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47F3B" w14:textId="77777777" w:rsidR="008A43AB" w:rsidRDefault="008A43AB">
      <w:pPr>
        <w:pStyle w:val="a6"/>
        <w:spacing w:line="500" w:lineRule="exact"/>
        <w:ind w:firstLine="575"/>
        <w:rPr>
          <w:rFonts w:ascii="Times New Roman" w:eastAsia="仿宋_GB2312" w:hAnsi="Times New Roman"/>
          <w:color w:val="000000" w:themeColor="text1"/>
          <w:w w:val="90"/>
          <w:sz w:val="32"/>
          <w:szCs w:val="32"/>
        </w:rPr>
      </w:pPr>
    </w:p>
    <w:p w14:paraId="0371BC3A" w14:textId="77777777" w:rsidR="008A43AB" w:rsidRDefault="008A43AB">
      <w:pPr>
        <w:spacing w:line="386" w:lineRule="exact"/>
        <w:ind w:firstLineChars="200" w:firstLine="464"/>
        <w:rPr>
          <w:rFonts w:ascii="Times New Roman" w:hAnsi="Times New Roman"/>
          <w:color w:val="000000" w:themeColor="text1"/>
          <w:spacing w:val="-4"/>
          <w:sz w:val="24"/>
        </w:rPr>
      </w:pPr>
    </w:p>
    <w:p w14:paraId="3D4E9C9E" w14:textId="77777777" w:rsidR="008A43AB" w:rsidRDefault="008A43AB">
      <w:pPr>
        <w:spacing w:line="386" w:lineRule="exact"/>
        <w:ind w:firstLineChars="200" w:firstLine="464"/>
        <w:rPr>
          <w:rFonts w:ascii="Times New Roman" w:hAnsi="Times New Roman"/>
          <w:color w:val="000000" w:themeColor="text1"/>
          <w:spacing w:val="-4"/>
          <w:sz w:val="24"/>
        </w:rPr>
      </w:pPr>
    </w:p>
    <w:p w14:paraId="0BDB1EEF" w14:textId="77777777" w:rsidR="008A43AB" w:rsidRDefault="00316C87">
      <w:pPr>
        <w:ind w:leftChars="500" w:left="1050" w:rightChars="500" w:right="1050"/>
        <w:jc w:val="distribute"/>
        <w:rPr>
          <w:rFonts w:ascii="Times New Roman" w:eastAsia="方正小标宋简体" w:hAnsi="Times New Roman"/>
          <w:color w:val="000000" w:themeColor="text1"/>
          <w:spacing w:val="-4"/>
          <w:w w:val="95"/>
          <w:sz w:val="84"/>
          <w:szCs w:val="84"/>
        </w:rPr>
      </w:pPr>
      <w:r>
        <w:rPr>
          <w:rFonts w:ascii="Times New Roman" w:eastAsia="方正小标宋简体" w:hAnsi="Times New Roman" w:hint="eastAsia"/>
          <w:color w:val="000000" w:themeColor="text1"/>
          <w:spacing w:val="-4"/>
          <w:w w:val="95"/>
          <w:sz w:val="84"/>
          <w:szCs w:val="84"/>
        </w:rPr>
        <w:t>苏州市服务业</w:t>
      </w:r>
    </w:p>
    <w:p w14:paraId="703E7FE0" w14:textId="77777777" w:rsidR="008A43AB" w:rsidRDefault="00316C87">
      <w:pPr>
        <w:ind w:leftChars="150" w:left="315" w:rightChars="150" w:right="315"/>
        <w:jc w:val="distribute"/>
        <w:rPr>
          <w:rFonts w:ascii="Times New Roman" w:eastAsia="方正小标宋简体" w:hAnsi="Times New Roman"/>
          <w:color w:val="000000" w:themeColor="text1"/>
          <w:spacing w:val="-4"/>
          <w:w w:val="95"/>
          <w:sz w:val="84"/>
          <w:szCs w:val="84"/>
        </w:rPr>
      </w:pPr>
      <w:r>
        <w:rPr>
          <w:rFonts w:ascii="Times New Roman" w:eastAsia="方正小标宋简体" w:hAnsi="Times New Roman" w:hint="eastAsia"/>
          <w:color w:val="000000" w:themeColor="text1"/>
          <w:spacing w:val="-4"/>
          <w:w w:val="95"/>
          <w:sz w:val="84"/>
          <w:szCs w:val="84"/>
        </w:rPr>
        <w:t>统计报表制度</w:t>
      </w:r>
    </w:p>
    <w:p w14:paraId="28BCB867" w14:textId="77777777" w:rsidR="008A43AB" w:rsidRDefault="008A43AB">
      <w:pPr>
        <w:jc w:val="center"/>
        <w:rPr>
          <w:rFonts w:ascii="Times New Roman" w:hAnsi="Times New Roman"/>
          <w:color w:val="000000" w:themeColor="text1"/>
          <w:spacing w:val="-4"/>
          <w:sz w:val="24"/>
        </w:rPr>
      </w:pPr>
    </w:p>
    <w:p w14:paraId="6AFAFCFD" w14:textId="77777777" w:rsidR="008A43AB" w:rsidRDefault="008A43AB">
      <w:pPr>
        <w:jc w:val="center"/>
        <w:rPr>
          <w:rFonts w:ascii="Times New Roman" w:hAnsi="Times New Roman"/>
          <w:color w:val="000000" w:themeColor="text1"/>
          <w:spacing w:val="-4"/>
          <w:sz w:val="24"/>
        </w:rPr>
      </w:pPr>
    </w:p>
    <w:p w14:paraId="39C8713E" w14:textId="77777777" w:rsidR="008A43AB" w:rsidRDefault="008A43AB">
      <w:pPr>
        <w:jc w:val="center"/>
        <w:rPr>
          <w:rFonts w:ascii="Times New Roman" w:hAnsi="Times New Roman"/>
          <w:color w:val="000000" w:themeColor="text1"/>
          <w:spacing w:val="-4"/>
          <w:sz w:val="24"/>
        </w:rPr>
      </w:pPr>
    </w:p>
    <w:p w14:paraId="59AD30C3" w14:textId="6D0559BD" w:rsidR="008A43AB" w:rsidRDefault="00316C87">
      <w:pPr>
        <w:spacing w:line="360" w:lineRule="auto"/>
        <w:jc w:val="center"/>
        <w:rPr>
          <w:rFonts w:ascii="Times New Roman" w:eastAsia="黑体" w:hAnsi="Times New Roman"/>
          <w:color w:val="000000" w:themeColor="text1"/>
          <w:sz w:val="44"/>
          <w:szCs w:val="44"/>
        </w:rPr>
      </w:pPr>
      <w:r>
        <w:rPr>
          <w:rFonts w:ascii="Times New Roman" w:eastAsia="黑体" w:hAnsi="Times New Roman" w:hint="eastAsia"/>
          <w:color w:val="000000" w:themeColor="text1"/>
          <w:sz w:val="44"/>
          <w:szCs w:val="44"/>
        </w:rPr>
        <w:t>（</w:t>
      </w:r>
      <w:r>
        <w:rPr>
          <w:rFonts w:ascii="Times New Roman" w:eastAsia="黑体" w:hAnsi="Times New Roman" w:hint="eastAsia"/>
          <w:color w:val="000000" w:themeColor="text1"/>
          <w:sz w:val="44"/>
          <w:szCs w:val="44"/>
        </w:rPr>
        <w:t>201</w:t>
      </w:r>
      <w:r w:rsidR="000A5BA4">
        <w:rPr>
          <w:rFonts w:ascii="Times New Roman" w:eastAsia="黑体" w:hAnsi="Times New Roman" w:hint="eastAsia"/>
          <w:color w:val="000000" w:themeColor="text1"/>
          <w:sz w:val="44"/>
          <w:szCs w:val="44"/>
        </w:rPr>
        <w:t>9</w:t>
      </w:r>
      <w:r>
        <w:rPr>
          <w:rFonts w:ascii="Times New Roman" w:eastAsia="黑体" w:hAnsi="Times New Roman" w:hint="eastAsia"/>
          <w:color w:val="000000" w:themeColor="text1"/>
          <w:sz w:val="44"/>
          <w:szCs w:val="44"/>
        </w:rPr>
        <w:t>年统计年报和</w:t>
      </w:r>
      <w:r>
        <w:rPr>
          <w:rFonts w:ascii="Times New Roman" w:eastAsia="黑体" w:hAnsi="Times New Roman" w:hint="eastAsia"/>
          <w:color w:val="000000" w:themeColor="text1"/>
          <w:sz w:val="44"/>
          <w:szCs w:val="44"/>
        </w:rPr>
        <w:t>20</w:t>
      </w:r>
      <w:r w:rsidR="000A5BA4">
        <w:rPr>
          <w:rFonts w:ascii="Times New Roman" w:eastAsia="黑体" w:hAnsi="Times New Roman" w:hint="eastAsia"/>
          <w:color w:val="000000" w:themeColor="text1"/>
          <w:sz w:val="44"/>
          <w:szCs w:val="44"/>
        </w:rPr>
        <w:t>20</w:t>
      </w:r>
      <w:r>
        <w:rPr>
          <w:rFonts w:ascii="Times New Roman" w:eastAsia="黑体" w:hAnsi="Times New Roman" w:hint="eastAsia"/>
          <w:color w:val="000000" w:themeColor="text1"/>
          <w:sz w:val="44"/>
          <w:szCs w:val="44"/>
        </w:rPr>
        <w:t>年定期报表）</w:t>
      </w:r>
    </w:p>
    <w:p w14:paraId="64348F7D" w14:textId="77777777" w:rsidR="008A43AB" w:rsidRDefault="008A43AB">
      <w:pPr>
        <w:jc w:val="center"/>
        <w:rPr>
          <w:rFonts w:ascii="Times New Roman" w:hAnsi="Times New Roman"/>
          <w:color w:val="000000" w:themeColor="text1"/>
          <w:spacing w:val="-4"/>
          <w:sz w:val="24"/>
        </w:rPr>
      </w:pPr>
    </w:p>
    <w:p w14:paraId="4F71A8C4" w14:textId="77777777" w:rsidR="008A43AB" w:rsidRDefault="008A43AB">
      <w:pPr>
        <w:jc w:val="center"/>
        <w:rPr>
          <w:rFonts w:ascii="Times New Roman" w:hAnsi="Times New Roman"/>
          <w:color w:val="000000" w:themeColor="text1"/>
          <w:spacing w:val="-4"/>
          <w:sz w:val="24"/>
        </w:rPr>
      </w:pPr>
    </w:p>
    <w:p w14:paraId="566458CB" w14:textId="77777777" w:rsidR="008A43AB" w:rsidRDefault="008A43AB">
      <w:pPr>
        <w:jc w:val="center"/>
        <w:rPr>
          <w:rFonts w:ascii="Times New Roman" w:hAnsi="Times New Roman"/>
          <w:color w:val="000000" w:themeColor="text1"/>
          <w:spacing w:val="-4"/>
          <w:sz w:val="24"/>
        </w:rPr>
      </w:pPr>
    </w:p>
    <w:p w14:paraId="62AF4BAB" w14:textId="77777777" w:rsidR="008A43AB" w:rsidRDefault="008A43AB">
      <w:pPr>
        <w:jc w:val="center"/>
        <w:rPr>
          <w:rFonts w:ascii="Times New Roman" w:hAnsi="Times New Roman"/>
          <w:color w:val="000000" w:themeColor="text1"/>
          <w:spacing w:val="-4"/>
          <w:sz w:val="24"/>
        </w:rPr>
      </w:pPr>
    </w:p>
    <w:p w14:paraId="79F6DCD9" w14:textId="77777777" w:rsidR="008A43AB" w:rsidRDefault="008A43AB">
      <w:pPr>
        <w:jc w:val="center"/>
        <w:rPr>
          <w:rFonts w:ascii="Times New Roman" w:hAnsi="Times New Roman"/>
          <w:color w:val="000000" w:themeColor="text1"/>
          <w:spacing w:val="-4"/>
          <w:sz w:val="24"/>
        </w:rPr>
      </w:pPr>
    </w:p>
    <w:p w14:paraId="0E836918" w14:textId="77777777" w:rsidR="008A43AB" w:rsidRDefault="008A43AB">
      <w:pPr>
        <w:jc w:val="center"/>
        <w:rPr>
          <w:rFonts w:ascii="Times New Roman" w:hAnsi="Times New Roman"/>
          <w:color w:val="000000" w:themeColor="text1"/>
          <w:spacing w:val="-4"/>
          <w:sz w:val="24"/>
        </w:rPr>
      </w:pPr>
    </w:p>
    <w:p w14:paraId="626385B9" w14:textId="77777777" w:rsidR="008A43AB" w:rsidRDefault="008A43AB">
      <w:pPr>
        <w:jc w:val="center"/>
        <w:rPr>
          <w:rFonts w:ascii="Times New Roman" w:hAnsi="Times New Roman"/>
          <w:color w:val="000000" w:themeColor="text1"/>
          <w:spacing w:val="-4"/>
          <w:sz w:val="24"/>
        </w:rPr>
      </w:pPr>
    </w:p>
    <w:p w14:paraId="1F0DF967" w14:textId="77777777" w:rsidR="008A43AB" w:rsidRDefault="008A43AB">
      <w:pPr>
        <w:jc w:val="center"/>
        <w:rPr>
          <w:rFonts w:ascii="Times New Roman" w:hAnsi="Times New Roman"/>
          <w:color w:val="000000" w:themeColor="text1"/>
          <w:spacing w:val="-4"/>
          <w:sz w:val="24"/>
        </w:rPr>
      </w:pPr>
    </w:p>
    <w:p w14:paraId="7625AD2C" w14:textId="77777777" w:rsidR="008A43AB" w:rsidRDefault="008A43AB">
      <w:pPr>
        <w:jc w:val="center"/>
        <w:rPr>
          <w:rFonts w:ascii="Times New Roman" w:hAnsi="Times New Roman"/>
          <w:color w:val="000000" w:themeColor="text1"/>
          <w:spacing w:val="-4"/>
          <w:sz w:val="24"/>
        </w:rPr>
      </w:pPr>
    </w:p>
    <w:p w14:paraId="1E715923" w14:textId="77777777" w:rsidR="008A43AB" w:rsidRDefault="008A43AB">
      <w:pPr>
        <w:jc w:val="center"/>
        <w:rPr>
          <w:rFonts w:ascii="Times New Roman" w:hAnsi="Times New Roman"/>
          <w:color w:val="000000" w:themeColor="text1"/>
          <w:spacing w:val="-4"/>
          <w:sz w:val="24"/>
        </w:rPr>
      </w:pPr>
    </w:p>
    <w:p w14:paraId="7D7559C5" w14:textId="77777777" w:rsidR="008A43AB" w:rsidRDefault="008A43AB">
      <w:pPr>
        <w:jc w:val="center"/>
        <w:rPr>
          <w:rFonts w:ascii="Times New Roman" w:hAnsi="Times New Roman"/>
          <w:color w:val="000000" w:themeColor="text1"/>
          <w:spacing w:val="-4"/>
          <w:sz w:val="24"/>
        </w:rPr>
      </w:pPr>
    </w:p>
    <w:p w14:paraId="1A01D467" w14:textId="77777777" w:rsidR="008A43AB" w:rsidRDefault="008A43AB">
      <w:pPr>
        <w:jc w:val="center"/>
        <w:rPr>
          <w:rFonts w:ascii="Times New Roman" w:hAnsi="Times New Roman"/>
          <w:color w:val="000000" w:themeColor="text1"/>
          <w:spacing w:val="-4"/>
          <w:sz w:val="24"/>
        </w:rPr>
      </w:pPr>
    </w:p>
    <w:p w14:paraId="533E3461" w14:textId="77777777" w:rsidR="008A43AB" w:rsidRDefault="008A43AB">
      <w:pPr>
        <w:jc w:val="center"/>
        <w:rPr>
          <w:rFonts w:ascii="Times New Roman" w:hAnsi="Times New Roman"/>
          <w:color w:val="000000" w:themeColor="text1"/>
          <w:spacing w:val="-4"/>
          <w:sz w:val="24"/>
        </w:rPr>
      </w:pPr>
    </w:p>
    <w:p w14:paraId="146C5996" w14:textId="77777777" w:rsidR="008A43AB" w:rsidRDefault="008A43AB">
      <w:pPr>
        <w:jc w:val="center"/>
        <w:rPr>
          <w:rFonts w:ascii="Times New Roman" w:hAnsi="Times New Roman"/>
          <w:color w:val="000000" w:themeColor="text1"/>
          <w:spacing w:val="-4"/>
          <w:sz w:val="24"/>
        </w:rPr>
      </w:pPr>
    </w:p>
    <w:p w14:paraId="1BB59BFF" w14:textId="77777777" w:rsidR="008A43AB" w:rsidRDefault="008A43AB">
      <w:pPr>
        <w:jc w:val="center"/>
        <w:rPr>
          <w:rFonts w:ascii="Times New Roman" w:hAnsi="Times New Roman"/>
          <w:color w:val="000000" w:themeColor="text1"/>
          <w:spacing w:val="-4"/>
          <w:sz w:val="24"/>
        </w:rPr>
      </w:pPr>
    </w:p>
    <w:p w14:paraId="212E4A93" w14:textId="77777777" w:rsidR="008A43AB" w:rsidRDefault="008A43AB">
      <w:pPr>
        <w:jc w:val="center"/>
        <w:rPr>
          <w:rFonts w:ascii="Times New Roman" w:hAnsi="Times New Roman"/>
          <w:color w:val="000000" w:themeColor="text1"/>
          <w:spacing w:val="-4"/>
          <w:sz w:val="24"/>
        </w:rPr>
      </w:pPr>
    </w:p>
    <w:p w14:paraId="07EFA114" w14:textId="77777777" w:rsidR="008A43AB" w:rsidRDefault="008A43AB">
      <w:pPr>
        <w:jc w:val="center"/>
        <w:rPr>
          <w:rFonts w:ascii="Times New Roman" w:hAnsi="Times New Roman"/>
          <w:color w:val="000000" w:themeColor="text1"/>
          <w:spacing w:val="-4"/>
          <w:sz w:val="24"/>
        </w:rPr>
      </w:pPr>
    </w:p>
    <w:p w14:paraId="0F032E2C" w14:textId="77777777" w:rsidR="008A43AB" w:rsidRDefault="008A43AB">
      <w:pPr>
        <w:jc w:val="center"/>
        <w:rPr>
          <w:rFonts w:ascii="Times New Roman" w:hAnsi="Times New Roman"/>
          <w:color w:val="000000" w:themeColor="text1"/>
          <w:spacing w:val="-4"/>
          <w:sz w:val="24"/>
        </w:rPr>
      </w:pPr>
    </w:p>
    <w:p w14:paraId="080F006A" w14:textId="77777777" w:rsidR="008A43AB" w:rsidRDefault="008A43AB">
      <w:pPr>
        <w:jc w:val="center"/>
        <w:rPr>
          <w:rFonts w:ascii="Times New Roman" w:hAnsi="Times New Roman"/>
          <w:color w:val="000000" w:themeColor="text1"/>
          <w:spacing w:val="-4"/>
          <w:sz w:val="24"/>
        </w:rPr>
      </w:pPr>
    </w:p>
    <w:p w14:paraId="428F9F5A" w14:textId="77777777" w:rsidR="008A43AB" w:rsidRDefault="008A43AB">
      <w:pPr>
        <w:jc w:val="center"/>
        <w:rPr>
          <w:rFonts w:ascii="Times New Roman" w:hAnsi="Times New Roman"/>
          <w:color w:val="000000" w:themeColor="text1"/>
          <w:spacing w:val="-4"/>
          <w:sz w:val="24"/>
        </w:rPr>
      </w:pPr>
    </w:p>
    <w:p w14:paraId="1AE1060E" w14:textId="77777777" w:rsidR="008A43AB" w:rsidRDefault="008A43AB">
      <w:pPr>
        <w:jc w:val="center"/>
        <w:rPr>
          <w:rFonts w:ascii="Times New Roman" w:hAnsi="Times New Roman"/>
          <w:color w:val="000000" w:themeColor="text1"/>
          <w:spacing w:val="-4"/>
          <w:sz w:val="24"/>
        </w:rPr>
      </w:pPr>
    </w:p>
    <w:p w14:paraId="45B21011" w14:textId="77777777" w:rsidR="008A43AB" w:rsidRDefault="008A43AB">
      <w:pPr>
        <w:jc w:val="center"/>
        <w:rPr>
          <w:rFonts w:ascii="Times New Roman" w:hAnsi="Times New Roman"/>
          <w:color w:val="000000" w:themeColor="text1"/>
          <w:spacing w:val="-4"/>
          <w:sz w:val="24"/>
        </w:rPr>
      </w:pPr>
    </w:p>
    <w:p w14:paraId="5B1F32DE" w14:textId="77777777" w:rsidR="008A43AB" w:rsidRDefault="008A43AB">
      <w:pPr>
        <w:jc w:val="center"/>
        <w:rPr>
          <w:rFonts w:ascii="Times New Roman" w:hAnsi="Times New Roman"/>
          <w:color w:val="000000" w:themeColor="text1"/>
          <w:spacing w:val="-4"/>
          <w:sz w:val="24"/>
        </w:rPr>
      </w:pPr>
    </w:p>
    <w:p w14:paraId="56EF4E8E" w14:textId="77777777" w:rsidR="008A43AB" w:rsidRDefault="008A43AB">
      <w:pPr>
        <w:jc w:val="center"/>
        <w:rPr>
          <w:rFonts w:ascii="Times New Roman" w:hAnsi="Times New Roman"/>
          <w:color w:val="000000" w:themeColor="text1"/>
          <w:spacing w:val="-4"/>
          <w:sz w:val="24"/>
        </w:rPr>
      </w:pPr>
    </w:p>
    <w:p w14:paraId="35A58A9C" w14:textId="77777777" w:rsidR="008A43AB" w:rsidRDefault="00316C87">
      <w:pPr>
        <w:jc w:val="center"/>
        <w:rPr>
          <w:rFonts w:ascii="Times New Roman" w:eastAsia="楷体_GB2312" w:hAnsi="Times New Roman"/>
          <w:color w:val="000000" w:themeColor="text1"/>
          <w:spacing w:val="-4"/>
          <w:sz w:val="40"/>
          <w:szCs w:val="40"/>
        </w:rPr>
      </w:pPr>
      <w:r>
        <w:rPr>
          <w:rFonts w:ascii="Times New Roman" w:eastAsia="楷体_GB2312" w:hAnsi="Times New Roman" w:hint="eastAsia"/>
          <w:color w:val="000000" w:themeColor="text1"/>
          <w:spacing w:val="28"/>
          <w:kern w:val="0"/>
          <w:sz w:val="40"/>
          <w:szCs w:val="40"/>
        </w:rPr>
        <w:t>苏州市统计局制</w:t>
      </w:r>
      <w:r>
        <w:rPr>
          <w:rFonts w:ascii="Times New Roman" w:eastAsia="楷体_GB2312" w:hAnsi="Times New Roman" w:hint="eastAsia"/>
          <w:color w:val="000000" w:themeColor="text1"/>
          <w:spacing w:val="4"/>
          <w:kern w:val="0"/>
          <w:sz w:val="40"/>
          <w:szCs w:val="40"/>
        </w:rPr>
        <w:t>定</w:t>
      </w:r>
    </w:p>
    <w:p w14:paraId="2AC3412A" w14:textId="2E59EADC" w:rsidR="008A43AB" w:rsidRDefault="00316C87">
      <w:pPr>
        <w:jc w:val="center"/>
        <w:rPr>
          <w:rFonts w:ascii="Times New Roman" w:eastAsia="楷体_GB2312" w:hAnsi="Times New Roman"/>
          <w:color w:val="000000" w:themeColor="text1"/>
          <w:spacing w:val="-4"/>
          <w:sz w:val="40"/>
          <w:szCs w:val="40"/>
        </w:rPr>
      </w:pPr>
      <w:r>
        <w:rPr>
          <w:rFonts w:ascii="Times New Roman" w:eastAsia="楷体_GB2312" w:hAnsi="Times New Roman" w:hint="eastAsia"/>
          <w:color w:val="000000" w:themeColor="text1"/>
          <w:spacing w:val="-4"/>
          <w:sz w:val="40"/>
          <w:szCs w:val="40"/>
        </w:rPr>
        <w:t>二○一</w:t>
      </w:r>
      <w:r w:rsidR="000A5BA4">
        <w:rPr>
          <w:rFonts w:ascii="Times New Roman" w:eastAsia="楷体_GB2312" w:hAnsi="Times New Roman" w:hint="eastAsia"/>
          <w:color w:val="000000" w:themeColor="text1"/>
          <w:spacing w:val="-4"/>
          <w:sz w:val="40"/>
          <w:szCs w:val="40"/>
        </w:rPr>
        <w:t>九</w:t>
      </w:r>
      <w:r>
        <w:rPr>
          <w:rFonts w:ascii="Times New Roman" w:eastAsia="楷体_GB2312" w:hAnsi="Times New Roman" w:hint="eastAsia"/>
          <w:color w:val="000000" w:themeColor="text1"/>
          <w:spacing w:val="-4"/>
          <w:sz w:val="40"/>
          <w:szCs w:val="40"/>
        </w:rPr>
        <w:t>年十二月</w:t>
      </w:r>
    </w:p>
    <w:p w14:paraId="1FA7AE78" w14:textId="77777777" w:rsidR="008A43AB" w:rsidRDefault="008A43AB">
      <w:pPr>
        <w:jc w:val="center"/>
        <w:rPr>
          <w:rFonts w:ascii="Times New Roman" w:eastAsia="楷体_GB2312" w:hAnsi="Times New Roman"/>
          <w:color w:val="000000" w:themeColor="text1"/>
          <w:spacing w:val="-4"/>
          <w:sz w:val="40"/>
          <w:szCs w:val="40"/>
          <w:lang w:val="zh-CN"/>
        </w:rPr>
        <w:sectPr w:rsidR="008A43AB">
          <w:headerReference w:type="even" r:id="rId9"/>
          <w:headerReference w:type="default" r:id="rId10"/>
          <w:footerReference w:type="even" r:id="rId11"/>
          <w:footerReference w:type="default" r:id="rId12"/>
          <w:footerReference w:type="first" r:id="rId13"/>
          <w:pgSz w:w="11907" w:h="16840"/>
          <w:pgMar w:top="1701" w:right="1474" w:bottom="1588" w:left="1474" w:header="851" w:footer="1134" w:gutter="0"/>
          <w:pgNumType w:fmt="numberInDash" w:start="1"/>
          <w:cols w:space="720"/>
          <w:titlePg/>
          <w:docGrid w:linePitch="286"/>
        </w:sectPr>
      </w:pPr>
    </w:p>
    <w:p w14:paraId="7EDCECA2" w14:textId="77777777" w:rsidR="008A43AB" w:rsidRDefault="008A43AB">
      <w:pPr>
        <w:jc w:val="center"/>
        <w:rPr>
          <w:rFonts w:ascii="Times New Roman" w:eastAsia="楷体_GB2312" w:hAnsi="Times New Roman"/>
          <w:color w:val="000000" w:themeColor="text1"/>
          <w:spacing w:val="-4"/>
          <w:sz w:val="40"/>
          <w:szCs w:val="40"/>
          <w:lang w:val="zh-CN"/>
        </w:rPr>
      </w:pPr>
    </w:p>
    <w:p w14:paraId="7C6F0825" w14:textId="77777777" w:rsidR="008A43AB" w:rsidRDefault="008A43AB">
      <w:pPr>
        <w:spacing w:line="480" w:lineRule="exact"/>
        <w:rPr>
          <w:rFonts w:ascii="Times New Roman" w:eastAsia="黑体" w:hAnsi="Times New Roman"/>
          <w:color w:val="000000" w:themeColor="text1"/>
          <w:spacing w:val="-4"/>
          <w:sz w:val="32"/>
          <w:szCs w:val="32"/>
        </w:rPr>
      </w:pPr>
    </w:p>
    <w:p w14:paraId="4A98790A" w14:textId="77777777" w:rsidR="008A43AB" w:rsidRDefault="00316C87">
      <w:pPr>
        <w:spacing w:line="480" w:lineRule="exact"/>
        <w:jc w:val="center"/>
        <w:rPr>
          <w:rFonts w:ascii="Times New Roman" w:eastAsia="黑体" w:hAnsi="Times New Roman"/>
          <w:color w:val="000000" w:themeColor="text1"/>
          <w:spacing w:val="-4"/>
          <w:sz w:val="30"/>
          <w:szCs w:val="30"/>
        </w:rPr>
      </w:pPr>
      <w:r>
        <w:rPr>
          <w:rFonts w:ascii="Times New Roman" w:eastAsia="黑体" w:hAnsi="Times New Roman" w:hint="eastAsia"/>
          <w:color w:val="000000" w:themeColor="text1"/>
          <w:spacing w:val="-4"/>
          <w:sz w:val="30"/>
          <w:szCs w:val="30"/>
        </w:rPr>
        <w:t>本报表制度根据《中华人民共和国统计法》的有关规定制定</w:t>
      </w:r>
    </w:p>
    <w:p w14:paraId="56684960" w14:textId="77777777" w:rsidR="008A43AB" w:rsidRDefault="008A43AB">
      <w:pPr>
        <w:spacing w:line="480" w:lineRule="exact"/>
        <w:jc w:val="center"/>
        <w:rPr>
          <w:rFonts w:ascii="Times New Roman" w:eastAsia="黑体" w:hAnsi="Times New Roman"/>
          <w:color w:val="000000" w:themeColor="text1"/>
          <w:spacing w:val="-4"/>
          <w:sz w:val="30"/>
          <w:szCs w:val="30"/>
        </w:rPr>
      </w:pPr>
    </w:p>
    <w:p w14:paraId="79D3D26B" w14:textId="77777777" w:rsidR="008A43AB" w:rsidRDefault="008A43AB">
      <w:pPr>
        <w:spacing w:line="480" w:lineRule="exact"/>
        <w:jc w:val="center"/>
        <w:rPr>
          <w:rFonts w:ascii="Times New Roman" w:eastAsia="黑体" w:hAnsi="Times New Roman"/>
          <w:color w:val="000000" w:themeColor="text1"/>
          <w:spacing w:val="-4"/>
          <w:sz w:val="30"/>
          <w:szCs w:val="30"/>
        </w:rPr>
      </w:pPr>
    </w:p>
    <w:p w14:paraId="4E3C5E50" w14:textId="77777777" w:rsidR="008A43AB" w:rsidRDefault="00316C87">
      <w:pPr>
        <w:spacing w:line="500" w:lineRule="exact"/>
        <w:ind w:firstLineChars="200" w:firstLine="560"/>
        <w:rPr>
          <w:rFonts w:ascii="Times New Roman" w:eastAsia="仿宋_GB2312" w:hAnsi="Times New Roman"/>
          <w:color w:val="000000" w:themeColor="text1"/>
          <w:sz w:val="28"/>
          <w:szCs w:val="28"/>
        </w:rPr>
      </w:pPr>
      <w:r>
        <w:rPr>
          <w:rFonts w:ascii="Times New Roman" w:eastAsia="黑体" w:hAnsi="Times New Roman" w:hint="eastAsia"/>
          <w:color w:val="000000" w:themeColor="text1"/>
          <w:kern w:val="0"/>
          <w:sz w:val="28"/>
          <w:szCs w:val="28"/>
          <w:lang w:val="zh-CN"/>
        </w:rPr>
        <w:t>《中华人民共和国统计法》第七条规定：</w:t>
      </w:r>
      <w:r>
        <w:rPr>
          <w:rFonts w:ascii="Times New Roman" w:eastAsia="仿宋_GB2312" w:hAnsi="Times New Roman" w:hint="eastAsia"/>
          <w:color w:val="000000" w:themeColor="text1"/>
          <w:kern w:val="0"/>
          <w:sz w:val="28"/>
          <w:szCs w:val="28"/>
          <w:lang w:val="zh-CN"/>
        </w:rPr>
        <w:t>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14:paraId="7CFAFE3F" w14:textId="77777777" w:rsidR="008A43AB" w:rsidRDefault="008A43AB">
      <w:pPr>
        <w:spacing w:line="500" w:lineRule="exact"/>
        <w:ind w:firstLineChars="200" w:firstLine="560"/>
        <w:rPr>
          <w:rFonts w:ascii="Times New Roman" w:eastAsia="仿宋_GB2312" w:hAnsi="Times New Roman"/>
          <w:color w:val="000000" w:themeColor="text1"/>
          <w:sz w:val="28"/>
          <w:szCs w:val="28"/>
        </w:rPr>
      </w:pPr>
    </w:p>
    <w:p w14:paraId="43F8B943" w14:textId="77777777" w:rsidR="008A43AB" w:rsidRDefault="00316C87">
      <w:pPr>
        <w:spacing w:line="500" w:lineRule="exact"/>
        <w:ind w:firstLineChars="200" w:firstLine="560"/>
        <w:rPr>
          <w:rFonts w:ascii="Times New Roman" w:eastAsia="仿宋_GB2312" w:hAnsi="Times New Roman"/>
          <w:color w:val="000000" w:themeColor="text1"/>
          <w:kern w:val="0"/>
          <w:sz w:val="28"/>
          <w:szCs w:val="28"/>
          <w:lang w:val="zh-CN"/>
        </w:rPr>
      </w:pPr>
      <w:r>
        <w:rPr>
          <w:rFonts w:ascii="Times New Roman" w:eastAsia="黑体" w:hAnsi="Times New Roman" w:hint="eastAsia"/>
          <w:color w:val="000000" w:themeColor="text1"/>
          <w:kern w:val="0"/>
          <w:sz w:val="28"/>
          <w:szCs w:val="28"/>
          <w:lang w:val="zh-CN"/>
        </w:rPr>
        <w:t>《中华人民共和国统计法》第九条规定：</w:t>
      </w:r>
      <w:r>
        <w:rPr>
          <w:rFonts w:ascii="Times New Roman" w:eastAsia="仿宋_GB2312" w:hAnsi="Times New Roman" w:hint="eastAsia"/>
          <w:color w:val="000000" w:themeColor="text1"/>
          <w:kern w:val="0"/>
          <w:sz w:val="28"/>
          <w:szCs w:val="28"/>
          <w:lang w:val="zh-CN"/>
        </w:rPr>
        <w:t>统计机构和统计人员对在统计工作中知悉的国家秘密、商业秘密和个人信息，应当予以保密。</w:t>
      </w:r>
    </w:p>
    <w:p w14:paraId="37E81B47" w14:textId="77777777" w:rsidR="008A43AB" w:rsidRDefault="008A43AB">
      <w:pPr>
        <w:spacing w:line="480" w:lineRule="exact"/>
        <w:ind w:firstLineChars="200" w:firstLine="544"/>
        <w:jc w:val="left"/>
        <w:rPr>
          <w:rFonts w:ascii="Times New Roman" w:hAnsi="Times New Roman"/>
          <w:color w:val="000000" w:themeColor="text1"/>
          <w:spacing w:val="-4"/>
          <w:sz w:val="28"/>
          <w:szCs w:val="21"/>
        </w:rPr>
      </w:pPr>
    </w:p>
    <w:p w14:paraId="5E6B47C3" w14:textId="77777777" w:rsidR="008A43AB" w:rsidRDefault="008A43AB">
      <w:pPr>
        <w:spacing w:line="480" w:lineRule="exact"/>
        <w:jc w:val="center"/>
        <w:rPr>
          <w:rFonts w:ascii="Times New Roman" w:eastAsia="黑体" w:hAnsi="Times New Roman"/>
          <w:color w:val="000000" w:themeColor="text1"/>
          <w:spacing w:val="-4"/>
          <w:sz w:val="32"/>
          <w:szCs w:val="32"/>
        </w:rPr>
      </w:pPr>
    </w:p>
    <w:p w14:paraId="54ACDCEE" w14:textId="77777777" w:rsidR="008A43AB" w:rsidRDefault="008A43AB">
      <w:pPr>
        <w:spacing w:line="480" w:lineRule="exact"/>
        <w:ind w:firstLineChars="200" w:firstLine="624"/>
        <w:jc w:val="center"/>
        <w:rPr>
          <w:rFonts w:ascii="Times New Roman" w:eastAsia="黑体" w:hAnsi="Times New Roman"/>
          <w:color w:val="000000" w:themeColor="text1"/>
          <w:spacing w:val="-4"/>
          <w:sz w:val="32"/>
          <w:szCs w:val="32"/>
        </w:rPr>
      </w:pPr>
    </w:p>
    <w:p w14:paraId="06A46F2E" w14:textId="77777777" w:rsidR="008A43AB" w:rsidRDefault="008A43AB">
      <w:pPr>
        <w:spacing w:line="480" w:lineRule="exact"/>
        <w:ind w:firstLineChars="200" w:firstLine="624"/>
        <w:jc w:val="center"/>
        <w:rPr>
          <w:rFonts w:ascii="Times New Roman" w:eastAsia="黑体" w:hAnsi="Times New Roman"/>
          <w:color w:val="000000" w:themeColor="text1"/>
          <w:spacing w:val="-4"/>
          <w:sz w:val="32"/>
          <w:szCs w:val="32"/>
        </w:rPr>
      </w:pPr>
    </w:p>
    <w:p w14:paraId="6D49ED95" w14:textId="77777777" w:rsidR="008A43AB" w:rsidRDefault="008A43AB">
      <w:pPr>
        <w:spacing w:line="480" w:lineRule="exact"/>
        <w:ind w:firstLineChars="200" w:firstLine="624"/>
        <w:jc w:val="center"/>
        <w:rPr>
          <w:rFonts w:ascii="Times New Roman" w:eastAsia="黑体" w:hAnsi="Times New Roman"/>
          <w:color w:val="000000" w:themeColor="text1"/>
          <w:spacing w:val="-4"/>
          <w:sz w:val="32"/>
          <w:szCs w:val="32"/>
        </w:rPr>
      </w:pPr>
    </w:p>
    <w:p w14:paraId="482C5DF9" w14:textId="77777777" w:rsidR="008A43AB" w:rsidRDefault="008A43AB">
      <w:pPr>
        <w:spacing w:line="480" w:lineRule="exact"/>
        <w:ind w:firstLineChars="200" w:firstLine="624"/>
        <w:jc w:val="center"/>
        <w:rPr>
          <w:rFonts w:ascii="Times New Roman" w:eastAsia="黑体" w:hAnsi="Times New Roman"/>
          <w:color w:val="000000" w:themeColor="text1"/>
          <w:spacing w:val="-4"/>
          <w:sz w:val="32"/>
          <w:szCs w:val="32"/>
        </w:rPr>
      </w:pPr>
    </w:p>
    <w:p w14:paraId="691DE236" w14:textId="77777777" w:rsidR="008A43AB" w:rsidRDefault="008A43AB">
      <w:pPr>
        <w:spacing w:line="480" w:lineRule="exact"/>
        <w:ind w:firstLineChars="200" w:firstLine="624"/>
        <w:jc w:val="center"/>
        <w:rPr>
          <w:rFonts w:ascii="Times New Roman" w:eastAsia="黑体" w:hAnsi="Times New Roman"/>
          <w:color w:val="000000" w:themeColor="text1"/>
          <w:spacing w:val="-4"/>
          <w:sz w:val="32"/>
          <w:szCs w:val="32"/>
        </w:rPr>
      </w:pPr>
    </w:p>
    <w:p w14:paraId="3A7C19C5" w14:textId="77777777" w:rsidR="008A43AB" w:rsidRDefault="008A43AB">
      <w:pPr>
        <w:spacing w:line="480" w:lineRule="exact"/>
        <w:ind w:firstLineChars="200" w:firstLine="624"/>
        <w:jc w:val="center"/>
        <w:rPr>
          <w:rFonts w:ascii="Times New Roman" w:eastAsia="黑体" w:hAnsi="Times New Roman"/>
          <w:color w:val="000000" w:themeColor="text1"/>
          <w:spacing w:val="-4"/>
          <w:sz w:val="32"/>
          <w:szCs w:val="32"/>
        </w:rPr>
      </w:pPr>
    </w:p>
    <w:p w14:paraId="45F56079" w14:textId="77777777" w:rsidR="008A43AB" w:rsidRDefault="008A43AB">
      <w:pPr>
        <w:spacing w:line="480" w:lineRule="exact"/>
        <w:ind w:firstLineChars="200" w:firstLine="624"/>
        <w:jc w:val="center"/>
        <w:rPr>
          <w:rFonts w:ascii="Times New Roman" w:eastAsia="黑体" w:hAnsi="Times New Roman"/>
          <w:color w:val="000000" w:themeColor="text1"/>
          <w:spacing w:val="-4"/>
          <w:sz w:val="32"/>
          <w:szCs w:val="32"/>
        </w:rPr>
      </w:pPr>
    </w:p>
    <w:p w14:paraId="7182EDDA" w14:textId="77777777" w:rsidR="008A43AB" w:rsidRDefault="008A43AB">
      <w:pPr>
        <w:spacing w:line="480" w:lineRule="exact"/>
        <w:ind w:firstLineChars="200" w:firstLine="624"/>
        <w:jc w:val="center"/>
        <w:rPr>
          <w:rFonts w:ascii="Times New Roman" w:eastAsia="黑体" w:hAnsi="Times New Roman"/>
          <w:color w:val="000000" w:themeColor="text1"/>
          <w:spacing w:val="-4"/>
          <w:sz w:val="32"/>
          <w:szCs w:val="32"/>
        </w:rPr>
      </w:pPr>
    </w:p>
    <w:p w14:paraId="46EBB39D" w14:textId="77777777" w:rsidR="008A43AB" w:rsidRDefault="008A43AB">
      <w:pPr>
        <w:spacing w:line="480" w:lineRule="exact"/>
        <w:ind w:firstLineChars="200" w:firstLine="624"/>
        <w:jc w:val="center"/>
        <w:rPr>
          <w:rFonts w:ascii="Times New Roman" w:eastAsia="黑体" w:hAnsi="Times New Roman"/>
          <w:color w:val="000000" w:themeColor="text1"/>
          <w:spacing w:val="-4"/>
          <w:sz w:val="32"/>
          <w:szCs w:val="32"/>
        </w:rPr>
      </w:pPr>
    </w:p>
    <w:p w14:paraId="5B566BC5" w14:textId="77777777" w:rsidR="008A43AB" w:rsidRDefault="008A43AB">
      <w:pPr>
        <w:spacing w:line="480" w:lineRule="exact"/>
        <w:ind w:firstLineChars="200" w:firstLine="624"/>
        <w:jc w:val="center"/>
        <w:rPr>
          <w:rFonts w:ascii="Times New Roman" w:eastAsia="黑体" w:hAnsi="Times New Roman"/>
          <w:color w:val="000000" w:themeColor="text1"/>
          <w:spacing w:val="-4"/>
          <w:sz w:val="32"/>
          <w:szCs w:val="32"/>
        </w:rPr>
      </w:pPr>
    </w:p>
    <w:p w14:paraId="1D714753" w14:textId="77777777" w:rsidR="008A43AB" w:rsidRDefault="008A43AB">
      <w:pPr>
        <w:spacing w:line="480" w:lineRule="exact"/>
        <w:ind w:firstLineChars="200" w:firstLine="624"/>
        <w:jc w:val="center"/>
        <w:rPr>
          <w:rFonts w:ascii="Times New Roman" w:eastAsia="黑体" w:hAnsi="Times New Roman"/>
          <w:color w:val="000000" w:themeColor="text1"/>
          <w:spacing w:val="-4"/>
          <w:sz w:val="32"/>
          <w:szCs w:val="32"/>
        </w:rPr>
      </w:pPr>
    </w:p>
    <w:p w14:paraId="1DC9FE11" w14:textId="77777777" w:rsidR="008A43AB" w:rsidRDefault="008A43AB">
      <w:pPr>
        <w:spacing w:line="480" w:lineRule="exact"/>
        <w:ind w:firstLineChars="200" w:firstLine="624"/>
        <w:jc w:val="center"/>
        <w:rPr>
          <w:rFonts w:ascii="Times New Roman" w:eastAsia="黑体" w:hAnsi="Times New Roman"/>
          <w:color w:val="000000" w:themeColor="text1"/>
          <w:spacing w:val="-4"/>
          <w:sz w:val="32"/>
          <w:szCs w:val="32"/>
        </w:rPr>
      </w:pPr>
    </w:p>
    <w:p w14:paraId="69248D84" w14:textId="77777777" w:rsidR="008A43AB" w:rsidRDefault="00316C87">
      <w:pPr>
        <w:rPr>
          <w:rFonts w:ascii="Times New Roman" w:hAnsi="Times New Roman"/>
          <w:b/>
          <w:color w:val="000000" w:themeColor="text1"/>
          <w:spacing w:val="-4"/>
          <w:sz w:val="28"/>
          <w:szCs w:val="28"/>
          <w:lang w:val="zh-CN"/>
        </w:rPr>
      </w:pPr>
      <w:r>
        <w:rPr>
          <w:rFonts w:ascii="Times New Roman" w:hAnsi="Times New Roman" w:hint="eastAsia"/>
          <w:b/>
          <w:color w:val="000000" w:themeColor="text1"/>
          <w:spacing w:val="-4"/>
          <w:sz w:val="28"/>
          <w:szCs w:val="28"/>
          <w:lang w:val="zh-CN"/>
        </w:rPr>
        <w:t>本制度由苏州市统计局负责解释</w:t>
      </w:r>
    </w:p>
    <w:p w14:paraId="3A55FBC3" w14:textId="77777777" w:rsidR="008A43AB" w:rsidRDefault="008A43AB">
      <w:pPr>
        <w:spacing w:beforeLines="50" w:before="120" w:afterLines="50" w:after="120" w:line="362" w:lineRule="exact"/>
        <w:jc w:val="center"/>
        <w:rPr>
          <w:rFonts w:ascii="Times New Roman" w:hAnsi="Times New Roman"/>
          <w:b/>
          <w:color w:val="000000" w:themeColor="text1"/>
          <w:spacing w:val="-4"/>
          <w:sz w:val="28"/>
          <w:szCs w:val="28"/>
          <w:lang w:val="zh-CN"/>
        </w:rPr>
        <w:sectPr w:rsidR="008A43AB">
          <w:headerReference w:type="default" r:id="rId14"/>
          <w:footerReference w:type="default" r:id="rId15"/>
          <w:pgSz w:w="11906" w:h="16838"/>
          <w:pgMar w:top="1418" w:right="1247" w:bottom="1247" w:left="1247" w:header="851" w:footer="851" w:gutter="0"/>
          <w:pgNumType w:fmt="numberInDash"/>
          <w:cols w:space="425"/>
          <w:docGrid w:linePitch="312"/>
        </w:sectPr>
      </w:pPr>
    </w:p>
    <w:p w14:paraId="0FA83685" w14:textId="77777777" w:rsidR="008A43AB" w:rsidRDefault="008A43AB">
      <w:pPr>
        <w:spacing w:beforeLines="50" w:before="120" w:afterLines="50" w:after="120" w:line="362" w:lineRule="exact"/>
        <w:jc w:val="center"/>
        <w:rPr>
          <w:rFonts w:ascii="Times New Roman" w:hAnsi="Times New Roman"/>
          <w:b/>
          <w:color w:val="000000" w:themeColor="text1"/>
          <w:spacing w:val="-4"/>
          <w:sz w:val="28"/>
          <w:szCs w:val="28"/>
          <w:lang w:val="zh-CN"/>
        </w:rPr>
      </w:pPr>
    </w:p>
    <w:p w14:paraId="43403527" w14:textId="77777777" w:rsidR="008A43AB" w:rsidRDefault="00316C87">
      <w:pPr>
        <w:pStyle w:val="10"/>
        <w:tabs>
          <w:tab w:val="right" w:leader="dot" w:pos="9412"/>
        </w:tabs>
        <w:jc w:val="center"/>
        <w:rPr>
          <w:rFonts w:ascii="Times New Roman" w:hAnsi="Times New Roman"/>
          <w:color w:val="000000" w:themeColor="text1"/>
          <w:spacing w:val="-4"/>
          <w:sz w:val="52"/>
          <w:szCs w:val="52"/>
        </w:rPr>
      </w:pPr>
      <w:bookmarkStart w:id="0" w:name="_Toc7573"/>
      <w:r>
        <w:rPr>
          <w:rFonts w:ascii="Times New Roman" w:hAnsi="Times New Roman" w:hint="eastAsia"/>
          <w:color w:val="000000" w:themeColor="text1"/>
          <w:spacing w:val="-4"/>
          <w:sz w:val="52"/>
          <w:szCs w:val="52"/>
        </w:rPr>
        <w:t>目</w:t>
      </w:r>
      <w:r>
        <w:rPr>
          <w:rFonts w:ascii="Times New Roman" w:hAnsi="Times New Roman" w:hint="eastAsia"/>
          <w:color w:val="000000" w:themeColor="text1"/>
          <w:spacing w:val="-4"/>
          <w:sz w:val="52"/>
          <w:szCs w:val="52"/>
        </w:rPr>
        <w:t xml:space="preserve">    </w:t>
      </w:r>
      <w:r>
        <w:rPr>
          <w:rFonts w:ascii="Times New Roman" w:hAnsi="Times New Roman" w:hint="eastAsia"/>
          <w:color w:val="000000" w:themeColor="text1"/>
          <w:spacing w:val="-4"/>
          <w:sz w:val="52"/>
          <w:szCs w:val="52"/>
        </w:rPr>
        <w:t>录</w:t>
      </w:r>
      <w:bookmarkEnd w:id="0"/>
    </w:p>
    <w:p w14:paraId="1143F2C9" w14:textId="77777777" w:rsidR="008A43AB" w:rsidRDefault="008A43AB">
      <w:pPr>
        <w:rPr>
          <w:color w:val="000000" w:themeColor="text1"/>
        </w:rPr>
      </w:pPr>
    </w:p>
    <w:p w14:paraId="76C5C5C9" w14:textId="54CC41BF" w:rsidR="008A43AB" w:rsidRDefault="00316C87">
      <w:pPr>
        <w:pStyle w:val="10"/>
        <w:tabs>
          <w:tab w:val="right" w:leader="dot" w:pos="9412"/>
        </w:tabs>
        <w:spacing w:line="360" w:lineRule="auto"/>
        <w:rPr>
          <w:color w:val="000000" w:themeColor="text1"/>
        </w:rPr>
      </w:pPr>
      <w:r>
        <w:rPr>
          <w:rFonts w:ascii="Times New Roman" w:eastAsia="黑体" w:hAnsi="Times New Roman" w:hint="eastAsia"/>
          <w:color w:val="000000" w:themeColor="text1"/>
          <w:spacing w:val="-4"/>
          <w:szCs w:val="32"/>
        </w:rPr>
        <w:t>一、总说明</w:t>
      </w:r>
      <w:r>
        <w:rPr>
          <w:color w:val="000000" w:themeColor="text1"/>
        </w:rPr>
        <w:tab/>
      </w:r>
      <w:r w:rsidR="00A8480B" w:rsidRPr="00A8480B">
        <w:rPr>
          <w:rFonts w:ascii="宋体" w:hAnsi="宋体"/>
          <w:color w:val="000000" w:themeColor="text1"/>
          <w:szCs w:val="32"/>
        </w:rPr>
        <w:t xml:space="preserve">- </w:t>
      </w:r>
      <w:r w:rsidR="00EE6C5D">
        <w:rPr>
          <w:rFonts w:ascii="宋体" w:hAnsi="宋体" w:hint="eastAsia"/>
          <w:color w:val="000000" w:themeColor="text1"/>
          <w:szCs w:val="32"/>
        </w:rPr>
        <w:t>5</w:t>
      </w:r>
      <w:r w:rsidR="00A8480B" w:rsidRPr="00A8480B">
        <w:rPr>
          <w:rFonts w:ascii="宋体" w:hAnsi="宋体"/>
          <w:color w:val="000000" w:themeColor="text1"/>
          <w:szCs w:val="32"/>
        </w:rPr>
        <w:t xml:space="preserve"> -</w:t>
      </w:r>
    </w:p>
    <w:p w14:paraId="1C4195C6" w14:textId="01B79264" w:rsidR="008A43AB" w:rsidRDefault="00316C87">
      <w:pPr>
        <w:pStyle w:val="10"/>
        <w:tabs>
          <w:tab w:val="right" w:leader="dot" w:pos="9412"/>
        </w:tabs>
        <w:spacing w:line="360" w:lineRule="auto"/>
        <w:rPr>
          <w:color w:val="000000" w:themeColor="text1"/>
        </w:rPr>
      </w:pPr>
      <w:r>
        <w:rPr>
          <w:rFonts w:ascii="Times New Roman" w:eastAsia="黑体" w:hAnsi="Times New Roman" w:hint="eastAsia"/>
          <w:color w:val="000000" w:themeColor="text1"/>
          <w:spacing w:val="-4"/>
          <w:szCs w:val="32"/>
        </w:rPr>
        <w:t>二、服务业统计分工</w:t>
      </w:r>
      <w:r>
        <w:rPr>
          <w:color w:val="000000" w:themeColor="text1"/>
        </w:rPr>
        <w:tab/>
      </w:r>
      <w:r w:rsidR="00A8480B">
        <w:rPr>
          <w:rFonts w:ascii="宋体" w:hAnsi="宋体"/>
          <w:noProof/>
          <w:color w:val="000000" w:themeColor="text1"/>
          <w:szCs w:val="32"/>
        </w:rPr>
        <w:t xml:space="preserve">- </w:t>
      </w:r>
      <w:r w:rsidR="00EE6C5D">
        <w:rPr>
          <w:rFonts w:ascii="宋体" w:hAnsi="宋体" w:hint="eastAsia"/>
          <w:noProof/>
          <w:color w:val="000000" w:themeColor="text1"/>
          <w:szCs w:val="32"/>
        </w:rPr>
        <w:t>7</w:t>
      </w:r>
      <w:r w:rsidR="00A8480B">
        <w:rPr>
          <w:rFonts w:ascii="宋体" w:hAnsi="宋体"/>
          <w:noProof/>
          <w:color w:val="000000" w:themeColor="text1"/>
          <w:szCs w:val="32"/>
        </w:rPr>
        <w:t xml:space="preserve"> -</w:t>
      </w:r>
    </w:p>
    <w:p w14:paraId="1B1B9A2F" w14:textId="5E7EC13E" w:rsidR="008A43AB" w:rsidRDefault="00316C87">
      <w:pPr>
        <w:pStyle w:val="10"/>
        <w:tabs>
          <w:tab w:val="right" w:leader="dot" w:pos="9412"/>
        </w:tabs>
        <w:spacing w:line="360" w:lineRule="auto"/>
        <w:rPr>
          <w:color w:val="000000" w:themeColor="text1"/>
        </w:rPr>
      </w:pPr>
      <w:r>
        <w:rPr>
          <w:rFonts w:ascii="Times New Roman" w:eastAsia="黑体" w:hAnsi="Times New Roman" w:hint="eastAsia"/>
          <w:color w:val="000000" w:themeColor="text1"/>
          <w:spacing w:val="-4"/>
          <w:szCs w:val="32"/>
        </w:rPr>
        <w:t>三、报表目录</w:t>
      </w:r>
      <w:r>
        <w:rPr>
          <w:color w:val="000000" w:themeColor="text1"/>
        </w:rPr>
        <w:tab/>
      </w:r>
      <w:r w:rsidR="00A8480B">
        <w:rPr>
          <w:rFonts w:ascii="宋体" w:hAnsi="宋体"/>
          <w:noProof/>
          <w:color w:val="000000" w:themeColor="text1"/>
          <w:szCs w:val="32"/>
        </w:rPr>
        <w:t xml:space="preserve">- </w:t>
      </w:r>
      <w:r w:rsidR="00EE6C5D">
        <w:rPr>
          <w:rFonts w:ascii="宋体" w:hAnsi="宋体" w:hint="eastAsia"/>
          <w:noProof/>
          <w:color w:val="000000" w:themeColor="text1"/>
          <w:szCs w:val="32"/>
        </w:rPr>
        <w:t>8</w:t>
      </w:r>
      <w:r w:rsidR="00A8480B">
        <w:rPr>
          <w:rFonts w:ascii="宋体" w:hAnsi="宋体"/>
          <w:noProof/>
          <w:color w:val="000000" w:themeColor="text1"/>
          <w:szCs w:val="32"/>
        </w:rPr>
        <w:t xml:space="preserve"> -</w:t>
      </w:r>
    </w:p>
    <w:p w14:paraId="0CF6BAF8" w14:textId="6B705DBD" w:rsidR="008A43AB" w:rsidRDefault="00316C87">
      <w:pPr>
        <w:pStyle w:val="10"/>
        <w:tabs>
          <w:tab w:val="right" w:leader="dot" w:pos="9412"/>
        </w:tabs>
        <w:spacing w:line="360" w:lineRule="auto"/>
        <w:rPr>
          <w:color w:val="000000" w:themeColor="text1"/>
        </w:rPr>
      </w:pPr>
      <w:r>
        <w:rPr>
          <w:rFonts w:ascii="Times New Roman" w:eastAsia="黑体" w:hAnsi="Times New Roman" w:hint="eastAsia"/>
          <w:color w:val="000000" w:themeColor="text1"/>
          <w:spacing w:val="-4"/>
          <w:szCs w:val="32"/>
        </w:rPr>
        <w:t>四、报表表式</w:t>
      </w:r>
      <w:r>
        <w:rPr>
          <w:color w:val="000000" w:themeColor="text1"/>
        </w:rPr>
        <w:tab/>
      </w:r>
      <w:r w:rsidR="00EE6C5D">
        <w:rPr>
          <w:rFonts w:ascii="宋体" w:hAnsi="宋体"/>
          <w:noProof/>
          <w:color w:val="000000" w:themeColor="text1"/>
          <w:szCs w:val="32"/>
        </w:rPr>
        <w:t xml:space="preserve">- </w:t>
      </w:r>
      <w:r w:rsidR="00935379">
        <w:rPr>
          <w:rFonts w:ascii="宋体" w:hAnsi="宋体" w:hint="eastAsia"/>
          <w:noProof/>
          <w:color w:val="000000" w:themeColor="text1"/>
          <w:szCs w:val="32"/>
        </w:rPr>
        <w:t>11</w:t>
      </w:r>
      <w:r w:rsidR="00A8480B">
        <w:rPr>
          <w:rFonts w:ascii="宋体" w:hAnsi="宋体"/>
          <w:noProof/>
          <w:color w:val="000000" w:themeColor="text1"/>
          <w:szCs w:val="32"/>
        </w:rPr>
        <w:t xml:space="preserve"> -</w:t>
      </w:r>
    </w:p>
    <w:p w14:paraId="706F70EA" w14:textId="5E265CAB" w:rsidR="008A43AB" w:rsidRDefault="00316C87">
      <w:pPr>
        <w:pStyle w:val="21"/>
        <w:tabs>
          <w:tab w:val="right" w:leader="dot" w:pos="9412"/>
        </w:tabs>
        <w:spacing w:line="360" w:lineRule="auto"/>
        <w:rPr>
          <w:color w:val="000000" w:themeColor="text1"/>
        </w:rPr>
      </w:pPr>
      <w:r>
        <w:rPr>
          <w:rFonts w:ascii="Times New Roman" w:eastAsia="黑体" w:hAnsi="Times New Roman" w:hint="eastAsia"/>
          <w:color w:val="000000" w:themeColor="text1"/>
          <w:spacing w:val="-4"/>
          <w:szCs w:val="30"/>
        </w:rPr>
        <w:t>（一）基层年报表式</w:t>
      </w:r>
      <w:r>
        <w:rPr>
          <w:color w:val="000000" w:themeColor="text1"/>
        </w:rPr>
        <w:tab/>
      </w:r>
      <w:r w:rsidR="00EE6C5D">
        <w:rPr>
          <w:rFonts w:ascii="宋体" w:hAnsi="宋体"/>
          <w:noProof/>
          <w:color w:val="000000" w:themeColor="text1"/>
          <w:szCs w:val="32"/>
        </w:rPr>
        <w:t xml:space="preserve">- </w:t>
      </w:r>
      <w:r w:rsidR="00935379">
        <w:rPr>
          <w:rFonts w:ascii="宋体" w:hAnsi="宋体" w:hint="eastAsia"/>
          <w:noProof/>
          <w:color w:val="000000" w:themeColor="text1"/>
          <w:szCs w:val="32"/>
        </w:rPr>
        <w:t>11</w:t>
      </w:r>
      <w:r w:rsidR="00A8480B">
        <w:rPr>
          <w:rFonts w:ascii="宋体" w:hAnsi="宋体"/>
          <w:noProof/>
          <w:color w:val="000000" w:themeColor="text1"/>
          <w:szCs w:val="32"/>
        </w:rPr>
        <w:t xml:space="preserve"> -</w:t>
      </w:r>
    </w:p>
    <w:p w14:paraId="7E4BC361" w14:textId="330E2408" w:rsidR="008A43AB" w:rsidRDefault="00316C87">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调查单位基本情况（</w:t>
      </w:r>
      <w:r w:rsidR="00875414">
        <w:rPr>
          <w:rFonts w:ascii="宋体" w:hAnsi="宋体" w:hint="eastAsia"/>
          <w:color w:val="000000" w:themeColor="text1"/>
          <w:szCs w:val="32"/>
        </w:rPr>
        <w:t>1</w:t>
      </w:r>
      <w:r w:rsidR="00A3342F">
        <w:rPr>
          <w:rFonts w:ascii="宋体" w:hAnsi="宋体" w:hint="eastAsia"/>
          <w:color w:val="000000" w:themeColor="text1"/>
          <w:szCs w:val="32"/>
        </w:rPr>
        <w:t>01</w:t>
      </w:r>
      <w:r w:rsidR="00875414">
        <w:rPr>
          <w:rFonts w:ascii="宋体" w:hAnsi="宋体" w:hint="eastAsia"/>
          <w:color w:val="000000" w:themeColor="text1"/>
          <w:szCs w:val="32"/>
        </w:rPr>
        <w:t>-1</w:t>
      </w:r>
      <w:r>
        <w:rPr>
          <w:rFonts w:ascii="宋体" w:hAnsi="宋体" w:hint="eastAsia"/>
          <w:color w:val="000000" w:themeColor="text1"/>
          <w:szCs w:val="32"/>
        </w:rPr>
        <w:t>）</w:t>
      </w:r>
      <w:r>
        <w:rPr>
          <w:rFonts w:ascii="宋体" w:hAnsi="宋体" w:hint="eastAsia"/>
          <w:color w:val="000000" w:themeColor="text1"/>
          <w:szCs w:val="32"/>
        </w:rPr>
        <w:tab/>
      </w:r>
      <w:r w:rsidR="00EE6C5D">
        <w:rPr>
          <w:rFonts w:ascii="宋体" w:hAnsi="宋体"/>
          <w:noProof/>
          <w:color w:val="000000" w:themeColor="text1"/>
          <w:szCs w:val="32"/>
        </w:rPr>
        <w:t xml:space="preserve">- </w:t>
      </w:r>
      <w:r w:rsidR="00935379">
        <w:rPr>
          <w:rFonts w:ascii="宋体" w:hAnsi="宋体" w:hint="eastAsia"/>
          <w:noProof/>
          <w:color w:val="000000" w:themeColor="text1"/>
          <w:szCs w:val="32"/>
        </w:rPr>
        <w:t>11</w:t>
      </w:r>
      <w:r w:rsidR="00A8480B">
        <w:rPr>
          <w:rFonts w:ascii="宋体" w:hAnsi="宋体"/>
          <w:noProof/>
          <w:color w:val="000000" w:themeColor="text1"/>
          <w:szCs w:val="32"/>
        </w:rPr>
        <w:t xml:space="preserve"> -</w:t>
      </w:r>
    </w:p>
    <w:p w14:paraId="6C8A8593" w14:textId="31292E0A" w:rsidR="00A3342F" w:rsidRPr="00A3342F" w:rsidRDefault="00A3342F" w:rsidP="00A3342F">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法人</w:t>
      </w:r>
      <w:r>
        <w:rPr>
          <w:rFonts w:ascii="宋体" w:hAnsi="宋体"/>
          <w:color w:val="000000" w:themeColor="text1"/>
          <w:szCs w:val="32"/>
        </w:rPr>
        <w:t>单位所属产业活动单位情况</w:t>
      </w:r>
      <w:r>
        <w:rPr>
          <w:rFonts w:ascii="宋体" w:hAnsi="宋体" w:hint="eastAsia"/>
          <w:color w:val="000000" w:themeColor="text1"/>
          <w:szCs w:val="32"/>
        </w:rPr>
        <w:t>（</w:t>
      </w:r>
      <w:r w:rsidR="00875414">
        <w:rPr>
          <w:rFonts w:ascii="宋体" w:hAnsi="宋体" w:hint="eastAsia"/>
          <w:color w:val="000000" w:themeColor="text1"/>
          <w:szCs w:val="32"/>
        </w:rPr>
        <w:t>1</w:t>
      </w:r>
      <w:r>
        <w:rPr>
          <w:rFonts w:ascii="宋体" w:hAnsi="宋体" w:hint="eastAsia"/>
          <w:color w:val="000000" w:themeColor="text1"/>
          <w:szCs w:val="32"/>
        </w:rPr>
        <w:t>01</w:t>
      </w:r>
      <w:r>
        <w:rPr>
          <w:rFonts w:ascii="宋体" w:hAnsi="宋体"/>
          <w:color w:val="000000" w:themeColor="text1"/>
          <w:szCs w:val="32"/>
        </w:rPr>
        <w:t>-</w:t>
      </w:r>
      <w:r w:rsidR="00875414">
        <w:rPr>
          <w:rFonts w:ascii="宋体" w:hAnsi="宋体" w:hint="eastAsia"/>
          <w:color w:val="000000" w:themeColor="text1"/>
          <w:szCs w:val="32"/>
        </w:rPr>
        <w:t>2</w:t>
      </w:r>
      <w:r>
        <w:rPr>
          <w:rFonts w:ascii="宋体" w:hAnsi="宋体" w:hint="eastAsia"/>
          <w:color w:val="000000" w:themeColor="text1"/>
          <w:szCs w:val="32"/>
        </w:rPr>
        <w:t>）</w:t>
      </w:r>
      <w:r>
        <w:rPr>
          <w:rFonts w:ascii="宋体" w:hAnsi="宋体" w:hint="eastAsia"/>
          <w:color w:val="000000" w:themeColor="text1"/>
          <w:szCs w:val="32"/>
        </w:rPr>
        <w:tab/>
      </w:r>
      <w:r w:rsidR="00A8480B">
        <w:rPr>
          <w:rFonts w:ascii="宋体" w:hAnsi="宋体"/>
          <w:noProof/>
          <w:color w:val="000000" w:themeColor="text1"/>
          <w:szCs w:val="32"/>
        </w:rPr>
        <w:t xml:space="preserve">- </w:t>
      </w:r>
      <w:r w:rsidR="00935379">
        <w:rPr>
          <w:rFonts w:ascii="宋体" w:hAnsi="宋体" w:hint="eastAsia"/>
          <w:noProof/>
          <w:color w:val="000000" w:themeColor="text1"/>
          <w:szCs w:val="32"/>
        </w:rPr>
        <w:t>13</w:t>
      </w:r>
      <w:r w:rsidR="00A8480B">
        <w:rPr>
          <w:rFonts w:ascii="宋体" w:hAnsi="宋体"/>
          <w:noProof/>
          <w:color w:val="000000" w:themeColor="text1"/>
          <w:szCs w:val="32"/>
        </w:rPr>
        <w:t xml:space="preserve"> -</w:t>
      </w:r>
    </w:p>
    <w:p w14:paraId="20381D2E" w14:textId="4CA9938F" w:rsidR="008A43AB" w:rsidRPr="00944695" w:rsidRDefault="00316C87" w:rsidP="00944695">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从业人员及工资总额（</w:t>
      </w:r>
      <w:r w:rsidR="00875414">
        <w:rPr>
          <w:rFonts w:ascii="宋体" w:hAnsi="宋体" w:hint="eastAsia"/>
          <w:color w:val="000000" w:themeColor="text1"/>
          <w:szCs w:val="32"/>
        </w:rPr>
        <w:t>1</w:t>
      </w:r>
      <w:r w:rsidR="00A3342F">
        <w:rPr>
          <w:rFonts w:ascii="宋体" w:hAnsi="宋体"/>
          <w:color w:val="000000" w:themeColor="text1"/>
          <w:szCs w:val="32"/>
        </w:rPr>
        <w:t>02</w:t>
      </w:r>
      <w:r w:rsidR="00875414">
        <w:rPr>
          <w:rFonts w:ascii="宋体" w:hAnsi="宋体" w:hint="eastAsia"/>
          <w:color w:val="000000" w:themeColor="text1"/>
          <w:szCs w:val="32"/>
        </w:rPr>
        <w:t>-1</w:t>
      </w:r>
      <w:r>
        <w:rPr>
          <w:rFonts w:ascii="宋体" w:hAnsi="宋体" w:hint="eastAsia"/>
          <w:color w:val="000000" w:themeColor="text1"/>
          <w:szCs w:val="32"/>
        </w:rPr>
        <w:t>）</w:t>
      </w:r>
      <w:r>
        <w:rPr>
          <w:rFonts w:ascii="宋体" w:hAnsi="宋体" w:hint="eastAsia"/>
          <w:color w:val="000000" w:themeColor="text1"/>
          <w:szCs w:val="32"/>
        </w:rPr>
        <w:tab/>
      </w:r>
      <w:r w:rsidR="00A8480B">
        <w:rPr>
          <w:rFonts w:ascii="宋体" w:hAnsi="宋体"/>
          <w:noProof/>
          <w:color w:val="000000" w:themeColor="text1"/>
          <w:szCs w:val="32"/>
        </w:rPr>
        <w:t xml:space="preserve">- </w:t>
      </w:r>
      <w:r w:rsidR="00935379">
        <w:rPr>
          <w:rFonts w:ascii="宋体" w:hAnsi="宋体" w:hint="eastAsia"/>
          <w:noProof/>
          <w:color w:val="000000" w:themeColor="text1"/>
          <w:szCs w:val="32"/>
        </w:rPr>
        <w:t>14</w:t>
      </w:r>
      <w:r w:rsidR="00A8480B">
        <w:rPr>
          <w:rFonts w:ascii="宋体" w:hAnsi="宋体"/>
          <w:noProof/>
          <w:color w:val="000000" w:themeColor="text1"/>
          <w:szCs w:val="32"/>
        </w:rPr>
        <w:t xml:space="preserve"> -</w:t>
      </w:r>
    </w:p>
    <w:p w14:paraId="5D02FB2B" w14:textId="3D1618DE" w:rsidR="00292C4F" w:rsidRPr="00292C4F" w:rsidRDefault="00292C4F" w:rsidP="00292C4F">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从业人员及工资总额（SZF1</w:t>
      </w:r>
      <w:r>
        <w:rPr>
          <w:rFonts w:ascii="宋体" w:hAnsi="宋体"/>
          <w:color w:val="000000" w:themeColor="text1"/>
          <w:szCs w:val="32"/>
        </w:rPr>
        <w:t>02</w:t>
      </w:r>
      <w:r>
        <w:rPr>
          <w:rFonts w:ascii="宋体" w:hAnsi="宋体" w:hint="eastAsia"/>
          <w:color w:val="000000" w:themeColor="text1"/>
          <w:szCs w:val="32"/>
        </w:rPr>
        <w:t>-1）</w:t>
      </w:r>
      <w:r>
        <w:rPr>
          <w:rFonts w:ascii="宋体" w:hAnsi="宋体" w:hint="eastAsia"/>
          <w:color w:val="000000" w:themeColor="text1"/>
          <w:szCs w:val="32"/>
        </w:rPr>
        <w:tab/>
      </w:r>
      <w:r>
        <w:rPr>
          <w:rFonts w:ascii="宋体" w:hAnsi="宋体"/>
          <w:noProof/>
          <w:color w:val="000000" w:themeColor="text1"/>
          <w:szCs w:val="32"/>
        </w:rPr>
        <w:t xml:space="preserve">- </w:t>
      </w:r>
      <w:r w:rsidR="00935379">
        <w:rPr>
          <w:rFonts w:ascii="宋体" w:hAnsi="宋体" w:hint="eastAsia"/>
          <w:noProof/>
          <w:color w:val="000000" w:themeColor="text1"/>
          <w:szCs w:val="32"/>
        </w:rPr>
        <w:t>15</w:t>
      </w:r>
      <w:r>
        <w:rPr>
          <w:rFonts w:ascii="宋体" w:hAnsi="宋体"/>
          <w:noProof/>
          <w:color w:val="000000" w:themeColor="text1"/>
          <w:szCs w:val="32"/>
        </w:rPr>
        <w:t xml:space="preserve"> -</w:t>
      </w:r>
    </w:p>
    <w:p w14:paraId="23C42768" w14:textId="7DEA332B" w:rsidR="008A43AB" w:rsidRDefault="00316C87">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财务状况（F</w:t>
      </w:r>
      <w:r w:rsidR="00875414">
        <w:rPr>
          <w:rFonts w:ascii="宋体" w:hAnsi="宋体" w:hint="eastAsia"/>
          <w:color w:val="000000" w:themeColor="text1"/>
          <w:szCs w:val="32"/>
        </w:rPr>
        <w:t>1</w:t>
      </w:r>
      <w:r>
        <w:rPr>
          <w:rFonts w:ascii="宋体" w:hAnsi="宋体" w:hint="eastAsia"/>
          <w:color w:val="000000" w:themeColor="text1"/>
          <w:szCs w:val="32"/>
        </w:rPr>
        <w:t>03）</w:t>
      </w:r>
      <w:r>
        <w:rPr>
          <w:rFonts w:ascii="宋体" w:hAnsi="宋体" w:hint="eastAsia"/>
          <w:color w:val="000000" w:themeColor="text1"/>
          <w:szCs w:val="32"/>
        </w:rPr>
        <w:tab/>
      </w:r>
      <w:r w:rsidR="00A8480B">
        <w:rPr>
          <w:rFonts w:ascii="宋体" w:hAnsi="宋体"/>
          <w:noProof/>
          <w:color w:val="000000" w:themeColor="text1"/>
          <w:szCs w:val="32"/>
        </w:rPr>
        <w:t xml:space="preserve">- </w:t>
      </w:r>
      <w:r w:rsidR="00EE6C5D">
        <w:rPr>
          <w:rFonts w:ascii="宋体" w:hAnsi="宋体" w:hint="eastAsia"/>
          <w:noProof/>
          <w:color w:val="000000" w:themeColor="text1"/>
          <w:szCs w:val="32"/>
        </w:rPr>
        <w:t>1</w:t>
      </w:r>
      <w:r w:rsidR="00935379">
        <w:rPr>
          <w:rFonts w:ascii="宋体" w:hAnsi="宋体" w:hint="eastAsia"/>
          <w:noProof/>
          <w:color w:val="000000" w:themeColor="text1"/>
          <w:szCs w:val="32"/>
        </w:rPr>
        <w:t>6</w:t>
      </w:r>
      <w:r w:rsidR="00A8480B">
        <w:rPr>
          <w:rFonts w:ascii="宋体" w:hAnsi="宋体"/>
          <w:noProof/>
          <w:color w:val="000000" w:themeColor="text1"/>
          <w:szCs w:val="32"/>
        </w:rPr>
        <w:t xml:space="preserve"> -</w:t>
      </w:r>
    </w:p>
    <w:p w14:paraId="37289560" w14:textId="2734F543" w:rsidR="008A43AB" w:rsidRDefault="00316C87">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财务状况（SZF</w:t>
      </w:r>
      <w:r w:rsidR="00875414">
        <w:rPr>
          <w:rFonts w:ascii="宋体" w:hAnsi="宋体" w:hint="eastAsia"/>
          <w:color w:val="000000" w:themeColor="text1"/>
          <w:szCs w:val="32"/>
        </w:rPr>
        <w:t>1</w:t>
      </w:r>
      <w:r>
        <w:rPr>
          <w:rFonts w:ascii="宋体" w:hAnsi="宋体" w:hint="eastAsia"/>
          <w:color w:val="000000" w:themeColor="text1"/>
          <w:szCs w:val="32"/>
        </w:rPr>
        <w:t>03-1）</w:t>
      </w:r>
      <w:r>
        <w:rPr>
          <w:rFonts w:ascii="宋体" w:hAnsi="宋体" w:hint="eastAsia"/>
          <w:color w:val="000000" w:themeColor="text1"/>
          <w:szCs w:val="32"/>
        </w:rPr>
        <w:tab/>
      </w:r>
      <w:r w:rsidR="00A8480B">
        <w:rPr>
          <w:rFonts w:ascii="宋体" w:hAnsi="宋体"/>
          <w:noProof/>
          <w:color w:val="000000" w:themeColor="text1"/>
          <w:szCs w:val="32"/>
        </w:rPr>
        <w:t xml:space="preserve">- </w:t>
      </w:r>
      <w:r w:rsidR="00EE6C5D">
        <w:rPr>
          <w:rFonts w:ascii="宋体" w:hAnsi="宋体" w:hint="eastAsia"/>
          <w:noProof/>
          <w:color w:val="000000" w:themeColor="text1"/>
          <w:szCs w:val="32"/>
        </w:rPr>
        <w:t>1</w:t>
      </w:r>
      <w:r w:rsidR="00935379">
        <w:rPr>
          <w:rFonts w:ascii="宋体" w:hAnsi="宋体" w:hint="eastAsia"/>
          <w:noProof/>
          <w:color w:val="000000" w:themeColor="text1"/>
          <w:szCs w:val="32"/>
        </w:rPr>
        <w:t>8</w:t>
      </w:r>
      <w:r w:rsidR="00A8480B">
        <w:rPr>
          <w:rFonts w:ascii="宋体" w:hAnsi="宋体"/>
          <w:noProof/>
          <w:color w:val="000000" w:themeColor="text1"/>
          <w:szCs w:val="32"/>
        </w:rPr>
        <w:t xml:space="preserve"> -</w:t>
      </w:r>
    </w:p>
    <w:p w14:paraId="2AF7607D" w14:textId="1C6BC9DF" w:rsidR="008A43AB" w:rsidRDefault="00316C87">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金融业财务状况</w:t>
      </w:r>
      <w:proofErr w:type="gramStart"/>
      <w:r>
        <w:rPr>
          <w:rFonts w:ascii="宋体" w:hAnsi="宋体" w:hint="eastAsia"/>
          <w:color w:val="000000" w:themeColor="text1"/>
          <w:szCs w:val="32"/>
        </w:rPr>
        <w:t>一</w:t>
      </w:r>
      <w:proofErr w:type="gramEnd"/>
      <w:r>
        <w:rPr>
          <w:rFonts w:ascii="宋体" w:hAnsi="宋体" w:hint="eastAsia"/>
          <w:color w:val="000000" w:themeColor="text1"/>
          <w:szCs w:val="32"/>
        </w:rPr>
        <w:t>（SZF</w:t>
      </w:r>
      <w:r w:rsidR="00875414">
        <w:rPr>
          <w:rFonts w:ascii="宋体" w:hAnsi="宋体" w:hint="eastAsia"/>
          <w:color w:val="000000" w:themeColor="text1"/>
          <w:szCs w:val="32"/>
        </w:rPr>
        <w:t>1</w:t>
      </w:r>
      <w:r>
        <w:rPr>
          <w:rFonts w:ascii="宋体" w:hAnsi="宋体" w:hint="eastAsia"/>
          <w:color w:val="000000" w:themeColor="text1"/>
          <w:szCs w:val="32"/>
        </w:rPr>
        <w:t>03-2）</w:t>
      </w:r>
      <w:r>
        <w:rPr>
          <w:rFonts w:ascii="宋体" w:hAnsi="宋体" w:hint="eastAsia"/>
          <w:color w:val="000000" w:themeColor="text1"/>
          <w:szCs w:val="32"/>
        </w:rPr>
        <w:tab/>
      </w:r>
      <w:r w:rsidR="00A8480B">
        <w:rPr>
          <w:rFonts w:ascii="宋体" w:hAnsi="宋体"/>
          <w:noProof/>
          <w:color w:val="000000" w:themeColor="text1"/>
          <w:szCs w:val="32"/>
        </w:rPr>
        <w:t xml:space="preserve">- </w:t>
      </w:r>
      <w:r w:rsidR="00935379">
        <w:rPr>
          <w:rFonts w:ascii="宋体" w:hAnsi="宋体" w:hint="eastAsia"/>
          <w:noProof/>
          <w:color w:val="000000" w:themeColor="text1"/>
          <w:szCs w:val="32"/>
        </w:rPr>
        <w:t>20</w:t>
      </w:r>
      <w:r w:rsidR="00A8480B">
        <w:rPr>
          <w:rFonts w:ascii="宋体" w:hAnsi="宋体"/>
          <w:noProof/>
          <w:color w:val="000000" w:themeColor="text1"/>
          <w:szCs w:val="32"/>
        </w:rPr>
        <w:t xml:space="preserve"> -</w:t>
      </w:r>
    </w:p>
    <w:p w14:paraId="6F3D625D" w14:textId="774A4E74" w:rsidR="008A43AB" w:rsidRDefault="00316C87">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金融业财务状况二（SZF</w:t>
      </w:r>
      <w:r w:rsidR="00875414">
        <w:rPr>
          <w:rFonts w:ascii="宋体" w:hAnsi="宋体" w:hint="eastAsia"/>
          <w:color w:val="000000" w:themeColor="text1"/>
          <w:szCs w:val="32"/>
        </w:rPr>
        <w:t>1</w:t>
      </w:r>
      <w:r>
        <w:rPr>
          <w:rFonts w:ascii="宋体" w:hAnsi="宋体" w:hint="eastAsia"/>
          <w:color w:val="000000" w:themeColor="text1"/>
          <w:szCs w:val="32"/>
        </w:rPr>
        <w:t>03-3）</w:t>
      </w:r>
      <w:r>
        <w:rPr>
          <w:rFonts w:ascii="宋体" w:hAnsi="宋体" w:hint="eastAsia"/>
          <w:color w:val="000000" w:themeColor="text1"/>
          <w:szCs w:val="32"/>
        </w:rPr>
        <w:tab/>
      </w:r>
      <w:r w:rsidR="00A8480B">
        <w:rPr>
          <w:rFonts w:ascii="宋体" w:hAnsi="宋体"/>
          <w:noProof/>
          <w:color w:val="000000" w:themeColor="text1"/>
          <w:szCs w:val="32"/>
        </w:rPr>
        <w:t xml:space="preserve">- </w:t>
      </w:r>
      <w:r w:rsidR="00935379">
        <w:rPr>
          <w:rFonts w:ascii="宋体" w:hAnsi="宋体"/>
          <w:noProof/>
          <w:color w:val="000000" w:themeColor="text1"/>
          <w:szCs w:val="32"/>
        </w:rPr>
        <w:t>2</w:t>
      </w:r>
      <w:r w:rsidR="00935379">
        <w:rPr>
          <w:rFonts w:ascii="宋体" w:hAnsi="宋体" w:hint="eastAsia"/>
          <w:noProof/>
          <w:color w:val="000000" w:themeColor="text1"/>
          <w:szCs w:val="32"/>
        </w:rPr>
        <w:t>1</w:t>
      </w:r>
      <w:r w:rsidR="00A8480B">
        <w:rPr>
          <w:rFonts w:ascii="宋体" w:hAnsi="宋体"/>
          <w:noProof/>
          <w:color w:val="000000" w:themeColor="text1"/>
          <w:szCs w:val="32"/>
        </w:rPr>
        <w:t xml:space="preserve"> -</w:t>
      </w:r>
    </w:p>
    <w:p w14:paraId="20F38A84" w14:textId="2AC8A5E4" w:rsidR="008A43AB" w:rsidRDefault="00316C87">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金融业财务状况三（SZF</w:t>
      </w:r>
      <w:r w:rsidR="00875414">
        <w:rPr>
          <w:rFonts w:ascii="宋体" w:hAnsi="宋体" w:hint="eastAsia"/>
          <w:color w:val="000000" w:themeColor="text1"/>
          <w:szCs w:val="32"/>
        </w:rPr>
        <w:t>1</w:t>
      </w:r>
      <w:r>
        <w:rPr>
          <w:rFonts w:ascii="宋体" w:hAnsi="宋体" w:hint="eastAsia"/>
          <w:color w:val="000000" w:themeColor="text1"/>
          <w:szCs w:val="32"/>
        </w:rPr>
        <w:t>03-4）</w:t>
      </w:r>
      <w:r>
        <w:rPr>
          <w:rFonts w:ascii="宋体" w:hAnsi="宋体" w:hint="eastAsia"/>
          <w:color w:val="000000" w:themeColor="text1"/>
          <w:szCs w:val="32"/>
        </w:rPr>
        <w:tab/>
      </w:r>
      <w:r w:rsidR="00A8480B">
        <w:rPr>
          <w:rFonts w:ascii="宋体" w:hAnsi="宋体"/>
          <w:noProof/>
          <w:color w:val="000000" w:themeColor="text1"/>
          <w:szCs w:val="32"/>
        </w:rPr>
        <w:t xml:space="preserve">- </w:t>
      </w:r>
      <w:r w:rsidR="00EE6C5D">
        <w:rPr>
          <w:rFonts w:ascii="宋体" w:hAnsi="宋体" w:hint="eastAsia"/>
          <w:noProof/>
          <w:color w:val="000000" w:themeColor="text1"/>
          <w:szCs w:val="32"/>
        </w:rPr>
        <w:t>2</w:t>
      </w:r>
      <w:r w:rsidR="00935379">
        <w:rPr>
          <w:rFonts w:ascii="宋体" w:hAnsi="宋体" w:hint="eastAsia"/>
          <w:noProof/>
          <w:color w:val="000000" w:themeColor="text1"/>
          <w:szCs w:val="32"/>
        </w:rPr>
        <w:t>2</w:t>
      </w:r>
      <w:r w:rsidR="00A8480B">
        <w:rPr>
          <w:rFonts w:ascii="宋体" w:hAnsi="宋体"/>
          <w:noProof/>
          <w:color w:val="000000" w:themeColor="text1"/>
          <w:szCs w:val="32"/>
        </w:rPr>
        <w:t xml:space="preserve"> -</w:t>
      </w:r>
    </w:p>
    <w:p w14:paraId="1A303B25" w14:textId="4A1673D4" w:rsidR="005F6552" w:rsidRPr="005F6552" w:rsidRDefault="005F6552" w:rsidP="005F6552">
      <w:pPr>
        <w:pStyle w:val="30"/>
        <w:numPr>
          <w:ilvl w:val="0"/>
          <w:numId w:val="2"/>
        </w:numPr>
        <w:tabs>
          <w:tab w:val="right" w:leader="dot" w:pos="9412"/>
        </w:tabs>
        <w:spacing w:line="360" w:lineRule="auto"/>
        <w:ind w:left="840"/>
        <w:rPr>
          <w:rFonts w:ascii="宋体" w:hAnsi="宋体"/>
          <w:noProof/>
          <w:color w:val="000000" w:themeColor="text1"/>
          <w:szCs w:val="32"/>
        </w:rPr>
      </w:pPr>
      <w:r>
        <w:rPr>
          <w:rFonts w:ascii="宋体" w:hAnsi="宋体" w:hint="eastAsia"/>
          <w:color w:val="000000" w:themeColor="text1"/>
          <w:szCs w:val="32"/>
        </w:rPr>
        <w:t>金融业财务状况四（SZF103-5）</w:t>
      </w:r>
      <w:r>
        <w:rPr>
          <w:rFonts w:ascii="宋体" w:hAnsi="宋体" w:hint="eastAsia"/>
          <w:color w:val="000000" w:themeColor="text1"/>
          <w:szCs w:val="32"/>
        </w:rPr>
        <w:tab/>
      </w:r>
      <w:r>
        <w:rPr>
          <w:rFonts w:ascii="宋体" w:hAnsi="宋体"/>
          <w:noProof/>
          <w:color w:val="000000" w:themeColor="text1"/>
          <w:szCs w:val="32"/>
        </w:rPr>
        <w:t xml:space="preserve">- </w:t>
      </w:r>
      <w:r>
        <w:rPr>
          <w:rFonts w:ascii="宋体" w:hAnsi="宋体" w:hint="eastAsia"/>
          <w:noProof/>
          <w:color w:val="000000" w:themeColor="text1"/>
          <w:szCs w:val="32"/>
        </w:rPr>
        <w:t>2</w:t>
      </w:r>
      <w:r w:rsidR="00935379">
        <w:rPr>
          <w:rFonts w:ascii="宋体" w:hAnsi="宋体" w:hint="eastAsia"/>
          <w:noProof/>
          <w:color w:val="000000" w:themeColor="text1"/>
          <w:szCs w:val="32"/>
        </w:rPr>
        <w:t>3</w:t>
      </w:r>
      <w:r>
        <w:rPr>
          <w:rFonts w:ascii="宋体" w:hAnsi="宋体"/>
          <w:noProof/>
          <w:color w:val="000000" w:themeColor="text1"/>
          <w:szCs w:val="32"/>
        </w:rPr>
        <w:t xml:space="preserve"> -</w:t>
      </w:r>
    </w:p>
    <w:p w14:paraId="4759AE4B" w14:textId="2483DE10" w:rsidR="005F6552" w:rsidRPr="005F6552" w:rsidRDefault="005F6552" w:rsidP="005F6552">
      <w:pPr>
        <w:pStyle w:val="30"/>
        <w:numPr>
          <w:ilvl w:val="0"/>
          <w:numId w:val="2"/>
        </w:numPr>
        <w:tabs>
          <w:tab w:val="right" w:leader="dot" w:pos="9412"/>
        </w:tabs>
        <w:spacing w:line="360" w:lineRule="auto"/>
        <w:ind w:left="840"/>
        <w:rPr>
          <w:rFonts w:ascii="宋体" w:hAnsi="宋体"/>
          <w:noProof/>
          <w:color w:val="000000" w:themeColor="text1"/>
          <w:szCs w:val="32"/>
        </w:rPr>
      </w:pPr>
      <w:r>
        <w:rPr>
          <w:rFonts w:ascii="宋体" w:hAnsi="宋体" w:hint="eastAsia"/>
          <w:color w:val="000000" w:themeColor="text1"/>
          <w:szCs w:val="32"/>
        </w:rPr>
        <w:t>金融业财务状况五（SZF103-</w:t>
      </w:r>
      <w:r>
        <w:rPr>
          <w:rFonts w:ascii="宋体" w:hAnsi="宋体"/>
          <w:color w:val="000000" w:themeColor="text1"/>
          <w:szCs w:val="32"/>
        </w:rPr>
        <w:t>6</w:t>
      </w:r>
      <w:r>
        <w:rPr>
          <w:rFonts w:ascii="宋体" w:hAnsi="宋体" w:hint="eastAsia"/>
          <w:color w:val="000000" w:themeColor="text1"/>
          <w:szCs w:val="32"/>
        </w:rPr>
        <w:t>）</w:t>
      </w:r>
      <w:r>
        <w:rPr>
          <w:rFonts w:ascii="宋体" w:hAnsi="宋体" w:hint="eastAsia"/>
          <w:color w:val="000000" w:themeColor="text1"/>
          <w:szCs w:val="32"/>
        </w:rPr>
        <w:tab/>
      </w:r>
      <w:r>
        <w:rPr>
          <w:rFonts w:ascii="宋体" w:hAnsi="宋体"/>
          <w:noProof/>
          <w:color w:val="000000" w:themeColor="text1"/>
          <w:szCs w:val="32"/>
        </w:rPr>
        <w:t xml:space="preserve">- </w:t>
      </w:r>
      <w:r>
        <w:rPr>
          <w:rFonts w:ascii="宋体" w:hAnsi="宋体" w:hint="eastAsia"/>
          <w:noProof/>
          <w:color w:val="000000" w:themeColor="text1"/>
          <w:szCs w:val="32"/>
        </w:rPr>
        <w:t>2</w:t>
      </w:r>
      <w:r w:rsidR="00935379">
        <w:rPr>
          <w:rFonts w:ascii="宋体" w:hAnsi="宋体" w:hint="eastAsia"/>
          <w:noProof/>
          <w:color w:val="000000" w:themeColor="text1"/>
          <w:szCs w:val="32"/>
        </w:rPr>
        <w:t>4</w:t>
      </w:r>
      <w:r>
        <w:rPr>
          <w:rFonts w:ascii="宋体" w:hAnsi="宋体"/>
          <w:noProof/>
          <w:color w:val="000000" w:themeColor="text1"/>
          <w:szCs w:val="32"/>
        </w:rPr>
        <w:t xml:space="preserve"> -</w:t>
      </w:r>
    </w:p>
    <w:p w14:paraId="4EDCFBF4" w14:textId="56998177" w:rsidR="005F6552" w:rsidRPr="005F6552" w:rsidRDefault="005F6552" w:rsidP="005F6552">
      <w:pPr>
        <w:pStyle w:val="30"/>
        <w:numPr>
          <w:ilvl w:val="0"/>
          <w:numId w:val="2"/>
        </w:numPr>
        <w:tabs>
          <w:tab w:val="right" w:leader="dot" w:pos="9412"/>
        </w:tabs>
        <w:spacing w:line="360" w:lineRule="auto"/>
        <w:ind w:left="840"/>
        <w:rPr>
          <w:rFonts w:ascii="宋体" w:hAnsi="宋体"/>
          <w:noProof/>
          <w:color w:val="000000" w:themeColor="text1"/>
          <w:szCs w:val="32"/>
        </w:rPr>
      </w:pPr>
      <w:r>
        <w:rPr>
          <w:rFonts w:ascii="宋体" w:hAnsi="宋体" w:hint="eastAsia"/>
          <w:color w:val="000000" w:themeColor="text1"/>
          <w:szCs w:val="32"/>
        </w:rPr>
        <w:t>金融业财务状况</w:t>
      </w:r>
      <w:r w:rsidR="0079617D">
        <w:rPr>
          <w:rFonts w:ascii="宋体" w:hAnsi="宋体" w:hint="eastAsia"/>
          <w:color w:val="000000" w:themeColor="text1"/>
          <w:szCs w:val="32"/>
        </w:rPr>
        <w:t>六</w:t>
      </w:r>
      <w:r>
        <w:rPr>
          <w:rFonts w:ascii="宋体" w:hAnsi="宋体" w:hint="eastAsia"/>
          <w:color w:val="000000" w:themeColor="text1"/>
          <w:szCs w:val="32"/>
        </w:rPr>
        <w:t>（SZF103-</w:t>
      </w:r>
      <w:r>
        <w:rPr>
          <w:rFonts w:ascii="宋体" w:hAnsi="宋体"/>
          <w:color w:val="000000" w:themeColor="text1"/>
          <w:szCs w:val="32"/>
        </w:rPr>
        <w:t>7</w:t>
      </w:r>
      <w:r>
        <w:rPr>
          <w:rFonts w:ascii="宋体" w:hAnsi="宋体" w:hint="eastAsia"/>
          <w:color w:val="000000" w:themeColor="text1"/>
          <w:szCs w:val="32"/>
        </w:rPr>
        <w:t>）</w:t>
      </w:r>
      <w:r>
        <w:rPr>
          <w:rFonts w:ascii="宋体" w:hAnsi="宋体" w:hint="eastAsia"/>
          <w:color w:val="000000" w:themeColor="text1"/>
          <w:szCs w:val="32"/>
        </w:rPr>
        <w:tab/>
      </w:r>
      <w:r>
        <w:rPr>
          <w:rFonts w:ascii="宋体" w:hAnsi="宋体"/>
          <w:noProof/>
          <w:color w:val="000000" w:themeColor="text1"/>
          <w:szCs w:val="32"/>
        </w:rPr>
        <w:t xml:space="preserve">- </w:t>
      </w:r>
      <w:r>
        <w:rPr>
          <w:rFonts w:ascii="宋体" w:hAnsi="宋体" w:hint="eastAsia"/>
          <w:noProof/>
          <w:color w:val="000000" w:themeColor="text1"/>
          <w:szCs w:val="32"/>
        </w:rPr>
        <w:t>2</w:t>
      </w:r>
      <w:r w:rsidR="00935379">
        <w:rPr>
          <w:rFonts w:ascii="宋体" w:hAnsi="宋体" w:hint="eastAsia"/>
          <w:noProof/>
          <w:color w:val="000000" w:themeColor="text1"/>
          <w:szCs w:val="32"/>
        </w:rPr>
        <w:t>5</w:t>
      </w:r>
      <w:r>
        <w:rPr>
          <w:rFonts w:ascii="宋体" w:hAnsi="宋体"/>
          <w:noProof/>
          <w:color w:val="000000" w:themeColor="text1"/>
          <w:szCs w:val="32"/>
        </w:rPr>
        <w:t xml:space="preserve"> -</w:t>
      </w:r>
    </w:p>
    <w:p w14:paraId="49E69ABE" w14:textId="187337DD" w:rsidR="008A43AB" w:rsidRDefault="00316C87">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信息化和电子商务应用情况（</w:t>
      </w:r>
      <w:r w:rsidR="00875414">
        <w:rPr>
          <w:rFonts w:ascii="宋体" w:hAnsi="宋体" w:hint="eastAsia"/>
          <w:color w:val="000000" w:themeColor="text1"/>
          <w:szCs w:val="32"/>
        </w:rPr>
        <w:t>1</w:t>
      </w:r>
      <w:r>
        <w:rPr>
          <w:rFonts w:ascii="宋体" w:hAnsi="宋体" w:hint="eastAsia"/>
          <w:color w:val="000000" w:themeColor="text1"/>
          <w:szCs w:val="32"/>
        </w:rPr>
        <w:t>09）</w:t>
      </w:r>
      <w:r>
        <w:rPr>
          <w:rFonts w:ascii="宋体" w:hAnsi="宋体" w:hint="eastAsia"/>
          <w:color w:val="000000" w:themeColor="text1"/>
          <w:szCs w:val="32"/>
        </w:rPr>
        <w:tab/>
      </w:r>
      <w:r w:rsidR="00A8480B">
        <w:rPr>
          <w:rFonts w:ascii="宋体" w:hAnsi="宋体"/>
          <w:noProof/>
          <w:color w:val="000000" w:themeColor="text1"/>
          <w:szCs w:val="32"/>
        </w:rPr>
        <w:t xml:space="preserve">- </w:t>
      </w:r>
      <w:r w:rsidR="00EE6C5D">
        <w:rPr>
          <w:rFonts w:ascii="宋体" w:hAnsi="宋体" w:hint="eastAsia"/>
          <w:noProof/>
          <w:color w:val="000000" w:themeColor="text1"/>
          <w:szCs w:val="32"/>
        </w:rPr>
        <w:t>2</w:t>
      </w:r>
      <w:r w:rsidR="00935379">
        <w:rPr>
          <w:rFonts w:ascii="宋体" w:hAnsi="宋体" w:hint="eastAsia"/>
          <w:noProof/>
          <w:color w:val="000000" w:themeColor="text1"/>
          <w:szCs w:val="32"/>
        </w:rPr>
        <w:t>6</w:t>
      </w:r>
      <w:r w:rsidR="00A8480B">
        <w:rPr>
          <w:rFonts w:ascii="宋体" w:hAnsi="宋体"/>
          <w:noProof/>
          <w:color w:val="000000" w:themeColor="text1"/>
          <w:szCs w:val="32"/>
        </w:rPr>
        <w:t xml:space="preserve"> -</w:t>
      </w:r>
    </w:p>
    <w:p w14:paraId="2ECB453D" w14:textId="159DC738" w:rsidR="008A43AB" w:rsidRDefault="00316C87">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电子商务交易平台非四上法人单位基本情况（U104）</w:t>
      </w:r>
      <w:r>
        <w:rPr>
          <w:rFonts w:ascii="宋体" w:hAnsi="宋体" w:hint="eastAsia"/>
          <w:color w:val="000000" w:themeColor="text1"/>
          <w:szCs w:val="32"/>
        </w:rPr>
        <w:tab/>
      </w:r>
      <w:r w:rsidR="00A8480B">
        <w:rPr>
          <w:rFonts w:ascii="宋体" w:hAnsi="宋体"/>
          <w:noProof/>
          <w:color w:val="000000" w:themeColor="text1"/>
          <w:szCs w:val="32"/>
        </w:rPr>
        <w:t xml:space="preserve">- </w:t>
      </w:r>
      <w:r w:rsidR="00AB2608">
        <w:rPr>
          <w:rFonts w:ascii="宋体" w:hAnsi="宋体" w:hint="eastAsia"/>
          <w:noProof/>
          <w:color w:val="000000" w:themeColor="text1"/>
          <w:szCs w:val="32"/>
        </w:rPr>
        <w:t>2</w:t>
      </w:r>
      <w:r w:rsidR="00935379">
        <w:rPr>
          <w:rFonts w:ascii="宋体" w:hAnsi="宋体" w:hint="eastAsia"/>
          <w:noProof/>
          <w:color w:val="000000" w:themeColor="text1"/>
          <w:szCs w:val="32"/>
        </w:rPr>
        <w:t>7</w:t>
      </w:r>
      <w:r w:rsidR="00A8480B">
        <w:rPr>
          <w:rFonts w:ascii="宋体" w:hAnsi="宋体"/>
          <w:noProof/>
          <w:color w:val="000000" w:themeColor="text1"/>
          <w:szCs w:val="32"/>
        </w:rPr>
        <w:t xml:space="preserve"> -</w:t>
      </w:r>
    </w:p>
    <w:p w14:paraId="0040A70C" w14:textId="0100647B" w:rsidR="008A43AB" w:rsidRDefault="00316C87">
      <w:pPr>
        <w:pStyle w:val="21"/>
        <w:tabs>
          <w:tab w:val="right" w:leader="dot" w:pos="9412"/>
        </w:tabs>
        <w:spacing w:line="360" w:lineRule="auto"/>
        <w:rPr>
          <w:color w:val="000000" w:themeColor="text1"/>
        </w:rPr>
      </w:pPr>
      <w:r>
        <w:rPr>
          <w:rFonts w:ascii="Times New Roman" w:eastAsia="黑体" w:hAnsi="Times New Roman" w:hint="eastAsia"/>
          <w:color w:val="000000" w:themeColor="text1"/>
          <w:spacing w:val="-4"/>
          <w:szCs w:val="30"/>
        </w:rPr>
        <w:t>（二）基层定报表式</w:t>
      </w:r>
      <w:r>
        <w:rPr>
          <w:color w:val="000000" w:themeColor="text1"/>
        </w:rPr>
        <w:tab/>
      </w:r>
      <w:r w:rsidR="00A8480B">
        <w:rPr>
          <w:rFonts w:ascii="宋体" w:hAnsi="宋体"/>
          <w:noProof/>
          <w:color w:val="000000" w:themeColor="text1"/>
          <w:szCs w:val="32"/>
        </w:rPr>
        <w:t xml:space="preserve">- </w:t>
      </w:r>
      <w:r w:rsidR="00AB2608">
        <w:rPr>
          <w:rFonts w:ascii="宋体" w:hAnsi="宋体" w:hint="eastAsia"/>
          <w:noProof/>
          <w:color w:val="000000" w:themeColor="text1"/>
          <w:szCs w:val="32"/>
        </w:rPr>
        <w:t>2</w:t>
      </w:r>
      <w:r w:rsidR="00935379">
        <w:rPr>
          <w:rFonts w:ascii="宋体" w:hAnsi="宋体" w:hint="eastAsia"/>
          <w:noProof/>
          <w:color w:val="000000" w:themeColor="text1"/>
          <w:szCs w:val="32"/>
        </w:rPr>
        <w:t>8</w:t>
      </w:r>
      <w:r w:rsidR="00A8480B">
        <w:rPr>
          <w:rFonts w:ascii="宋体" w:hAnsi="宋体"/>
          <w:noProof/>
          <w:color w:val="000000" w:themeColor="text1"/>
          <w:szCs w:val="32"/>
        </w:rPr>
        <w:t xml:space="preserve"> -</w:t>
      </w:r>
    </w:p>
    <w:p w14:paraId="4B553001" w14:textId="45F7F8E4" w:rsidR="008A43AB" w:rsidRDefault="00316C87">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调查单位基本情况（201-1）</w:t>
      </w:r>
      <w:r>
        <w:rPr>
          <w:rFonts w:ascii="宋体" w:hAnsi="宋体" w:hint="eastAsia"/>
          <w:color w:val="000000" w:themeColor="text1"/>
          <w:szCs w:val="32"/>
        </w:rPr>
        <w:tab/>
      </w:r>
      <w:r w:rsidR="00A8480B">
        <w:rPr>
          <w:rFonts w:ascii="宋体" w:hAnsi="宋体"/>
          <w:noProof/>
          <w:color w:val="000000" w:themeColor="text1"/>
          <w:szCs w:val="32"/>
        </w:rPr>
        <w:t xml:space="preserve">- </w:t>
      </w:r>
      <w:r w:rsidR="00AB2608">
        <w:rPr>
          <w:rFonts w:ascii="宋体" w:hAnsi="宋体" w:hint="eastAsia"/>
          <w:noProof/>
          <w:color w:val="000000" w:themeColor="text1"/>
          <w:szCs w:val="32"/>
        </w:rPr>
        <w:t>2</w:t>
      </w:r>
      <w:r w:rsidR="00935379">
        <w:rPr>
          <w:rFonts w:ascii="宋体" w:hAnsi="宋体" w:hint="eastAsia"/>
          <w:noProof/>
          <w:color w:val="000000" w:themeColor="text1"/>
          <w:szCs w:val="32"/>
        </w:rPr>
        <w:t>8</w:t>
      </w:r>
      <w:r w:rsidR="00A8480B">
        <w:rPr>
          <w:rFonts w:ascii="宋体" w:hAnsi="宋体"/>
          <w:noProof/>
          <w:color w:val="000000" w:themeColor="text1"/>
          <w:szCs w:val="32"/>
        </w:rPr>
        <w:t xml:space="preserve"> -</w:t>
      </w:r>
    </w:p>
    <w:p w14:paraId="1E1F7C7F" w14:textId="4C4DAF03" w:rsidR="008A43AB" w:rsidRDefault="00316C87">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从业人员及工资总额（202-1）</w:t>
      </w:r>
      <w:r>
        <w:rPr>
          <w:rFonts w:ascii="宋体" w:hAnsi="宋体" w:hint="eastAsia"/>
          <w:color w:val="000000" w:themeColor="text1"/>
          <w:szCs w:val="32"/>
        </w:rPr>
        <w:tab/>
      </w:r>
      <w:r w:rsidR="00A8480B">
        <w:rPr>
          <w:rFonts w:ascii="宋体" w:hAnsi="宋体"/>
          <w:noProof/>
          <w:color w:val="000000" w:themeColor="text1"/>
          <w:szCs w:val="32"/>
        </w:rPr>
        <w:t xml:space="preserve">- </w:t>
      </w:r>
      <w:r w:rsidR="00935379">
        <w:rPr>
          <w:rFonts w:ascii="宋体" w:hAnsi="宋体" w:hint="eastAsia"/>
          <w:noProof/>
          <w:color w:val="000000" w:themeColor="text1"/>
          <w:szCs w:val="32"/>
        </w:rPr>
        <w:t>30</w:t>
      </w:r>
      <w:r w:rsidR="00A8480B">
        <w:rPr>
          <w:rFonts w:ascii="宋体" w:hAnsi="宋体"/>
          <w:noProof/>
          <w:color w:val="000000" w:themeColor="text1"/>
          <w:szCs w:val="32"/>
        </w:rPr>
        <w:t xml:space="preserve"> -</w:t>
      </w:r>
    </w:p>
    <w:p w14:paraId="38F7C5BD" w14:textId="54256761" w:rsidR="008A43AB" w:rsidRDefault="00316C87">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财务状况（F203）</w:t>
      </w:r>
      <w:r>
        <w:rPr>
          <w:rFonts w:ascii="宋体" w:hAnsi="宋体" w:hint="eastAsia"/>
          <w:color w:val="000000" w:themeColor="text1"/>
          <w:szCs w:val="32"/>
        </w:rPr>
        <w:tab/>
      </w:r>
      <w:r w:rsidR="00A8480B">
        <w:rPr>
          <w:rFonts w:ascii="宋体" w:hAnsi="宋体"/>
          <w:noProof/>
          <w:color w:val="000000" w:themeColor="text1"/>
          <w:szCs w:val="32"/>
        </w:rPr>
        <w:t xml:space="preserve">- </w:t>
      </w:r>
      <w:r w:rsidR="00935379">
        <w:rPr>
          <w:rFonts w:ascii="宋体" w:hAnsi="宋体"/>
          <w:noProof/>
          <w:color w:val="000000" w:themeColor="text1"/>
          <w:szCs w:val="32"/>
        </w:rPr>
        <w:t>3</w:t>
      </w:r>
      <w:r w:rsidR="00935379">
        <w:rPr>
          <w:rFonts w:ascii="宋体" w:hAnsi="宋体" w:hint="eastAsia"/>
          <w:noProof/>
          <w:color w:val="000000" w:themeColor="text1"/>
          <w:szCs w:val="32"/>
        </w:rPr>
        <w:t>1</w:t>
      </w:r>
      <w:r w:rsidR="00A8480B">
        <w:rPr>
          <w:rFonts w:ascii="宋体" w:hAnsi="宋体"/>
          <w:noProof/>
          <w:color w:val="000000" w:themeColor="text1"/>
          <w:szCs w:val="32"/>
        </w:rPr>
        <w:t xml:space="preserve"> -</w:t>
      </w:r>
    </w:p>
    <w:p w14:paraId="1469C6F1" w14:textId="0BB06BDB" w:rsidR="008A43AB" w:rsidRDefault="00316C87">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财务状况（SZF203-1）</w:t>
      </w:r>
      <w:r>
        <w:rPr>
          <w:rFonts w:ascii="宋体" w:hAnsi="宋体" w:hint="eastAsia"/>
          <w:color w:val="000000" w:themeColor="text1"/>
          <w:szCs w:val="32"/>
        </w:rPr>
        <w:tab/>
      </w:r>
      <w:r w:rsidR="00A8480B">
        <w:rPr>
          <w:rFonts w:ascii="宋体" w:hAnsi="宋体"/>
          <w:noProof/>
          <w:color w:val="000000" w:themeColor="text1"/>
          <w:szCs w:val="32"/>
        </w:rPr>
        <w:t xml:space="preserve">- </w:t>
      </w:r>
      <w:r w:rsidR="00AB2608">
        <w:rPr>
          <w:rFonts w:ascii="宋体" w:hAnsi="宋体" w:hint="eastAsia"/>
          <w:noProof/>
          <w:color w:val="000000" w:themeColor="text1"/>
          <w:szCs w:val="32"/>
        </w:rPr>
        <w:t>3</w:t>
      </w:r>
      <w:r w:rsidR="00935379">
        <w:rPr>
          <w:rFonts w:ascii="宋体" w:hAnsi="宋体" w:hint="eastAsia"/>
          <w:noProof/>
          <w:color w:val="000000" w:themeColor="text1"/>
          <w:szCs w:val="32"/>
        </w:rPr>
        <w:t>3</w:t>
      </w:r>
      <w:r w:rsidR="00A8480B">
        <w:rPr>
          <w:rFonts w:ascii="宋体" w:hAnsi="宋体"/>
          <w:noProof/>
          <w:color w:val="000000" w:themeColor="text1"/>
          <w:szCs w:val="32"/>
        </w:rPr>
        <w:t xml:space="preserve"> -</w:t>
      </w:r>
    </w:p>
    <w:p w14:paraId="3901D8E1" w14:textId="7E3FFA48" w:rsidR="008A43AB" w:rsidRDefault="00316C87">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金融业财务状况</w:t>
      </w:r>
      <w:proofErr w:type="gramStart"/>
      <w:r>
        <w:rPr>
          <w:rFonts w:ascii="宋体" w:hAnsi="宋体" w:hint="eastAsia"/>
          <w:color w:val="000000" w:themeColor="text1"/>
          <w:szCs w:val="32"/>
        </w:rPr>
        <w:t>一</w:t>
      </w:r>
      <w:proofErr w:type="gramEnd"/>
      <w:r>
        <w:rPr>
          <w:rFonts w:ascii="宋体" w:hAnsi="宋体" w:hint="eastAsia"/>
          <w:color w:val="000000" w:themeColor="text1"/>
          <w:szCs w:val="32"/>
        </w:rPr>
        <w:t>（SZF203-2）</w:t>
      </w:r>
      <w:r>
        <w:rPr>
          <w:rFonts w:ascii="宋体" w:hAnsi="宋体" w:hint="eastAsia"/>
          <w:color w:val="000000" w:themeColor="text1"/>
          <w:szCs w:val="32"/>
        </w:rPr>
        <w:tab/>
      </w:r>
      <w:r w:rsidR="00A8480B">
        <w:rPr>
          <w:rFonts w:ascii="宋体" w:hAnsi="宋体"/>
          <w:noProof/>
          <w:color w:val="000000" w:themeColor="text1"/>
          <w:szCs w:val="32"/>
        </w:rPr>
        <w:t xml:space="preserve">- </w:t>
      </w:r>
      <w:r w:rsidR="00AB2608">
        <w:rPr>
          <w:rFonts w:ascii="宋体" w:hAnsi="宋体" w:hint="eastAsia"/>
          <w:noProof/>
          <w:color w:val="000000" w:themeColor="text1"/>
          <w:szCs w:val="32"/>
        </w:rPr>
        <w:t>3</w:t>
      </w:r>
      <w:r w:rsidR="00935379">
        <w:rPr>
          <w:rFonts w:ascii="宋体" w:hAnsi="宋体" w:hint="eastAsia"/>
          <w:noProof/>
          <w:color w:val="000000" w:themeColor="text1"/>
          <w:szCs w:val="32"/>
        </w:rPr>
        <w:t>5</w:t>
      </w:r>
      <w:r w:rsidR="00A8480B">
        <w:rPr>
          <w:rFonts w:ascii="宋体" w:hAnsi="宋体"/>
          <w:noProof/>
          <w:color w:val="000000" w:themeColor="text1"/>
          <w:szCs w:val="32"/>
        </w:rPr>
        <w:t xml:space="preserve"> -</w:t>
      </w:r>
    </w:p>
    <w:p w14:paraId="16E9F49A" w14:textId="5D3A7F26" w:rsidR="008A43AB" w:rsidRDefault="00316C87">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金融业财务状况二（SZF203-3）</w:t>
      </w:r>
      <w:r>
        <w:rPr>
          <w:rFonts w:ascii="宋体" w:hAnsi="宋体" w:hint="eastAsia"/>
          <w:color w:val="000000" w:themeColor="text1"/>
          <w:szCs w:val="32"/>
        </w:rPr>
        <w:tab/>
      </w:r>
      <w:r w:rsidR="00A8480B">
        <w:rPr>
          <w:rFonts w:ascii="宋体" w:hAnsi="宋体"/>
          <w:noProof/>
          <w:color w:val="000000" w:themeColor="text1"/>
          <w:szCs w:val="32"/>
        </w:rPr>
        <w:t xml:space="preserve">- </w:t>
      </w:r>
      <w:r w:rsidR="00EE6C5D">
        <w:rPr>
          <w:rFonts w:ascii="宋体" w:hAnsi="宋体" w:hint="eastAsia"/>
          <w:noProof/>
          <w:color w:val="000000" w:themeColor="text1"/>
          <w:szCs w:val="32"/>
        </w:rPr>
        <w:t>3</w:t>
      </w:r>
      <w:r w:rsidR="00935379">
        <w:rPr>
          <w:rFonts w:ascii="宋体" w:hAnsi="宋体" w:hint="eastAsia"/>
          <w:noProof/>
          <w:color w:val="000000" w:themeColor="text1"/>
          <w:szCs w:val="32"/>
        </w:rPr>
        <w:t>6</w:t>
      </w:r>
      <w:r w:rsidR="00A8480B">
        <w:rPr>
          <w:rFonts w:ascii="宋体" w:hAnsi="宋体"/>
          <w:noProof/>
          <w:color w:val="000000" w:themeColor="text1"/>
          <w:szCs w:val="32"/>
        </w:rPr>
        <w:t xml:space="preserve"> -</w:t>
      </w:r>
    </w:p>
    <w:p w14:paraId="285968A7" w14:textId="5825DFBB" w:rsidR="008A43AB" w:rsidRDefault="00316C87">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金融业财务状况三（SZF203-4）</w:t>
      </w:r>
      <w:r>
        <w:rPr>
          <w:rFonts w:ascii="宋体" w:hAnsi="宋体" w:hint="eastAsia"/>
          <w:color w:val="000000" w:themeColor="text1"/>
          <w:szCs w:val="32"/>
        </w:rPr>
        <w:tab/>
      </w:r>
      <w:r w:rsidR="00A8480B">
        <w:rPr>
          <w:rFonts w:ascii="宋体" w:hAnsi="宋体"/>
          <w:noProof/>
          <w:color w:val="000000" w:themeColor="text1"/>
          <w:szCs w:val="32"/>
        </w:rPr>
        <w:t xml:space="preserve">- </w:t>
      </w:r>
      <w:r w:rsidR="00AB2608">
        <w:rPr>
          <w:rFonts w:ascii="宋体" w:hAnsi="宋体" w:hint="eastAsia"/>
          <w:noProof/>
          <w:color w:val="000000" w:themeColor="text1"/>
          <w:szCs w:val="32"/>
        </w:rPr>
        <w:t>3</w:t>
      </w:r>
      <w:r w:rsidR="00935379">
        <w:rPr>
          <w:rFonts w:ascii="宋体" w:hAnsi="宋体" w:hint="eastAsia"/>
          <w:noProof/>
          <w:color w:val="000000" w:themeColor="text1"/>
          <w:szCs w:val="32"/>
        </w:rPr>
        <w:t>7</w:t>
      </w:r>
      <w:r w:rsidR="00A8480B">
        <w:rPr>
          <w:rFonts w:ascii="宋体" w:hAnsi="宋体"/>
          <w:noProof/>
          <w:color w:val="000000" w:themeColor="text1"/>
          <w:szCs w:val="32"/>
        </w:rPr>
        <w:t xml:space="preserve"> -</w:t>
      </w:r>
    </w:p>
    <w:p w14:paraId="091084B2" w14:textId="1596A1F3" w:rsidR="008A43AB" w:rsidRDefault="00316C87">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金融业财务状况四（SZF203-5）</w:t>
      </w:r>
      <w:r>
        <w:rPr>
          <w:rFonts w:ascii="宋体" w:hAnsi="宋体" w:hint="eastAsia"/>
          <w:color w:val="000000" w:themeColor="text1"/>
          <w:szCs w:val="32"/>
        </w:rPr>
        <w:tab/>
      </w:r>
      <w:r w:rsidR="00A8480B">
        <w:rPr>
          <w:rFonts w:ascii="宋体" w:hAnsi="宋体"/>
          <w:noProof/>
          <w:color w:val="000000" w:themeColor="text1"/>
          <w:szCs w:val="32"/>
        </w:rPr>
        <w:t xml:space="preserve">- </w:t>
      </w:r>
      <w:r w:rsidR="00AB2608">
        <w:rPr>
          <w:rFonts w:ascii="宋体" w:hAnsi="宋体" w:hint="eastAsia"/>
          <w:noProof/>
          <w:color w:val="000000" w:themeColor="text1"/>
          <w:szCs w:val="32"/>
        </w:rPr>
        <w:t>3</w:t>
      </w:r>
      <w:r w:rsidR="00935379">
        <w:rPr>
          <w:rFonts w:ascii="宋体" w:hAnsi="宋体" w:hint="eastAsia"/>
          <w:noProof/>
          <w:color w:val="000000" w:themeColor="text1"/>
          <w:szCs w:val="32"/>
        </w:rPr>
        <w:t>8</w:t>
      </w:r>
      <w:r w:rsidR="00A8480B">
        <w:rPr>
          <w:rFonts w:ascii="宋体" w:hAnsi="宋体"/>
          <w:noProof/>
          <w:color w:val="000000" w:themeColor="text1"/>
          <w:szCs w:val="32"/>
        </w:rPr>
        <w:t xml:space="preserve"> -</w:t>
      </w:r>
    </w:p>
    <w:p w14:paraId="1D71FA9F" w14:textId="10C94940" w:rsidR="0062483C" w:rsidRDefault="0062483C" w:rsidP="0062483C">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金融业财务状况五（SZF203-</w:t>
      </w:r>
      <w:r>
        <w:rPr>
          <w:rFonts w:ascii="宋体" w:hAnsi="宋体"/>
          <w:color w:val="000000" w:themeColor="text1"/>
          <w:szCs w:val="32"/>
        </w:rPr>
        <w:t>6</w:t>
      </w:r>
      <w:r>
        <w:rPr>
          <w:rFonts w:ascii="宋体" w:hAnsi="宋体" w:hint="eastAsia"/>
          <w:color w:val="000000" w:themeColor="text1"/>
          <w:szCs w:val="32"/>
        </w:rPr>
        <w:t>）</w:t>
      </w:r>
      <w:r>
        <w:rPr>
          <w:rFonts w:ascii="宋体" w:hAnsi="宋体" w:hint="eastAsia"/>
          <w:color w:val="000000" w:themeColor="text1"/>
          <w:szCs w:val="32"/>
        </w:rPr>
        <w:tab/>
      </w:r>
      <w:r>
        <w:rPr>
          <w:rFonts w:ascii="宋体" w:hAnsi="宋体"/>
          <w:noProof/>
          <w:color w:val="000000" w:themeColor="text1"/>
          <w:szCs w:val="32"/>
        </w:rPr>
        <w:t xml:space="preserve">- </w:t>
      </w:r>
      <w:r w:rsidR="00AB2608">
        <w:rPr>
          <w:rFonts w:ascii="宋体" w:hAnsi="宋体" w:hint="eastAsia"/>
          <w:noProof/>
          <w:color w:val="000000" w:themeColor="text1"/>
          <w:szCs w:val="32"/>
        </w:rPr>
        <w:t>3</w:t>
      </w:r>
      <w:r w:rsidR="00935379">
        <w:rPr>
          <w:rFonts w:ascii="宋体" w:hAnsi="宋体" w:hint="eastAsia"/>
          <w:noProof/>
          <w:color w:val="000000" w:themeColor="text1"/>
          <w:szCs w:val="32"/>
        </w:rPr>
        <w:t>9</w:t>
      </w:r>
      <w:r>
        <w:rPr>
          <w:rFonts w:ascii="宋体" w:hAnsi="宋体"/>
          <w:noProof/>
          <w:color w:val="000000" w:themeColor="text1"/>
          <w:szCs w:val="32"/>
        </w:rPr>
        <w:t xml:space="preserve"> -</w:t>
      </w:r>
    </w:p>
    <w:p w14:paraId="78B5C3C0" w14:textId="406BD7CD" w:rsidR="0062483C" w:rsidRPr="0062483C" w:rsidRDefault="0062483C" w:rsidP="0062483C">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金融业财务状况六（SZF203-</w:t>
      </w:r>
      <w:r>
        <w:rPr>
          <w:rFonts w:ascii="宋体" w:hAnsi="宋体"/>
          <w:color w:val="000000" w:themeColor="text1"/>
          <w:szCs w:val="32"/>
        </w:rPr>
        <w:t>7</w:t>
      </w:r>
      <w:r>
        <w:rPr>
          <w:rFonts w:ascii="宋体" w:hAnsi="宋体" w:hint="eastAsia"/>
          <w:color w:val="000000" w:themeColor="text1"/>
          <w:szCs w:val="32"/>
        </w:rPr>
        <w:t>）</w:t>
      </w:r>
      <w:r>
        <w:rPr>
          <w:rFonts w:ascii="宋体" w:hAnsi="宋体" w:hint="eastAsia"/>
          <w:color w:val="000000" w:themeColor="text1"/>
          <w:szCs w:val="32"/>
        </w:rPr>
        <w:tab/>
      </w:r>
      <w:r>
        <w:rPr>
          <w:rFonts w:ascii="宋体" w:hAnsi="宋体"/>
          <w:noProof/>
          <w:color w:val="000000" w:themeColor="text1"/>
          <w:szCs w:val="32"/>
        </w:rPr>
        <w:t xml:space="preserve">- </w:t>
      </w:r>
      <w:r w:rsidR="00935379">
        <w:rPr>
          <w:rFonts w:ascii="宋体" w:hAnsi="宋体" w:hint="eastAsia"/>
          <w:noProof/>
          <w:color w:val="000000" w:themeColor="text1"/>
          <w:szCs w:val="32"/>
        </w:rPr>
        <w:t>40</w:t>
      </w:r>
      <w:r>
        <w:rPr>
          <w:rFonts w:ascii="宋体" w:hAnsi="宋体"/>
          <w:noProof/>
          <w:color w:val="000000" w:themeColor="text1"/>
          <w:szCs w:val="32"/>
        </w:rPr>
        <w:t xml:space="preserve"> -</w:t>
      </w:r>
    </w:p>
    <w:p w14:paraId="496904EA" w14:textId="50A45DB5" w:rsidR="00A3342F" w:rsidRPr="00A3342F" w:rsidRDefault="00A3342F" w:rsidP="00A3342F">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生产经营景气状况（F210）</w:t>
      </w:r>
      <w:r>
        <w:rPr>
          <w:rFonts w:ascii="宋体" w:hAnsi="宋体" w:hint="eastAsia"/>
          <w:color w:val="000000" w:themeColor="text1"/>
          <w:szCs w:val="32"/>
        </w:rPr>
        <w:tab/>
      </w:r>
      <w:r w:rsidR="00A8480B">
        <w:rPr>
          <w:rFonts w:ascii="宋体" w:hAnsi="宋体"/>
          <w:noProof/>
          <w:color w:val="000000" w:themeColor="text1"/>
          <w:szCs w:val="32"/>
        </w:rPr>
        <w:t xml:space="preserve">- </w:t>
      </w:r>
      <w:r w:rsidR="00935379">
        <w:rPr>
          <w:rFonts w:ascii="宋体" w:hAnsi="宋体"/>
          <w:noProof/>
          <w:color w:val="000000" w:themeColor="text1"/>
          <w:szCs w:val="32"/>
        </w:rPr>
        <w:t>4</w:t>
      </w:r>
      <w:r w:rsidR="00935379">
        <w:rPr>
          <w:rFonts w:ascii="宋体" w:hAnsi="宋体" w:hint="eastAsia"/>
          <w:noProof/>
          <w:color w:val="000000" w:themeColor="text1"/>
          <w:szCs w:val="32"/>
        </w:rPr>
        <w:t>1</w:t>
      </w:r>
      <w:r w:rsidR="00A8480B">
        <w:rPr>
          <w:rFonts w:ascii="宋体" w:hAnsi="宋体"/>
          <w:noProof/>
          <w:color w:val="000000" w:themeColor="text1"/>
          <w:szCs w:val="32"/>
        </w:rPr>
        <w:t xml:space="preserve"> -</w:t>
      </w:r>
    </w:p>
    <w:p w14:paraId="59BF52B7" w14:textId="7623DE11" w:rsidR="008A43AB" w:rsidRDefault="00316C87">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lastRenderedPageBreak/>
        <w:t>电子商务交易平台情况（U201）</w:t>
      </w:r>
      <w:r>
        <w:rPr>
          <w:rFonts w:ascii="宋体" w:hAnsi="宋体" w:hint="eastAsia"/>
          <w:color w:val="000000" w:themeColor="text1"/>
          <w:szCs w:val="32"/>
        </w:rPr>
        <w:tab/>
      </w:r>
      <w:r w:rsidR="00A8480B">
        <w:rPr>
          <w:rFonts w:ascii="宋体" w:hAnsi="宋体"/>
          <w:noProof/>
          <w:color w:val="000000" w:themeColor="text1"/>
          <w:szCs w:val="32"/>
        </w:rPr>
        <w:t xml:space="preserve">- </w:t>
      </w:r>
      <w:r w:rsidR="00AB2608">
        <w:rPr>
          <w:rFonts w:ascii="宋体" w:hAnsi="宋体" w:hint="eastAsia"/>
          <w:noProof/>
          <w:color w:val="000000" w:themeColor="text1"/>
          <w:szCs w:val="32"/>
        </w:rPr>
        <w:t>4</w:t>
      </w:r>
      <w:r w:rsidR="00935379">
        <w:rPr>
          <w:rFonts w:ascii="宋体" w:hAnsi="宋体" w:hint="eastAsia"/>
          <w:noProof/>
          <w:color w:val="000000" w:themeColor="text1"/>
          <w:szCs w:val="32"/>
        </w:rPr>
        <w:t>3</w:t>
      </w:r>
      <w:r w:rsidR="00A8480B">
        <w:rPr>
          <w:rFonts w:ascii="宋体" w:hAnsi="宋体"/>
          <w:noProof/>
          <w:color w:val="000000" w:themeColor="text1"/>
          <w:szCs w:val="32"/>
        </w:rPr>
        <w:t xml:space="preserve"> -</w:t>
      </w:r>
    </w:p>
    <w:p w14:paraId="59CE5537" w14:textId="1BD5395E" w:rsidR="008A43AB" w:rsidRPr="0062483C" w:rsidRDefault="00316C87" w:rsidP="0062483C">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重点互联网出行平台基本情况（U202）</w:t>
      </w:r>
      <w:r>
        <w:rPr>
          <w:rFonts w:ascii="宋体" w:hAnsi="宋体" w:hint="eastAsia"/>
          <w:color w:val="000000" w:themeColor="text1"/>
          <w:szCs w:val="32"/>
        </w:rPr>
        <w:tab/>
      </w:r>
      <w:r w:rsidR="00A8480B">
        <w:rPr>
          <w:rFonts w:ascii="宋体" w:hAnsi="宋体"/>
          <w:noProof/>
          <w:color w:val="000000" w:themeColor="text1"/>
          <w:szCs w:val="32"/>
        </w:rPr>
        <w:t>- 4</w:t>
      </w:r>
      <w:r w:rsidR="00935379">
        <w:rPr>
          <w:rFonts w:ascii="宋体" w:hAnsi="宋体" w:hint="eastAsia"/>
          <w:noProof/>
          <w:color w:val="000000" w:themeColor="text1"/>
          <w:szCs w:val="32"/>
        </w:rPr>
        <w:t>4</w:t>
      </w:r>
      <w:r w:rsidR="00A8480B">
        <w:rPr>
          <w:rFonts w:ascii="宋体" w:hAnsi="宋体"/>
          <w:noProof/>
          <w:color w:val="000000" w:themeColor="text1"/>
          <w:szCs w:val="32"/>
        </w:rPr>
        <w:t xml:space="preserve"> -</w:t>
      </w:r>
    </w:p>
    <w:p w14:paraId="433A430D" w14:textId="3B73A371" w:rsidR="0062483C" w:rsidRDefault="0062483C" w:rsidP="0062483C">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重点互联网医疗平台基本情况（U203）</w:t>
      </w:r>
      <w:r>
        <w:rPr>
          <w:rFonts w:ascii="宋体" w:hAnsi="宋体" w:hint="eastAsia"/>
          <w:color w:val="000000" w:themeColor="text1"/>
          <w:szCs w:val="32"/>
        </w:rPr>
        <w:tab/>
      </w:r>
      <w:r>
        <w:rPr>
          <w:rFonts w:ascii="宋体" w:hAnsi="宋体"/>
          <w:noProof/>
          <w:color w:val="000000" w:themeColor="text1"/>
          <w:szCs w:val="32"/>
        </w:rPr>
        <w:t>- 4</w:t>
      </w:r>
      <w:r w:rsidR="00935379">
        <w:rPr>
          <w:rFonts w:ascii="宋体" w:hAnsi="宋体" w:hint="eastAsia"/>
          <w:noProof/>
          <w:color w:val="000000" w:themeColor="text1"/>
          <w:szCs w:val="32"/>
        </w:rPr>
        <w:t>5</w:t>
      </w:r>
      <w:r>
        <w:rPr>
          <w:rFonts w:ascii="宋体" w:hAnsi="宋体"/>
          <w:noProof/>
          <w:color w:val="000000" w:themeColor="text1"/>
          <w:szCs w:val="32"/>
        </w:rPr>
        <w:t xml:space="preserve"> -</w:t>
      </w:r>
    </w:p>
    <w:p w14:paraId="2D2B1BFF" w14:textId="0B317B3C" w:rsidR="0062483C" w:rsidRDefault="0062483C" w:rsidP="0062483C">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重点互联网教育平台季报情况（U204）</w:t>
      </w:r>
      <w:r>
        <w:rPr>
          <w:rFonts w:ascii="宋体" w:hAnsi="宋体" w:hint="eastAsia"/>
          <w:color w:val="000000" w:themeColor="text1"/>
          <w:szCs w:val="32"/>
        </w:rPr>
        <w:tab/>
      </w:r>
      <w:r>
        <w:rPr>
          <w:rFonts w:ascii="宋体" w:hAnsi="宋体"/>
          <w:noProof/>
          <w:color w:val="000000" w:themeColor="text1"/>
          <w:szCs w:val="32"/>
        </w:rPr>
        <w:t>- 4</w:t>
      </w:r>
      <w:r w:rsidR="00935379">
        <w:rPr>
          <w:rFonts w:ascii="宋体" w:hAnsi="宋体" w:hint="eastAsia"/>
          <w:noProof/>
          <w:color w:val="000000" w:themeColor="text1"/>
          <w:szCs w:val="32"/>
        </w:rPr>
        <w:t>6</w:t>
      </w:r>
      <w:r>
        <w:rPr>
          <w:rFonts w:ascii="宋体" w:hAnsi="宋体"/>
          <w:noProof/>
          <w:color w:val="000000" w:themeColor="text1"/>
          <w:szCs w:val="32"/>
        </w:rPr>
        <w:t xml:space="preserve"> -</w:t>
      </w:r>
    </w:p>
    <w:p w14:paraId="69DDCA0B" w14:textId="4373B1BF" w:rsidR="0062483C" w:rsidRPr="00A3342F" w:rsidRDefault="0062483C" w:rsidP="0062483C">
      <w:pPr>
        <w:pStyle w:val="30"/>
        <w:numPr>
          <w:ilvl w:val="0"/>
          <w:numId w:val="2"/>
        </w:numPr>
        <w:tabs>
          <w:tab w:val="right" w:leader="dot" w:pos="9412"/>
        </w:tabs>
        <w:spacing w:line="360" w:lineRule="auto"/>
        <w:ind w:left="840"/>
        <w:rPr>
          <w:color w:val="000000" w:themeColor="text1"/>
        </w:rPr>
      </w:pPr>
      <w:r>
        <w:rPr>
          <w:rFonts w:ascii="宋体" w:hAnsi="宋体" w:hint="eastAsia"/>
          <w:color w:val="000000" w:themeColor="text1"/>
          <w:szCs w:val="32"/>
        </w:rPr>
        <w:t>合约类电子交易平台情况（U205）</w:t>
      </w:r>
      <w:r>
        <w:rPr>
          <w:rFonts w:ascii="宋体" w:hAnsi="宋体" w:hint="eastAsia"/>
          <w:color w:val="000000" w:themeColor="text1"/>
          <w:szCs w:val="32"/>
        </w:rPr>
        <w:tab/>
      </w:r>
      <w:r>
        <w:rPr>
          <w:rFonts w:ascii="宋体" w:hAnsi="宋体"/>
          <w:noProof/>
          <w:color w:val="000000" w:themeColor="text1"/>
          <w:szCs w:val="32"/>
        </w:rPr>
        <w:t>- 4</w:t>
      </w:r>
      <w:r w:rsidR="00935379">
        <w:rPr>
          <w:rFonts w:ascii="宋体" w:hAnsi="宋体" w:hint="eastAsia"/>
          <w:noProof/>
          <w:color w:val="000000" w:themeColor="text1"/>
          <w:szCs w:val="32"/>
        </w:rPr>
        <w:t>7</w:t>
      </w:r>
      <w:r>
        <w:rPr>
          <w:rFonts w:ascii="宋体" w:hAnsi="宋体"/>
          <w:noProof/>
          <w:color w:val="000000" w:themeColor="text1"/>
          <w:szCs w:val="32"/>
        </w:rPr>
        <w:t xml:space="preserve"> -</w:t>
      </w:r>
    </w:p>
    <w:p w14:paraId="7C9D01FA" w14:textId="0D57EB00" w:rsidR="0062483C" w:rsidRDefault="0062483C" w:rsidP="0062483C">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服务业调查单位经营情况（F219）</w:t>
      </w:r>
      <w:r>
        <w:rPr>
          <w:rFonts w:ascii="宋体" w:hAnsi="宋体" w:hint="eastAsia"/>
          <w:color w:val="000000" w:themeColor="text1"/>
          <w:szCs w:val="32"/>
        </w:rPr>
        <w:tab/>
      </w:r>
      <w:r>
        <w:rPr>
          <w:rFonts w:ascii="宋体" w:hAnsi="宋体"/>
          <w:noProof/>
          <w:color w:val="000000" w:themeColor="text1"/>
          <w:szCs w:val="32"/>
        </w:rPr>
        <w:t>- 4</w:t>
      </w:r>
      <w:r w:rsidR="00935379">
        <w:rPr>
          <w:rFonts w:ascii="宋体" w:hAnsi="宋体" w:hint="eastAsia"/>
          <w:noProof/>
          <w:color w:val="000000" w:themeColor="text1"/>
          <w:szCs w:val="32"/>
        </w:rPr>
        <w:t>8</w:t>
      </w:r>
      <w:r>
        <w:rPr>
          <w:rFonts w:ascii="宋体" w:hAnsi="宋体"/>
          <w:noProof/>
          <w:color w:val="000000" w:themeColor="text1"/>
          <w:szCs w:val="32"/>
        </w:rPr>
        <w:t xml:space="preserve"> -</w:t>
      </w:r>
    </w:p>
    <w:p w14:paraId="2E61C8EF" w14:textId="07A6D193" w:rsidR="0062483C" w:rsidRDefault="0062483C" w:rsidP="0062483C">
      <w:pPr>
        <w:pStyle w:val="30"/>
        <w:numPr>
          <w:ilvl w:val="0"/>
          <w:numId w:val="2"/>
        </w:numPr>
        <w:tabs>
          <w:tab w:val="right" w:leader="dot" w:pos="9412"/>
        </w:tabs>
        <w:spacing w:line="360" w:lineRule="auto"/>
        <w:ind w:left="840"/>
        <w:rPr>
          <w:rFonts w:ascii="宋体" w:hAnsi="宋体"/>
          <w:noProof/>
          <w:color w:val="000000" w:themeColor="text1"/>
          <w:szCs w:val="32"/>
        </w:rPr>
      </w:pPr>
      <w:r>
        <w:rPr>
          <w:rFonts w:ascii="宋体" w:hAnsi="宋体" w:hint="eastAsia"/>
          <w:color w:val="000000" w:themeColor="text1"/>
          <w:szCs w:val="32"/>
        </w:rPr>
        <w:t>服务业调查单位问卷（F220）</w:t>
      </w:r>
      <w:r>
        <w:rPr>
          <w:rFonts w:ascii="宋体" w:hAnsi="宋体" w:hint="eastAsia"/>
          <w:color w:val="000000" w:themeColor="text1"/>
          <w:szCs w:val="32"/>
        </w:rPr>
        <w:tab/>
      </w:r>
      <w:r>
        <w:rPr>
          <w:rFonts w:ascii="宋体" w:hAnsi="宋体"/>
          <w:noProof/>
          <w:color w:val="000000" w:themeColor="text1"/>
          <w:szCs w:val="32"/>
        </w:rPr>
        <w:t>- 4</w:t>
      </w:r>
      <w:r w:rsidR="00935379">
        <w:rPr>
          <w:rFonts w:ascii="宋体" w:hAnsi="宋体" w:hint="eastAsia"/>
          <w:noProof/>
          <w:color w:val="000000" w:themeColor="text1"/>
          <w:szCs w:val="32"/>
        </w:rPr>
        <w:t>9</w:t>
      </w:r>
      <w:r>
        <w:rPr>
          <w:rFonts w:ascii="宋体" w:hAnsi="宋体"/>
          <w:noProof/>
          <w:color w:val="000000" w:themeColor="text1"/>
          <w:szCs w:val="32"/>
        </w:rPr>
        <w:t xml:space="preserve"> -</w:t>
      </w:r>
    </w:p>
    <w:p w14:paraId="78664F10" w14:textId="10BECD22" w:rsidR="0062483C" w:rsidRDefault="0062483C" w:rsidP="0062483C">
      <w:pPr>
        <w:pStyle w:val="30"/>
        <w:numPr>
          <w:ilvl w:val="0"/>
          <w:numId w:val="2"/>
        </w:numPr>
        <w:tabs>
          <w:tab w:val="right" w:leader="dot" w:pos="9412"/>
        </w:tabs>
        <w:spacing w:line="360" w:lineRule="auto"/>
        <w:ind w:left="840"/>
        <w:rPr>
          <w:rFonts w:ascii="宋体" w:hAnsi="宋体"/>
          <w:noProof/>
          <w:color w:val="000000" w:themeColor="text1"/>
          <w:szCs w:val="32"/>
        </w:rPr>
      </w:pPr>
      <w:r>
        <w:rPr>
          <w:rFonts w:ascii="宋体" w:hAnsi="宋体" w:hint="eastAsia"/>
          <w:color w:val="000000" w:themeColor="text1"/>
          <w:szCs w:val="32"/>
        </w:rPr>
        <w:t>部分行业</w:t>
      </w:r>
      <w:r>
        <w:rPr>
          <w:rFonts w:ascii="宋体" w:hAnsi="宋体"/>
          <w:color w:val="000000" w:themeColor="text1"/>
          <w:szCs w:val="32"/>
        </w:rPr>
        <w:t>事业单位基本情况</w:t>
      </w:r>
      <w:r>
        <w:rPr>
          <w:rFonts w:ascii="宋体" w:hAnsi="宋体" w:hint="eastAsia"/>
          <w:color w:val="000000" w:themeColor="text1"/>
          <w:szCs w:val="32"/>
        </w:rPr>
        <w:t>（</w:t>
      </w:r>
      <w:r>
        <w:rPr>
          <w:rFonts w:ascii="宋体" w:hAnsi="宋体"/>
          <w:color w:val="000000" w:themeColor="text1"/>
          <w:szCs w:val="32"/>
        </w:rPr>
        <w:t>X583</w:t>
      </w:r>
      <w:r>
        <w:rPr>
          <w:rFonts w:ascii="宋体" w:hAnsi="宋体" w:hint="eastAsia"/>
          <w:color w:val="000000" w:themeColor="text1"/>
          <w:szCs w:val="32"/>
        </w:rPr>
        <w:t>）</w:t>
      </w:r>
      <w:r>
        <w:rPr>
          <w:rFonts w:ascii="宋体" w:hAnsi="宋体" w:hint="eastAsia"/>
          <w:color w:val="000000" w:themeColor="text1"/>
          <w:szCs w:val="32"/>
        </w:rPr>
        <w:tab/>
      </w:r>
      <w:r w:rsidR="00935379">
        <w:rPr>
          <w:rFonts w:ascii="宋体" w:hAnsi="宋体"/>
          <w:noProof/>
          <w:color w:val="000000" w:themeColor="text1"/>
          <w:szCs w:val="32"/>
        </w:rPr>
        <w:t xml:space="preserve">- </w:t>
      </w:r>
      <w:r w:rsidR="00935379">
        <w:rPr>
          <w:rFonts w:ascii="宋体" w:hAnsi="宋体" w:hint="eastAsia"/>
          <w:noProof/>
          <w:color w:val="000000" w:themeColor="text1"/>
          <w:szCs w:val="32"/>
        </w:rPr>
        <w:t>50</w:t>
      </w:r>
      <w:r>
        <w:rPr>
          <w:rFonts w:ascii="宋体" w:hAnsi="宋体"/>
          <w:noProof/>
          <w:color w:val="000000" w:themeColor="text1"/>
          <w:szCs w:val="32"/>
        </w:rPr>
        <w:t xml:space="preserve"> -</w:t>
      </w:r>
    </w:p>
    <w:p w14:paraId="07F41BA4" w14:textId="6181223E" w:rsidR="0062483C" w:rsidRDefault="0062483C" w:rsidP="0062483C">
      <w:pPr>
        <w:pStyle w:val="30"/>
        <w:numPr>
          <w:ilvl w:val="0"/>
          <w:numId w:val="2"/>
        </w:numPr>
        <w:tabs>
          <w:tab w:val="right" w:leader="dot" w:pos="9412"/>
        </w:tabs>
        <w:spacing w:line="360" w:lineRule="auto"/>
        <w:ind w:left="840"/>
        <w:rPr>
          <w:rFonts w:ascii="宋体" w:hAnsi="宋体"/>
          <w:noProof/>
          <w:color w:val="000000" w:themeColor="text1"/>
          <w:szCs w:val="32"/>
        </w:rPr>
      </w:pPr>
      <w:r>
        <w:rPr>
          <w:rFonts w:ascii="宋体" w:hAnsi="宋体" w:hint="eastAsia"/>
          <w:color w:val="000000" w:themeColor="text1"/>
          <w:szCs w:val="32"/>
        </w:rPr>
        <w:t>部分</w:t>
      </w:r>
      <w:r>
        <w:rPr>
          <w:rFonts w:ascii="宋体" w:hAnsi="宋体"/>
          <w:color w:val="000000" w:themeColor="text1"/>
          <w:szCs w:val="32"/>
        </w:rPr>
        <w:t>行业事业单位主要经济指标</w:t>
      </w:r>
      <w:r>
        <w:rPr>
          <w:rFonts w:ascii="宋体" w:hAnsi="宋体" w:hint="eastAsia"/>
          <w:color w:val="000000" w:themeColor="text1"/>
          <w:szCs w:val="32"/>
        </w:rPr>
        <w:t>（</w:t>
      </w:r>
      <w:r>
        <w:rPr>
          <w:rFonts w:ascii="宋体" w:hAnsi="宋体"/>
          <w:color w:val="000000" w:themeColor="text1"/>
          <w:szCs w:val="32"/>
        </w:rPr>
        <w:t>X584</w:t>
      </w:r>
      <w:r>
        <w:rPr>
          <w:rFonts w:ascii="宋体" w:hAnsi="宋体" w:hint="eastAsia"/>
          <w:color w:val="000000" w:themeColor="text1"/>
          <w:szCs w:val="32"/>
        </w:rPr>
        <w:t>）</w:t>
      </w:r>
      <w:r>
        <w:rPr>
          <w:rFonts w:ascii="宋体" w:hAnsi="宋体" w:hint="eastAsia"/>
          <w:color w:val="000000" w:themeColor="text1"/>
          <w:szCs w:val="32"/>
        </w:rPr>
        <w:tab/>
      </w:r>
      <w:r w:rsidR="00AB2608">
        <w:rPr>
          <w:rFonts w:ascii="宋体" w:hAnsi="宋体"/>
          <w:noProof/>
          <w:color w:val="000000" w:themeColor="text1"/>
          <w:szCs w:val="32"/>
        </w:rPr>
        <w:t xml:space="preserve">- </w:t>
      </w:r>
      <w:r w:rsidR="00935379">
        <w:rPr>
          <w:rFonts w:ascii="宋体" w:hAnsi="宋体"/>
          <w:noProof/>
          <w:color w:val="000000" w:themeColor="text1"/>
          <w:szCs w:val="32"/>
        </w:rPr>
        <w:t>5</w:t>
      </w:r>
      <w:r w:rsidR="00935379">
        <w:rPr>
          <w:rFonts w:ascii="宋体" w:hAnsi="宋体" w:hint="eastAsia"/>
          <w:noProof/>
          <w:color w:val="000000" w:themeColor="text1"/>
          <w:szCs w:val="32"/>
        </w:rPr>
        <w:t>1</w:t>
      </w:r>
      <w:r>
        <w:rPr>
          <w:rFonts w:ascii="宋体" w:hAnsi="宋体"/>
          <w:noProof/>
          <w:color w:val="000000" w:themeColor="text1"/>
          <w:szCs w:val="32"/>
        </w:rPr>
        <w:t xml:space="preserve"> -</w:t>
      </w:r>
    </w:p>
    <w:p w14:paraId="6845E318" w14:textId="7F81DED0" w:rsidR="00A27B36" w:rsidRDefault="00A27B36" w:rsidP="00A27B36">
      <w:pPr>
        <w:pStyle w:val="30"/>
        <w:numPr>
          <w:ilvl w:val="0"/>
          <w:numId w:val="2"/>
        </w:numPr>
        <w:tabs>
          <w:tab w:val="right" w:leader="dot" w:pos="9412"/>
        </w:tabs>
        <w:spacing w:line="360" w:lineRule="auto"/>
        <w:ind w:left="840"/>
        <w:rPr>
          <w:rFonts w:ascii="宋体" w:hAnsi="宋体"/>
          <w:noProof/>
          <w:color w:val="000000" w:themeColor="text1"/>
          <w:szCs w:val="32"/>
        </w:rPr>
      </w:pPr>
      <w:r w:rsidRPr="00A27B36">
        <w:rPr>
          <w:rFonts w:ascii="Times New Roman" w:hAnsi="Times New Roman" w:hint="eastAsia"/>
          <w:color w:val="000000" w:themeColor="text1"/>
          <w:spacing w:val="-4"/>
          <w:kern w:val="0"/>
          <w:szCs w:val="21"/>
        </w:rPr>
        <w:t>公路、水路企业货物运输经营情况</w:t>
      </w:r>
      <w:r>
        <w:rPr>
          <w:rFonts w:ascii="宋体" w:hAnsi="宋体" w:hint="eastAsia"/>
          <w:color w:val="000000" w:themeColor="text1"/>
          <w:szCs w:val="32"/>
        </w:rPr>
        <w:t>（</w:t>
      </w:r>
      <w:r>
        <w:rPr>
          <w:rFonts w:ascii="宋体" w:hAnsi="宋体"/>
          <w:color w:val="000000" w:themeColor="text1"/>
          <w:szCs w:val="32"/>
        </w:rPr>
        <w:t>D201</w:t>
      </w:r>
      <w:r>
        <w:rPr>
          <w:rFonts w:ascii="宋体" w:hAnsi="宋体" w:hint="eastAsia"/>
          <w:color w:val="000000" w:themeColor="text1"/>
          <w:szCs w:val="32"/>
        </w:rPr>
        <w:t>）</w:t>
      </w:r>
      <w:r>
        <w:rPr>
          <w:rFonts w:ascii="宋体" w:hAnsi="宋体" w:hint="eastAsia"/>
          <w:color w:val="000000" w:themeColor="text1"/>
          <w:szCs w:val="32"/>
        </w:rPr>
        <w:tab/>
      </w:r>
      <w:r w:rsidR="00935379">
        <w:rPr>
          <w:rFonts w:ascii="宋体" w:hAnsi="宋体"/>
          <w:noProof/>
          <w:color w:val="000000" w:themeColor="text1"/>
          <w:szCs w:val="32"/>
        </w:rPr>
        <w:t>- 5</w:t>
      </w:r>
      <w:r w:rsidR="00935379">
        <w:rPr>
          <w:rFonts w:ascii="宋体" w:hAnsi="宋体" w:hint="eastAsia"/>
          <w:noProof/>
          <w:color w:val="000000" w:themeColor="text1"/>
          <w:szCs w:val="32"/>
        </w:rPr>
        <w:t>2</w:t>
      </w:r>
      <w:r>
        <w:rPr>
          <w:rFonts w:ascii="宋体" w:hAnsi="宋体"/>
          <w:noProof/>
          <w:color w:val="000000" w:themeColor="text1"/>
          <w:szCs w:val="32"/>
        </w:rPr>
        <w:t xml:space="preserve"> -</w:t>
      </w:r>
    </w:p>
    <w:p w14:paraId="72F543F3" w14:textId="2D6B486C" w:rsidR="00A27B36" w:rsidRPr="00912F81" w:rsidRDefault="00A27B36" w:rsidP="00912F81">
      <w:pPr>
        <w:pStyle w:val="30"/>
        <w:numPr>
          <w:ilvl w:val="0"/>
          <w:numId w:val="2"/>
        </w:numPr>
        <w:tabs>
          <w:tab w:val="right" w:leader="dot" w:pos="9412"/>
        </w:tabs>
        <w:spacing w:line="360" w:lineRule="auto"/>
        <w:ind w:left="840"/>
        <w:rPr>
          <w:rFonts w:ascii="宋体" w:hAnsi="宋体"/>
          <w:noProof/>
          <w:color w:val="000000" w:themeColor="text1"/>
          <w:szCs w:val="32"/>
        </w:rPr>
      </w:pPr>
      <w:r w:rsidRPr="00A27B36">
        <w:rPr>
          <w:rFonts w:ascii="Times New Roman" w:hAnsi="Times New Roman" w:hint="eastAsia"/>
          <w:color w:val="000000" w:themeColor="text1"/>
          <w:spacing w:val="-4"/>
          <w:kern w:val="0"/>
          <w:szCs w:val="21"/>
        </w:rPr>
        <w:t>重点港口企业生产经营情况</w:t>
      </w:r>
      <w:r w:rsidRPr="00A27B36">
        <w:rPr>
          <w:rFonts w:ascii="宋体" w:hAnsi="宋体" w:hint="eastAsia"/>
          <w:color w:val="000000" w:themeColor="text1"/>
          <w:szCs w:val="21"/>
        </w:rPr>
        <w:t>（</w:t>
      </w:r>
      <w:r>
        <w:rPr>
          <w:rFonts w:ascii="宋体" w:hAnsi="宋体"/>
          <w:color w:val="000000" w:themeColor="text1"/>
          <w:szCs w:val="32"/>
        </w:rPr>
        <w:t>D202</w:t>
      </w:r>
      <w:r>
        <w:rPr>
          <w:rFonts w:ascii="宋体" w:hAnsi="宋体" w:hint="eastAsia"/>
          <w:color w:val="000000" w:themeColor="text1"/>
          <w:szCs w:val="32"/>
        </w:rPr>
        <w:t>）</w:t>
      </w:r>
      <w:r>
        <w:rPr>
          <w:rFonts w:ascii="宋体" w:hAnsi="宋体" w:hint="eastAsia"/>
          <w:color w:val="000000" w:themeColor="text1"/>
          <w:szCs w:val="32"/>
        </w:rPr>
        <w:tab/>
      </w:r>
      <w:r w:rsidR="00935379">
        <w:rPr>
          <w:rFonts w:ascii="宋体" w:hAnsi="宋体"/>
          <w:noProof/>
          <w:color w:val="000000" w:themeColor="text1"/>
          <w:szCs w:val="32"/>
        </w:rPr>
        <w:t>- 5</w:t>
      </w:r>
      <w:r w:rsidR="00935379">
        <w:rPr>
          <w:rFonts w:ascii="宋体" w:hAnsi="宋体" w:hint="eastAsia"/>
          <w:noProof/>
          <w:color w:val="000000" w:themeColor="text1"/>
          <w:szCs w:val="32"/>
        </w:rPr>
        <w:t>3</w:t>
      </w:r>
      <w:r>
        <w:rPr>
          <w:rFonts w:ascii="宋体" w:hAnsi="宋体"/>
          <w:noProof/>
          <w:color w:val="000000" w:themeColor="text1"/>
          <w:szCs w:val="32"/>
        </w:rPr>
        <w:t xml:space="preserve"> -</w:t>
      </w:r>
    </w:p>
    <w:p w14:paraId="3AD51BC0" w14:textId="563C1B44" w:rsidR="0062483C" w:rsidRDefault="0062483C" w:rsidP="0062483C">
      <w:pPr>
        <w:pStyle w:val="30"/>
        <w:numPr>
          <w:ilvl w:val="0"/>
          <w:numId w:val="2"/>
        </w:numPr>
        <w:tabs>
          <w:tab w:val="right" w:leader="dot" w:pos="9412"/>
        </w:tabs>
        <w:spacing w:line="360" w:lineRule="auto"/>
        <w:ind w:left="840"/>
        <w:rPr>
          <w:rFonts w:ascii="宋体" w:hAnsi="宋体"/>
          <w:color w:val="000000" w:themeColor="text1"/>
          <w:szCs w:val="32"/>
        </w:rPr>
      </w:pPr>
      <w:r>
        <w:rPr>
          <w:rFonts w:ascii="宋体" w:hAnsi="宋体" w:hint="eastAsia"/>
          <w:color w:val="000000" w:themeColor="text1"/>
          <w:szCs w:val="32"/>
        </w:rPr>
        <w:t>房地产业财务状况（SZX203）</w:t>
      </w:r>
      <w:r>
        <w:rPr>
          <w:rFonts w:ascii="宋体" w:hAnsi="宋体" w:hint="eastAsia"/>
          <w:color w:val="000000" w:themeColor="text1"/>
          <w:szCs w:val="32"/>
        </w:rPr>
        <w:tab/>
      </w:r>
      <w:r w:rsidR="00AB2608">
        <w:rPr>
          <w:rFonts w:ascii="宋体" w:hAnsi="宋体"/>
          <w:noProof/>
          <w:color w:val="000000" w:themeColor="text1"/>
          <w:szCs w:val="32"/>
        </w:rPr>
        <w:t>- 5</w:t>
      </w:r>
      <w:r w:rsidR="00935379">
        <w:rPr>
          <w:rFonts w:ascii="宋体" w:hAnsi="宋体" w:hint="eastAsia"/>
          <w:noProof/>
          <w:color w:val="000000" w:themeColor="text1"/>
          <w:szCs w:val="32"/>
        </w:rPr>
        <w:t>4</w:t>
      </w:r>
      <w:r>
        <w:rPr>
          <w:rFonts w:ascii="宋体" w:hAnsi="宋体"/>
          <w:noProof/>
          <w:color w:val="000000" w:themeColor="text1"/>
          <w:szCs w:val="32"/>
        </w:rPr>
        <w:t xml:space="preserve"> -</w:t>
      </w:r>
    </w:p>
    <w:p w14:paraId="1C965EEE" w14:textId="1BC59103" w:rsidR="0062483C" w:rsidRDefault="0062483C" w:rsidP="0062483C">
      <w:pPr>
        <w:pStyle w:val="30"/>
        <w:numPr>
          <w:ilvl w:val="0"/>
          <w:numId w:val="2"/>
        </w:numPr>
        <w:tabs>
          <w:tab w:val="right" w:leader="dot" w:pos="9412"/>
        </w:tabs>
        <w:spacing w:line="360" w:lineRule="auto"/>
        <w:ind w:left="840"/>
        <w:rPr>
          <w:color w:val="000000" w:themeColor="text1"/>
        </w:rPr>
      </w:pPr>
      <w:r>
        <w:rPr>
          <w:rFonts w:ascii="宋体" w:hAnsi="宋体" w:hint="eastAsia"/>
          <w:color w:val="000000" w:themeColor="text1"/>
          <w:szCs w:val="32"/>
        </w:rPr>
        <w:t>苏州房地产开发企业运行趋势问卷调查（SZX205）</w:t>
      </w:r>
      <w:r>
        <w:rPr>
          <w:rFonts w:ascii="宋体" w:hAnsi="宋体" w:hint="eastAsia"/>
          <w:color w:val="000000" w:themeColor="text1"/>
          <w:szCs w:val="32"/>
        </w:rPr>
        <w:tab/>
      </w:r>
      <w:r w:rsidR="00AB2608">
        <w:rPr>
          <w:rFonts w:ascii="宋体" w:hAnsi="宋体"/>
          <w:noProof/>
          <w:color w:val="000000" w:themeColor="text1"/>
          <w:szCs w:val="32"/>
        </w:rPr>
        <w:t>- 5</w:t>
      </w:r>
      <w:r w:rsidR="00935379">
        <w:rPr>
          <w:rFonts w:ascii="宋体" w:hAnsi="宋体" w:hint="eastAsia"/>
          <w:noProof/>
          <w:color w:val="000000" w:themeColor="text1"/>
          <w:szCs w:val="32"/>
        </w:rPr>
        <w:t>5</w:t>
      </w:r>
      <w:r>
        <w:rPr>
          <w:rFonts w:ascii="宋体" w:hAnsi="宋体"/>
          <w:noProof/>
          <w:color w:val="000000" w:themeColor="text1"/>
          <w:szCs w:val="32"/>
        </w:rPr>
        <w:t xml:space="preserve"> -</w:t>
      </w:r>
    </w:p>
    <w:p w14:paraId="4FC4A38E" w14:textId="3B8B356B" w:rsidR="0062483C" w:rsidRDefault="0062483C" w:rsidP="0062483C">
      <w:pPr>
        <w:pStyle w:val="10"/>
        <w:tabs>
          <w:tab w:val="right" w:leader="dot" w:pos="9412"/>
        </w:tabs>
        <w:spacing w:line="360" w:lineRule="auto"/>
        <w:rPr>
          <w:color w:val="000000" w:themeColor="text1"/>
        </w:rPr>
      </w:pPr>
      <w:r w:rsidRPr="0062483C">
        <w:rPr>
          <w:rFonts w:ascii="黑体" w:eastAsia="黑体" w:hAnsi="黑体" w:hint="eastAsia"/>
          <w:color w:val="000000" w:themeColor="text1"/>
          <w:spacing w:val="-4"/>
          <w:szCs w:val="21"/>
        </w:rPr>
        <w:t>五</w:t>
      </w:r>
      <w:r w:rsidRPr="0062483C">
        <w:rPr>
          <w:rFonts w:ascii="黑体" w:eastAsia="黑体" w:hAnsi="黑体" w:hint="eastAsia"/>
          <w:color w:val="000000" w:themeColor="text1"/>
          <w:spacing w:val="-4"/>
          <w:szCs w:val="32"/>
        </w:rPr>
        <w:t>、指标解释</w:t>
      </w:r>
      <w:r>
        <w:rPr>
          <w:color w:val="000000" w:themeColor="text1"/>
        </w:rPr>
        <w:tab/>
      </w:r>
      <w:r w:rsidR="00AB2608">
        <w:rPr>
          <w:rFonts w:ascii="宋体" w:hAnsi="宋体"/>
          <w:noProof/>
          <w:color w:val="000000" w:themeColor="text1"/>
          <w:szCs w:val="32"/>
        </w:rPr>
        <w:t>- 5</w:t>
      </w:r>
      <w:r w:rsidR="00935379">
        <w:rPr>
          <w:rFonts w:ascii="宋体" w:hAnsi="宋体" w:hint="eastAsia"/>
          <w:noProof/>
          <w:color w:val="000000" w:themeColor="text1"/>
          <w:szCs w:val="32"/>
        </w:rPr>
        <w:t>7</w:t>
      </w:r>
      <w:r>
        <w:rPr>
          <w:rFonts w:ascii="宋体" w:hAnsi="宋体"/>
          <w:noProof/>
          <w:color w:val="000000" w:themeColor="text1"/>
          <w:szCs w:val="32"/>
        </w:rPr>
        <w:t xml:space="preserve"> -</w:t>
      </w:r>
    </w:p>
    <w:p w14:paraId="45C36949" w14:textId="4DF0A230" w:rsidR="0062483C" w:rsidRDefault="0062483C" w:rsidP="0062483C">
      <w:pPr>
        <w:pStyle w:val="21"/>
        <w:tabs>
          <w:tab w:val="right" w:leader="dot" w:pos="9412"/>
        </w:tabs>
        <w:spacing w:line="360" w:lineRule="auto"/>
        <w:rPr>
          <w:color w:val="000000" w:themeColor="text1"/>
        </w:rPr>
      </w:pPr>
      <w:r>
        <w:rPr>
          <w:rFonts w:ascii="黑体" w:eastAsia="黑体" w:hAnsi="黑体" w:cs="宋体" w:hint="eastAsia"/>
          <w:bCs/>
          <w:color w:val="000000" w:themeColor="text1"/>
          <w:szCs w:val="28"/>
        </w:rPr>
        <w:t>（一）单位基本情况</w:t>
      </w:r>
      <w:r>
        <w:rPr>
          <w:color w:val="000000" w:themeColor="text1"/>
        </w:rPr>
        <w:tab/>
      </w:r>
      <w:r w:rsidR="00AB2608">
        <w:rPr>
          <w:rFonts w:ascii="宋体" w:hAnsi="宋体"/>
          <w:noProof/>
          <w:color w:val="000000" w:themeColor="text1"/>
          <w:szCs w:val="32"/>
        </w:rPr>
        <w:t>- 5</w:t>
      </w:r>
      <w:r w:rsidR="00935379">
        <w:rPr>
          <w:rFonts w:ascii="宋体" w:hAnsi="宋体" w:hint="eastAsia"/>
          <w:noProof/>
          <w:color w:val="000000" w:themeColor="text1"/>
          <w:szCs w:val="32"/>
        </w:rPr>
        <w:t>7</w:t>
      </w:r>
      <w:r>
        <w:rPr>
          <w:rFonts w:ascii="宋体" w:hAnsi="宋体"/>
          <w:noProof/>
          <w:color w:val="000000" w:themeColor="text1"/>
          <w:szCs w:val="32"/>
        </w:rPr>
        <w:t xml:space="preserve"> -</w:t>
      </w:r>
    </w:p>
    <w:p w14:paraId="74AAE22B" w14:textId="23201FBE" w:rsidR="0062483C" w:rsidRDefault="0062483C" w:rsidP="0062483C">
      <w:pPr>
        <w:pStyle w:val="21"/>
        <w:tabs>
          <w:tab w:val="right" w:leader="dot" w:pos="9412"/>
        </w:tabs>
        <w:spacing w:line="360" w:lineRule="auto"/>
        <w:rPr>
          <w:color w:val="000000" w:themeColor="text1"/>
        </w:rPr>
      </w:pPr>
      <w:r>
        <w:rPr>
          <w:rFonts w:ascii="黑体" w:eastAsia="黑体" w:hAnsi="黑体" w:cs="宋体" w:hint="eastAsia"/>
          <w:bCs/>
          <w:color w:val="000000" w:themeColor="text1"/>
          <w:szCs w:val="28"/>
        </w:rPr>
        <w:t>（二）从业人员及工资总额</w:t>
      </w:r>
      <w:r>
        <w:rPr>
          <w:color w:val="000000" w:themeColor="text1"/>
        </w:rPr>
        <w:tab/>
      </w:r>
      <w:r>
        <w:rPr>
          <w:rFonts w:ascii="宋体" w:hAnsi="宋体"/>
          <w:noProof/>
          <w:color w:val="000000" w:themeColor="text1"/>
          <w:szCs w:val="32"/>
        </w:rPr>
        <w:t xml:space="preserve">- </w:t>
      </w:r>
      <w:r w:rsidR="00AB2608">
        <w:rPr>
          <w:rFonts w:ascii="宋体" w:hAnsi="宋体" w:hint="eastAsia"/>
          <w:noProof/>
          <w:color w:val="000000" w:themeColor="text1"/>
          <w:szCs w:val="32"/>
        </w:rPr>
        <w:t>6</w:t>
      </w:r>
      <w:r w:rsidR="00935379">
        <w:rPr>
          <w:rFonts w:ascii="宋体" w:hAnsi="宋体" w:hint="eastAsia"/>
          <w:noProof/>
          <w:color w:val="000000" w:themeColor="text1"/>
          <w:szCs w:val="32"/>
        </w:rPr>
        <w:t>6</w:t>
      </w:r>
      <w:r>
        <w:rPr>
          <w:rFonts w:ascii="宋体" w:hAnsi="宋体"/>
          <w:noProof/>
          <w:color w:val="000000" w:themeColor="text1"/>
          <w:szCs w:val="32"/>
        </w:rPr>
        <w:t xml:space="preserve"> -</w:t>
      </w:r>
    </w:p>
    <w:p w14:paraId="5AB384DB" w14:textId="5759F2DE" w:rsidR="0062483C" w:rsidRDefault="0062483C" w:rsidP="0062483C">
      <w:pPr>
        <w:pStyle w:val="21"/>
        <w:tabs>
          <w:tab w:val="right" w:leader="dot" w:pos="9412"/>
        </w:tabs>
        <w:spacing w:line="360" w:lineRule="auto"/>
        <w:rPr>
          <w:color w:val="000000" w:themeColor="text1"/>
        </w:rPr>
      </w:pPr>
      <w:r>
        <w:rPr>
          <w:rFonts w:ascii="黑体" w:eastAsia="黑体" w:hAnsi="黑体" w:cs="宋体" w:hint="eastAsia"/>
          <w:bCs/>
          <w:color w:val="000000" w:themeColor="text1"/>
          <w:szCs w:val="28"/>
        </w:rPr>
        <w:t>（三）财务状况</w:t>
      </w:r>
      <w:r>
        <w:rPr>
          <w:color w:val="000000" w:themeColor="text1"/>
        </w:rPr>
        <w:tab/>
      </w:r>
      <w:r>
        <w:rPr>
          <w:rFonts w:ascii="宋体" w:hAnsi="宋体"/>
          <w:noProof/>
          <w:color w:val="000000" w:themeColor="text1"/>
          <w:szCs w:val="32"/>
        </w:rPr>
        <w:t xml:space="preserve">- </w:t>
      </w:r>
      <w:r w:rsidR="00935379">
        <w:rPr>
          <w:rFonts w:ascii="宋体" w:hAnsi="宋体" w:hint="eastAsia"/>
          <w:noProof/>
          <w:color w:val="000000" w:themeColor="text1"/>
          <w:szCs w:val="32"/>
        </w:rPr>
        <w:t>70</w:t>
      </w:r>
      <w:r>
        <w:rPr>
          <w:rFonts w:ascii="宋体" w:hAnsi="宋体"/>
          <w:noProof/>
          <w:color w:val="000000" w:themeColor="text1"/>
          <w:szCs w:val="32"/>
        </w:rPr>
        <w:t xml:space="preserve"> -</w:t>
      </w:r>
    </w:p>
    <w:p w14:paraId="33FC9B81" w14:textId="62C5053B" w:rsidR="0062483C" w:rsidRDefault="0062483C" w:rsidP="0062483C">
      <w:pPr>
        <w:pStyle w:val="21"/>
        <w:tabs>
          <w:tab w:val="right" w:leader="dot" w:pos="9412"/>
        </w:tabs>
        <w:spacing w:line="360" w:lineRule="auto"/>
        <w:rPr>
          <w:color w:val="000000" w:themeColor="text1"/>
        </w:rPr>
      </w:pPr>
      <w:r>
        <w:rPr>
          <w:rFonts w:ascii="黑体" w:eastAsia="黑体" w:hAnsi="黑体" w:cs="宋体" w:hint="eastAsia"/>
          <w:bCs/>
          <w:color w:val="000000" w:themeColor="text1"/>
          <w:szCs w:val="28"/>
        </w:rPr>
        <w:t>（四）金融业财务状况</w:t>
      </w:r>
      <w:r>
        <w:rPr>
          <w:color w:val="000000" w:themeColor="text1"/>
        </w:rPr>
        <w:tab/>
      </w:r>
      <w:r>
        <w:rPr>
          <w:rFonts w:ascii="宋体" w:hAnsi="宋体"/>
          <w:noProof/>
          <w:color w:val="000000" w:themeColor="text1"/>
          <w:szCs w:val="32"/>
        </w:rPr>
        <w:t xml:space="preserve">- </w:t>
      </w:r>
      <w:r w:rsidR="00AB2608">
        <w:rPr>
          <w:rFonts w:ascii="宋体" w:hAnsi="宋体" w:hint="eastAsia"/>
          <w:noProof/>
          <w:color w:val="000000" w:themeColor="text1"/>
          <w:szCs w:val="32"/>
        </w:rPr>
        <w:t>7</w:t>
      </w:r>
      <w:r w:rsidR="00935379">
        <w:rPr>
          <w:rFonts w:ascii="宋体" w:hAnsi="宋体" w:hint="eastAsia"/>
          <w:noProof/>
          <w:color w:val="000000" w:themeColor="text1"/>
          <w:szCs w:val="32"/>
        </w:rPr>
        <w:t>6</w:t>
      </w:r>
      <w:r>
        <w:rPr>
          <w:rFonts w:ascii="宋体" w:hAnsi="宋体"/>
          <w:noProof/>
          <w:color w:val="000000" w:themeColor="text1"/>
          <w:szCs w:val="32"/>
        </w:rPr>
        <w:t xml:space="preserve"> -</w:t>
      </w:r>
    </w:p>
    <w:p w14:paraId="7CE66473" w14:textId="612C28AD" w:rsidR="0062483C" w:rsidRDefault="0062483C" w:rsidP="0062483C">
      <w:pPr>
        <w:pStyle w:val="21"/>
        <w:tabs>
          <w:tab w:val="right" w:leader="dot" w:pos="9412"/>
        </w:tabs>
        <w:spacing w:line="360" w:lineRule="auto"/>
        <w:rPr>
          <w:rFonts w:ascii="Times New Roman" w:hAnsi="Times New Roman"/>
          <w:color w:val="000000" w:themeColor="text1"/>
          <w:spacing w:val="-4"/>
          <w:szCs w:val="21"/>
        </w:rPr>
      </w:pPr>
      <w:r>
        <w:rPr>
          <w:rFonts w:ascii="黑体" w:eastAsia="黑体" w:hAnsi="黑体" w:cs="宋体" w:hint="eastAsia"/>
          <w:bCs/>
          <w:color w:val="000000" w:themeColor="text1"/>
          <w:szCs w:val="28"/>
        </w:rPr>
        <w:t>（五）信息化和电子商务</w:t>
      </w:r>
      <w:r>
        <w:rPr>
          <w:color w:val="000000" w:themeColor="text1"/>
        </w:rPr>
        <w:tab/>
      </w:r>
      <w:r>
        <w:rPr>
          <w:rFonts w:ascii="宋体" w:hAnsi="宋体"/>
          <w:noProof/>
          <w:color w:val="000000" w:themeColor="text1"/>
          <w:szCs w:val="32"/>
        </w:rPr>
        <w:t xml:space="preserve">- </w:t>
      </w:r>
      <w:r w:rsidR="007974CA">
        <w:rPr>
          <w:rFonts w:ascii="宋体" w:hAnsi="宋体" w:hint="eastAsia"/>
          <w:noProof/>
          <w:color w:val="000000" w:themeColor="text1"/>
          <w:szCs w:val="32"/>
        </w:rPr>
        <w:t>8</w:t>
      </w:r>
      <w:r w:rsidR="007974CA">
        <w:rPr>
          <w:rFonts w:ascii="宋体" w:hAnsi="宋体"/>
          <w:noProof/>
          <w:color w:val="000000" w:themeColor="text1"/>
          <w:szCs w:val="32"/>
        </w:rPr>
        <w:t>1</w:t>
      </w:r>
      <w:r>
        <w:rPr>
          <w:rFonts w:ascii="宋体" w:hAnsi="宋体"/>
          <w:noProof/>
          <w:color w:val="000000" w:themeColor="text1"/>
          <w:szCs w:val="32"/>
        </w:rPr>
        <w:t xml:space="preserve"> -</w:t>
      </w:r>
    </w:p>
    <w:p w14:paraId="2DA87FA6" w14:textId="4A4B4087" w:rsidR="0062483C" w:rsidRDefault="0062483C" w:rsidP="0062483C">
      <w:pPr>
        <w:pStyle w:val="21"/>
        <w:tabs>
          <w:tab w:val="right" w:leader="dot" w:pos="9412"/>
        </w:tabs>
        <w:spacing w:line="360" w:lineRule="auto"/>
        <w:rPr>
          <w:rFonts w:ascii="宋体" w:hAnsi="宋体"/>
          <w:noProof/>
          <w:color w:val="000000" w:themeColor="text1"/>
          <w:szCs w:val="32"/>
        </w:rPr>
      </w:pPr>
      <w:r>
        <w:rPr>
          <w:rFonts w:ascii="黑体" w:eastAsia="黑体" w:hAnsi="黑体" w:cs="宋体" w:hint="eastAsia"/>
          <w:bCs/>
          <w:color w:val="000000" w:themeColor="text1"/>
          <w:szCs w:val="28"/>
        </w:rPr>
        <w:t>（六）服务业调查单位经营情况、问卷</w:t>
      </w:r>
      <w:r>
        <w:rPr>
          <w:color w:val="000000" w:themeColor="text1"/>
        </w:rPr>
        <w:tab/>
      </w:r>
      <w:r>
        <w:rPr>
          <w:rFonts w:ascii="宋体" w:hAnsi="宋体"/>
          <w:noProof/>
          <w:color w:val="000000" w:themeColor="text1"/>
          <w:szCs w:val="32"/>
        </w:rPr>
        <w:t xml:space="preserve">- </w:t>
      </w:r>
      <w:r w:rsidR="007974CA">
        <w:rPr>
          <w:rFonts w:ascii="宋体" w:hAnsi="宋体" w:hint="eastAsia"/>
          <w:noProof/>
          <w:color w:val="000000" w:themeColor="text1"/>
          <w:szCs w:val="32"/>
        </w:rPr>
        <w:t>8</w:t>
      </w:r>
      <w:r w:rsidR="007974CA">
        <w:rPr>
          <w:rFonts w:ascii="宋体" w:hAnsi="宋体"/>
          <w:noProof/>
          <w:color w:val="000000" w:themeColor="text1"/>
          <w:szCs w:val="32"/>
        </w:rPr>
        <w:t>3</w:t>
      </w:r>
      <w:r>
        <w:rPr>
          <w:rFonts w:ascii="宋体" w:hAnsi="宋体"/>
          <w:noProof/>
          <w:color w:val="000000" w:themeColor="text1"/>
          <w:szCs w:val="32"/>
        </w:rPr>
        <w:t xml:space="preserve"> -</w:t>
      </w:r>
    </w:p>
    <w:p w14:paraId="0BC4CB5C" w14:textId="3C67C84B" w:rsidR="0062483C" w:rsidRPr="0062483C" w:rsidRDefault="0062483C" w:rsidP="0062483C">
      <w:pPr>
        <w:pStyle w:val="21"/>
        <w:tabs>
          <w:tab w:val="right" w:leader="dot" w:pos="9412"/>
        </w:tabs>
        <w:spacing w:line="360" w:lineRule="auto"/>
        <w:rPr>
          <w:rFonts w:ascii="宋体" w:hAnsi="宋体"/>
          <w:noProof/>
          <w:color w:val="000000" w:themeColor="text1"/>
          <w:szCs w:val="32"/>
        </w:rPr>
      </w:pPr>
      <w:r>
        <w:rPr>
          <w:rFonts w:ascii="黑体" w:eastAsia="黑体" w:hAnsi="黑体" w:cs="宋体" w:hint="eastAsia"/>
          <w:bCs/>
          <w:color w:val="000000" w:themeColor="text1"/>
          <w:szCs w:val="28"/>
        </w:rPr>
        <w:t>（七）</w:t>
      </w:r>
      <w:r w:rsidRPr="003024D2">
        <w:rPr>
          <w:rFonts w:ascii="黑体" w:eastAsia="黑体" w:hAnsi="黑体" w:cs="宋体" w:hint="eastAsia"/>
          <w:bCs/>
          <w:color w:val="000000" w:themeColor="text1"/>
          <w:szCs w:val="28"/>
        </w:rPr>
        <w:t>部分行业事业单位基本情况、经济指标</w:t>
      </w:r>
      <w:r>
        <w:rPr>
          <w:color w:val="000000" w:themeColor="text1"/>
        </w:rPr>
        <w:tab/>
      </w:r>
      <w:r>
        <w:rPr>
          <w:rFonts w:ascii="宋体" w:hAnsi="宋体"/>
          <w:noProof/>
          <w:color w:val="000000" w:themeColor="text1"/>
          <w:szCs w:val="32"/>
        </w:rPr>
        <w:t xml:space="preserve">- </w:t>
      </w:r>
      <w:r w:rsidR="007974CA">
        <w:rPr>
          <w:rFonts w:ascii="宋体" w:hAnsi="宋体"/>
          <w:noProof/>
          <w:color w:val="000000" w:themeColor="text1"/>
          <w:szCs w:val="32"/>
        </w:rPr>
        <w:t>90</w:t>
      </w:r>
      <w:r>
        <w:rPr>
          <w:rFonts w:ascii="宋体" w:hAnsi="宋体"/>
          <w:noProof/>
          <w:color w:val="000000" w:themeColor="text1"/>
          <w:szCs w:val="32"/>
        </w:rPr>
        <w:t>–</w:t>
      </w:r>
    </w:p>
    <w:p w14:paraId="18BFB7C3" w14:textId="4739A4E0" w:rsidR="00275F13" w:rsidRDefault="0062483C" w:rsidP="0062483C">
      <w:pPr>
        <w:pStyle w:val="10"/>
        <w:tabs>
          <w:tab w:val="right" w:leader="dot" w:pos="9412"/>
        </w:tabs>
        <w:spacing w:line="360" w:lineRule="auto"/>
        <w:rPr>
          <w:rFonts w:ascii="宋体" w:hAnsi="宋体"/>
          <w:noProof/>
          <w:color w:val="000000" w:themeColor="text1"/>
          <w:szCs w:val="32"/>
        </w:rPr>
      </w:pPr>
      <w:r>
        <w:rPr>
          <w:rFonts w:ascii="Times New Roman" w:eastAsia="黑体" w:hAnsi="Times New Roman" w:hint="eastAsia"/>
          <w:color w:val="000000" w:themeColor="text1"/>
          <w:spacing w:val="-4"/>
          <w:szCs w:val="32"/>
        </w:rPr>
        <w:t>六、国民经济行业分类和代码（</w:t>
      </w:r>
      <w:r>
        <w:rPr>
          <w:rFonts w:ascii="Times New Roman" w:eastAsia="黑体" w:hAnsi="Times New Roman" w:hint="eastAsia"/>
          <w:color w:val="000000" w:themeColor="text1"/>
          <w:spacing w:val="-4"/>
          <w:szCs w:val="32"/>
        </w:rPr>
        <w:t>GB/T 4754</w:t>
      </w:r>
      <w:r>
        <w:rPr>
          <w:rFonts w:ascii="Times New Roman" w:eastAsia="黑体" w:hAnsi="Times New Roman" w:hint="eastAsia"/>
          <w:color w:val="000000" w:themeColor="text1"/>
          <w:spacing w:val="-4"/>
          <w:szCs w:val="32"/>
        </w:rPr>
        <w:t>—</w:t>
      </w:r>
      <w:r>
        <w:rPr>
          <w:rFonts w:ascii="Times New Roman" w:eastAsia="黑体" w:hAnsi="Times New Roman" w:hint="eastAsia"/>
          <w:color w:val="000000" w:themeColor="text1"/>
          <w:spacing w:val="-4"/>
          <w:szCs w:val="32"/>
        </w:rPr>
        <w:t>2017</w:t>
      </w:r>
      <w:r>
        <w:rPr>
          <w:rFonts w:ascii="Times New Roman" w:eastAsia="黑体" w:hAnsi="Times New Roman" w:hint="eastAsia"/>
          <w:color w:val="000000" w:themeColor="text1"/>
          <w:spacing w:val="-4"/>
          <w:szCs w:val="32"/>
        </w:rPr>
        <w:t>）</w:t>
      </w:r>
      <w:r>
        <w:rPr>
          <w:rFonts w:ascii="Times New Roman" w:eastAsia="黑体" w:hAnsi="Times New Roman" w:hint="eastAsia"/>
          <w:color w:val="000000" w:themeColor="text1"/>
          <w:spacing w:val="-4"/>
          <w:szCs w:val="32"/>
        </w:rPr>
        <w:tab/>
      </w:r>
      <w:r>
        <w:rPr>
          <w:rFonts w:ascii="宋体" w:hAnsi="宋体"/>
          <w:noProof/>
          <w:color w:val="000000" w:themeColor="text1"/>
          <w:szCs w:val="32"/>
        </w:rPr>
        <w:t xml:space="preserve">- </w:t>
      </w:r>
      <w:r w:rsidR="00AB2608">
        <w:rPr>
          <w:rFonts w:ascii="宋体" w:hAnsi="宋体" w:hint="eastAsia"/>
          <w:noProof/>
          <w:color w:val="000000" w:themeColor="text1"/>
          <w:szCs w:val="32"/>
        </w:rPr>
        <w:t>9</w:t>
      </w:r>
      <w:r w:rsidR="007974CA">
        <w:rPr>
          <w:rFonts w:ascii="宋体" w:hAnsi="宋体"/>
          <w:noProof/>
          <w:color w:val="000000" w:themeColor="text1"/>
          <w:szCs w:val="32"/>
        </w:rPr>
        <w:t>5</w:t>
      </w:r>
      <w:r>
        <w:rPr>
          <w:rFonts w:ascii="宋体" w:hAnsi="宋体"/>
          <w:noProof/>
          <w:color w:val="000000" w:themeColor="text1"/>
          <w:szCs w:val="32"/>
        </w:rPr>
        <w:t>–</w:t>
      </w:r>
    </w:p>
    <w:p w14:paraId="3B0ED626" w14:textId="0DF96CF0" w:rsidR="00DB1B7A" w:rsidRDefault="00DB1B7A" w:rsidP="0062483C">
      <w:pPr>
        <w:pStyle w:val="10"/>
        <w:tabs>
          <w:tab w:val="right" w:leader="dot" w:pos="9412"/>
        </w:tabs>
        <w:spacing w:line="360" w:lineRule="auto"/>
        <w:rPr>
          <w:rFonts w:ascii="宋体" w:hAnsi="宋体"/>
          <w:noProof/>
          <w:color w:val="000000" w:themeColor="text1"/>
          <w:szCs w:val="32"/>
        </w:rPr>
      </w:pPr>
      <w:r>
        <w:rPr>
          <w:rFonts w:ascii="宋体" w:hAnsi="宋体"/>
          <w:noProof/>
          <w:color w:val="000000" w:themeColor="text1"/>
          <w:szCs w:val="32"/>
        </w:rPr>
        <w:br w:type="page"/>
      </w:r>
    </w:p>
    <w:p w14:paraId="170EDDC6" w14:textId="77777777" w:rsidR="0062483C" w:rsidRPr="0062483C" w:rsidRDefault="0062483C" w:rsidP="0062483C">
      <w:pPr>
        <w:pStyle w:val="10"/>
        <w:tabs>
          <w:tab w:val="right" w:leader="dot" w:pos="9412"/>
        </w:tabs>
        <w:spacing w:line="360" w:lineRule="auto"/>
        <w:rPr>
          <w:rFonts w:ascii="宋体" w:hAnsi="宋体"/>
          <w:noProof/>
          <w:color w:val="000000" w:themeColor="text1"/>
          <w:szCs w:val="32"/>
        </w:rPr>
        <w:sectPr w:rsidR="0062483C" w:rsidRPr="0062483C" w:rsidSect="00F67931">
          <w:headerReference w:type="default" r:id="rId16"/>
          <w:footerReference w:type="even" r:id="rId17"/>
          <w:footerReference w:type="default" r:id="rId18"/>
          <w:pgSz w:w="11906" w:h="16838"/>
          <w:pgMar w:top="1247" w:right="1247" w:bottom="1247" w:left="1247" w:header="851" w:footer="850" w:gutter="0"/>
          <w:pgNumType w:fmt="numberInDash"/>
          <w:cols w:space="0"/>
          <w:docGrid w:linePitch="312"/>
        </w:sectPr>
      </w:pPr>
    </w:p>
    <w:p w14:paraId="043A1B0A" w14:textId="77777777" w:rsidR="0062483C" w:rsidRPr="0062483C" w:rsidRDefault="0062483C" w:rsidP="0062483C"/>
    <w:p w14:paraId="70A81904" w14:textId="1691A80F" w:rsidR="008A43AB" w:rsidRDefault="008A43AB">
      <w:pPr>
        <w:adjustRightInd w:val="0"/>
        <w:snapToGrid w:val="0"/>
        <w:spacing w:line="350" w:lineRule="exact"/>
        <w:ind w:firstLineChars="200" w:firstLine="404"/>
        <w:rPr>
          <w:rFonts w:ascii="Times New Roman" w:hAnsi="Times New Roman"/>
          <w:color w:val="000000" w:themeColor="text1"/>
          <w:spacing w:val="-4"/>
          <w:szCs w:val="21"/>
        </w:rPr>
      </w:pPr>
    </w:p>
    <w:p w14:paraId="258E5F33" w14:textId="77777777" w:rsidR="008A43AB" w:rsidRDefault="00316C87">
      <w:pPr>
        <w:pStyle w:val="1"/>
        <w:rPr>
          <w:color w:val="000000" w:themeColor="text1"/>
        </w:rPr>
      </w:pPr>
      <w:bookmarkStart w:id="1" w:name="_Toc11445"/>
      <w:bookmarkStart w:id="2" w:name="_Toc22936"/>
      <w:bookmarkStart w:id="3" w:name="_Toc23299"/>
      <w:r>
        <w:rPr>
          <w:rFonts w:hint="eastAsia"/>
          <w:color w:val="000000" w:themeColor="text1"/>
        </w:rPr>
        <w:t>总  说  明</w:t>
      </w:r>
      <w:bookmarkEnd w:id="1"/>
      <w:bookmarkEnd w:id="2"/>
      <w:bookmarkEnd w:id="3"/>
    </w:p>
    <w:p w14:paraId="61E6EA96" w14:textId="77777777" w:rsidR="008A43AB" w:rsidRDefault="008A43AB">
      <w:pPr>
        <w:spacing w:line="376" w:lineRule="exact"/>
        <w:jc w:val="center"/>
        <w:rPr>
          <w:rFonts w:ascii="Times New Roman" w:eastAsia="方正小标宋简体" w:hAnsi="Times New Roman"/>
          <w:color w:val="000000" w:themeColor="text1"/>
          <w:spacing w:val="-4"/>
          <w:sz w:val="32"/>
          <w:szCs w:val="32"/>
        </w:rPr>
      </w:pPr>
    </w:p>
    <w:p w14:paraId="72C26C22"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r>
        <w:rPr>
          <w:rFonts w:ascii="Times New Roman" w:hAnsi="Times New Roman" w:hint="eastAsia"/>
          <w:color w:val="000000" w:themeColor="text1"/>
          <w:spacing w:val="-4"/>
          <w:szCs w:val="21"/>
        </w:rPr>
        <w:t>（一）为全面反映全市服务业发展规模、水平和行业结构等基本情况，为市政府制定政策和规划，进行宏观调控和管理提供依据，在国家服务业调查总体框架下，结合国家一套表制度和我市实际情况</w:t>
      </w:r>
      <w:r>
        <w:rPr>
          <w:rFonts w:ascii="Times New Roman" w:hAnsi="Times New Roman" w:hint="eastAsia"/>
          <w:color w:val="000000" w:themeColor="text1"/>
          <w:kern w:val="0"/>
          <w:szCs w:val="21"/>
        </w:rPr>
        <w:t>，</w:t>
      </w:r>
      <w:r>
        <w:rPr>
          <w:rFonts w:ascii="Times New Roman" w:hAnsi="Times New Roman" w:hint="eastAsia"/>
          <w:color w:val="000000" w:themeColor="text1"/>
          <w:spacing w:val="-4"/>
          <w:szCs w:val="21"/>
        </w:rPr>
        <w:t>特制定本制度。</w:t>
      </w:r>
    </w:p>
    <w:p w14:paraId="27BB46EB" w14:textId="77777777" w:rsidR="008A43AB" w:rsidRDefault="00316C87">
      <w:pPr>
        <w:adjustRightInd w:val="0"/>
        <w:snapToGrid w:val="0"/>
        <w:spacing w:line="376" w:lineRule="exact"/>
        <w:ind w:firstLineChars="200" w:firstLine="404"/>
        <w:rPr>
          <w:rFonts w:ascii="Times New Roman" w:hAnsi="Times New Roman"/>
          <w:color w:val="000000" w:themeColor="text1"/>
          <w:spacing w:val="-4"/>
          <w:szCs w:val="21"/>
        </w:rPr>
      </w:pPr>
      <w:r>
        <w:rPr>
          <w:rFonts w:ascii="Times New Roman" w:hAnsi="Times New Roman" w:hint="eastAsia"/>
          <w:color w:val="000000" w:themeColor="text1"/>
          <w:spacing w:val="-4"/>
          <w:szCs w:val="21"/>
        </w:rPr>
        <w:t>（二）按照“统一制度、抓大推小、条块结合、分工协作、网上报送、集中处理、资源共享”的原则，在全市范围内建立科学统一、规范可行的服务业统计调查制度，形成政府综合统计与部门行业统计职责明晰、分工协作、成果共享的服务业统计监测体系，全面、准确、及时地反映我市服务业发展的全貌。</w:t>
      </w:r>
    </w:p>
    <w:p w14:paraId="569C74DE" w14:textId="77777777" w:rsidR="008A43AB" w:rsidRDefault="00316C87">
      <w:pPr>
        <w:adjustRightInd w:val="0"/>
        <w:snapToGrid w:val="0"/>
        <w:spacing w:line="376" w:lineRule="exact"/>
        <w:ind w:firstLineChars="200" w:firstLine="420"/>
        <w:rPr>
          <w:rFonts w:ascii="Times New Roman" w:hAnsi="Times New Roman"/>
          <w:color w:val="000000" w:themeColor="text1"/>
          <w:szCs w:val="21"/>
        </w:rPr>
      </w:pPr>
      <w:r>
        <w:rPr>
          <w:rFonts w:ascii="Times New Roman" w:hAnsi="Times New Roman" w:hint="eastAsia"/>
          <w:color w:val="000000" w:themeColor="text1"/>
          <w:szCs w:val="21"/>
        </w:rPr>
        <w:t>（三）本制度所指的服务业统计对象为我市行政区划范围内所有从事服务业行业生产经营或业务活动的全部法人单位及所属的产业活动单位，以及其他行业中从事服务业行业生产经营或业务活动的产业活动单位。</w:t>
      </w:r>
    </w:p>
    <w:p w14:paraId="4B3C5E23"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r>
        <w:rPr>
          <w:rFonts w:ascii="Times New Roman" w:hAnsi="Times New Roman" w:hint="eastAsia"/>
          <w:color w:val="000000" w:themeColor="text1"/>
          <w:spacing w:val="-4"/>
          <w:szCs w:val="21"/>
        </w:rPr>
        <w:t>（四）服务业行业包括</w:t>
      </w:r>
      <w:r>
        <w:rPr>
          <w:rFonts w:ascii="Times New Roman" w:hAnsi="Times New Roman" w:hint="eastAsia"/>
          <w:color w:val="000000" w:themeColor="text1"/>
          <w:spacing w:val="-4"/>
          <w:szCs w:val="21"/>
        </w:rPr>
        <w:t>14</w:t>
      </w:r>
      <w:r>
        <w:rPr>
          <w:rFonts w:ascii="Times New Roman" w:hAnsi="Times New Roman" w:hint="eastAsia"/>
          <w:color w:val="000000" w:themeColor="text1"/>
          <w:spacing w:val="-4"/>
          <w:szCs w:val="21"/>
        </w:rPr>
        <w:t>个门类：</w:t>
      </w:r>
    </w:p>
    <w:p w14:paraId="65F4375C"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bookmarkStart w:id="4" w:name="_Toc22135"/>
      <w:r>
        <w:rPr>
          <w:rFonts w:ascii="Times New Roman" w:hAnsi="Times New Roman" w:hint="eastAsia"/>
          <w:color w:val="000000" w:themeColor="text1"/>
          <w:spacing w:val="-4"/>
          <w:szCs w:val="21"/>
        </w:rPr>
        <w:t>1</w:t>
      </w:r>
      <w:r>
        <w:rPr>
          <w:rFonts w:ascii="Times New Roman" w:hAnsi="Times New Roman" w:hint="eastAsia"/>
          <w:color w:val="000000" w:themeColor="text1"/>
          <w:spacing w:val="-4"/>
          <w:szCs w:val="21"/>
        </w:rPr>
        <w:t>．</w:t>
      </w:r>
      <w:bookmarkStart w:id="5" w:name="_Toc11049"/>
      <w:bookmarkEnd w:id="4"/>
      <w:r>
        <w:rPr>
          <w:rFonts w:ascii="Times New Roman" w:hAnsi="Times New Roman" w:hint="eastAsia"/>
          <w:color w:val="000000" w:themeColor="text1"/>
          <w:spacing w:val="-4"/>
          <w:szCs w:val="21"/>
        </w:rPr>
        <w:t>批发和零售业</w:t>
      </w:r>
      <w:bookmarkEnd w:id="5"/>
    </w:p>
    <w:p w14:paraId="64FCABAC"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bookmarkStart w:id="6" w:name="_Toc10772"/>
      <w:r>
        <w:rPr>
          <w:rFonts w:ascii="Times New Roman" w:hAnsi="Times New Roman" w:hint="eastAsia"/>
          <w:color w:val="000000" w:themeColor="text1"/>
          <w:spacing w:val="-4"/>
          <w:szCs w:val="21"/>
        </w:rPr>
        <w:t>2</w:t>
      </w:r>
      <w:r>
        <w:rPr>
          <w:rFonts w:ascii="Times New Roman" w:hAnsi="Times New Roman" w:hint="eastAsia"/>
          <w:color w:val="000000" w:themeColor="text1"/>
          <w:spacing w:val="-4"/>
          <w:szCs w:val="21"/>
        </w:rPr>
        <w:t>．交通运输、仓储和邮政业</w:t>
      </w:r>
      <w:bookmarkEnd w:id="6"/>
    </w:p>
    <w:p w14:paraId="4C52CADD"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bookmarkStart w:id="7" w:name="_Toc32696"/>
      <w:r>
        <w:rPr>
          <w:rFonts w:ascii="Times New Roman" w:hAnsi="Times New Roman" w:hint="eastAsia"/>
          <w:color w:val="000000" w:themeColor="text1"/>
          <w:spacing w:val="-4"/>
          <w:szCs w:val="21"/>
        </w:rPr>
        <w:t>3</w:t>
      </w:r>
      <w:r>
        <w:rPr>
          <w:rFonts w:ascii="Times New Roman" w:hAnsi="Times New Roman" w:hint="eastAsia"/>
          <w:color w:val="000000" w:themeColor="text1"/>
          <w:spacing w:val="-4"/>
          <w:szCs w:val="21"/>
        </w:rPr>
        <w:t>．住宿和餐饮业</w:t>
      </w:r>
      <w:bookmarkEnd w:id="7"/>
    </w:p>
    <w:p w14:paraId="1F3D50E9"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bookmarkStart w:id="8" w:name="_Toc27469"/>
      <w:r>
        <w:rPr>
          <w:rFonts w:ascii="Times New Roman" w:hAnsi="Times New Roman" w:hint="eastAsia"/>
          <w:color w:val="000000" w:themeColor="text1"/>
          <w:spacing w:val="-4"/>
          <w:szCs w:val="21"/>
        </w:rPr>
        <w:t>4</w:t>
      </w:r>
      <w:r>
        <w:rPr>
          <w:rFonts w:ascii="Times New Roman" w:hAnsi="Times New Roman" w:hint="eastAsia"/>
          <w:color w:val="000000" w:themeColor="text1"/>
          <w:spacing w:val="-4"/>
          <w:szCs w:val="21"/>
        </w:rPr>
        <w:t>．信息传输、软件和信息技术服务业</w:t>
      </w:r>
      <w:bookmarkEnd w:id="8"/>
    </w:p>
    <w:p w14:paraId="0E55BF35"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bookmarkStart w:id="9" w:name="_Toc30717"/>
      <w:r>
        <w:rPr>
          <w:rFonts w:ascii="Times New Roman" w:hAnsi="Times New Roman" w:hint="eastAsia"/>
          <w:color w:val="000000" w:themeColor="text1"/>
          <w:spacing w:val="-4"/>
          <w:szCs w:val="21"/>
        </w:rPr>
        <w:t>5</w:t>
      </w:r>
      <w:r>
        <w:rPr>
          <w:rFonts w:ascii="Times New Roman" w:hAnsi="Times New Roman" w:hint="eastAsia"/>
          <w:color w:val="000000" w:themeColor="text1"/>
          <w:spacing w:val="-4"/>
          <w:szCs w:val="21"/>
        </w:rPr>
        <w:t>．金融业</w:t>
      </w:r>
      <w:bookmarkEnd w:id="9"/>
    </w:p>
    <w:p w14:paraId="0A950F73"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bookmarkStart w:id="10" w:name="_Toc25811"/>
      <w:r>
        <w:rPr>
          <w:rFonts w:ascii="Times New Roman" w:hAnsi="Times New Roman" w:hint="eastAsia"/>
          <w:color w:val="000000" w:themeColor="text1"/>
          <w:spacing w:val="-4"/>
          <w:szCs w:val="21"/>
        </w:rPr>
        <w:t>6</w:t>
      </w:r>
      <w:r>
        <w:rPr>
          <w:rFonts w:ascii="Times New Roman" w:hAnsi="Times New Roman" w:hint="eastAsia"/>
          <w:color w:val="000000" w:themeColor="text1"/>
          <w:spacing w:val="-4"/>
          <w:szCs w:val="21"/>
        </w:rPr>
        <w:t>．房地产业</w:t>
      </w:r>
      <w:bookmarkEnd w:id="10"/>
    </w:p>
    <w:p w14:paraId="137E754A"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bookmarkStart w:id="11" w:name="_Toc8723"/>
      <w:r>
        <w:rPr>
          <w:rFonts w:ascii="Times New Roman" w:hAnsi="Times New Roman" w:hint="eastAsia"/>
          <w:color w:val="000000" w:themeColor="text1"/>
          <w:spacing w:val="-4"/>
          <w:szCs w:val="21"/>
        </w:rPr>
        <w:t>7</w:t>
      </w:r>
      <w:r>
        <w:rPr>
          <w:rFonts w:ascii="Times New Roman" w:hAnsi="Times New Roman" w:hint="eastAsia"/>
          <w:color w:val="000000" w:themeColor="text1"/>
          <w:spacing w:val="-4"/>
          <w:szCs w:val="21"/>
        </w:rPr>
        <w:t>．租赁和商务服务业</w:t>
      </w:r>
      <w:bookmarkEnd w:id="11"/>
    </w:p>
    <w:p w14:paraId="7566486F"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bookmarkStart w:id="12" w:name="_Toc27067"/>
      <w:r>
        <w:rPr>
          <w:rFonts w:ascii="Times New Roman" w:hAnsi="Times New Roman" w:hint="eastAsia"/>
          <w:color w:val="000000" w:themeColor="text1"/>
          <w:spacing w:val="-4"/>
          <w:szCs w:val="21"/>
        </w:rPr>
        <w:t>8</w:t>
      </w:r>
      <w:r>
        <w:rPr>
          <w:rFonts w:ascii="Times New Roman" w:hAnsi="Times New Roman" w:hint="eastAsia"/>
          <w:color w:val="000000" w:themeColor="text1"/>
          <w:spacing w:val="-4"/>
          <w:szCs w:val="21"/>
        </w:rPr>
        <w:t>．科学研究和技术服务业</w:t>
      </w:r>
      <w:bookmarkEnd w:id="12"/>
    </w:p>
    <w:p w14:paraId="6FF5BF23"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bookmarkStart w:id="13" w:name="_Toc13438"/>
      <w:r>
        <w:rPr>
          <w:rFonts w:ascii="Times New Roman" w:hAnsi="Times New Roman" w:hint="eastAsia"/>
          <w:color w:val="000000" w:themeColor="text1"/>
          <w:spacing w:val="-4"/>
          <w:szCs w:val="21"/>
        </w:rPr>
        <w:t>9</w:t>
      </w:r>
      <w:r>
        <w:rPr>
          <w:rFonts w:ascii="Times New Roman" w:hAnsi="Times New Roman" w:hint="eastAsia"/>
          <w:color w:val="000000" w:themeColor="text1"/>
          <w:spacing w:val="-4"/>
          <w:szCs w:val="21"/>
        </w:rPr>
        <w:t>．水利、环境和公共设施管理业</w:t>
      </w:r>
      <w:bookmarkEnd w:id="13"/>
    </w:p>
    <w:p w14:paraId="41B28273"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bookmarkStart w:id="14" w:name="_Toc20277"/>
      <w:r>
        <w:rPr>
          <w:rFonts w:ascii="Times New Roman" w:hAnsi="Times New Roman" w:hint="eastAsia"/>
          <w:color w:val="000000" w:themeColor="text1"/>
          <w:spacing w:val="-4"/>
          <w:szCs w:val="21"/>
        </w:rPr>
        <w:t>10</w:t>
      </w:r>
      <w:r>
        <w:rPr>
          <w:rFonts w:ascii="Times New Roman" w:hAnsi="Times New Roman" w:hint="eastAsia"/>
          <w:color w:val="000000" w:themeColor="text1"/>
          <w:spacing w:val="-4"/>
          <w:szCs w:val="21"/>
        </w:rPr>
        <w:t>．居民服务、修理和其他服务业</w:t>
      </w:r>
      <w:bookmarkEnd w:id="14"/>
    </w:p>
    <w:p w14:paraId="78433C6E"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bookmarkStart w:id="15" w:name="_Toc11644"/>
      <w:r>
        <w:rPr>
          <w:rFonts w:ascii="Times New Roman" w:hAnsi="Times New Roman" w:hint="eastAsia"/>
          <w:color w:val="000000" w:themeColor="text1"/>
          <w:spacing w:val="-4"/>
          <w:szCs w:val="21"/>
        </w:rPr>
        <w:t>11</w:t>
      </w:r>
      <w:r>
        <w:rPr>
          <w:rFonts w:ascii="Times New Roman" w:hAnsi="Times New Roman" w:hint="eastAsia"/>
          <w:color w:val="000000" w:themeColor="text1"/>
          <w:spacing w:val="-4"/>
          <w:szCs w:val="21"/>
        </w:rPr>
        <w:t>．教育</w:t>
      </w:r>
      <w:bookmarkEnd w:id="15"/>
    </w:p>
    <w:p w14:paraId="4672532D"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bookmarkStart w:id="16" w:name="_Toc26899"/>
      <w:r>
        <w:rPr>
          <w:rFonts w:ascii="Times New Roman" w:hAnsi="Times New Roman" w:hint="eastAsia"/>
          <w:color w:val="000000" w:themeColor="text1"/>
          <w:spacing w:val="-4"/>
          <w:szCs w:val="21"/>
        </w:rPr>
        <w:t>12</w:t>
      </w:r>
      <w:r>
        <w:rPr>
          <w:rFonts w:ascii="Times New Roman" w:hAnsi="Times New Roman" w:hint="eastAsia"/>
          <w:color w:val="000000" w:themeColor="text1"/>
          <w:spacing w:val="-4"/>
          <w:szCs w:val="21"/>
        </w:rPr>
        <w:t>．卫生和社会工作</w:t>
      </w:r>
      <w:bookmarkEnd w:id="16"/>
    </w:p>
    <w:p w14:paraId="2AEDD212"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bookmarkStart w:id="17" w:name="_Toc19967"/>
      <w:r>
        <w:rPr>
          <w:rFonts w:ascii="Times New Roman" w:hAnsi="Times New Roman" w:hint="eastAsia"/>
          <w:color w:val="000000" w:themeColor="text1"/>
          <w:spacing w:val="-4"/>
          <w:szCs w:val="21"/>
        </w:rPr>
        <w:t>13</w:t>
      </w:r>
      <w:r>
        <w:rPr>
          <w:rFonts w:ascii="Times New Roman" w:hAnsi="Times New Roman" w:hint="eastAsia"/>
          <w:color w:val="000000" w:themeColor="text1"/>
          <w:spacing w:val="-4"/>
          <w:szCs w:val="21"/>
        </w:rPr>
        <w:t>．文化、体育和娱乐业</w:t>
      </w:r>
      <w:bookmarkEnd w:id="17"/>
    </w:p>
    <w:p w14:paraId="00A0C586"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bookmarkStart w:id="18" w:name="_Toc18260"/>
      <w:r>
        <w:rPr>
          <w:rFonts w:ascii="Times New Roman" w:hAnsi="Times New Roman" w:hint="eastAsia"/>
          <w:color w:val="000000" w:themeColor="text1"/>
          <w:spacing w:val="-4"/>
          <w:szCs w:val="21"/>
        </w:rPr>
        <w:t>14</w:t>
      </w:r>
      <w:r>
        <w:rPr>
          <w:rFonts w:ascii="Times New Roman" w:hAnsi="Times New Roman" w:hint="eastAsia"/>
          <w:color w:val="000000" w:themeColor="text1"/>
          <w:spacing w:val="-4"/>
          <w:szCs w:val="21"/>
        </w:rPr>
        <w:t>．公共管理、社会保障和社会组织</w:t>
      </w:r>
      <w:bookmarkEnd w:id="18"/>
    </w:p>
    <w:p w14:paraId="32C65602"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r>
        <w:rPr>
          <w:rFonts w:ascii="Times New Roman" w:hAnsi="Times New Roman" w:hint="eastAsia"/>
          <w:color w:val="000000" w:themeColor="text1"/>
          <w:spacing w:val="-4"/>
          <w:szCs w:val="21"/>
        </w:rPr>
        <w:t>（五）本制度所指的法人单位，是指具备以下条件的单位：</w:t>
      </w:r>
    </w:p>
    <w:p w14:paraId="7DDE6AA2"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bookmarkStart w:id="19" w:name="_Toc21879"/>
      <w:r>
        <w:rPr>
          <w:rFonts w:ascii="Times New Roman" w:hAnsi="Times New Roman" w:hint="eastAsia"/>
          <w:color w:val="000000" w:themeColor="text1"/>
          <w:spacing w:val="-4"/>
          <w:szCs w:val="21"/>
        </w:rPr>
        <w:t>1</w:t>
      </w:r>
      <w:r>
        <w:rPr>
          <w:rFonts w:ascii="Times New Roman" w:hAnsi="Times New Roman" w:hint="eastAsia"/>
          <w:color w:val="000000" w:themeColor="text1"/>
          <w:spacing w:val="-4"/>
          <w:szCs w:val="21"/>
        </w:rPr>
        <w:t>．依法成立，有自己的名称、组织机构和场所，能够独立承担民事责任；</w:t>
      </w:r>
      <w:bookmarkEnd w:id="19"/>
    </w:p>
    <w:p w14:paraId="58ADC15F"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bookmarkStart w:id="20" w:name="_Toc9561"/>
      <w:r>
        <w:rPr>
          <w:rFonts w:ascii="Times New Roman" w:hAnsi="Times New Roman" w:hint="eastAsia"/>
          <w:color w:val="000000" w:themeColor="text1"/>
          <w:spacing w:val="-4"/>
          <w:szCs w:val="21"/>
        </w:rPr>
        <w:t>2</w:t>
      </w:r>
      <w:r>
        <w:rPr>
          <w:rFonts w:ascii="Times New Roman" w:hAnsi="Times New Roman" w:hint="eastAsia"/>
          <w:color w:val="000000" w:themeColor="text1"/>
          <w:spacing w:val="-4"/>
          <w:szCs w:val="21"/>
        </w:rPr>
        <w:t>．独立拥有和使用（或授权使用）资产，承担负债，有权与其他单位签订合同；</w:t>
      </w:r>
      <w:bookmarkEnd w:id="20"/>
    </w:p>
    <w:p w14:paraId="1CE04D21"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bookmarkStart w:id="21" w:name="_Toc19656"/>
      <w:r>
        <w:rPr>
          <w:rFonts w:ascii="Times New Roman" w:hAnsi="Times New Roman" w:hint="eastAsia"/>
          <w:color w:val="000000" w:themeColor="text1"/>
          <w:spacing w:val="-4"/>
          <w:szCs w:val="21"/>
        </w:rPr>
        <w:t>3</w:t>
      </w:r>
      <w:r>
        <w:rPr>
          <w:rFonts w:ascii="Times New Roman" w:hAnsi="Times New Roman" w:hint="eastAsia"/>
          <w:color w:val="000000" w:themeColor="text1"/>
          <w:spacing w:val="-4"/>
          <w:szCs w:val="21"/>
        </w:rPr>
        <w:t>．会计上独立核算，能够编制资产负债表。</w:t>
      </w:r>
      <w:bookmarkEnd w:id="21"/>
    </w:p>
    <w:p w14:paraId="63FBA8E1"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r>
        <w:rPr>
          <w:rFonts w:ascii="Times New Roman" w:hAnsi="Times New Roman" w:hint="eastAsia"/>
          <w:color w:val="000000" w:themeColor="text1"/>
          <w:spacing w:val="-4"/>
          <w:szCs w:val="21"/>
        </w:rPr>
        <w:t>法人单位包括企业法人、事业单位法人、机关法人、社会团体法人和其他法人。其他法人单位包括村委会、居委会（基层群众自治组织）和民办非企业法人单位。</w:t>
      </w:r>
    </w:p>
    <w:p w14:paraId="488A9AED"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r>
        <w:rPr>
          <w:rFonts w:ascii="Times New Roman" w:hAnsi="Times New Roman" w:hint="eastAsia"/>
          <w:color w:val="000000" w:themeColor="text1"/>
          <w:spacing w:val="-4"/>
          <w:szCs w:val="21"/>
        </w:rPr>
        <w:t>（六）本制度所指的法人单位所属的产业活动单位，是指具备以下条件的单位：</w:t>
      </w:r>
    </w:p>
    <w:p w14:paraId="0866521D"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bookmarkStart w:id="22" w:name="_Toc16234"/>
      <w:r>
        <w:rPr>
          <w:rFonts w:ascii="Times New Roman" w:hAnsi="Times New Roman" w:hint="eastAsia"/>
          <w:color w:val="000000" w:themeColor="text1"/>
          <w:spacing w:val="-4"/>
          <w:szCs w:val="21"/>
        </w:rPr>
        <w:t>1</w:t>
      </w:r>
      <w:r>
        <w:rPr>
          <w:rFonts w:ascii="Times New Roman" w:hAnsi="Times New Roman" w:hint="eastAsia"/>
          <w:color w:val="000000" w:themeColor="text1"/>
          <w:spacing w:val="-4"/>
          <w:szCs w:val="21"/>
        </w:rPr>
        <w:t>．在一个场所从事一种或主要从事一种社会经济活动；</w:t>
      </w:r>
      <w:bookmarkEnd w:id="22"/>
    </w:p>
    <w:p w14:paraId="5868D81C"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bookmarkStart w:id="23" w:name="_Toc25128"/>
      <w:r>
        <w:rPr>
          <w:rFonts w:ascii="Times New Roman" w:hAnsi="Times New Roman" w:hint="eastAsia"/>
          <w:color w:val="000000" w:themeColor="text1"/>
          <w:spacing w:val="-4"/>
          <w:szCs w:val="21"/>
        </w:rPr>
        <w:t>2</w:t>
      </w:r>
      <w:r>
        <w:rPr>
          <w:rFonts w:ascii="Times New Roman" w:hAnsi="Times New Roman" w:hint="eastAsia"/>
          <w:color w:val="000000" w:themeColor="text1"/>
          <w:spacing w:val="-4"/>
          <w:szCs w:val="21"/>
        </w:rPr>
        <w:t>．相对独立组织生产经营或业务活动；</w:t>
      </w:r>
      <w:bookmarkEnd w:id="23"/>
    </w:p>
    <w:p w14:paraId="49377F24"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bookmarkStart w:id="24" w:name="_Toc10674"/>
      <w:r>
        <w:rPr>
          <w:rFonts w:ascii="Times New Roman" w:hAnsi="Times New Roman" w:hint="eastAsia"/>
          <w:color w:val="000000" w:themeColor="text1"/>
          <w:spacing w:val="-4"/>
          <w:szCs w:val="21"/>
        </w:rPr>
        <w:lastRenderedPageBreak/>
        <w:t>3</w:t>
      </w:r>
      <w:r>
        <w:rPr>
          <w:rFonts w:ascii="Times New Roman" w:hAnsi="Times New Roman" w:hint="eastAsia"/>
          <w:color w:val="000000" w:themeColor="text1"/>
          <w:spacing w:val="-4"/>
          <w:szCs w:val="21"/>
        </w:rPr>
        <w:t>．能够掌握收入和支出等业务核算资料。</w:t>
      </w:r>
      <w:bookmarkEnd w:id="24"/>
    </w:p>
    <w:p w14:paraId="7115612A"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r>
        <w:rPr>
          <w:rFonts w:ascii="Times New Roman" w:hAnsi="Times New Roman" w:hint="eastAsia"/>
          <w:color w:val="000000" w:themeColor="text1"/>
          <w:spacing w:val="-4"/>
          <w:szCs w:val="21"/>
        </w:rPr>
        <w:t>（七）本制度各项资料的综合范围原则上为全社会口径，即包括各类服务业行业的全部法人单位和产业活动单位。本制度的综合统计报表，是对市各有关部门和各企事业单位的综合要求。市各有关部门和单位应按照具体分工和本制度统一规定的统计范围、指标解释、计算方法、统计分类标准和统一代码汇总填报本部门所负责的行业综合统计资料，并按时向市统计局报送。各部门应结合本部门实际情况制定基层统计调查制度，报市统计局审批后实施。</w:t>
      </w:r>
    </w:p>
    <w:p w14:paraId="5C3D8756"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szCs w:val="21"/>
        </w:rPr>
      </w:pPr>
      <w:r>
        <w:rPr>
          <w:rFonts w:ascii="Times New Roman" w:hAnsi="Times New Roman" w:hint="eastAsia"/>
          <w:color w:val="000000" w:themeColor="text1"/>
          <w:spacing w:val="-4"/>
          <w:szCs w:val="21"/>
        </w:rPr>
        <w:t>（八）各部门应按省级部门报表要求，在向上级主管部门报送本行业统计报表的同时，抄送本级统计局，并上报分地区数据。</w:t>
      </w:r>
    </w:p>
    <w:p w14:paraId="3F7DCA7B" w14:textId="77777777" w:rsidR="008A43AB" w:rsidRDefault="00316C87">
      <w:pPr>
        <w:pStyle w:val="a6"/>
        <w:adjustRightInd w:val="0"/>
        <w:snapToGrid w:val="0"/>
        <w:spacing w:line="376" w:lineRule="exact"/>
        <w:ind w:firstLineChars="200" w:firstLine="420"/>
        <w:rPr>
          <w:rFonts w:ascii="Times New Roman" w:hAnsi="Times New Roman"/>
          <w:color w:val="000000" w:themeColor="text1"/>
          <w:szCs w:val="21"/>
        </w:rPr>
      </w:pPr>
      <w:r>
        <w:rPr>
          <w:rFonts w:ascii="Times New Roman" w:hAnsi="Times New Roman" w:hint="eastAsia"/>
          <w:color w:val="000000" w:themeColor="text1"/>
          <w:szCs w:val="21"/>
        </w:rPr>
        <w:t>（九）本制度中房地产开发企业执行国家房地产专业报表制度，其中房地产财务情况表为辖区内所有房地产开发企业；批发和零售业、住宿和餐饮业统计执行国家贸易专业统计制度。</w:t>
      </w:r>
    </w:p>
    <w:p w14:paraId="57CD9B29" w14:textId="77777777" w:rsidR="008A43AB" w:rsidRDefault="00316C87">
      <w:pPr>
        <w:adjustRightInd w:val="0"/>
        <w:snapToGrid w:val="0"/>
        <w:spacing w:line="376" w:lineRule="exact"/>
        <w:ind w:firstLineChars="200" w:firstLine="404"/>
        <w:rPr>
          <w:rFonts w:ascii="Times New Roman" w:hAnsi="Times New Roman"/>
          <w:color w:val="000000" w:themeColor="text1"/>
          <w:spacing w:val="-4"/>
          <w:szCs w:val="21"/>
        </w:rPr>
      </w:pPr>
      <w:r>
        <w:rPr>
          <w:rFonts w:ascii="Times New Roman" w:hAnsi="Times New Roman" w:hint="eastAsia"/>
          <w:color w:val="000000" w:themeColor="text1"/>
          <w:spacing w:val="-4"/>
          <w:szCs w:val="21"/>
        </w:rPr>
        <w:t>（十）本制度由市统计局负责解释。</w:t>
      </w:r>
    </w:p>
    <w:p w14:paraId="05C662DE" w14:textId="77777777" w:rsidR="008A43AB" w:rsidRDefault="00316C87">
      <w:pPr>
        <w:pStyle w:val="a6"/>
        <w:spacing w:line="376" w:lineRule="exact"/>
        <w:ind w:firstLine="404"/>
        <w:jc w:val="center"/>
        <w:rPr>
          <w:rFonts w:ascii="Times New Roman" w:eastAsia="仿宋_GB2312" w:hAnsi="Times New Roman"/>
          <w:color w:val="000000" w:themeColor="text1"/>
          <w:sz w:val="24"/>
          <w:szCs w:val="32"/>
        </w:rPr>
      </w:pPr>
      <w:r>
        <w:rPr>
          <w:rFonts w:ascii="Times New Roman" w:hAnsi="Times New Roman" w:hint="eastAsia"/>
          <w:color w:val="000000" w:themeColor="text1"/>
          <w:spacing w:val="-4"/>
          <w:szCs w:val="21"/>
        </w:rPr>
        <w:br w:type="page"/>
      </w:r>
    </w:p>
    <w:p w14:paraId="26CB9280" w14:textId="77777777" w:rsidR="008A43AB" w:rsidRDefault="00316C87">
      <w:pPr>
        <w:pStyle w:val="1"/>
        <w:rPr>
          <w:color w:val="000000" w:themeColor="text1"/>
        </w:rPr>
      </w:pPr>
      <w:bookmarkStart w:id="25" w:name="_Toc19590"/>
      <w:bookmarkStart w:id="26" w:name="_Toc9401"/>
      <w:r>
        <w:rPr>
          <w:rFonts w:hint="eastAsia"/>
          <w:color w:val="000000" w:themeColor="text1"/>
        </w:rPr>
        <w:lastRenderedPageBreak/>
        <w:t>服务业统计分工</w:t>
      </w:r>
      <w:bookmarkEnd w:id="25"/>
      <w:bookmarkEnd w:id="26"/>
    </w:p>
    <w:p w14:paraId="6AC006A6" w14:textId="77777777" w:rsidR="008A43AB" w:rsidRDefault="008A43AB"/>
    <w:p w14:paraId="63CBF973" w14:textId="039AD2E8" w:rsidR="008A43AB" w:rsidRDefault="00316C87">
      <w:pPr>
        <w:spacing w:line="376" w:lineRule="exact"/>
        <w:ind w:firstLineChars="200" w:firstLine="404"/>
        <w:rPr>
          <w:rFonts w:ascii="Times New Roman" w:eastAsia="黑体" w:hAnsi="Times New Roman"/>
          <w:color w:val="000000" w:themeColor="text1"/>
          <w:spacing w:val="-4"/>
          <w:szCs w:val="21"/>
        </w:rPr>
      </w:pPr>
      <w:bookmarkStart w:id="27" w:name="_Toc23523"/>
      <w:r>
        <w:rPr>
          <w:rFonts w:ascii="Times New Roman" w:eastAsia="黑体" w:hAnsi="Times New Roman" w:hint="eastAsia"/>
          <w:color w:val="000000" w:themeColor="text1"/>
          <w:spacing w:val="-4"/>
          <w:szCs w:val="21"/>
        </w:rPr>
        <w:t>（一）市服务业统计领导小组：</w:t>
      </w:r>
      <w:bookmarkEnd w:id="27"/>
    </w:p>
    <w:p w14:paraId="232DA73E" w14:textId="77777777" w:rsidR="008A43AB" w:rsidRDefault="00316C87">
      <w:pPr>
        <w:adjustRightInd w:val="0"/>
        <w:snapToGrid w:val="0"/>
        <w:spacing w:line="376" w:lineRule="exact"/>
        <w:ind w:firstLineChars="200" w:firstLine="404"/>
        <w:rPr>
          <w:rFonts w:ascii="Times New Roman" w:hAnsi="Times New Roman"/>
          <w:color w:val="000000" w:themeColor="text1"/>
          <w:spacing w:val="-4"/>
          <w:szCs w:val="21"/>
        </w:rPr>
      </w:pPr>
      <w:bookmarkStart w:id="28" w:name="_Toc9750"/>
      <w:r>
        <w:rPr>
          <w:rFonts w:ascii="Times New Roman" w:hAnsi="Times New Roman" w:hint="eastAsia"/>
          <w:color w:val="000000" w:themeColor="text1"/>
          <w:spacing w:val="-4"/>
          <w:szCs w:val="21"/>
        </w:rPr>
        <w:t>1</w:t>
      </w:r>
      <w:r>
        <w:rPr>
          <w:rFonts w:ascii="Times New Roman" w:hAnsi="Times New Roman" w:hint="eastAsia"/>
          <w:color w:val="000000" w:themeColor="text1"/>
          <w:spacing w:val="-4"/>
          <w:szCs w:val="21"/>
        </w:rPr>
        <w:t>．协调组织相关部门建立服务业统计调查体系，制定服务业统计调查制度和实施方案；</w:t>
      </w:r>
      <w:bookmarkEnd w:id="28"/>
    </w:p>
    <w:p w14:paraId="2975AFAB" w14:textId="77777777" w:rsidR="008A43AB" w:rsidRDefault="00316C87">
      <w:pPr>
        <w:adjustRightInd w:val="0"/>
        <w:snapToGrid w:val="0"/>
        <w:spacing w:line="376" w:lineRule="exact"/>
        <w:ind w:firstLineChars="200" w:firstLine="404"/>
        <w:rPr>
          <w:rFonts w:ascii="Times New Roman" w:hAnsi="Times New Roman"/>
          <w:color w:val="000000" w:themeColor="text1"/>
          <w:spacing w:val="-4"/>
          <w:szCs w:val="21"/>
        </w:rPr>
      </w:pPr>
      <w:bookmarkStart w:id="29" w:name="_Toc32537"/>
      <w:r>
        <w:rPr>
          <w:rFonts w:ascii="Times New Roman" w:hAnsi="Times New Roman" w:hint="eastAsia"/>
          <w:color w:val="000000" w:themeColor="text1"/>
          <w:spacing w:val="-4"/>
          <w:szCs w:val="21"/>
        </w:rPr>
        <w:t>2</w:t>
      </w:r>
      <w:r>
        <w:rPr>
          <w:rFonts w:ascii="Times New Roman" w:hAnsi="Times New Roman" w:hint="eastAsia"/>
          <w:color w:val="000000" w:themeColor="text1"/>
          <w:spacing w:val="-4"/>
          <w:szCs w:val="21"/>
        </w:rPr>
        <w:t>．督促各地各部门建立健全服务业统计网络，做好服务业统计调查工作；</w:t>
      </w:r>
      <w:bookmarkEnd w:id="29"/>
    </w:p>
    <w:p w14:paraId="22E10B2A" w14:textId="77777777" w:rsidR="008A43AB" w:rsidRDefault="00316C87">
      <w:pPr>
        <w:adjustRightInd w:val="0"/>
        <w:snapToGrid w:val="0"/>
        <w:spacing w:line="376" w:lineRule="exact"/>
        <w:ind w:firstLineChars="200" w:firstLine="404"/>
        <w:rPr>
          <w:rFonts w:ascii="Times New Roman" w:hAnsi="Times New Roman"/>
          <w:color w:val="000000" w:themeColor="text1"/>
          <w:spacing w:val="-4"/>
          <w:szCs w:val="21"/>
        </w:rPr>
      </w:pPr>
      <w:bookmarkStart w:id="30" w:name="_Toc31024"/>
      <w:r>
        <w:rPr>
          <w:rFonts w:ascii="Times New Roman" w:hAnsi="Times New Roman" w:hint="eastAsia"/>
          <w:color w:val="000000" w:themeColor="text1"/>
          <w:spacing w:val="-4"/>
          <w:szCs w:val="21"/>
        </w:rPr>
        <w:t>3</w:t>
      </w:r>
      <w:r>
        <w:rPr>
          <w:rFonts w:ascii="Times New Roman" w:hAnsi="Times New Roman" w:hint="eastAsia"/>
          <w:color w:val="000000" w:themeColor="text1"/>
          <w:spacing w:val="-4"/>
          <w:szCs w:val="21"/>
        </w:rPr>
        <w:t>．将服务业统计调查工作列入全市服务业发展工作考核体系。</w:t>
      </w:r>
      <w:bookmarkEnd w:id="30"/>
    </w:p>
    <w:p w14:paraId="2E760E25" w14:textId="77777777" w:rsidR="008A43AB" w:rsidRDefault="00316C87">
      <w:pPr>
        <w:spacing w:line="376" w:lineRule="exact"/>
        <w:ind w:firstLineChars="200" w:firstLine="404"/>
        <w:rPr>
          <w:rFonts w:ascii="Times New Roman" w:eastAsia="黑体" w:hAnsi="Times New Roman"/>
          <w:color w:val="000000" w:themeColor="text1"/>
          <w:spacing w:val="-4"/>
          <w:szCs w:val="21"/>
        </w:rPr>
      </w:pPr>
      <w:bookmarkStart w:id="31" w:name="_Toc14263"/>
      <w:r>
        <w:rPr>
          <w:rFonts w:ascii="Times New Roman" w:eastAsia="黑体" w:hAnsi="Times New Roman" w:hint="eastAsia"/>
          <w:color w:val="000000" w:themeColor="text1"/>
          <w:spacing w:val="-4"/>
          <w:szCs w:val="21"/>
        </w:rPr>
        <w:t>（二）政府综合统计部门：</w:t>
      </w:r>
      <w:bookmarkEnd w:id="31"/>
    </w:p>
    <w:p w14:paraId="02096AA7" w14:textId="77777777" w:rsidR="008A43AB" w:rsidRDefault="00316C87">
      <w:pPr>
        <w:adjustRightInd w:val="0"/>
        <w:snapToGrid w:val="0"/>
        <w:spacing w:line="376" w:lineRule="exact"/>
        <w:ind w:firstLineChars="200" w:firstLine="404"/>
        <w:rPr>
          <w:rFonts w:ascii="Times New Roman" w:hAnsi="Times New Roman"/>
          <w:color w:val="000000" w:themeColor="text1"/>
          <w:spacing w:val="-4"/>
          <w:szCs w:val="21"/>
        </w:rPr>
      </w:pPr>
      <w:r>
        <w:rPr>
          <w:rFonts w:ascii="Times New Roman" w:hAnsi="Times New Roman" w:hint="eastAsia"/>
          <w:color w:val="000000" w:themeColor="text1"/>
          <w:spacing w:val="-4"/>
          <w:szCs w:val="21"/>
        </w:rPr>
        <w:t>1</w:t>
      </w:r>
      <w:r>
        <w:rPr>
          <w:rFonts w:ascii="Times New Roman" w:hAnsi="Times New Roman" w:hint="eastAsia"/>
          <w:color w:val="000000" w:themeColor="text1"/>
          <w:spacing w:val="-4"/>
          <w:szCs w:val="21"/>
        </w:rPr>
        <w:t>．制订服务业统计制度、分类办法和实施方案；</w:t>
      </w:r>
    </w:p>
    <w:p w14:paraId="3E4D278A" w14:textId="77777777" w:rsidR="008A43AB" w:rsidRDefault="00316C87">
      <w:pPr>
        <w:adjustRightInd w:val="0"/>
        <w:snapToGrid w:val="0"/>
        <w:spacing w:line="376" w:lineRule="exact"/>
        <w:ind w:firstLineChars="200" w:firstLine="404"/>
        <w:rPr>
          <w:rFonts w:ascii="Times New Roman" w:hAnsi="Times New Roman"/>
          <w:color w:val="000000" w:themeColor="text1"/>
          <w:spacing w:val="-4"/>
          <w:szCs w:val="21"/>
        </w:rPr>
      </w:pPr>
      <w:r>
        <w:rPr>
          <w:rFonts w:ascii="Times New Roman" w:hAnsi="Times New Roman" w:hint="eastAsia"/>
          <w:color w:val="000000" w:themeColor="text1"/>
          <w:spacing w:val="-4"/>
          <w:szCs w:val="21"/>
        </w:rPr>
        <w:t>2</w:t>
      </w:r>
      <w:r>
        <w:rPr>
          <w:rFonts w:ascii="Times New Roman" w:hAnsi="Times New Roman" w:hint="eastAsia"/>
          <w:color w:val="000000" w:themeColor="text1"/>
          <w:spacing w:val="-4"/>
          <w:szCs w:val="21"/>
        </w:rPr>
        <w:t>．建立服务业行业统计调查单位名录库；</w:t>
      </w:r>
    </w:p>
    <w:p w14:paraId="30F2ACAE" w14:textId="77777777" w:rsidR="008A43AB" w:rsidRDefault="00316C87">
      <w:pPr>
        <w:adjustRightInd w:val="0"/>
        <w:snapToGrid w:val="0"/>
        <w:spacing w:line="376" w:lineRule="exact"/>
        <w:ind w:firstLineChars="200" w:firstLine="404"/>
        <w:rPr>
          <w:rFonts w:ascii="Times New Roman" w:hAnsi="Times New Roman"/>
          <w:color w:val="000000" w:themeColor="text1"/>
          <w:spacing w:val="-4"/>
          <w:szCs w:val="21"/>
        </w:rPr>
      </w:pPr>
      <w:r>
        <w:rPr>
          <w:rFonts w:ascii="Times New Roman" w:hAnsi="Times New Roman" w:hint="eastAsia"/>
          <w:color w:val="000000" w:themeColor="text1"/>
          <w:spacing w:val="-4"/>
          <w:szCs w:val="21"/>
        </w:rPr>
        <w:t>3</w:t>
      </w:r>
      <w:r>
        <w:rPr>
          <w:rFonts w:ascii="Times New Roman" w:hAnsi="Times New Roman" w:hint="eastAsia"/>
          <w:color w:val="000000" w:themeColor="text1"/>
          <w:spacing w:val="-4"/>
          <w:szCs w:val="21"/>
        </w:rPr>
        <w:t>．开发和维护服务业统计调查网上直报系统，保证网上数据采集平台的正常运行；</w:t>
      </w:r>
    </w:p>
    <w:p w14:paraId="68D76DFE" w14:textId="77777777" w:rsidR="008A43AB" w:rsidRDefault="00316C87">
      <w:pPr>
        <w:adjustRightInd w:val="0"/>
        <w:snapToGrid w:val="0"/>
        <w:spacing w:line="376" w:lineRule="exact"/>
        <w:ind w:firstLineChars="200" w:firstLine="404"/>
        <w:rPr>
          <w:rFonts w:ascii="Times New Roman" w:hAnsi="Times New Roman"/>
          <w:color w:val="000000" w:themeColor="text1"/>
          <w:spacing w:val="-4"/>
          <w:szCs w:val="21"/>
        </w:rPr>
      </w:pPr>
      <w:r>
        <w:rPr>
          <w:rFonts w:ascii="Times New Roman" w:hAnsi="Times New Roman" w:hint="eastAsia"/>
          <w:color w:val="000000" w:themeColor="text1"/>
          <w:spacing w:val="-4"/>
          <w:szCs w:val="21"/>
        </w:rPr>
        <w:t>4</w:t>
      </w:r>
      <w:r>
        <w:rPr>
          <w:rFonts w:ascii="Times New Roman" w:hAnsi="Times New Roman" w:hint="eastAsia"/>
          <w:color w:val="000000" w:themeColor="text1"/>
          <w:spacing w:val="-4"/>
          <w:szCs w:val="21"/>
        </w:rPr>
        <w:t>．对各部门服务业统计调查工作提供业务指导，对各级服务业统计调查人员进行统计业务培训；</w:t>
      </w:r>
    </w:p>
    <w:p w14:paraId="2BA3A0DC" w14:textId="77777777" w:rsidR="008A43AB" w:rsidRDefault="00316C87">
      <w:pPr>
        <w:adjustRightInd w:val="0"/>
        <w:snapToGrid w:val="0"/>
        <w:spacing w:line="376" w:lineRule="exact"/>
        <w:ind w:firstLineChars="200" w:firstLine="404"/>
        <w:rPr>
          <w:rFonts w:ascii="Times New Roman" w:hAnsi="Times New Roman"/>
          <w:color w:val="000000" w:themeColor="text1"/>
          <w:spacing w:val="-4"/>
          <w:szCs w:val="21"/>
        </w:rPr>
      </w:pPr>
      <w:r>
        <w:rPr>
          <w:rFonts w:ascii="Times New Roman" w:hAnsi="Times New Roman" w:hint="eastAsia"/>
          <w:color w:val="000000" w:themeColor="text1"/>
          <w:spacing w:val="-4"/>
          <w:szCs w:val="21"/>
        </w:rPr>
        <w:t>5</w:t>
      </w:r>
      <w:r>
        <w:rPr>
          <w:rFonts w:ascii="Times New Roman" w:hAnsi="Times New Roman" w:hint="eastAsia"/>
          <w:color w:val="000000" w:themeColor="text1"/>
          <w:spacing w:val="-4"/>
          <w:szCs w:val="21"/>
        </w:rPr>
        <w:t>．审核、汇总、推算、评估、反馈、发布全市服务业统计数据，对各有关部门和基层调查单位开展统计执法检查；</w:t>
      </w:r>
    </w:p>
    <w:p w14:paraId="3F5EEDDD" w14:textId="77777777" w:rsidR="008A43AB" w:rsidRDefault="00316C87">
      <w:pPr>
        <w:adjustRightInd w:val="0"/>
        <w:snapToGrid w:val="0"/>
        <w:spacing w:line="376" w:lineRule="exact"/>
        <w:ind w:firstLineChars="200" w:firstLine="404"/>
        <w:rPr>
          <w:rFonts w:ascii="Times New Roman" w:hAnsi="Times New Roman"/>
          <w:color w:val="000000" w:themeColor="text1"/>
          <w:spacing w:val="-4"/>
          <w:szCs w:val="21"/>
        </w:rPr>
      </w:pPr>
      <w:r>
        <w:rPr>
          <w:rFonts w:ascii="Times New Roman" w:hAnsi="Times New Roman" w:hint="eastAsia"/>
          <w:color w:val="000000" w:themeColor="text1"/>
          <w:spacing w:val="-4"/>
          <w:szCs w:val="21"/>
        </w:rPr>
        <w:t>6</w:t>
      </w:r>
      <w:r>
        <w:rPr>
          <w:rFonts w:ascii="Times New Roman" w:hAnsi="Times New Roman" w:hint="eastAsia"/>
          <w:color w:val="000000" w:themeColor="text1"/>
          <w:spacing w:val="-4"/>
          <w:szCs w:val="21"/>
        </w:rPr>
        <w:t>．对各地、各部门服务业统计工作进行考核和通报。</w:t>
      </w:r>
    </w:p>
    <w:p w14:paraId="37D81E3D"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rPr>
      </w:pPr>
      <w:r>
        <w:rPr>
          <w:rFonts w:ascii="Times New Roman" w:hAnsi="Times New Roman" w:hint="eastAsia"/>
          <w:color w:val="000000" w:themeColor="text1"/>
          <w:spacing w:val="-4"/>
        </w:rPr>
        <w:t>市统计局内</w:t>
      </w:r>
      <w:proofErr w:type="gramStart"/>
      <w:r>
        <w:rPr>
          <w:rFonts w:ascii="Times New Roman" w:hAnsi="Times New Roman" w:hint="eastAsia"/>
          <w:color w:val="000000" w:themeColor="text1"/>
          <w:spacing w:val="-4"/>
        </w:rPr>
        <w:t>部专业</w:t>
      </w:r>
      <w:proofErr w:type="gramEnd"/>
      <w:r>
        <w:rPr>
          <w:rFonts w:ascii="Times New Roman" w:hAnsi="Times New Roman" w:hint="eastAsia"/>
          <w:color w:val="000000" w:themeColor="text1"/>
          <w:spacing w:val="-4"/>
        </w:rPr>
        <w:t>分工：</w:t>
      </w:r>
    </w:p>
    <w:p w14:paraId="790CD3A9" w14:textId="4A7B6398" w:rsidR="008A43AB" w:rsidRDefault="00316C87">
      <w:pPr>
        <w:pStyle w:val="a6"/>
        <w:numPr>
          <w:ilvl w:val="0"/>
          <w:numId w:val="3"/>
        </w:numPr>
        <w:adjustRightInd w:val="0"/>
        <w:snapToGrid w:val="0"/>
        <w:spacing w:line="376" w:lineRule="exact"/>
        <w:ind w:left="0" w:firstLineChars="200" w:firstLine="404"/>
        <w:rPr>
          <w:rFonts w:ascii="Times New Roman" w:hAnsi="Times New Roman"/>
          <w:color w:val="000000" w:themeColor="text1"/>
          <w:spacing w:val="-4"/>
        </w:rPr>
      </w:pPr>
      <w:r>
        <w:rPr>
          <w:rFonts w:ascii="Times New Roman" w:hAnsi="Times New Roman" w:hint="eastAsia"/>
          <w:color w:val="000000" w:themeColor="text1"/>
          <w:spacing w:val="-4"/>
        </w:rPr>
        <w:t>国民经济核算处负责联系金融</w:t>
      </w:r>
      <w:r w:rsidR="00094ABD">
        <w:rPr>
          <w:rFonts w:ascii="Times New Roman" w:hAnsi="Times New Roman" w:hint="eastAsia"/>
          <w:color w:val="000000" w:themeColor="text1"/>
          <w:spacing w:val="-4"/>
        </w:rPr>
        <w:t>监管局</w:t>
      </w:r>
      <w:r>
        <w:rPr>
          <w:rFonts w:ascii="Times New Roman" w:hAnsi="Times New Roman" w:hint="eastAsia"/>
          <w:color w:val="000000" w:themeColor="text1"/>
          <w:spacing w:val="-4"/>
        </w:rPr>
        <w:t>、人民银行苏州中心支行、苏州</w:t>
      </w:r>
      <w:r w:rsidR="00094ABD">
        <w:rPr>
          <w:rFonts w:ascii="Times New Roman" w:hAnsi="Times New Roman" w:hint="eastAsia"/>
          <w:color w:val="000000" w:themeColor="text1"/>
          <w:spacing w:val="-4"/>
        </w:rPr>
        <w:t>银</w:t>
      </w:r>
      <w:r>
        <w:rPr>
          <w:rFonts w:ascii="Times New Roman" w:hAnsi="Times New Roman" w:hint="eastAsia"/>
          <w:color w:val="000000" w:themeColor="text1"/>
          <w:spacing w:val="-4"/>
        </w:rPr>
        <w:t>保监分局等部门，搜集与整理有关金融业统计数据。</w:t>
      </w:r>
    </w:p>
    <w:p w14:paraId="7C2101DD" w14:textId="4483CCAB" w:rsidR="008A43AB" w:rsidRDefault="00316C87">
      <w:pPr>
        <w:pStyle w:val="a6"/>
        <w:numPr>
          <w:ilvl w:val="0"/>
          <w:numId w:val="3"/>
        </w:numPr>
        <w:adjustRightInd w:val="0"/>
        <w:snapToGrid w:val="0"/>
        <w:spacing w:line="376" w:lineRule="exact"/>
        <w:ind w:left="0" w:firstLineChars="200" w:firstLine="404"/>
        <w:rPr>
          <w:rFonts w:ascii="Times New Roman" w:hAnsi="Times New Roman"/>
          <w:color w:val="000000" w:themeColor="text1"/>
          <w:spacing w:val="-4"/>
        </w:rPr>
      </w:pPr>
      <w:r>
        <w:rPr>
          <w:rFonts w:ascii="Times New Roman" w:hAnsi="Times New Roman" w:hint="eastAsia"/>
          <w:color w:val="000000" w:themeColor="text1"/>
          <w:spacing w:val="-4"/>
        </w:rPr>
        <w:t>固定资产投资统计处负责组织实施房地产业（大类）统计调查制度；</w:t>
      </w:r>
      <w:proofErr w:type="gramStart"/>
      <w:r>
        <w:rPr>
          <w:rFonts w:ascii="Times New Roman" w:hAnsi="Times New Roman" w:hint="eastAsia"/>
          <w:color w:val="000000" w:themeColor="text1"/>
          <w:spacing w:val="-4"/>
        </w:rPr>
        <w:t>联系住</w:t>
      </w:r>
      <w:proofErr w:type="gramEnd"/>
      <w:r>
        <w:rPr>
          <w:rFonts w:ascii="Times New Roman" w:hAnsi="Times New Roman" w:hint="eastAsia"/>
          <w:color w:val="000000" w:themeColor="text1"/>
          <w:spacing w:val="-4"/>
        </w:rPr>
        <w:t>建局、</w:t>
      </w:r>
      <w:r w:rsidR="00094ABD">
        <w:rPr>
          <w:rFonts w:ascii="Times New Roman" w:hAnsi="Times New Roman" w:hint="eastAsia"/>
          <w:color w:val="000000" w:themeColor="text1"/>
          <w:spacing w:val="-4"/>
        </w:rPr>
        <w:t>自然资源</w:t>
      </w:r>
      <w:r w:rsidR="00094ABD">
        <w:rPr>
          <w:rFonts w:ascii="Times New Roman" w:hAnsi="Times New Roman"/>
          <w:color w:val="000000" w:themeColor="text1"/>
          <w:spacing w:val="-4"/>
        </w:rPr>
        <w:t>和规划局</w:t>
      </w:r>
      <w:r>
        <w:rPr>
          <w:rFonts w:ascii="Times New Roman" w:hAnsi="Times New Roman" w:hint="eastAsia"/>
          <w:color w:val="000000" w:themeColor="text1"/>
          <w:spacing w:val="-4"/>
        </w:rPr>
        <w:t>搜集与整理房地产业（大类）统计数据。</w:t>
      </w:r>
    </w:p>
    <w:p w14:paraId="195164B6" w14:textId="3848C500" w:rsidR="008A43AB" w:rsidRDefault="00316C87">
      <w:pPr>
        <w:pStyle w:val="a6"/>
        <w:numPr>
          <w:ilvl w:val="0"/>
          <w:numId w:val="3"/>
        </w:numPr>
        <w:adjustRightInd w:val="0"/>
        <w:snapToGrid w:val="0"/>
        <w:spacing w:line="376" w:lineRule="exact"/>
        <w:ind w:left="0" w:firstLineChars="200" w:firstLine="404"/>
        <w:rPr>
          <w:rFonts w:ascii="Times New Roman" w:hAnsi="Times New Roman"/>
          <w:color w:val="000000" w:themeColor="text1"/>
          <w:spacing w:val="-4"/>
        </w:rPr>
      </w:pPr>
      <w:r>
        <w:rPr>
          <w:rFonts w:ascii="Times New Roman" w:hAnsi="Times New Roman" w:hint="eastAsia"/>
          <w:color w:val="000000" w:themeColor="text1"/>
          <w:spacing w:val="-4"/>
        </w:rPr>
        <w:t>贸易外经统计处负责组织实施批发和零售业、住宿和餐饮业等</w:t>
      </w:r>
      <w:r>
        <w:rPr>
          <w:rFonts w:ascii="Times New Roman" w:hAnsi="Times New Roman" w:hint="eastAsia"/>
          <w:color w:val="000000" w:themeColor="text1"/>
          <w:spacing w:val="-4"/>
        </w:rPr>
        <w:t>2</w:t>
      </w:r>
      <w:r>
        <w:rPr>
          <w:rFonts w:ascii="Times New Roman" w:hAnsi="Times New Roman" w:hint="eastAsia"/>
          <w:color w:val="000000" w:themeColor="text1"/>
          <w:spacing w:val="-4"/>
        </w:rPr>
        <w:t>个门类统计调查制度；联系</w:t>
      </w:r>
      <w:r w:rsidR="00094ABD">
        <w:rPr>
          <w:rFonts w:ascii="Times New Roman" w:hAnsi="Times New Roman" w:hint="eastAsia"/>
          <w:color w:val="000000" w:themeColor="text1"/>
          <w:spacing w:val="-4"/>
        </w:rPr>
        <w:t>文广</w:t>
      </w:r>
      <w:proofErr w:type="gramStart"/>
      <w:r w:rsidR="00094ABD">
        <w:rPr>
          <w:rFonts w:ascii="Times New Roman" w:hAnsi="Times New Roman" w:hint="eastAsia"/>
          <w:color w:val="000000" w:themeColor="text1"/>
          <w:spacing w:val="-4"/>
        </w:rPr>
        <w:t>旅</w:t>
      </w:r>
      <w:r>
        <w:rPr>
          <w:rFonts w:ascii="Times New Roman" w:hAnsi="Times New Roman" w:hint="eastAsia"/>
          <w:color w:val="000000" w:themeColor="text1"/>
          <w:spacing w:val="-4"/>
        </w:rPr>
        <w:t>局搜集</w:t>
      </w:r>
      <w:proofErr w:type="gramEnd"/>
      <w:r>
        <w:rPr>
          <w:rFonts w:ascii="Times New Roman" w:hAnsi="Times New Roman" w:hint="eastAsia"/>
          <w:color w:val="000000" w:themeColor="text1"/>
          <w:spacing w:val="-4"/>
        </w:rPr>
        <w:t>与整理有关旅行社（中类）统计数据。</w:t>
      </w:r>
    </w:p>
    <w:p w14:paraId="62916378" w14:textId="7183123C" w:rsidR="008A43AB" w:rsidRDefault="00316C87">
      <w:pPr>
        <w:pStyle w:val="a6"/>
        <w:numPr>
          <w:ilvl w:val="0"/>
          <w:numId w:val="3"/>
        </w:numPr>
        <w:adjustRightInd w:val="0"/>
        <w:snapToGrid w:val="0"/>
        <w:spacing w:line="376" w:lineRule="exact"/>
        <w:ind w:left="0" w:firstLineChars="200" w:firstLine="404"/>
        <w:rPr>
          <w:rFonts w:ascii="Times New Roman" w:hAnsi="Times New Roman"/>
          <w:color w:val="000000" w:themeColor="text1"/>
          <w:spacing w:val="-4"/>
        </w:rPr>
      </w:pPr>
      <w:r>
        <w:rPr>
          <w:rFonts w:ascii="Times New Roman" w:hAnsi="Times New Roman" w:hint="eastAsia"/>
          <w:color w:val="000000" w:themeColor="text1"/>
          <w:spacing w:val="-4"/>
        </w:rPr>
        <w:t>人口社会和科技统计处负责联系</w:t>
      </w:r>
      <w:r w:rsidR="00094ABD">
        <w:rPr>
          <w:rFonts w:ascii="Times New Roman" w:hAnsi="Times New Roman" w:hint="eastAsia"/>
          <w:color w:val="000000" w:themeColor="text1"/>
          <w:spacing w:val="-4"/>
        </w:rPr>
        <w:t>文广旅局</w:t>
      </w:r>
      <w:r>
        <w:rPr>
          <w:rFonts w:ascii="Times New Roman" w:hAnsi="Times New Roman" w:hint="eastAsia"/>
          <w:color w:val="000000" w:themeColor="text1"/>
          <w:spacing w:val="-4"/>
        </w:rPr>
        <w:t>、</w:t>
      </w:r>
      <w:proofErr w:type="gramStart"/>
      <w:r>
        <w:rPr>
          <w:rFonts w:ascii="Times New Roman" w:hAnsi="Times New Roman" w:hint="eastAsia"/>
          <w:color w:val="000000" w:themeColor="text1"/>
          <w:spacing w:val="-4"/>
        </w:rPr>
        <w:t>人社局</w:t>
      </w:r>
      <w:proofErr w:type="gramEnd"/>
      <w:r>
        <w:rPr>
          <w:rFonts w:ascii="Times New Roman" w:hAnsi="Times New Roman" w:hint="eastAsia"/>
          <w:color w:val="000000" w:themeColor="text1"/>
          <w:spacing w:val="-4"/>
        </w:rPr>
        <w:t>、</w:t>
      </w:r>
      <w:r w:rsidR="00094ABD">
        <w:rPr>
          <w:rFonts w:ascii="Times New Roman" w:hAnsi="Times New Roman" w:hint="eastAsia"/>
          <w:color w:val="000000" w:themeColor="text1"/>
          <w:spacing w:val="-4"/>
        </w:rPr>
        <w:t>卫健委</w:t>
      </w:r>
      <w:r>
        <w:rPr>
          <w:rFonts w:ascii="Times New Roman" w:hAnsi="Times New Roman" w:hint="eastAsia"/>
          <w:color w:val="000000" w:themeColor="text1"/>
          <w:spacing w:val="-4"/>
        </w:rPr>
        <w:t>等部门，搜集与整理有关文化产业、其他教育（中类）、社会保障业（大类）、计划生育技术服务等行业统计数据。</w:t>
      </w:r>
    </w:p>
    <w:p w14:paraId="7EA1EC20" w14:textId="77777777" w:rsidR="008A43AB" w:rsidRDefault="00316C87">
      <w:pPr>
        <w:pStyle w:val="a6"/>
        <w:numPr>
          <w:ilvl w:val="0"/>
          <w:numId w:val="3"/>
        </w:numPr>
        <w:adjustRightInd w:val="0"/>
        <w:snapToGrid w:val="0"/>
        <w:spacing w:line="376" w:lineRule="exact"/>
        <w:ind w:left="0" w:firstLineChars="200" w:firstLine="404"/>
        <w:rPr>
          <w:rFonts w:ascii="Times New Roman" w:hAnsi="Times New Roman"/>
          <w:color w:val="000000" w:themeColor="text1"/>
          <w:spacing w:val="-4"/>
        </w:rPr>
      </w:pPr>
      <w:r>
        <w:rPr>
          <w:rFonts w:ascii="Times New Roman" w:hAnsi="Times New Roman" w:hint="eastAsia"/>
          <w:color w:val="000000" w:themeColor="text1"/>
          <w:spacing w:val="-4"/>
        </w:rPr>
        <w:t>服务业统计处负责组织实施除以上专业外的所有服务业行业统计调查制度；联系其他相关部门统计数据。</w:t>
      </w:r>
    </w:p>
    <w:p w14:paraId="24EC794B" w14:textId="77777777" w:rsidR="008A43AB" w:rsidRDefault="00316C87">
      <w:pPr>
        <w:spacing w:line="376" w:lineRule="exact"/>
        <w:ind w:firstLineChars="200" w:firstLine="404"/>
        <w:rPr>
          <w:rFonts w:ascii="Times New Roman" w:eastAsia="黑体" w:hAnsi="Times New Roman"/>
          <w:color w:val="000000" w:themeColor="text1"/>
          <w:spacing w:val="-4"/>
          <w:szCs w:val="21"/>
        </w:rPr>
      </w:pPr>
      <w:bookmarkStart w:id="32" w:name="_Toc303"/>
      <w:r>
        <w:rPr>
          <w:rFonts w:ascii="Times New Roman" w:eastAsia="黑体" w:hAnsi="Times New Roman" w:hint="eastAsia"/>
          <w:color w:val="000000" w:themeColor="text1"/>
          <w:spacing w:val="-4"/>
          <w:szCs w:val="21"/>
        </w:rPr>
        <w:t>（三）各有关部门（行业）：</w:t>
      </w:r>
      <w:bookmarkEnd w:id="32"/>
    </w:p>
    <w:p w14:paraId="1EF5FADB" w14:textId="77777777" w:rsidR="008A43AB" w:rsidRDefault="00316C87">
      <w:pPr>
        <w:adjustRightInd w:val="0"/>
        <w:snapToGrid w:val="0"/>
        <w:spacing w:line="376" w:lineRule="exact"/>
        <w:ind w:firstLineChars="200" w:firstLine="404"/>
        <w:rPr>
          <w:rFonts w:ascii="Times New Roman" w:hAnsi="Times New Roman"/>
          <w:color w:val="000000" w:themeColor="text1"/>
          <w:spacing w:val="-4"/>
          <w:szCs w:val="21"/>
        </w:rPr>
      </w:pPr>
      <w:r>
        <w:rPr>
          <w:rFonts w:ascii="Times New Roman" w:hAnsi="Times New Roman" w:hint="eastAsia"/>
          <w:color w:val="000000" w:themeColor="text1"/>
          <w:spacing w:val="-4"/>
          <w:szCs w:val="21"/>
        </w:rPr>
        <w:t>1</w:t>
      </w:r>
      <w:r>
        <w:rPr>
          <w:rFonts w:ascii="Times New Roman" w:hAnsi="Times New Roman" w:hint="eastAsia"/>
          <w:color w:val="000000" w:themeColor="text1"/>
          <w:spacing w:val="-4"/>
          <w:szCs w:val="21"/>
        </w:rPr>
        <w:t>．根据审批、登记等相关行政业务记录，核对全面调查与抽样调查的单位及其基本情况；</w:t>
      </w:r>
    </w:p>
    <w:p w14:paraId="5DA55768" w14:textId="77777777" w:rsidR="008A43AB" w:rsidRDefault="00316C87">
      <w:pPr>
        <w:adjustRightInd w:val="0"/>
        <w:snapToGrid w:val="0"/>
        <w:spacing w:line="376" w:lineRule="exact"/>
        <w:ind w:firstLineChars="200" w:firstLine="404"/>
        <w:rPr>
          <w:rFonts w:ascii="Times New Roman" w:hAnsi="Times New Roman"/>
          <w:color w:val="000000" w:themeColor="text1"/>
          <w:spacing w:val="-4"/>
          <w:szCs w:val="21"/>
        </w:rPr>
      </w:pPr>
      <w:r>
        <w:rPr>
          <w:rFonts w:ascii="Times New Roman" w:hAnsi="Times New Roman" w:hint="eastAsia"/>
          <w:color w:val="000000" w:themeColor="text1"/>
          <w:spacing w:val="-4"/>
          <w:szCs w:val="21"/>
        </w:rPr>
        <w:t>2</w:t>
      </w:r>
      <w:r>
        <w:rPr>
          <w:rFonts w:ascii="Times New Roman" w:hAnsi="Times New Roman" w:hint="eastAsia"/>
          <w:color w:val="000000" w:themeColor="text1"/>
          <w:spacing w:val="-4"/>
          <w:szCs w:val="21"/>
        </w:rPr>
        <w:t>．督促本行业的单位及时按要求通过网上报送统计调查报表，对未及时上报统计调查报表的单位进行催报，配合政府综合统计部门对本行业的相关数据进行审核评估，对所属行业的基层调查单位进行统计执法检查；</w:t>
      </w:r>
    </w:p>
    <w:p w14:paraId="2B17254C" w14:textId="77777777" w:rsidR="008A43AB" w:rsidRDefault="00316C87">
      <w:pPr>
        <w:adjustRightInd w:val="0"/>
        <w:snapToGrid w:val="0"/>
        <w:spacing w:line="376" w:lineRule="exact"/>
        <w:ind w:firstLineChars="200" w:firstLine="404"/>
        <w:rPr>
          <w:rFonts w:ascii="Times New Roman" w:hAnsi="Times New Roman"/>
          <w:color w:val="000000" w:themeColor="text1"/>
          <w:spacing w:val="-4"/>
          <w:szCs w:val="21"/>
        </w:rPr>
      </w:pPr>
      <w:r>
        <w:rPr>
          <w:rFonts w:ascii="Times New Roman" w:hAnsi="Times New Roman" w:hint="eastAsia"/>
          <w:color w:val="000000" w:themeColor="text1"/>
          <w:spacing w:val="-4"/>
          <w:szCs w:val="21"/>
        </w:rPr>
        <w:t>3</w:t>
      </w:r>
      <w:r>
        <w:rPr>
          <w:rFonts w:ascii="Times New Roman" w:hAnsi="Times New Roman" w:hint="eastAsia"/>
          <w:color w:val="000000" w:themeColor="text1"/>
          <w:spacing w:val="-4"/>
          <w:szCs w:val="21"/>
        </w:rPr>
        <w:t>．在向上级主管部门报送本行业业务统计报表的同时，抄送同级政府综合统计部门；</w:t>
      </w:r>
    </w:p>
    <w:p w14:paraId="31FE9965" w14:textId="77777777" w:rsidR="008A43AB" w:rsidRDefault="00316C87">
      <w:pPr>
        <w:adjustRightInd w:val="0"/>
        <w:snapToGrid w:val="0"/>
        <w:spacing w:line="376" w:lineRule="exact"/>
        <w:ind w:firstLineChars="200" w:firstLine="404"/>
        <w:rPr>
          <w:rFonts w:ascii="Times New Roman" w:hAnsi="Times New Roman"/>
          <w:color w:val="000000" w:themeColor="text1"/>
          <w:spacing w:val="-4"/>
          <w:szCs w:val="21"/>
        </w:rPr>
      </w:pPr>
      <w:r>
        <w:rPr>
          <w:rFonts w:ascii="Times New Roman" w:hAnsi="Times New Roman" w:hint="eastAsia"/>
          <w:color w:val="000000" w:themeColor="text1"/>
          <w:spacing w:val="-4"/>
          <w:szCs w:val="21"/>
        </w:rPr>
        <w:t>4</w:t>
      </w:r>
      <w:r>
        <w:rPr>
          <w:rFonts w:ascii="Times New Roman" w:hAnsi="Times New Roman" w:hint="eastAsia"/>
          <w:color w:val="000000" w:themeColor="text1"/>
          <w:spacing w:val="-4"/>
          <w:szCs w:val="21"/>
        </w:rPr>
        <w:t>．协助统计部门对相关行业进行划分界定，加强与上级相关部门的沟通和协调；</w:t>
      </w:r>
    </w:p>
    <w:p w14:paraId="0F4F87CB" w14:textId="77777777" w:rsidR="008A43AB" w:rsidRDefault="00316C87">
      <w:pPr>
        <w:pStyle w:val="a6"/>
        <w:adjustRightInd w:val="0"/>
        <w:snapToGrid w:val="0"/>
        <w:spacing w:line="376" w:lineRule="exact"/>
        <w:ind w:firstLineChars="200" w:firstLine="404"/>
        <w:rPr>
          <w:rFonts w:ascii="Times New Roman" w:hAnsi="Times New Roman"/>
          <w:color w:val="000000" w:themeColor="text1"/>
          <w:spacing w:val="-4"/>
        </w:rPr>
      </w:pPr>
      <w:r>
        <w:rPr>
          <w:rFonts w:ascii="Times New Roman" w:hAnsi="Times New Roman" w:hint="eastAsia"/>
          <w:color w:val="000000" w:themeColor="text1"/>
          <w:spacing w:val="-4"/>
        </w:rPr>
        <w:t>5</w:t>
      </w:r>
      <w:r>
        <w:rPr>
          <w:rFonts w:ascii="Times New Roman" w:hAnsi="Times New Roman" w:hint="eastAsia"/>
          <w:color w:val="000000" w:themeColor="text1"/>
          <w:spacing w:val="-4"/>
        </w:rPr>
        <w:t>．分析所属行业发展的相关情况，根据需要撰写情况说明或相关报告。</w:t>
      </w:r>
    </w:p>
    <w:p w14:paraId="791930E3" w14:textId="77777777" w:rsidR="008A43AB" w:rsidRDefault="00316C87">
      <w:pPr>
        <w:pStyle w:val="a6"/>
        <w:spacing w:line="380" w:lineRule="exact"/>
        <w:ind w:firstLineChars="200" w:firstLine="404"/>
        <w:rPr>
          <w:rFonts w:ascii="Times New Roman" w:hAnsi="Times New Roman"/>
          <w:color w:val="000000" w:themeColor="text1"/>
          <w:spacing w:val="-4"/>
        </w:rPr>
      </w:pPr>
      <w:r>
        <w:rPr>
          <w:rFonts w:ascii="Times New Roman" w:hAnsi="Times New Roman" w:hint="eastAsia"/>
          <w:color w:val="000000" w:themeColor="text1"/>
          <w:spacing w:val="-4"/>
        </w:rPr>
        <w:br w:type="page"/>
      </w:r>
    </w:p>
    <w:p w14:paraId="72C498F8" w14:textId="24B01A23" w:rsidR="008A43AB" w:rsidRPr="00EE4BF1" w:rsidRDefault="00316C87" w:rsidP="00EE4BF1">
      <w:pPr>
        <w:pStyle w:val="1"/>
        <w:rPr>
          <w:color w:val="000000" w:themeColor="text1"/>
        </w:rPr>
      </w:pPr>
      <w:bookmarkStart w:id="33" w:name="_Toc32631"/>
      <w:bookmarkStart w:id="34" w:name="_Toc18804"/>
      <w:r>
        <w:rPr>
          <w:rFonts w:hint="eastAsia"/>
          <w:color w:val="000000" w:themeColor="text1"/>
        </w:rPr>
        <w:lastRenderedPageBreak/>
        <w:t>报  表  目  录</w:t>
      </w:r>
      <w:bookmarkEnd w:id="33"/>
      <w:bookmarkEnd w:id="34"/>
    </w:p>
    <w:p w14:paraId="7B2D58A1" w14:textId="77777777" w:rsidR="008A43AB" w:rsidRDefault="00316C87">
      <w:pPr>
        <w:spacing w:line="362" w:lineRule="exact"/>
        <w:rPr>
          <w:rFonts w:ascii="Times New Roman" w:eastAsia="黑体" w:hAnsi="Times New Roman"/>
          <w:color w:val="000000" w:themeColor="text1"/>
          <w:sz w:val="18"/>
          <w:szCs w:val="18"/>
        </w:rPr>
      </w:pPr>
      <w:bookmarkStart w:id="35" w:name="_Toc30108"/>
      <w:r>
        <w:rPr>
          <w:rFonts w:ascii="Times New Roman" w:eastAsia="黑体" w:hAnsi="Times New Roman" w:hint="eastAsia"/>
          <w:color w:val="000000" w:themeColor="text1"/>
          <w:sz w:val="18"/>
          <w:szCs w:val="18"/>
        </w:rPr>
        <w:t>（一）基层年报表式</w:t>
      </w:r>
      <w:bookmarkEnd w:id="35"/>
    </w:p>
    <w:tbl>
      <w:tblPr>
        <w:tblW w:w="9890" w:type="dxa"/>
        <w:jc w:val="center"/>
        <w:tblLayout w:type="fixed"/>
        <w:tblCellMar>
          <w:left w:w="0" w:type="dxa"/>
          <w:right w:w="0" w:type="dxa"/>
        </w:tblCellMar>
        <w:tblLook w:val="04A0" w:firstRow="1" w:lastRow="0" w:firstColumn="1" w:lastColumn="0" w:noHBand="0" w:noVBand="1"/>
      </w:tblPr>
      <w:tblGrid>
        <w:gridCol w:w="2165"/>
        <w:gridCol w:w="73"/>
        <w:gridCol w:w="735"/>
        <w:gridCol w:w="671"/>
        <w:gridCol w:w="3541"/>
        <w:gridCol w:w="818"/>
        <w:gridCol w:w="1887"/>
      </w:tblGrid>
      <w:tr w:rsidR="008A43AB" w14:paraId="5EA25481" w14:textId="77777777">
        <w:trPr>
          <w:trHeight w:val="482"/>
          <w:jc w:val="center"/>
        </w:trPr>
        <w:tc>
          <w:tcPr>
            <w:tcW w:w="2165" w:type="dxa"/>
            <w:tcBorders>
              <w:top w:val="single" w:sz="8" w:space="0" w:color="auto"/>
              <w:left w:val="nil"/>
              <w:bottom w:val="single" w:sz="4" w:space="0" w:color="auto"/>
              <w:right w:val="single" w:sz="4" w:space="0" w:color="auto"/>
            </w:tcBorders>
            <w:tcMar>
              <w:top w:w="14" w:type="dxa"/>
              <w:left w:w="14" w:type="dxa"/>
              <w:bottom w:w="0" w:type="dxa"/>
              <w:right w:w="14" w:type="dxa"/>
            </w:tcMar>
            <w:vAlign w:val="center"/>
          </w:tcPr>
          <w:p w14:paraId="15AE001E" w14:textId="77777777" w:rsidR="008A43AB" w:rsidRDefault="00316C87">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表</w:t>
            </w:r>
            <w:r>
              <w:rPr>
                <w:rFonts w:ascii="Times New Roman" w:hAnsi="Times New Roman" w:hint="eastAsia"/>
                <w:color w:val="000000" w:themeColor="text1"/>
                <w:spacing w:val="-4"/>
                <w:sz w:val="18"/>
                <w:szCs w:val="18"/>
              </w:rPr>
              <w:t xml:space="preserve">  </w:t>
            </w:r>
            <w:r>
              <w:rPr>
                <w:rFonts w:ascii="Times New Roman" w:hAnsi="Times New Roman" w:hint="eastAsia"/>
                <w:color w:val="000000" w:themeColor="text1"/>
                <w:spacing w:val="-4"/>
                <w:sz w:val="18"/>
                <w:szCs w:val="18"/>
              </w:rPr>
              <w:t>名</w:t>
            </w:r>
          </w:p>
        </w:tc>
        <w:tc>
          <w:tcPr>
            <w:tcW w:w="808" w:type="dxa"/>
            <w:gridSpan w:val="2"/>
            <w:tcBorders>
              <w:top w:val="single" w:sz="8" w:space="0" w:color="auto"/>
              <w:left w:val="nil"/>
              <w:bottom w:val="single" w:sz="4" w:space="0" w:color="auto"/>
              <w:right w:val="single" w:sz="4" w:space="0" w:color="auto"/>
            </w:tcBorders>
            <w:tcMar>
              <w:top w:w="14" w:type="dxa"/>
              <w:left w:w="14" w:type="dxa"/>
              <w:bottom w:w="0" w:type="dxa"/>
              <w:right w:w="14" w:type="dxa"/>
            </w:tcMar>
            <w:vAlign w:val="center"/>
          </w:tcPr>
          <w:p w14:paraId="4F473A77" w14:textId="77777777" w:rsidR="008A43AB" w:rsidRDefault="00316C87">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表</w:t>
            </w:r>
            <w:r>
              <w:rPr>
                <w:rFonts w:ascii="Times New Roman" w:hAnsi="Times New Roman" w:hint="eastAsia"/>
                <w:color w:val="000000" w:themeColor="text1"/>
                <w:spacing w:val="-4"/>
                <w:sz w:val="18"/>
                <w:szCs w:val="18"/>
              </w:rPr>
              <w:t xml:space="preserve"> </w:t>
            </w:r>
            <w:r>
              <w:rPr>
                <w:rFonts w:ascii="Times New Roman" w:hAnsi="Times New Roman" w:hint="eastAsia"/>
                <w:color w:val="000000" w:themeColor="text1"/>
                <w:spacing w:val="-4"/>
                <w:sz w:val="18"/>
                <w:szCs w:val="18"/>
              </w:rPr>
              <w:t>号</w:t>
            </w:r>
          </w:p>
        </w:tc>
        <w:tc>
          <w:tcPr>
            <w:tcW w:w="671" w:type="dxa"/>
            <w:tcBorders>
              <w:top w:val="single" w:sz="8" w:space="0" w:color="auto"/>
              <w:left w:val="nil"/>
              <w:bottom w:val="single" w:sz="4" w:space="0" w:color="auto"/>
              <w:right w:val="single" w:sz="4" w:space="0" w:color="auto"/>
            </w:tcBorders>
            <w:tcMar>
              <w:top w:w="14" w:type="dxa"/>
              <w:left w:w="14" w:type="dxa"/>
              <w:bottom w:w="0" w:type="dxa"/>
              <w:right w:w="14" w:type="dxa"/>
            </w:tcMar>
            <w:vAlign w:val="center"/>
          </w:tcPr>
          <w:p w14:paraId="7A9AD094" w14:textId="77777777" w:rsidR="008A43AB" w:rsidRDefault="00316C87">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报告</w:t>
            </w:r>
          </w:p>
          <w:p w14:paraId="2040A671" w14:textId="77777777" w:rsidR="008A43AB" w:rsidRDefault="00316C87">
            <w:pPr>
              <w:jc w:val="center"/>
              <w:rPr>
                <w:rFonts w:ascii="Times New Roman" w:hAnsi="Times New Roman"/>
                <w:color w:val="000000" w:themeColor="text1"/>
                <w:spacing w:val="-4"/>
                <w:sz w:val="18"/>
                <w:szCs w:val="18"/>
              </w:rPr>
            </w:pPr>
            <w:proofErr w:type="gramStart"/>
            <w:r>
              <w:rPr>
                <w:rFonts w:ascii="Times New Roman" w:hAnsi="Times New Roman" w:hint="eastAsia"/>
                <w:color w:val="000000" w:themeColor="text1"/>
                <w:spacing w:val="-4"/>
                <w:sz w:val="18"/>
                <w:szCs w:val="18"/>
              </w:rPr>
              <w:t>期别</w:t>
            </w:r>
            <w:proofErr w:type="gramEnd"/>
          </w:p>
        </w:tc>
        <w:tc>
          <w:tcPr>
            <w:tcW w:w="3541" w:type="dxa"/>
            <w:tcBorders>
              <w:top w:val="single" w:sz="8" w:space="0" w:color="auto"/>
              <w:left w:val="nil"/>
              <w:bottom w:val="single" w:sz="4" w:space="0" w:color="auto"/>
              <w:right w:val="single" w:sz="4" w:space="0" w:color="auto"/>
            </w:tcBorders>
            <w:tcMar>
              <w:top w:w="14" w:type="dxa"/>
              <w:left w:w="14" w:type="dxa"/>
              <w:bottom w:w="0" w:type="dxa"/>
              <w:right w:w="14" w:type="dxa"/>
            </w:tcMar>
            <w:vAlign w:val="center"/>
          </w:tcPr>
          <w:p w14:paraId="6B3E0D72" w14:textId="77777777" w:rsidR="008A43AB" w:rsidRDefault="00316C87">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统计范围</w:t>
            </w:r>
          </w:p>
        </w:tc>
        <w:tc>
          <w:tcPr>
            <w:tcW w:w="818" w:type="dxa"/>
            <w:tcBorders>
              <w:top w:val="single" w:sz="8" w:space="0" w:color="auto"/>
              <w:left w:val="nil"/>
              <w:bottom w:val="single" w:sz="4" w:space="0" w:color="auto"/>
              <w:right w:val="single" w:sz="4" w:space="0" w:color="auto"/>
            </w:tcBorders>
            <w:tcMar>
              <w:top w:w="14" w:type="dxa"/>
              <w:left w:w="14" w:type="dxa"/>
              <w:bottom w:w="0" w:type="dxa"/>
              <w:right w:w="14" w:type="dxa"/>
            </w:tcMar>
            <w:vAlign w:val="center"/>
          </w:tcPr>
          <w:p w14:paraId="4696CACC" w14:textId="77777777" w:rsidR="008A43AB" w:rsidRDefault="00316C87">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报送单位</w:t>
            </w:r>
          </w:p>
        </w:tc>
        <w:tc>
          <w:tcPr>
            <w:tcW w:w="1887" w:type="dxa"/>
            <w:tcBorders>
              <w:top w:val="single" w:sz="8" w:space="0" w:color="auto"/>
              <w:left w:val="nil"/>
              <w:bottom w:val="single" w:sz="4" w:space="0" w:color="auto"/>
              <w:right w:val="nil"/>
            </w:tcBorders>
            <w:tcMar>
              <w:top w:w="14" w:type="dxa"/>
              <w:left w:w="14" w:type="dxa"/>
              <w:bottom w:w="0" w:type="dxa"/>
              <w:right w:w="14" w:type="dxa"/>
            </w:tcMar>
            <w:vAlign w:val="center"/>
          </w:tcPr>
          <w:p w14:paraId="21EEBBAB" w14:textId="77777777" w:rsidR="008A43AB" w:rsidRDefault="00316C87">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报送日期</w:t>
            </w:r>
          </w:p>
        </w:tc>
      </w:tr>
      <w:tr w:rsidR="008A43AB" w14:paraId="10EF4B95" w14:textId="77777777">
        <w:trPr>
          <w:trHeight w:val="454"/>
          <w:jc w:val="center"/>
        </w:trPr>
        <w:tc>
          <w:tcPr>
            <w:tcW w:w="2165" w:type="dxa"/>
            <w:tcBorders>
              <w:top w:val="nil"/>
              <w:left w:val="nil"/>
              <w:bottom w:val="single" w:sz="4" w:space="0" w:color="auto"/>
              <w:right w:val="single" w:sz="4" w:space="0" w:color="auto"/>
            </w:tcBorders>
            <w:tcMar>
              <w:top w:w="14" w:type="dxa"/>
              <w:left w:w="14" w:type="dxa"/>
              <w:bottom w:w="0" w:type="dxa"/>
              <w:right w:w="14" w:type="dxa"/>
            </w:tcMar>
            <w:vAlign w:val="center"/>
          </w:tcPr>
          <w:p w14:paraId="1490BA59" w14:textId="77777777" w:rsidR="008A43AB" w:rsidRDefault="00316C87">
            <w:pPr>
              <w:jc w:val="center"/>
              <w:rPr>
                <w:rFonts w:ascii="Times New Roman" w:hAnsi="Times New Roman"/>
                <w:bCs/>
                <w:color w:val="000000" w:themeColor="text1"/>
                <w:spacing w:val="-4"/>
                <w:sz w:val="18"/>
                <w:szCs w:val="18"/>
              </w:rPr>
            </w:pPr>
            <w:r>
              <w:rPr>
                <w:rFonts w:ascii="Times New Roman" w:hAnsi="Times New Roman" w:hint="eastAsia"/>
                <w:color w:val="000000" w:themeColor="text1"/>
                <w:spacing w:val="-4"/>
                <w:sz w:val="18"/>
                <w:szCs w:val="18"/>
              </w:rPr>
              <w:t>调查单位基本情况</w:t>
            </w:r>
          </w:p>
        </w:tc>
        <w:tc>
          <w:tcPr>
            <w:tcW w:w="80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0F49A7E0" w14:textId="4CC589C1" w:rsidR="008A43AB" w:rsidRDefault="00C974F1">
            <w:pPr>
              <w:jc w:val="center"/>
              <w:rPr>
                <w:rFonts w:ascii="Times New Roman" w:hAnsi="Times New Roman"/>
                <w:color w:val="000000" w:themeColor="text1"/>
                <w:spacing w:val="-4"/>
                <w:sz w:val="18"/>
                <w:szCs w:val="18"/>
              </w:rPr>
            </w:pPr>
            <w:r>
              <w:rPr>
                <w:rFonts w:ascii="Times New Roman" w:hAnsi="Times New Roman"/>
                <w:color w:val="000000" w:themeColor="text1"/>
                <w:spacing w:val="-4"/>
                <w:sz w:val="18"/>
                <w:szCs w:val="18"/>
              </w:rPr>
              <w:t>101-1</w:t>
            </w:r>
          </w:p>
        </w:tc>
        <w:tc>
          <w:tcPr>
            <w:tcW w:w="671" w:type="dxa"/>
            <w:tcBorders>
              <w:top w:val="nil"/>
              <w:left w:val="nil"/>
              <w:bottom w:val="single" w:sz="4" w:space="0" w:color="auto"/>
              <w:right w:val="single" w:sz="4" w:space="0" w:color="auto"/>
            </w:tcBorders>
            <w:tcMar>
              <w:top w:w="14" w:type="dxa"/>
              <w:left w:w="14" w:type="dxa"/>
              <w:bottom w:w="0" w:type="dxa"/>
              <w:right w:w="14" w:type="dxa"/>
            </w:tcMar>
            <w:vAlign w:val="center"/>
          </w:tcPr>
          <w:p w14:paraId="17B9F10D" w14:textId="77777777" w:rsidR="008A43AB" w:rsidRDefault="00316C87">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年报</w:t>
            </w:r>
          </w:p>
        </w:tc>
        <w:tc>
          <w:tcPr>
            <w:tcW w:w="3541" w:type="dxa"/>
            <w:tcBorders>
              <w:top w:val="nil"/>
              <w:left w:val="nil"/>
              <w:bottom w:val="single" w:sz="4" w:space="0" w:color="auto"/>
              <w:right w:val="single" w:sz="4" w:space="0" w:color="auto"/>
            </w:tcBorders>
            <w:tcMar>
              <w:top w:w="14" w:type="dxa"/>
              <w:left w:w="14" w:type="dxa"/>
              <w:bottom w:w="0" w:type="dxa"/>
              <w:right w:w="14" w:type="dxa"/>
            </w:tcMar>
            <w:vAlign w:val="center"/>
          </w:tcPr>
          <w:p w14:paraId="53614DCC" w14:textId="77777777" w:rsidR="008A43AB" w:rsidRDefault="00316C87">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辖区内服务业单位</w:t>
            </w:r>
          </w:p>
        </w:tc>
        <w:tc>
          <w:tcPr>
            <w:tcW w:w="818" w:type="dxa"/>
            <w:tcBorders>
              <w:top w:val="nil"/>
              <w:left w:val="nil"/>
              <w:bottom w:val="single" w:sz="4" w:space="0" w:color="auto"/>
              <w:right w:val="single" w:sz="4" w:space="0" w:color="auto"/>
            </w:tcBorders>
            <w:tcMar>
              <w:top w:w="14" w:type="dxa"/>
              <w:left w:w="14" w:type="dxa"/>
              <w:bottom w:w="0" w:type="dxa"/>
              <w:right w:w="14" w:type="dxa"/>
            </w:tcMar>
            <w:vAlign w:val="center"/>
          </w:tcPr>
          <w:p w14:paraId="56F26F4A" w14:textId="77777777" w:rsidR="008A43AB" w:rsidRDefault="00316C87">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基层单位</w:t>
            </w:r>
          </w:p>
        </w:tc>
        <w:tc>
          <w:tcPr>
            <w:tcW w:w="1887" w:type="dxa"/>
            <w:tcBorders>
              <w:top w:val="nil"/>
              <w:left w:val="nil"/>
              <w:bottom w:val="single" w:sz="4" w:space="0" w:color="auto"/>
              <w:right w:val="nil"/>
            </w:tcBorders>
            <w:tcMar>
              <w:top w:w="14" w:type="dxa"/>
              <w:left w:w="14" w:type="dxa"/>
              <w:bottom w:w="0" w:type="dxa"/>
              <w:right w:w="14" w:type="dxa"/>
            </w:tcMar>
            <w:vAlign w:val="center"/>
          </w:tcPr>
          <w:p w14:paraId="2DA43E1B" w14:textId="77777777" w:rsidR="008A43AB" w:rsidRDefault="00316C87">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次年</w:t>
            </w:r>
            <w:r>
              <w:rPr>
                <w:rFonts w:ascii="Times New Roman" w:hAnsi="Times New Roman" w:hint="eastAsia"/>
                <w:color w:val="000000" w:themeColor="text1"/>
                <w:spacing w:val="-4"/>
                <w:sz w:val="18"/>
                <w:szCs w:val="18"/>
              </w:rPr>
              <w:t>3</w:t>
            </w:r>
            <w:r>
              <w:rPr>
                <w:rFonts w:ascii="Times New Roman" w:hAnsi="Times New Roman" w:hint="eastAsia"/>
                <w:color w:val="000000" w:themeColor="text1"/>
                <w:spacing w:val="-4"/>
                <w:sz w:val="18"/>
                <w:szCs w:val="18"/>
              </w:rPr>
              <w:t>月</w:t>
            </w:r>
            <w:r>
              <w:rPr>
                <w:rFonts w:ascii="Times New Roman" w:hAnsi="Times New Roman" w:hint="eastAsia"/>
                <w:color w:val="000000" w:themeColor="text1"/>
                <w:spacing w:val="-4"/>
                <w:sz w:val="18"/>
                <w:szCs w:val="18"/>
              </w:rPr>
              <w:t>10</w:t>
            </w:r>
            <w:r>
              <w:rPr>
                <w:rFonts w:ascii="Times New Roman" w:hAnsi="Times New Roman" w:hint="eastAsia"/>
                <w:color w:val="000000" w:themeColor="text1"/>
                <w:spacing w:val="-4"/>
                <w:sz w:val="18"/>
                <w:szCs w:val="18"/>
              </w:rPr>
              <w:t>日</w:t>
            </w:r>
            <w:r>
              <w:rPr>
                <w:rFonts w:ascii="Times New Roman" w:hAnsi="Times New Roman" w:hint="eastAsia"/>
                <w:color w:val="000000" w:themeColor="text1"/>
                <w:spacing w:val="-4"/>
                <w:sz w:val="18"/>
                <w:szCs w:val="18"/>
              </w:rPr>
              <w:t>24</w:t>
            </w:r>
            <w:r>
              <w:rPr>
                <w:rFonts w:ascii="Times New Roman" w:hAnsi="Times New Roman" w:hint="eastAsia"/>
                <w:color w:val="000000" w:themeColor="text1"/>
                <w:spacing w:val="-4"/>
                <w:sz w:val="18"/>
                <w:szCs w:val="18"/>
              </w:rPr>
              <w:t>时前</w:t>
            </w:r>
            <w:r>
              <w:rPr>
                <w:rFonts w:ascii="宋体" w:hAnsi="宋体" w:cs="宋体" w:hint="eastAsia"/>
                <w:color w:val="000000" w:themeColor="text1"/>
                <w:sz w:val="18"/>
                <w:szCs w:val="18"/>
              </w:rPr>
              <w:t>网上填报</w:t>
            </w:r>
          </w:p>
        </w:tc>
      </w:tr>
      <w:tr w:rsidR="00264F51" w14:paraId="2CDD46F2" w14:textId="77777777">
        <w:trPr>
          <w:trHeight w:val="454"/>
          <w:jc w:val="center"/>
        </w:trPr>
        <w:tc>
          <w:tcPr>
            <w:tcW w:w="2165" w:type="dxa"/>
            <w:tcBorders>
              <w:top w:val="nil"/>
              <w:left w:val="nil"/>
              <w:bottom w:val="single" w:sz="4" w:space="0" w:color="auto"/>
              <w:right w:val="single" w:sz="4" w:space="0" w:color="auto"/>
            </w:tcBorders>
            <w:tcMar>
              <w:top w:w="14" w:type="dxa"/>
              <w:left w:w="14" w:type="dxa"/>
              <w:bottom w:w="0" w:type="dxa"/>
              <w:right w:w="14" w:type="dxa"/>
            </w:tcMar>
            <w:vAlign w:val="center"/>
          </w:tcPr>
          <w:p w14:paraId="4E02ED72" w14:textId="0440E765" w:rsidR="00264F51" w:rsidRDefault="00264F51">
            <w:pPr>
              <w:jc w:val="center"/>
              <w:rPr>
                <w:rFonts w:ascii="Times New Roman" w:hAnsi="Times New Roman"/>
                <w:color w:val="000000" w:themeColor="text1"/>
                <w:spacing w:val="-4"/>
                <w:sz w:val="18"/>
                <w:szCs w:val="18"/>
              </w:rPr>
            </w:pPr>
            <w:r w:rsidRPr="00264F51">
              <w:rPr>
                <w:rFonts w:ascii="Times New Roman" w:hAnsi="Times New Roman" w:hint="eastAsia"/>
                <w:color w:val="000000" w:themeColor="text1"/>
                <w:spacing w:val="-4"/>
                <w:sz w:val="18"/>
                <w:szCs w:val="18"/>
              </w:rPr>
              <w:t>法人单位所属产业活动单位情况</w:t>
            </w:r>
          </w:p>
        </w:tc>
        <w:tc>
          <w:tcPr>
            <w:tcW w:w="80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615BFFA2" w14:textId="68B0040E" w:rsidR="00264F51" w:rsidRDefault="00C974F1">
            <w:pPr>
              <w:jc w:val="center"/>
              <w:rPr>
                <w:rFonts w:ascii="Times New Roman" w:hAnsi="Times New Roman"/>
                <w:color w:val="000000" w:themeColor="text1"/>
                <w:spacing w:val="-4"/>
                <w:sz w:val="18"/>
                <w:szCs w:val="18"/>
              </w:rPr>
            </w:pPr>
            <w:r>
              <w:rPr>
                <w:rFonts w:ascii="Times New Roman" w:hAnsi="Times New Roman"/>
                <w:color w:val="000000" w:themeColor="text1"/>
                <w:spacing w:val="-4"/>
                <w:sz w:val="18"/>
                <w:szCs w:val="18"/>
              </w:rPr>
              <w:t>1</w:t>
            </w:r>
            <w:r w:rsidR="00264F51" w:rsidRPr="00264F51">
              <w:rPr>
                <w:rFonts w:ascii="Times New Roman" w:hAnsi="Times New Roman"/>
                <w:color w:val="000000" w:themeColor="text1"/>
                <w:spacing w:val="-4"/>
                <w:sz w:val="18"/>
                <w:szCs w:val="18"/>
              </w:rPr>
              <w:t>01-</w:t>
            </w:r>
            <w:r w:rsidR="00C41CC3">
              <w:rPr>
                <w:rFonts w:ascii="Times New Roman" w:hAnsi="Times New Roman" w:hint="eastAsia"/>
                <w:color w:val="000000" w:themeColor="text1"/>
                <w:spacing w:val="-4"/>
                <w:sz w:val="18"/>
                <w:szCs w:val="18"/>
              </w:rPr>
              <w:t>2</w:t>
            </w:r>
          </w:p>
        </w:tc>
        <w:tc>
          <w:tcPr>
            <w:tcW w:w="671" w:type="dxa"/>
            <w:tcBorders>
              <w:top w:val="nil"/>
              <w:left w:val="nil"/>
              <w:bottom w:val="single" w:sz="4" w:space="0" w:color="auto"/>
              <w:right w:val="single" w:sz="4" w:space="0" w:color="auto"/>
            </w:tcBorders>
            <w:tcMar>
              <w:top w:w="14" w:type="dxa"/>
              <w:left w:w="14" w:type="dxa"/>
              <w:bottom w:w="0" w:type="dxa"/>
              <w:right w:w="14" w:type="dxa"/>
            </w:tcMar>
            <w:vAlign w:val="center"/>
          </w:tcPr>
          <w:p w14:paraId="216AE629" w14:textId="39FE7670" w:rsidR="00264F51" w:rsidRDefault="0052072C">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年报</w:t>
            </w:r>
          </w:p>
        </w:tc>
        <w:tc>
          <w:tcPr>
            <w:tcW w:w="3541" w:type="dxa"/>
            <w:tcBorders>
              <w:top w:val="nil"/>
              <w:left w:val="nil"/>
              <w:bottom w:val="single" w:sz="4" w:space="0" w:color="auto"/>
              <w:right w:val="single" w:sz="4" w:space="0" w:color="auto"/>
            </w:tcBorders>
            <w:tcMar>
              <w:top w:w="14" w:type="dxa"/>
              <w:left w:w="14" w:type="dxa"/>
              <w:bottom w:w="0" w:type="dxa"/>
              <w:right w:w="14" w:type="dxa"/>
            </w:tcMar>
            <w:vAlign w:val="center"/>
          </w:tcPr>
          <w:p w14:paraId="1D0C737C" w14:textId="1400BBD1" w:rsidR="00264F51" w:rsidRDefault="00C974F1">
            <w:pPr>
              <w:jc w:val="left"/>
              <w:rPr>
                <w:rFonts w:ascii="Times New Roman" w:hAnsi="Times New Roman"/>
                <w:color w:val="000000" w:themeColor="text1"/>
                <w:spacing w:val="-4"/>
                <w:sz w:val="18"/>
                <w:szCs w:val="18"/>
              </w:rPr>
            </w:pPr>
            <w:r w:rsidRPr="00C974F1">
              <w:rPr>
                <w:rFonts w:ascii="Times New Roman" w:hAnsi="Times New Roman" w:hint="eastAsia"/>
                <w:color w:val="000000" w:themeColor="text1"/>
                <w:spacing w:val="-4"/>
                <w:sz w:val="18"/>
                <w:szCs w:val="18"/>
              </w:rPr>
              <w:t>101-1</w:t>
            </w:r>
            <w:r w:rsidRPr="00C974F1">
              <w:rPr>
                <w:rFonts w:ascii="Times New Roman" w:hAnsi="Times New Roman" w:hint="eastAsia"/>
                <w:color w:val="000000" w:themeColor="text1"/>
                <w:spacing w:val="-4"/>
                <w:sz w:val="18"/>
                <w:szCs w:val="18"/>
              </w:rPr>
              <w:t>表</w:t>
            </w:r>
            <w:r w:rsidRPr="00C974F1">
              <w:rPr>
                <w:rFonts w:ascii="Times New Roman" w:hAnsi="Times New Roman" w:hint="eastAsia"/>
                <w:color w:val="000000" w:themeColor="text1"/>
                <w:spacing w:val="-4"/>
                <w:sz w:val="18"/>
                <w:szCs w:val="18"/>
              </w:rPr>
              <w:t>212</w:t>
            </w:r>
            <w:r w:rsidRPr="00C974F1">
              <w:rPr>
                <w:rFonts w:ascii="Times New Roman" w:hAnsi="Times New Roman" w:hint="eastAsia"/>
                <w:color w:val="000000" w:themeColor="text1"/>
                <w:spacing w:val="-4"/>
                <w:sz w:val="18"/>
                <w:szCs w:val="18"/>
              </w:rPr>
              <w:t>栏“本法人单位是否有下属产业活动单位（分支机构、派出机构、分公司、分部、分厂、分店等）”选“</w:t>
            </w:r>
            <w:r w:rsidRPr="00C974F1">
              <w:rPr>
                <w:rFonts w:ascii="Times New Roman" w:hAnsi="Times New Roman" w:hint="eastAsia"/>
                <w:color w:val="000000" w:themeColor="text1"/>
                <w:spacing w:val="-4"/>
                <w:sz w:val="18"/>
                <w:szCs w:val="18"/>
              </w:rPr>
              <w:t>1.</w:t>
            </w:r>
            <w:r w:rsidRPr="00C974F1">
              <w:rPr>
                <w:rFonts w:ascii="Times New Roman" w:hAnsi="Times New Roman" w:hint="eastAsia"/>
                <w:color w:val="000000" w:themeColor="text1"/>
                <w:spacing w:val="-4"/>
                <w:sz w:val="18"/>
                <w:szCs w:val="18"/>
              </w:rPr>
              <w:t>是”</w:t>
            </w:r>
            <w:r>
              <w:rPr>
                <w:rFonts w:ascii="Times New Roman" w:hAnsi="Times New Roman" w:hint="eastAsia"/>
                <w:color w:val="000000" w:themeColor="text1"/>
                <w:spacing w:val="-4"/>
                <w:sz w:val="18"/>
                <w:szCs w:val="18"/>
              </w:rPr>
              <w:t>的</w:t>
            </w:r>
            <w:r w:rsidR="008A2DE0">
              <w:rPr>
                <w:rFonts w:ascii="Times New Roman" w:hAnsi="Times New Roman" w:hint="eastAsia"/>
                <w:color w:val="000000" w:themeColor="text1"/>
                <w:spacing w:val="-4"/>
                <w:sz w:val="18"/>
                <w:szCs w:val="18"/>
              </w:rPr>
              <w:t>服务</w:t>
            </w:r>
            <w:r w:rsidR="007C0262">
              <w:rPr>
                <w:rFonts w:ascii="Times New Roman" w:hAnsi="Times New Roman" w:hint="eastAsia"/>
                <w:color w:val="000000" w:themeColor="text1"/>
                <w:spacing w:val="-4"/>
                <w:sz w:val="18"/>
                <w:szCs w:val="18"/>
              </w:rPr>
              <w:t>业法人单位</w:t>
            </w:r>
          </w:p>
        </w:tc>
        <w:tc>
          <w:tcPr>
            <w:tcW w:w="818" w:type="dxa"/>
            <w:tcBorders>
              <w:top w:val="nil"/>
              <w:left w:val="nil"/>
              <w:bottom w:val="single" w:sz="4" w:space="0" w:color="auto"/>
              <w:right w:val="single" w:sz="4" w:space="0" w:color="auto"/>
            </w:tcBorders>
            <w:tcMar>
              <w:top w:w="14" w:type="dxa"/>
              <w:left w:w="14" w:type="dxa"/>
              <w:bottom w:w="0" w:type="dxa"/>
              <w:right w:w="14" w:type="dxa"/>
            </w:tcMar>
            <w:vAlign w:val="center"/>
          </w:tcPr>
          <w:p w14:paraId="01B7258E" w14:textId="3F8FE0D7" w:rsidR="00264F51" w:rsidRDefault="0052072C">
            <w:pPr>
              <w:jc w:val="center"/>
              <w:rPr>
                <w:rFonts w:ascii="Times New Roman" w:hAnsi="Times New Roman"/>
                <w:color w:val="000000" w:themeColor="text1"/>
                <w:spacing w:val="-4"/>
                <w:sz w:val="18"/>
                <w:szCs w:val="18"/>
              </w:rPr>
            </w:pPr>
            <w:r w:rsidRPr="0052072C">
              <w:rPr>
                <w:rFonts w:ascii="Times New Roman" w:hAnsi="Times New Roman" w:hint="eastAsia"/>
                <w:color w:val="000000" w:themeColor="text1"/>
                <w:spacing w:val="-4"/>
                <w:sz w:val="18"/>
                <w:szCs w:val="18"/>
              </w:rPr>
              <w:t>基层单位</w:t>
            </w:r>
          </w:p>
        </w:tc>
        <w:tc>
          <w:tcPr>
            <w:tcW w:w="1887" w:type="dxa"/>
            <w:tcBorders>
              <w:top w:val="nil"/>
              <w:left w:val="nil"/>
              <w:bottom w:val="single" w:sz="4" w:space="0" w:color="auto"/>
              <w:right w:val="nil"/>
            </w:tcBorders>
            <w:tcMar>
              <w:top w:w="14" w:type="dxa"/>
              <w:left w:w="14" w:type="dxa"/>
              <w:bottom w:w="0" w:type="dxa"/>
              <w:right w:w="14" w:type="dxa"/>
            </w:tcMar>
            <w:vAlign w:val="center"/>
          </w:tcPr>
          <w:p w14:paraId="6A287354" w14:textId="68589D6C" w:rsidR="00264F51" w:rsidRDefault="0052072C">
            <w:pPr>
              <w:jc w:val="left"/>
              <w:rPr>
                <w:rFonts w:ascii="Times New Roman" w:hAnsi="Times New Roman"/>
                <w:color w:val="000000" w:themeColor="text1"/>
                <w:spacing w:val="-4"/>
                <w:sz w:val="18"/>
                <w:szCs w:val="18"/>
              </w:rPr>
            </w:pPr>
            <w:r w:rsidRPr="0052072C">
              <w:rPr>
                <w:rFonts w:ascii="Times New Roman" w:hAnsi="Times New Roman" w:hint="eastAsia"/>
                <w:color w:val="000000" w:themeColor="text1"/>
                <w:spacing w:val="-4"/>
                <w:sz w:val="18"/>
                <w:szCs w:val="18"/>
              </w:rPr>
              <w:t>次年</w:t>
            </w:r>
            <w:r w:rsidRPr="0052072C">
              <w:rPr>
                <w:rFonts w:ascii="Times New Roman" w:hAnsi="Times New Roman" w:hint="eastAsia"/>
                <w:color w:val="000000" w:themeColor="text1"/>
                <w:spacing w:val="-4"/>
                <w:sz w:val="18"/>
                <w:szCs w:val="18"/>
              </w:rPr>
              <w:t>3</w:t>
            </w:r>
            <w:r w:rsidRPr="0052072C">
              <w:rPr>
                <w:rFonts w:ascii="Times New Roman" w:hAnsi="Times New Roman" w:hint="eastAsia"/>
                <w:color w:val="000000" w:themeColor="text1"/>
                <w:spacing w:val="-4"/>
                <w:sz w:val="18"/>
                <w:szCs w:val="18"/>
              </w:rPr>
              <w:t>月</w:t>
            </w:r>
            <w:r w:rsidRPr="0052072C">
              <w:rPr>
                <w:rFonts w:ascii="Times New Roman" w:hAnsi="Times New Roman" w:hint="eastAsia"/>
                <w:color w:val="000000" w:themeColor="text1"/>
                <w:spacing w:val="-4"/>
                <w:sz w:val="18"/>
                <w:szCs w:val="18"/>
              </w:rPr>
              <w:t>10</w:t>
            </w:r>
            <w:r w:rsidRPr="0052072C">
              <w:rPr>
                <w:rFonts w:ascii="Times New Roman" w:hAnsi="Times New Roman" w:hint="eastAsia"/>
                <w:color w:val="000000" w:themeColor="text1"/>
                <w:spacing w:val="-4"/>
                <w:sz w:val="18"/>
                <w:szCs w:val="18"/>
              </w:rPr>
              <w:t>日</w:t>
            </w:r>
            <w:r w:rsidRPr="0052072C">
              <w:rPr>
                <w:rFonts w:ascii="Times New Roman" w:hAnsi="Times New Roman" w:hint="eastAsia"/>
                <w:color w:val="000000" w:themeColor="text1"/>
                <w:spacing w:val="-4"/>
                <w:sz w:val="18"/>
                <w:szCs w:val="18"/>
              </w:rPr>
              <w:t>24</w:t>
            </w:r>
            <w:r w:rsidRPr="0052072C">
              <w:rPr>
                <w:rFonts w:ascii="Times New Roman" w:hAnsi="Times New Roman" w:hint="eastAsia"/>
                <w:color w:val="000000" w:themeColor="text1"/>
                <w:spacing w:val="-4"/>
                <w:sz w:val="18"/>
                <w:szCs w:val="18"/>
              </w:rPr>
              <w:t>时前网上填报</w:t>
            </w:r>
          </w:p>
        </w:tc>
      </w:tr>
      <w:tr w:rsidR="008A43AB" w14:paraId="0A9720F0" w14:textId="77777777">
        <w:trPr>
          <w:trHeight w:val="454"/>
          <w:jc w:val="center"/>
        </w:trPr>
        <w:tc>
          <w:tcPr>
            <w:tcW w:w="2165" w:type="dxa"/>
            <w:tcBorders>
              <w:top w:val="nil"/>
              <w:left w:val="nil"/>
              <w:bottom w:val="single" w:sz="4" w:space="0" w:color="auto"/>
              <w:right w:val="single" w:sz="4" w:space="0" w:color="auto"/>
            </w:tcBorders>
            <w:tcMar>
              <w:top w:w="14" w:type="dxa"/>
              <w:left w:w="14" w:type="dxa"/>
              <w:bottom w:w="0" w:type="dxa"/>
              <w:right w:w="14" w:type="dxa"/>
            </w:tcMar>
            <w:vAlign w:val="center"/>
          </w:tcPr>
          <w:p w14:paraId="47334854" w14:textId="77777777" w:rsidR="008A43AB" w:rsidRDefault="00316C87">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从业人员及工资总额</w:t>
            </w:r>
          </w:p>
        </w:tc>
        <w:tc>
          <w:tcPr>
            <w:tcW w:w="80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156A9702" w14:textId="666D68F8" w:rsidR="008A43AB" w:rsidRDefault="00C974F1">
            <w:pPr>
              <w:jc w:val="center"/>
              <w:rPr>
                <w:rFonts w:ascii="Times New Roman" w:hAnsi="Times New Roman"/>
                <w:color w:val="000000" w:themeColor="text1"/>
                <w:spacing w:val="-4"/>
                <w:sz w:val="18"/>
                <w:szCs w:val="18"/>
              </w:rPr>
            </w:pPr>
            <w:r>
              <w:rPr>
                <w:rFonts w:ascii="Times New Roman" w:hAnsi="Times New Roman"/>
                <w:color w:val="000000" w:themeColor="text1"/>
                <w:spacing w:val="-4"/>
                <w:sz w:val="18"/>
                <w:szCs w:val="18"/>
              </w:rPr>
              <w:t>1</w:t>
            </w:r>
            <w:r w:rsidR="0052072C">
              <w:rPr>
                <w:rFonts w:ascii="Times New Roman" w:hAnsi="Times New Roman" w:hint="eastAsia"/>
                <w:color w:val="000000" w:themeColor="text1"/>
                <w:spacing w:val="-4"/>
                <w:sz w:val="18"/>
                <w:szCs w:val="18"/>
              </w:rPr>
              <w:t>02</w:t>
            </w:r>
            <w:r>
              <w:rPr>
                <w:rFonts w:ascii="Times New Roman" w:hAnsi="Times New Roman"/>
                <w:color w:val="000000" w:themeColor="text1"/>
                <w:spacing w:val="-4"/>
                <w:sz w:val="18"/>
                <w:szCs w:val="18"/>
              </w:rPr>
              <w:t>-1</w:t>
            </w:r>
          </w:p>
        </w:tc>
        <w:tc>
          <w:tcPr>
            <w:tcW w:w="671" w:type="dxa"/>
            <w:tcBorders>
              <w:top w:val="nil"/>
              <w:left w:val="nil"/>
              <w:bottom w:val="single" w:sz="4" w:space="0" w:color="auto"/>
              <w:right w:val="single" w:sz="4" w:space="0" w:color="auto"/>
            </w:tcBorders>
            <w:tcMar>
              <w:top w:w="14" w:type="dxa"/>
              <w:left w:w="14" w:type="dxa"/>
              <w:bottom w:w="0" w:type="dxa"/>
              <w:right w:w="14" w:type="dxa"/>
            </w:tcMar>
            <w:vAlign w:val="center"/>
          </w:tcPr>
          <w:p w14:paraId="352FEF0F" w14:textId="77777777" w:rsidR="008A43AB" w:rsidRDefault="00316C87">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年报</w:t>
            </w:r>
          </w:p>
        </w:tc>
        <w:tc>
          <w:tcPr>
            <w:tcW w:w="3541" w:type="dxa"/>
            <w:tcBorders>
              <w:top w:val="nil"/>
              <w:left w:val="nil"/>
              <w:bottom w:val="single" w:sz="4" w:space="0" w:color="auto"/>
              <w:right w:val="single" w:sz="4" w:space="0" w:color="auto"/>
            </w:tcBorders>
            <w:tcMar>
              <w:top w:w="14" w:type="dxa"/>
              <w:left w:w="14" w:type="dxa"/>
              <w:bottom w:w="0" w:type="dxa"/>
              <w:right w:w="14" w:type="dxa"/>
            </w:tcMar>
            <w:vAlign w:val="center"/>
          </w:tcPr>
          <w:p w14:paraId="0AF2E94B" w14:textId="77777777" w:rsidR="008A43AB" w:rsidRDefault="00316C87">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辖区内国家规模以上服务业法人单位</w:t>
            </w:r>
          </w:p>
        </w:tc>
        <w:tc>
          <w:tcPr>
            <w:tcW w:w="818" w:type="dxa"/>
            <w:tcBorders>
              <w:top w:val="nil"/>
              <w:left w:val="nil"/>
              <w:bottom w:val="single" w:sz="4" w:space="0" w:color="auto"/>
              <w:right w:val="single" w:sz="4" w:space="0" w:color="auto"/>
            </w:tcBorders>
            <w:tcMar>
              <w:top w:w="14" w:type="dxa"/>
              <w:left w:w="14" w:type="dxa"/>
              <w:bottom w:w="0" w:type="dxa"/>
              <w:right w:w="14" w:type="dxa"/>
            </w:tcMar>
            <w:vAlign w:val="center"/>
          </w:tcPr>
          <w:p w14:paraId="23ECA9BB" w14:textId="77777777" w:rsidR="008A43AB" w:rsidRDefault="00316C87">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基层单位</w:t>
            </w:r>
          </w:p>
        </w:tc>
        <w:tc>
          <w:tcPr>
            <w:tcW w:w="1887" w:type="dxa"/>
            <w:tcBorders>
              <w:top w:val="nil"/>
              <w:left w:val="nil"/>
              <w:bottom w:val="single" w:sz="4" w:space="0" w:color="auto"/>
              <w:right w:val="nil"/>
            </w:tcBorders>
            <w:tcMar>
              <w:top w:w="14" w:type="dxa"/>
              <w:left w:w="14" w:type="dxa"/>
              <w:bottom w:w="0" w:type="dxa"/>
              <w:right w:w="14" w:type="dxa"/>
            </w:tcMar>
            <w:vAlign w:val="center"/>
          </w:tcPr>
          <w:p w14:paraId="49382959" w14:textId="77777777" w:rsidR="008A43AB" w:rsidRDefault="00316C87">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次年</w:t>
            </w:r>
            <w:r>
              <w:rPr>
                <w:rFonts w:ascii="Times New Roman" w:hAnsi="Times New Roman" w:hint="eastAsia"/>
                <w:color w:val="000000" w:themeColor="text1"/>
                <w:spacing w:val="-4"/>
                <w:sz w:val="18"/>
                <w:szCs w:val="18"/>
              </w:rPr>
              <w:t>3</w:t>
            </w:r>
            <w:r>
              <w:rPr>
                <w:rFonts w:ascii="Times New Roman" w:hAnsi="Times New Roman" w:hint="eastAsia"/>
                <w:color w:val="000000" w:themeColor="text1"/>
                <w:spacing w:val="-4"/>
                <w:sz w:val="18"/>
                <w:szCs w:val="18"/>
              </w:rPr>
              <w:t>月</w:t>
            </w:r>
            <w:r>
              <w:rPr>
                <w:rFonts w:ascii="Times New Roman" w:hAnsi="Times New Roman" w:hint="eastAsia"/>
                <w:color w:val="000000" w:themeColor="text1"/>
                <w:spacing w:val="-4"/>
                <w:sz w:val="18"/>
                <w:szCs w:val="18"/>
              </w:rPr>
              <w:t>10</w:t>
            </w:r>
            <w:r>
              <w:rPr>
                <w:rFonts w:ascii="Times New Roman" w:hAnsi="Times New Roman" w:hint="eastAsia"/>
                <w:color w:val="000000" w:themeColor="text1"/>
                <w:spacing w:val="-4"/>
                <w:sz w:val="18"/>
                <w:szCs w:val="18"/>
              </w:rPr>
              <w:t>日</w:t>
            </w:r>
            <w:r>
              <w:rPr>
                <w:rFonts w:ascii="Times New Roman" w:hAnsi="Times New Roman" w:hint="eastAsia"/>
                <w:color w:val="000000" w:themeColor="text1"/>
                <w:spacing w:val="-4"/>
                <w:sz w:val="18"/>
                <w:szCs w:val="18"/>
              </w:rPr>
              <w:t>24</w:t>
            </w:r>
            <w:r>
              <w:rPr>
                <w:rFonts w:ascii="Times New Roman" w:hAnsi="Times New Roman" w:hint="eastAsia"/>
                <w:color w:val="000000" w:themeColor="text1"/>
                <w:spacing w:val="-4"/>
                <w:sz w:val="18"/>
                <w:szCs w:val="18"/>
              </w:rPr>
              <w:t>时前</w:t>
            </w:r>
            <w:r>
              <w:rPr>
                <w:rFonts w:ascii="宋体" w:hAnsi="宋体" w:cs="宋体" w:hint="eastAsia"/>
                <w:color w:val="000000" w:themeColor="text1"/>
                <w:sz w:val="18"/>
                <w:szCs w:val="18"/>
              </w:rPr>
              <w:t>网上填报</w:t>
            </w:r>
          </w:p>
        </w:tc>
      </w:tr>
      <w:tr w:rsidR="00292C4F" w14:paraId="0E3A6520" w14:textId="77777777">
        <w:trPr>
          <w:trHeight w:val="454"/>
          <w:jc w:val="center"/>
        </w:trPr>
        <w:tc>
          <w:tcPr>
            <w:tcW w:w="2165" w:type="dxa"/>
            <w:tcBorders>
              <w:top w:val="nil"/>
              <w:left w:val="nil"/>
              <w:bottom w:val="single" w:sz="4" w:space="0" w:color="auto"/>
              <w:right w:val="single" w:sz="4" w:space="0" w:color="auto"/>
            </w:tcBorders>
            <w:tcMar>
              <w:top w:w="14" w:type="dxa"/>
              <w:left w:w="14" w:type="dxa"/>
              <w:bottom w:w="0" w:type="dxa"/>
              <w:right w:w="14" w:type="dxa"/>
            </w:tcMar>
            <w:vAlign w:val="center"/>
          </w:tcPr>
          <w:p w14:paraId="7D1A7663" w14:textId="5691C6BE" w:rsidR="00292C4F" w:rsidRPr="0052072C"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从业人员及工资总额</w:t>
            </w:r>
          </w:p>
        </w:tc>
        <w:tc>
          <w:tcPr>
            <w:tcW w:w="80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7B3CB344" w14:textId="6FD29E75" w:rsidR="00292C4F" w:rsidRDefault="00292C4F" w:rsidP="00292C4F">
            <w:pPr>
              <w:jc w:val="center"/>
              <w:rPr>
                <w:rFonts w:ascii="Times New Roman" w:hAnsi="Times New Roman"/>
                <w:color w:val="000000" w:themeColor="text1"/>
                <w:spacing w:val="-4"/>
                <w:sz w:val="18"/>
                <w:szCs w:val="18"/>
              </w:rPr>
            </w:pPr>
            <w:r>
              <w:rPr>
                <w:rFonts w:ascii="Times New Roman" w:hAnsi="Times New Roman"/>
                <w:color w:val="000000" w:themeColor="text1"/>
                <w:spacing w:val="-4"/>
                <w:sz w:val="18"/>
                <w:szCs w:val="18"/>
              </w:rPr>
              <w:t>SZF1</w:t>
            </w:r>
            <w:r>
              <w:rPr>
                <w:rFonts w:ascii="Times New Roman" w:hAnsi="Times New Roman" w:hint="eastAsia"/>
                <w:color w:val="000000" w:themeColor="text1"/>
                <w:spacing w:val="-4"/>
                <w:sz w:val="18"/>
                <w:szCs w:val="18"/>
              </w:rPr>
              <w:t>02</w:t>
            </w:r>
            <w:r>
              <w:rPr>
                <w:rFonts w:ascii="Times New Roman" w:hAnsi="Times New Roman"/>
                <w:color w:val="000000" w:themeColor="text1"/>
                <w:spacing w:val="-4"/>
                <w:sz w:val="18"/>
                <w:szCs w:val="18"/>
              </w:rPr>
              <w:t>-1</w:t>
            </w:r>
          </w:p>
        </w:tc>
        <w:tc>
          <w:tcPr>
            <w:tcW w:w="671" w:type="dxa"/>
            <w:tcBorders>
              <w:top w:val="nil"/>
              <w:left w:val="nil"/>
              <w:bottom w:val="single" w:sz="4" w:space="0" w:color="auto"/>
              <w:right w:val="single" w:sz="4" w:space="0" w:color="auto"/>
            </w:tcBorders>
            <w:tcMar>
              <w:top w:w="14" w:type="dxa"/>
              <w:left w:w="14" w:type="dxa"/>
              <w:bottom w:w="0" w:type="dxa"/>
              <w:right w:w="14" w:type="dxa"/>
            </w:tcMar>
            <w:vAlign w:val="center"/>
          </w:tcPr>
          <w:p w14:paraId="62B628EB" w14:textId="6D4CD7ED"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年报</w:t>
            </w:r>
          </w:p>
        </w:tc>
        <w:tc>
          <w:tcPr>
            <w:tcW w:w="3541" w:type="dxa"/>
            <w:tcBorders>
              <w:top w:val="nil"/>
              <w:left w:val="nil"/>
              <w:bottom w:val="single" w:sz="4" w:space="0" w:color="auto"/>
              <w:right w:val="single" w:sz="4" w:space="0" w:color="auto"/>
            </w:tcBorders>
            <w:tcMar>
              <w:top w:w="14" w:type="dxa"/>
              <w:left w:w="14" w:type="dxa"/>
              <w:bottom w:w="0" w:type="dxa"/>
              <w:right w:w="14" w:type="dxa"/>
            </w:tcMar>
            <w:vAlign w:val="center"/>
          </w:tcPr>
          <w:p w14:paraId="014CAAE6" w14:textId="1A0AB7F4" w:rsidR="00292C4F" w:rsidRDefault="00292C4F" w:rsidP="00292C4F">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辖区内限额以上的非国家规模以上服务业单位</w:t>
            </w:r>
            <w:r w:rsidR="00B97CE7">
              <w:rPr>
                <w:rFonts w:ascii="Times New Roman" w:hAnsi="Times New Roman" w:hint="eastAsia"/>
                <w:color w:val="000000" w:themeColor="text1"/>
                <w:spacing w:val="-4"/>
                <w:sz w:val="18"/>
                <w:szCs w:val="18"/>
              </w:rPr>
              <w:t>、部分</w:t>
            </w:r>
            <w:r w:rsidR="00B97CE7">
              <w:rPr>
                <w:rFonts w:ascii="Times New Roman" w:hAnsi="Times New Roman"/>
                <w:color w:val="000000" w:themeColor="text1"/>
                <w:spacing w:val="-4"/>
                <w:sz w:val="18"/>
                <w:szCs w:val="18"/>
              </w:rPr>
              <w:t>行业行政事业单位</w:t>
            </w:r>
          </w:p>
        </w:tc>
        <w:tc>
          <w:tcPr>
            <w:tcW w:w="818" w:type="dxa"/>
            <w:tcBorders>
              <w:top w:val="nil"/>
              <w:left w:val="nil"/>
              <w:bottom w:val="single" w:sz="4" w:space="0" w:color="auto"/>
              <w:right w:val="single" w:sz="4" w:space="0" w:color="auto"/>
            </w:tcBorders>
            <w:tcMar>
              <w:top w:w="14" w:type="dxa"/>
              <w:left w:w="14" w:type="dxa"/>
              <w:bottom w:w="0" w:type="dxa"/>
              <w:right w:w="14" w:type="dxa"/>
            </w:tcMar>
            <w:vAlign w:val="center"/>
          </w:tcPr>
          <w:p w14:paraId="7544DFC4" w14:textId="23ADE6BD"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基层单位</w:t>
            </w:r>
          </w:p>
        </w:tc>
        <w:tc>
          <w:tcPr>
            <w:tcW w:w="1887" w:type="dxa"/>
            <w:tcBorders>
              <w:top w:val="nil"/>
              <w:left w:val="nil"/>
              <w:bottom w:val="single" w:sz="4" w:space="0" w:color="auto"/>
              <w:right w:val="nil"/>
            </w:tcBorders>
            <w:tcMar>
              <w:top w:w="14" w:type="dxa"/>
              <w:left w:w="14" w:type="dxa"/>
              <w:bottom w:w="0" w:type="dxa"/>
              <w:right w:w="14" w:type="dxa"/>
            </w:tcMar>
            <w:vAlign w:val="center"/>
          </w:tcPr>
          <w:p w14:paraId="6E495478" w14:textId="4ED1E5CC" w:rsidR="00292C4F" w:rsidRDefault="008947D5" w:rsidP="00292C4F">
            <w:pPr>
              <w:jc w:val="left"/>
              <w:rPr>
                <w:rFonts w:ascii="Times New Roman" w:hAnsi="Times New Roman"/>
                <w:color w:val="000000" w:themeColor="text1"/>
                <w:spacing w:val="-4"/>
                <w:sz w:val="18"/>
                <w:szCs w:val="18"/>
              </w:rPr>
            </w:pPr>
            <w:r w:rsidRPr="00292C4F">
              <w:rPr>
                <w:rFonts w:ascii="Times New Roman" w:hAnsi="Times New Roman" w:hint="eastAsia"/>
                <w:color w:val="000000" w:themeColor="text1"/>
                <w:spacing w:val="-4"/>
                <w:sz w:val="18"/>
                <w:szCs w:val="18"/>
              </w:rPr>
              <w:t>次年</w:t>
            </w:r>
            <w:r w:rsidRPr="00292C4F">
              <w:rPr>
                <w:rFonts w:ascii="Times New Roman" w:hAnsi="Times New Roman" w:hint="eastAsia"/>
                <w:color w:val="000000" w:themeColor="text1"/>
                <w:spacing w:val="-4"/>
                <w:sz w:val="18"/>
                <w:szCs w:val="18"/>
              </w:rPr>
              <w:t>2</w:t>
            </w:r>
            <w:r w:rsidRPr="00292C4F">
              <w:rPr>
                <w:rFonts w:ascii="Times New Roman" w:hAnsi="Times New Roman" w:hint="eastAsia"/>
                <w:color w:val="000000" w:themeColor="text1"/>
                <w:spacing w:val="-4"/>
                <w:sz w:val="18"/>
                <w:szCs w:val="18"/>
              </w:rPr>
              <w:t>月</w:t>
            </w:r>
            <w:r w:rsidRPr="00292C4F">
              <w:rPr>
                <w:rFonts w:ascii="Times New Roman" w:hAnsi="Times New Roman" w:hint="eastAsia"/>
                <w:color w:val="000000" w:themeColor="text1"/>
                <w:spacing w:val="-4"/>
                <w:sz w:val="18"/>
                <w:szCs w:val="18"/>
              </w:rPr>
              <w:t>23</w:t>
            </w:r>
            <w:r w:rsidRPr="00292C4F">
              <w:rPr>
                <w:rFonts w:ascii="Times New Roman" w:hAnsi="Times New Roman" w:hint="eastAsia"/>
                <w:color w:val="000000" w:themeColor="text1"/>
                <w:spacing w:val="-4"/>
                <w:sz w:val="18"/>
                <w:szCs w:val="18"/>
              </w:rPr>
              <w:t>日</w:t>
            </w:r>
            <w:r w:rsidRPr="00292C4F">
              <w:rPr>
                <w:rFonts w:ascii="Times New Roman" w:hAnsi="Times New Roman" w:hint="eastAsia"/>
                <w:color w:val="000000" w:themeColor="text1"/>
                <w:spacing w:val="-4"/>
                <w:sz w:val="18"/>
                <w:szCs w:val="18"/>
              </w:rPr>
              <w:t>24</w:t>
            </w:r>
            <w:r>
              <w:rPr>
                <w:rFonts w:ascii="宋体" w:hAnsi="宋体" w:cs="宋体" w:hint="eastAsia"/>
                <w:color w:val="000000" w:themeColor="text1"/>
                <w:sz w:val="18"/>
                <w:szCs w:val="18"/>
              </w:rPr>
              <w:t>网上填报</w:t>
            </w:r>
          </w:p>
        </w:tc>
      </w:tr>
      <w:tr w:rsidR="00292C4F" w14:paraId="675870DE" w14:textId="77777777">
        <w:trPr>
          <w:trHeight w:val="454"/>
          <w:jc w:val="center"/>
        </w:trPr>
        <w:tc>
          <w:tcPr>
            <w:tcW w:w="2165" w:type="dxa"/>
            <w:tcBorders>
              <w:top w:val="nil"/>
              <w:left w:val="nil"/>
              <w:bottom w:val="single" w:sz="4" w:space="0" w:color="auto"/>
              <w:right w:val="single" w:sz="4" w:space="0" w:color="auto"/>
            </w:tcBorders>
            <w:tcMar>
              <w:top w:w="14" w:type="dxa"/>
              <w:left w:w="14" w:type="dxa"/>
              <w:bottom w:w="0" w:type="dxa"/>
              <w:right w:w="14" w:type="dxa"/>
            </w:tcMar>
            <w:vAlign w:val="center"/>
          </w:tcPr>
          <w:p w14:paraId="38D1FAE0" w14:textId="7D6FD06B" w:rsidR="00292C4F" w:rsidRDefault="00292C4F" w:rsidP="00292C4F">
            <w:pPr>
              <w:jc w:val="center"/>
              <w:rPr>
                <w:rFonts w:ascii="Times New Roman" w:hAnsi="Times New Roman"/>
                <w:color w:val="000000" w:themeColor="text1"/>
                <w:spacing w:val="-4"/>
                <w:sz w:val="18"/>
                <w:szCs w:val="18"/>
              </w:rPr>
            </w:pPr>
            <w:r w:rsidRPr="0052072C">
              <w:rPr>
                <w:rFonts w:ascii="Times New Roman" w:hAnsi="Times New Roman" w:hint="eastAsia"/>
                <w:color w:val="000000" w:themeColor="text1"/>
                <w:spacing w:val="-4"/>
                <w:sz w:val="18"/>
                <w:szCs w:val="18"/>
              </w:rPr>
              <w:t>财务状况</w:t>
            </w:r>
          </w:p>
        </w:tc>
        <w:tc>
          <w:tcPr>
            <w:tcW w:w="80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6A923472" w14:textId="6CB4F379"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F</w:t>
            </w:r>
            <w:r>
              <w:rPr>
                <w:rFonts w:ascii="Times New Roman" w:hAnsi="Times New Roman"/>
                <w:color w:val="000000" w:themeColor="text1"/>
                <w:spacing w:val="-4"/>
                <w:sz w:val="18"/>
                <w:szCs w:val="18"/>
              </w:rPr>
              <w:t>1</w:t>
            </w:r>
            <w:r>
              <w:rPr>
                <w:rFonts w:ascii="Times New Roman" w:hAnsi="Times New Roman" w:hint="eastAsia"/>
                <w:color w:val="000000" w:themeColor="text1"/>
                <w:spacing w:val="-4"/>
                <w:sz w:val="18"/>
                <w:szCs w:val="18"/>
              </w:rPr>
              <w:t>03</w:t>
            </w:r>
          </w:p>
        </w:tc>
        <w:tc>
          <w:tcPr>
            <w:tcW w:w="671" w:type="dxa"/>
            <w:tcBorders>
              <w:top w:val="nil"/>
              <w:left w:val="nil"/>
              <w:bottom w:val="single" w:sz="4" w:space="0" w:color="auto"/>
              <w:right w:val="single" w:sz="4" w:space="0" w:color="auto"/>
            </w:tcBorders>
            <w:tcMar>
              <w:top w:w="14" w:type="dxa"/>
              <w:left w:w="14" w:type="dxa"/>
              <w:bottom w:w="0" w:type="dxa"/>
              <w:right w:w="14" w:type="dxa"/>
            </w:tcMar>
            <w:vAlign w:val="center"/>
          </w:tcPr>
          <w:p w14:paraId="05F2E7CA"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年报</w:t>
            </w:r>
          </w:p>
        </w:tc>
        <w:tc>
          <w:tcPr>
            <w:tcW w:w="3541" w:type="dxa"/>
            <w:tcBorders>
              <w:top w:val="nil"/>
              <w:left w:val="nil"/>
              <w:bottom w:val="single" w:sz="4" w:space="0" w:color="auto"/>
              <w:right w:val="single" w:sz="4" w:space="0" w:color="auto"/>
            </w:tcBorders>
            <w:tcMar>
              <w:top w:w="14" w:type="dxa"/>
              <w:left w:w="14" w:type="dxa"/>
              <w:bottom w:w="0" w:type="dxa"/>
              <w:right w:w="14" w:type="dxa"/>
            </w:tcMar>
            <w:vAlign w:val="center"/>
          </w:tcPr>
          <w:p w14:paraId="52B2D2D9" w14:textId="77777777" w:rsidR="00292C4F" w:rsidRDefault="00292C4F" w:rsidP="00292C4F">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辖区内国家规模以上服务业单位</w:t>
            </w:r>
          </w:p>
        </w:tc>
        <w:tc>
          <w:tcPr>
            <w:tcW w:w="818" w:type="dxa"/>
            <w:tcBorders>
              <w:top w:val="nil"/>
              <w:left w:val="nil"/>
              <w:bottom w:val="single" w:sz="4" w:space="0" w:color="auto"/>
              <w:right w:val="single" w:sz="4" w:space="0" w:color="auto"/>
            </w:tcBorders>
            <w:tcMar>
              <w:top w:w="14" w:type="dxa"/>
              <w:left w:w="14" w:type="dxa"/>
              <w:bottom w:w="0" w:type="dxa"/>
              <w:right w:w="14" w:type="dxa"/>
            </w:tcMar>
            <w:vAlign w:val="center"/>
          </w:tcPr>
          <w:p w14:paraId="314FBDF4"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基层单位</w:t>
            </w:r>
          </w:p>
        </w:tc>
        <w:tc>
          <w:tcPr>
            <w:tcW w:w="1887" w:type="dxa"/>
            <w:tcBorders>
              <w:top w:val="nil"/>
              <w:left w:val="nil"/>
              <w:bottom w:val="single" w:sz="4" w:space="0" w:color="auto"/>
              <w:right w:val="nil"/>
            </w:tcBorders>
            <w:tcMar>
              <w:top w:w="14" w:type="dxa"/>
              <w:left w:w="14" w:type="dxa"/>
              <w:bottom w:w="0" w:type="dxa"/>
              <w:right w:w="14" w:type="dxa"/>
            </w:tcMar>
            <w:vAlign w:val="center"/>
          </w:tcPr>
          <w:p w14:paraId="5B36FB6D" w14:textId="77777777" w:rsidR="00292C4F" w:rsidRDefault="00292C4F" w:rsidP="00292C4F">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次年</w:t>
            </w:r>
            <w:r>
              <w:rPr>
                <w:rFonts w:ascii="Times New Roman" w:hAnsi="Times New Roman" w:hint="eastAsia"/>
                <w:color w:val="000000" w:themeColor="text1"/>
                <w:spacing w:val="-4"/>
                <w:sz w:val="18"/>
                <w:szCs w:val="18"/>
              </w:rPr>
              <w:t>3</w:t>
            </w:r>
            <w:r>
              <w:rPr>
                <w:rFonts w:ascii="Times New Roman" w:hAnsi="Times New Roman" w:hint="eastAsia"/>
                <w:color w:val="000000" w:themeColor="text1"/>
                <w:spacing w:val="-4"/>
                <w:sz w:val="18"/>
                <w:szCs w:val="18"/>
              </w:rPr>
              <w:t>月</w:t>
            </w:r>
            <w:r>
              <w:rPr>
                <w:rFonts w:ascii="Times New Roman" w:hAnsi="Times New Roman" w:hint="eastAsia"/>
                <w:color w:val="000000" w:themeColor="text1"/>
                <w:spacing w:val="-4"/>
                <w:sz w:val="18"/>
                <w:szCs w:val="18"/>
              </w:rPr>
              <w:t>10</w:t>
            </w:r>
            <w:r>
              <w:rPr>
                <w:rFonts w:ascii="Times New Roman" w:hAnsi="Times New Roman" w:hint="eastAsia"/>
                <w:color w:val="000000" w:themeColor="text1"/>
                <w:spacing w:val="-4"/>
                <w:sz w:val="18"/>
                <w:szCs w:val="18"/>
              </w:rPr>
              <w:t>日</w:t>
            </w:r>
            <w:r>
              <w:rPr>
                <w:rFonts w:ascii="Times New Roman" w:hAnsi="Times New Roman" w:hint="eastAsia"/>
                <w:color w:val="000000" w:themeColor="text1"/>
                <w:spacing w:val="-4"/>
                <w:sz w:val="18"/>
                <w:szCs w:val="18"/>
              </w:rPr>
              <w:t>24</w:t>
            </w:r>
            <w:r>
              <w:rPr>
                <w:rFonts w:ascii="Times New Roman" w:hAnsi="Times New Roman" w:hint="eastAsia"/>
                <w:color w:val="000000" w:themeColor="text1"/>
                <w:spacing w:val="-4"/>
                <w:sz w:val="18"/>
                <w:szCs w:val="18"/>
              </w:rPr>
              <w:t>时前</w:t>
            </w:r>
            <w:r>
              <w:rPr>
                <w:rFonts w:ascii="宋体" w:hAnsi="宋体" w:cs="宋体" w:hint="eastAsia"/>
                <w:color w:val="000000" w:themeColor="text1"/>
                <w:sz w:val="18"/>
                <w:szCs w:val="18"/>
              </w:rPr>
              <w:t>网上填报</w:t>
            </w:r>
          </w:p>
        </w:tc>
      </w:tr>
      <w:tr w:rsidR="008947D5" w14:paraId="6264A7AD" w14:textId="77777777">
        <w:trPr>
          <w:trHeight w:val="454"/>
          <w:jc w:val="center"/>
        </w:trPr>
        <w:tc>
          <w:tcPr>
            <w:tcW w:w="2165" w:type="dxa"/>
            <w:tcBorders>
              <w:top w:val="nil"/>
              <w:left w:val="nil"/>
              <w:bottom w:val="single" w:sz="4" w:space="0" w:color="auto"/>
              <w:right w:val="single" w:sz="4" w:space="0" w:color="auto"/>
            </w:tcBorders>
            <w:tcMar>
              <w:top w:w="14" w:type="dxa"/>
              <w:left w:w="14" w:type="dxa"/>
              <w:bottom w:w="0" w:type="dxa"/>
              <w:right w:w="14" w:type="dxa"/>
            </w:tcMar>
            <w:vAlign w:val="center"/>
          </w:tcPr>
          <w:p w14:paraId="46EEE08C" w14:textId="52183F3B" w:rsidR="008947D5" w:rsidRDefault="008947D5" w:rsidP="008947D5">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财务状况</w:t>
            </w:r>
          </w:p>
        </w:tc>
        <w:tc>
          <w:tcPr>
            <w:tcW w:w="80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552923EA" w14:textId="51195BED" w:rsidR="008947D5" w:rsidRDefault="008947D5" w:rsidP="008947D5">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SZF</w:t>
            </w:r>
            <w:r>
              <w:rPr>
                <w:rFonts w:ascii="Times New Roman" w:hAnsi="Times New Roman"/>
                <w:color w:val="000000" w:themeColor="text1"/>
                <w:spacing w:val="-4"/>
                <w:sz w:val="18"/>
                <w:szCs w:val="18"/>
              </w:rPr>
              <w:t>1</w:t>
            </w:r>
            <w:r>
              <w:rPr>
                <w:rFonts w:ascii="Times New Roman" w:hAnsi="Times New Roman" w:hint="eastAsia"/>
                <w:color w:val="000000" w:themeColor="text1"/>
                <w:spacing w:val="-4"/>
                <w:sz w:val="18"/>
                <w:szCs w:val="18"/>
              </w:rPr>
              <w:t>03-1</w:t>
            </w:r>
          </w:p>
        </w:tc>
        <w:tc>
          <w:tcPr>
            <w:tcW w:w="671" w:type="dxa"/>
            <w:tcBorders>
              <w:top w:val="nil"/>
              <w:left w:val="nil"/>
              <w:bottom w:val="single" w:sz="4" w:space="0" w:color="auto"/>
              <w:right w:val="single" w:sz="4" w:space="0" w:color="auto"/>
            </w:tcBorders>
            <w:tcMar>
              <w:top w:w="14" w:type="dxa"/>
              <w:left w:w="14" w:type="dxa"/>
              <w:bottom w:w="0" w:type="dxa"/>
              <w:right w:w="14" w:type="dxa"/>
            </w:tcMar>
            <w:vAlign w:val="center"/>
          </w:tcPr>
          <w:p w14:paraId="2653A5AC" w14:textId="77777777" w:rsidR="008947D5" w:rsidRDefault="008947D5" w:rsidP="008947D5">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年报</w:t>
            </w:r>
          </w:p>
        </w:tc>
        <w:tc>
          <w:tcPr>
            <w:tcW w:w="3541" w:type="dxa"/>
            <w:tcBorders>
              <w:top w:val="nil"/>
              <w:left w:val="nil"/>
              <w:bottom w:val="single" w:sz="4" w:space="0" w:color="auto"/>
              <w:right w:val="single" w:sz="4" w:space="0" w:color="auto"/>
            </w:tcBorders>
            <w:tcMar>
              <w:top w:w="14" w:type="dxa"/>
              <w:left w:w="14" w:type="dxa"/>
              <w:bottom w:w="0" w:type="dxa"/>
              <w:right w:w="14" w:type="dxa"/>
            </w:tcMar>
            <w:vAlign w:val="center"/>
          </w:tcPr>
          <w:p w14:paraId="72076CE8" w14:textId="3334554F" w:rsidR="008947D5" w:rsidRDefault="008947D5" w:rsidP="008947D5">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辖区内限额以上的非国家规模以上服务业单位</w:t>
            </w:r>
          </w:p>
        </w:tc>
        <w:tc>
          <w:tcPr>
            <w:tcW w:w="818" w:type="dxa"/>
            <w:tcBorders>
              <w:top w:val="nil"/>
              <w:left w:val="nil"/>
              <w:bottom w:val="single" w:sz="4" w:space="0" w:color="auto"/>
              <w:right w:val="single" w:sz="4" w:space="0" w:color="auto"/>
            </w:tcBorders>
            <w:tcMar>
              <w:top w:w="14" w:type="dxa"/>
              <w:left w:w="14" w:type="dxa"/>
              <w:bottom w:w="0" w:type="dxa"/>
              <w:right w:w="14" w:type="dxa"/>
            </w:tcMar>
            <w:vAlign w:val="center"/>
          </w:tcPr>
          <w:p w14:paraId="21E9EDAE" w14:textId="519D6F8F" w:rsidR="008947D5" w:rsidRDefault="008947D5" w:rsidP="008947D5">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基层单位</w:t>
            </w:r>
          </w:p>
        </w:tc>
        <w:tc>
          <w:tcPr>
            <w:tcW w:w="1887" w:type="dxa"/>
            <w:tcBorders>
              <w:top w:val="nil"/>
              <w:left w:val="nil"/>
              <w:bottom w:val="single" w:sz="4" w:space="0" w:color="auto"/>
              <w:right w:val="nil"/>
            </w:tcBorders>
            <w:tcMar>
              <w:top w:w="14" w:type="dxa"/>
              <w:left w:w="14" w:type="dxa"/>
              <w:bottom w:w="0" w:type="dxa"/>
              <w:right w:w="14" w:type="dxa"/>
            </w:tcMar>
            <w:vAlign w:val="center"/>
          </w:tcPr>
          <w:p w14:paraId="264FE72E" w14:textId="302D8CBC" w:rsidR="008947D5" w:rsidRDefault="008947D5" w:rsidP="008947D5">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次年</w:t>
            </w:r>
            <w:r>
              <w:rPr>
                <w:rFonts w:ascii="Times New Roman" w:hAnsi="Times New Roman" w:hint="eastAsia"/>
                <w:color w:val="000000" w:themeColor="text1"/>
                <w:spacing w:val="-4"/>
                <w:sz w:val="18"/>
                <w:szCs w:val="18"/>
              </w:rPr>
              <w:t>3</w:t>
            </w:r>
            <w:r>
              <w:rPr>
                <w:rFonts w:ascii="Times New Roman" w:hAnsi="Times New Roman" w:hint="eastAsia"/>
                <w:color w:val="000000" w:themeColor="text1"/>
                <w:spacing w:val="-4"/>
                <w:sz w:val="18"/>
                <w:szCs w:val="18"/>
              </w:rPr>
              <w:t>月</w:t>
            </w:r>
            <w:r>
              <w:rPr>
                <w:rFonts w:ascii="Times New Roman" w:hAnsi="Times New Roman" w:hint="eastAsia"/>
                <w:color w:val="000000" w:themeColor="text1"/>
                <w:spacing w:val="-4"/>
                <w:sz w:val="18"/>
                <w:szCs w:val="18"/>
              </w:rPr>
              <w:t>10</w:t>
            </w:r>
            <w:r>
              <w:rPr>
                <w:rFonts w:ascii="Times New Roman" w:hAnsi="Times New Roman" w:hint="eastAsia"/>
                <w:color w:val="000000" w:themeColor="text1"/>
                <w:spacing w:val="-4"/>
                <w:sz w:val="18"/>
                <w:szCs w:val="18"/>
              </w:rPr>
              <w:t>日</w:t>
            </w:r>
            <w:r>
              <w:rPr>
                <w:rFonts w:ascii="Times New Roman" w:hAnsi="Times New Roman" w:hint="eastAsia"/>
                <w:color w:val="000000" w:themeColor="text1"/>
                <w:spacing w:val="-4"/>
                <w:sz w:val="18"/>
                <w:szCs w:val="18"/>
              </w:rPr>
              <w:t>24</w:t>
            </w:r>
            <w:r>
              <w:rPr>
                <w:rFonts w:ascii="Times New Roman" w:hAnsi="Times New Roman" w:hint="eastAsia"/>
                <w:color w:val="000000" w:themeColor="text1"/>
                <w:spacing w:val="-4"/>
                <w:sz w:val="18"/>
                <w:szCs w:val="18"/>
              </w:rPr>
              <w:t>时前</w:t>
            </w:r>
            <w:r>
              <w:rPr>
                <w:rFonts w:ascii="宋体" w:hAnsi="宋体" w:cs="宋体" w:hint="eastAsia"/>
                <w:color w:val="000000" w:themeColor="text1"/>
                <w:sz w:val="18"/>
                <w:szCs w:val="18"/>
              </w:rPr>
              <w:t>网上填报</w:t>
            </w:r>
          </w:p>
        </w:tc>
      </w:tr>
      <w:tr w:rsidR="00292C4F" w14:paraId="5739F799" w14:textId="77777777">
        <w:trPr>
          <w:trHeight w:val="507"/>
          <w:jc w:val="center"/>
        </w:trPr>
        <w:tc>
          <w:tcPr>
            <w:tcW w:w="2165" w:type="dxa"/>
            <w:tcBorders>
              <w:top w:val="nil"/>
              <w:left w:val="nil"/>
              <w:bottom w:val="single" w:sz="4" w:space="0" w:color="auto"/>
              <w:right w:val="single" w:sz="4" w:space="0" w:color="auto"/>
            </w:tcBorders>
            <w:tcMar>
              <w:top w:w="14" w:type="dxa"/>
              <w:left w:w="14" w:type="dxa"/>
              <w:bottom w:w="0" w:type="dxa"/>
              <w:right w:w="14" w:type="dxa"/>
            </w:tcMar>
            <w:vAlign w:val="center"/>
          </w:tcPr>
          <w:p w14:paraId="4A817B21"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金融业财务状况一</w:t>
            </w:r>
          </w:p>
          <w:p w14:paraId="645D6E50"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（银行业）</w:t>
            </w:r>
          </w:p>
        </w:tc>
        <w:tc>
          <w:tcPr>
            <w:tcW w:w="80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6F5DDE48" w14:textId="752373C9"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SZF</w:t>
            </w:r>
            <w:r>
              <w:rPr>
                <w:rFonts w:ascii="Times New Roman" w:hAnsi="Times New Roman"/>
                <w:color w:val="000000" w:themeColor="text1"/>
                <w:spacing w:val="-4"/>
                <w:sz w:val="18"/>
                <w:szCs w:val="18"/>
              </w:rPr>
              <w:t>1</w:t>
            </w:r>
            <w:r>
              <w:rPr>
                <w:rFonts w:ascii="Times New Roman" w:hAnsi="Times New Roman" w:hint="eastAsia"/>
                <w:color w:val="000000" w:themeColor="text1"/>
                <w:spacing w:val="-4"/>
                <w:sz w:val="18"/>
                <w:szCs w:val="18"/>
              </w:rPr>
              <w:t>03-2</w:t>
            </w:r>
          </w:p>
        </w:tc>
        <w:tc>
          <w:tcPr>
            <w:tcW w:w="671" w:type="dxa"/>
            <w:tcBorders>
              <w:top w:val="nil"/>
              <w:left w:val="nil"/>
              <w:bottom w:val="single" w:sz="4" w:space="0" w:color="auto"/>
              <w:right w:val="single" w:sz="4" w:space="0" w:color="auto"/>
            </w:tcBorders>
            <w:tcMar>
              <w:top w:w="14" w:type="dxa"/>
              <w:left w:w="14" w:type="dxa"/>
              <w:bottom w:w="0" w:type="dxa"/>
              <w:right w:w="14" w:type="dxa"/>
            </w:tcMar>
            <w:vAlign w:val="center"/>
          </w:tcPr>
          <w:p w14:paraId="7F256D95"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年报</w:t>
            </w:r>
          </w:p>
        </w:tc>
        <w:tc>
          <w:tcPr>
            <w:tcW w:w="3541" w:type="dxa"/>
            <w:tcBorders>
              <w:top w:val="nil"/>
              <w:left w:val="nil"/>
              <w:bottom w:val="single" w:sz="4" w:space="0" w:color="auto"/>
              <w:right w:val="single" w:sz="4" w:space="0" w:color="auto"/>
            </w:tcBorders>
            <w:tcMar>
              <w:top w:w="14" w:type="dxa"/>
              <w:left w:w="14" w:type="dxa"/>
              <w:bottom w:w="0" w:type="dxa"/>
              <w:right w:w="14" w:type="dxa"/>
            </w:tcMar>
            <w:vAlign w:val="center"/>
          </w:tcPr>
          <w:p w14:paraId="59E9F007" w14:textId="77777777" w:rsidR="00292C4F" w:rsidRDefault="00292C4F" w:rsidP="00292C4F">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辖区内从事货币银行服务的单位</w:t>
            </w:r>
          </w:p>
        </w:tc>
        <w:tc>
          <w:tcPr>
            <w:tcW w:w="818" w:type="dxa"/>
            <w:tcBorders>
              <w:top w:val="nil"/>
              <w:left w:val="nil"/>
              <w:bottom w:val="single" w:sz="4" w:space="0" w:color="auto"/>
              <w:right w:val="single" w:sz="4" w:space="0" w:color="auto"/>
            </w:tcBorders>
            <w:tcMar>
              <w:top w:w="14" w:type="dxa"/>
              <w:left w:w="14" w:type="dxa"/>
              <w:bottom w:w="0" w:type="dxa"/>
              <w:right w:w="14" w:type="dxa"/>
            </w:tcMar>
            <w:vAlign w:val="center"/>
          </w:tcPr>
          <w:p w14:paraId="7EAA22F7"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基层单位</w:t>
            </w:r>
          </w:p>
        </w:tc>
        <w:tc>
          <w:tcPr>
            <w:tcW w:w="1887" w:type="dxa"/>
            <w:tcBorders>
              <w:top w:val="nil"/>
              <w:left w:val="nil"/>
              <w:bottom w:val="single" w:sz="4" w:space="0" w:color="auto"/>
              <w:right w:val="nil"/>
            </w:tcBorders>
            <w:tcMar>
              <w:top w:w="14" w:type="dxa"/>
              <w:left w:w="14" w:type="dxa"/>
              <w:bottom w:w="0" w:type="dxa"/>
              <w:right w:w="14" w:type="dxa"/>
            </w:tcMar>
            <w:vAlign w:val="center"/>
          </w:tcPr>
          <w:p w14:paraId="600C698C" w14:textId="77777777" w:rsidR="00292C4F" w:rsidRDefault="00292C4F" w:rsidP="00292C4F">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次年</w:t>
            </w:r>
            <w:r>
              <w:rPr>
                <w:rFonts w:ascii="Times New Roman" w:hAnsi="Times New Roman" w:hint="eastAsia"/>
                <w:color w:val="000000" w:themeColor="text1"/>
                <w:spacing w:val="-4"/>
                <w:sz w:val="18"/>
                <w:szCs w:val="18"/>
              </w:rPr>
              <w:t>3</w:t>
            </w:r>
            <w:r>
              <w:rPr>
                <w:rFonts w:ascii="Times New Roman" w:hAnsi="Times New Roman" w:hint="eastAsia"/>
                <w:color w:val="000000" w:themeColor="text1"/>
                <w:spacing w:val="-4"/>
                <w:sz w:val="18"/>
                <w:szCs w:val="18"/>
              </w:rPr>
              <w:t>月</w:t>
            </w:r>
            <w:r>
              <w:rPr>
                <w:rFonts w:ascii="Times New Roman" w:hAnsi="Times New Roman" w:hint="eastAsia"/>
                <w:color w:val="000000" w:themeColor="text1"/>
                <w:spacing w:val="-4"/>
                <w:sz w:val="18"/>
                <w:szCs w:val="18"/>
              </w:rPr>
              <w:t>10</w:t>
            </w:r>
            <w:r>
              <w:rPr>
                <w:rFonts w:ascii="Times New Roman" w:hAnsi="Times New Roman" w:hint="eastAsia"/>
                <w:color w:val="000000" w:themeColor="text1"/>
                <w:spacing w:val="-4"/>
                <w:sz w:val="18"/>
                <w:szCs w:val="18"/>
              </w:rPr>
              <w:t>日</w:t>
            </w:r>
            <w:r>
              <w:rPr>
                <w:rFonts w:ascii="Times New Roman" w:hAnsi="Times New Roman" w:hint="eastAsia"/>
                <w:color w:val="000000" w:themeColor="text1"/>
                <w:spacing w:val="-4"/>
                <w:sz w:val="18"/>
                <w:szCs w:val="18"/>
              </w:rPr>
              <w:t>24</w:t>
            </w:r>
            <w:r>
              <w:rPr>
                <w:rFonts w:ascii="Times New Roman" w:hAnsi="Times New Roman" w:hint="eastAsia"/>
                <w:color w:val="000000" w:themeColor="text1"/>
                <w:spacing w:val="-4"/>
                <w:sz w:val="18"/>
                <w:szCs w:val="18"/>
              </w:rPr>
              <w:t>时前</w:t>
            </w:r>
            <w:r>
              <w:rPr>
                <w:rFonts w:ascii="宋体" w:hAnsi="宋体" w:cs="宋体" w:hint="eastAsia"/>
                <w:color w:val="000000" w:themeColor="text1"/>
                <w:sz w:val="18"/>
                <w:szCs w:val="18"/>
              </w:rPr>
              <w:t>网上填报</w:t>
            </w:r>
          </w:p>
        </w:tc>
      </w:tr>
      <w:tr w:rsidR="00292C4F" w14:paraId="06449389" w14:textId="77777777">
        <w:trPr>
          <w:trHeight w:val="549"/>
          <w:jc w:val="center"/>
        </w:trPr>
        <w:tc>
          <w:tcPr>
            <w:tcW w:w="2165" w:type="dxa"/>
            <w:tcBorders>
              <w:top w:val="nil"/>
              <w:left w:val="nil"/>
              <w:bottom w:val="single" w:sz="4" w:space="0" w:color="auto"/>
              <w:right w:val="single" w:sz="4" w:space="0" w:color="auto"/>
            </w:tcBorders>
            <w:tcMar>
              <w:top w:w="14" w:type="dxa"/>
              <w:left w:w="14" w:type="dxa"/>
              <w:bottom w:w="0" w:type="dxa"/>
              <w:right w:w="14" w:type="dxa"/>
            </w:tcMar>
            <w:vAlign w:val="center"/>
          </w:tcPr>
          <w:p w14:paraId="65DC9D51"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金融业财务状况二</w:t>
            </w:r>
          </w:p>
          <w:p w14:paraId="5B8C2C7A"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（证券业）</w:t>
            </w:r>
          </w:p>
        </w:tc>
        <w:tc>
          <w:tcPr>
            <w:tcW w:w="80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2B932E6C" w14:textId="50FC3721"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SZF</w:t>
            </w:r>
            <w:r>
              <w:rPr>
                <w:rFonts w:ascii="Times New Roman" w:hAnsi="Times New Roman"/>
                <w:color w:val="000000" w:themeColor="text1"/>
                <w:spacing w:val="-4"/>
                <w:sz w:val="18"/>
                <w:szCs w:val="18"/>
              </w:rPr>
              <w:t>1</w:t>
            </w:r>
            <w:r>
              <w:rPr>
                <w:rFonts w:ascii="Times New Roman" w:hAnsi="Times New Roman" w:hint="eastAsia"/>
                <w:color w:val="000000" w:themeColor="text1"/>
                <w:spacing w:val="-4"/>
                <w:sz w:val="18"/>
                <w:szCs w:val="18"/>
              </w:rPr>
              <w:t>03-3</w:t>
            </w:r>
          </w:p>
        </w:tc>
        <w:tc>
          <w:tcPr>
            <w:tcW w:w="671" w:type="dxa"/>
            <w:tcBorders>
              <w:top w:val="nil"/>
              <w:left w:val="nil"/>
              <w:bottom w:val="single" w:sz="4" w:space="0" w:color="auto"/>
              <w:right w:val="single" w:sz="4" w:space="0" w:color="auto"/>
            </w:tcBorders>
            <w:tcMar>
              <w:top w:w="14" w:type="dxa"/>
              <w:left w:w="14" w:type="dxa"/>
              <w:bottom w:w="0" w:type="dxa"/>
              <w:right w:w="14" w:type="dxa"/>
            </w:tcMar>
            <w:vAlign w:val="center"/>
          </w:tcPr>
          <w:p w14:paraId="4868A081"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年报</w:t>
            </w:r>
          </w:p>
        </w:tc>
        <w:tc>
          <w:tcPr>
            <w:tcW w:w="3541" w:type="dxa"/>
            <w:tcBorders>
              <w:top w:val="nil"/>
              <w:left w:val="nil"/>
              <w:bottom w:val="single" w:sz="4" w:space="0" w:color="auto"/>
              <w:right w:val="single" w:sz="4" w:space="0" w:color="auto"/>
            </w:tcBorders>
            <w:tcMar>
              <w:top w:w="14" w:type="dxa"/>
              <w:left w:w="14" w:type="dxa"/>
              <w:bottom w:w="0" w:type="dxa"/>
              <w:right w:w="14" w:type="dxa"/>
            </w:tcMar>
            <w:vAlign w:val="center"/>
          </w:tcPr>
          <w:p w14:paraId="70E24256" w14:textId="77777777" w:rsidR="00292C4F" w:rsidRDefault="00292C4F" w:rsidP="00292C4F">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辖区内从事证券经纪交易服务的单位</w:t>
            </w:r>
          </w:p>
        </w:tc>
        <w:tc>
          <w:tcPr>
            <w:tcW w:w="818" w:type="dxa"/>
            <w:tcBorders>
              <w:top w:val="nil"/>
              <w:left w:val="nil"/>
              <w:bottom w:val="single" w:sz="4" w:space="0" w:color="auto"/>
              <w:right w:val="single" w:sz="4" w:space="0" w:color="auto"/>
            </w:tcBorders>
            <w:tcMar>
              <w:top w:w="14" w:type="dxa"/>
              <w:left w:w="14" w:type="dxa"/>
              <w:bottom w:w="0" w:type="dxa"/>
              <w:right w:w="14" w:type="dxa"/>
            </w:tcMar>
            <w:vAlign w:val="center"/>
          </w:tcPr>
          <w:p w14:paraId="3317D667"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基层单位</w:t>
            </w:r>
          </w:p>
        </w:tc>
        <w:tc>
          <w:tcPr>
            <w:tcW w:w="1887" w:type="dxa"/>
            <w:tcBorders>
              <w:top w:val="nil"/>
              <w:left w:val="nil"/>
              <w:bottom w:val="single" w:sz="4" w:space="0" w:color="auto"/>
              <w:right w:val="nil"/>
            </w:tcBorders>
            <w:tcMar>
              <w:top w:w="14" w:type="dxa"/>
              <w:left w:w="14" w:type="dxa"/>
              <w:bottom w:w="0" w:type="dxa"/>
              <w:right w:w="14" w:type="dxa"/>
            </w:tcMar>
            <w:vAlign w:val="center"/>
          </w:tcPr>
          <w:p w14:paraId="3488FC52" w14:textId="77777777" w:rsidR="00292C4F" w:rsidRDefault="00292C4F" w:rsidP="00292C4F">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次年</w:t>
            </w:r>
            <w:r>
              <w:rPr>
                <w:rFonts w:ascii="Times New Roman" w:hAnsi="Times New Roman" w:hint="eastAsia"/>
                <w:color w:val="000000" w:themeColor="text1"/>
                <w:spacing w:val="-4"/>
                <w:sz w:val="18"/>
                <w:szCs w:val="18"/>
              </w:rPr>
              <w:t>3</w:t>
            </w:r>
            <w:r>
              <w:rPr>
                <w:rFonts w:ascii="Times New Roman" w:hAnsi="Times New Roman" w:hint="eastAsia"/>
                <w:color w:val="000000" w:themeColor="text1"/>
                <w:spacing w:val="-4"/>
                <w:sz w:val="18"/>
                <w:szCs w:val="18"/>
              </w:rPr>
              <w:t>月</w:t>
            </w:r>
            <w:r>
              <w:rPr>
                <w:rFonts w:ascii="Times New Roman" w:hAnsi="Times New Roman" w:hint="eastAsia"/>
                <w:color w:val="000000" w:themeColor="text1"/>
                <w:spacing w:val="-4"/>
                <w:sz w:val="18"/>
                <w:szCs w:val="18"/>
              </w:rPr>
              <w:t>10</w:t>
            </w:r>
            <w:r>
              <w:rPr>
                <w:rFonts w:ascii="Times New Roman" w:hAnsi="Times New Roman" w:hint="eastAsia"/>
                <w:color w:val="000000" w:themeColor="text1"/>
                <w:spacing w:val="-4"/>
                <w:sz w:val="18"/>
                <w:szCs w:val="18"/>
              </w:rPr>
              <w:t>日</w:t>
            </w:r>
            <w:r>
              <w:rPr>
                <w:rFonts w:ascii="Times New Roman" w:hAnsi="Times New Roman" w:hint="eastAsia"/>
                <w:color w:val="000000" w:themeColor="text1"/>
                <w:spacing w:val="-4"/>
                <w:sz w:val="18"/>
                <w:szCs w:val="18"/>
              </w:rPr>
              <w:t>24</w:t>
            </w:r>
            <w:r>
              <w:rPr>
                <w:rFonts w:ascii="Times New Roman" w:hAnsi="Times New Roman" w:hint="eastAsia"/>
                <w:color w:val="000000" w:themeColor="text1"/>
                <w:spacing w:val="-4"/>
                <w:sz w:val="18"/>
                <w:szCs w:val="18"/>
              </w:rPr>
              <w:t>时前</w:t>
            </w:r>
            <w:r>
              <w:rPr>
                <w:rFonts w:ascii="宋体" w:hAnsi="宋体" w:cs="宋体" w:hint="eastAsia"/>
                <w:color w:val="000000" w:themeColor="text1"/>
                <w:sz w:val="18"/>
                <w:szCs w:val="18"/>
              </w:rPr>
              <w:t>网上填报</w:t>
            </w:r>
          </w:p>
        </w:tc>
      </w:tr>
      <w:tr w:rsidR="00292C4F" w14:paraId="3151727E" w14:textId="77777777">
        <w:trPr>
          <w:trHeight w:val="535"/>
          <w:jc w:val="center"/>
        </w:trPr>
        <w:tc>
          <w:tcPr>
            <w:tcW w:w="2165" w:type="dxa"/>
            <w:tcBorders>
              <w:top w:val="nil"/>
              <w:left w:val="nil"/>
              <w:bottom w:val="single" w:sz="4" w:space="0" w:color="auto"/>
              <w:right w:val="single" w:sz="4" w:space="0" w:color="auto"/>
            </w:tcBorders>
            <w:tcMar>
              <w:top w:w="14" w:type="dxa"/>
              <w:left w:w="14" w:type="dxa"/>
              <w:bottom w:w="0" w:type="dxa"/>
              <w:right w:w="14" w:type="dxa"/>
            </w:tcMar>
            <w:vAlign w:val="center"/>
          </w:tcPr>
          <w:p w14:paraId="0FDC95A9"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金融业财务状况三</w:t>
            </w:r>
          </w:p>
          <w:p w14:paraId="1C66324A" w14:textId="06720FAC" w:rsidR="00292C4F" w:rsidRDefault="00292C4F" w:rsidP="00292C4F">
            <w:pPr>
              <w:jc w:val="center"/>
              <w:rPr>
                <w:rFonts w:ascii="Times New Roman" w:hAnsi="Times New Roman"/>
                <w:color w:val="000000" w:themeColor="text1"/>
                <w:spacing w:val="-4"/>
                <w:sz w:val="18"/>
                <w:szCs w:val="18"/>
              </w:rPr>
            </w:pPr>
            <w:r w:rsidRPr="00EE4BF1">
              <w:rPr>
                <w:rFonts w:ascii="Times New Roman" w:hAnsi="Times New Roman" w:hint="eastAsia"/>
                <w:color w:val="000000" w:themeColor="text1"/>
                <w:spacing w:val="-4"/>
                <w:sz w:val="18"/>
                <w:szCs w:val="18"/>
              </w:rPr>
              <w:t>（基金业）</w:t>
            </w:r>
          </w:p>
        </w:tc>
        <w:tc>
          <w:tcPr>
            <w:tcW w:w="80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17A3F5B6" w14:textId="66ACD89A"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SZF</w:t>
            </w:r>
            <w:r>
              <w:rPr>
                <w:rFonts w:ascii="Times New Roman" w:hAnsi="Times New Roman"/>
                <w:color w:val="000000" w:themeColor="text1"/>
                <w:spacing w:val="-4"/>
                <w:sz w:val="18"/>
                <w:szCs w:val="18"/>
              </w:rPr>
              <w:t>1</w:t>
            </w:r>
            <w:r>
              <w:rPr>
                <w:rFonts w:ascii="Times New Roman" w:hAnsi="Times New Roman" w:hint="eastAsia"/>
                <w:color w:val="000000" w:themeColor="text1"/>
                <w:spacing w:val="-4"/>
                <w:sz w:val="18"/>
                <w:szCs w:val="18"/>
              </w:rPr>
              <w:t>03-4</w:t>
            </w:r>
          </w:p>
        </w:tc>
        <w:tc>
          <w:tcPr>
            <w:tcW w:w="671" w:type="dxa"/>
            <w:tcBorders>
              <w:top w:val="nil"/>
              <w:left w:val="nil"/>
              <w:bottom w:val="single" w:sz="4" w:space="0" w:color="auto"/>
              <w:right w:val="single" w:sz="4" w:space="0" w:color="auto"/>
            </w:tcBorders>
            <w:tcMar>
              <w:top w:w="14" w:type="dxa"/>
              <w:left w:w="14" w:type="dxa"/>
              <w:bottom w:w="0" w:type="dxa"/>
              <w:right w:w="14" w:type="dxa"/>
            </w:tcMar>
            <w:vAlign w:val="center"/>
          </w:tcPr>
          <w:p w14:paraId="0815FCC5"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年报</w:t>
            </w:r>
          </w:p>
        </w:tc>
        <w:tc>
          <w:tcPr>
            <w:tcW w:w="3541" w:type="dxa"/>
            <w:tcBorders>
              <w:top w:val="nil"/>
              <w:left w:val="nil"/>
              <w:bottom w:val="single" w:sz="4" w:space="0" w:color="auto"/>
              <w:right w:val="single" w:sz="4" w:space="0" w:color="auto"/>
            </w:tcBorders>
            <w:tcMar>
              <w:top w:w="14" w:type="dxa"/>
              <w:left w:w="14" w:type="dxa"/>
              <w:bottom w:w="0" w:type="dxa"/>
              <w:right w:w="14" w:type="dxa"/>
            </w:tcMar>
            <w:vAlign w:val="center"/>
          </w:tcPr>
          <w:p w14:paraId="4E8EC724" w14:textId="6564A15A" w:rsidR="00292C4F" w:rsidRDefault="00292C4F" w:rsidP="00292C4F">
            <w:pPr>
              <w:jc w:val="left"/>
              <w:rPr>
                <w:rFonts w:ascii="Times New Roman" w:hAnsi="Times New Roman"/>
                <w:color w:val="000000" w:themeColor="text1"/>
                <w:spacing w:val="-4"/>
                <w:sz w:val="18"/>
                <w:szCs w:val="18"/>
              </w:rPr>
            </w:pPr>
            <w:r w:rsidRPr="00EE4BF1">
              <w:rPr>
                <w:rFonts w:ascii="Times New Roman" w:hAnsi="Times New Roman" w:hint="eastAsia"/>
                <w:color w:val="000000" w:themeColor="text1"/>
                <w:spacing w:val="-4"/>
                <w:sz w:val="18"/>
                <w:szCs w:val="18"/>
              </w:rPr>
              <w:t>辖区内从事公募基金、私募基金服务的单位</w:t>
            </w:r>
          </w:p>
        </w:tc>
        <w:tc>
          <w:tcPr>
            <w:tcW w:w="818" w:type="dxa"/>
            <w:tcBorders>
              <w:top w:val="nil"/>
              <w:left w:val="nil"/>
              <w:bottom w:val="single" w:sz="4" w:space="0" w:color="auto"/>
              <w:right w:val="single" w:sz="4" w:space="0" w:color="auto"/>
            </w:tcBorders>
            <w:tcMar>
              <w:top w:w="14" w:type="dxa"/>
              <w:left w:w="14" w:type="dxa"/>
              <w:bottom w:w="0" w:type="dxa"/>
              <w:right w:w="14" w:type="dxa"/>
            </w:tcMar>
            <w:vAlign w:val="center"/>
          </w:tcPr>
          <w:p w14:paraId="567A850C"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基层单位</w:t>
            </w:r>
          </w:p>
        </w:tc>
        <w:tc>
          <w:tcPr>
            <w:tcW w:w="1887" w:type="dxa"/>
            <w:tcBorders>
              <w:top w:val="nil"/>
              <w:left w:val="nil"/>
              <w:bottom w:val="single" w:sz="4" w:space="0" w:color="auto"/>
              <w:right w:val="nil"/>
            </w:tcBorders>
            <w:tcMar>
              <w:top w:w="14" w:type="dxa"/>
              <w:left w:w="14" w:type="dxa"/>
              <w:bottom w:w="0" w:type="dxa"/>
              <w:right w:w="14" w:type="dxa"/>
            </w:tcMar>
            <w:vAlign w:val="center"/>
          </w:tcPr>
          <w:p w14:paraId="354EF673" w14:textId="77777777" w:rsidR="00292C4F" w:rsidRDefault="00292C4F" w:rsidP="00292C4F">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次年</w:t>
            </w:r>
            <w:r>
              <w:rPr>
                <w:rFonts w:ascii="Times New Roman" w:hAnsi="Times New Roman" w:hint="eastAsia"/>
                <w:color w:val="000000" w:themeColor="text1"/>
                <w:spacing w:val="-4"/>
                <w:sz w:val="18"/>
                <w:szCs w:val="18"/>
              </w:rPr>
              <w:t>3</w:t>
            </w:r>
            <w:r>
              <w:rPr>
                <w:rFonts w:ascii="Times New Roman" w:hAnsi="Times New Roman" w:hint="eastAsia"/>
                <w:color w:val="000000" w:themeColor="text1"/>
                <w:spacing w:val="-4"/>
                <w:sz w:val="18"/>
                <w:szCs w:val="18"/>
              </w:rPr>
              <w:t>月</w:t>
            </w:r>
            <w:r>
              <w:rPr>
                <w:rFonts w:ascii="Times New Roman" w:hAnsi="Times New Roman" w:hint="eastAsia"/>
                <w:color w:val="000000" w:themeColor="text1"/>
                <w:spacing w:val="-4"/>
                <w:sz w:val="18"/>
                <w:szCs w:val="18"/>
              </w:rPr>
              <w:t>10</w:t>
            </w:r>
            <w:r>
              <w:rPr>
                <w:rFonts w:ascii="Times New Roman" w:hAnsi="Times New Roman" w:hint="eastAsia"/>
                <w:color w:val="000000" w:themeColor="text1"/>
                <w:spacing w:val="-4"/>
                <w:sz w:val="18"/>
                <w:szCs w:val="18"/>
              </w:rPr>
              <w:t>日</w:t>
            </w:r>
            <w:r>
              <w:rPr>
                <w:rFonts w:ascii="Times New Roman" w:hAnsi="Times New Roman" w:hint="eastAsia"/>
                <w:color w:val="000000" w:themeColor="text1"/>
                <w:spacing w:val="-4"/>
                <w:sz w:val="18"/>
                <w:szCs w:val="18"/>
              </w:rPr>
              <w:t>24</w:t>
            </w:r>
            <w:r>
              <w:rPr>
                <w:rFonts w:ascii="Times New Roman" w:hAnsi="Times New Roman" w:hint="eastAsia"/>
                <w:color w:val="000000" w:themeColor="text1"/>
                <w:spacing w:val="-4"/>
                <w:sz w:val="18"/>
                <w:szCs w:val="18"/>
              </w:rPr>
              <w:t>时前</w:t>
            </w:r>
            <w:r>
              <w:rPr>
                <w:rFonts w:ascii="宋体" w:hAnsi="宋体" w:cs="宋体" w:hint="eastAsia"/>
                <w:color w:val="000000" w:themeColor="text1"/>
                <w:sz w:val="18"/>
                <w:szCs w:val="18"/>
              </w:rPr>
              <w:t>网上填报</w:t>
            </w:r>
          </w:p>
        </w:tc>
      </w:tr>
      <w:tr w:rsidR="00292C4F" w14:paraId="124E53E7" w14:textId="77777777">
        <w:trPr>
          <w:trHeight w:val="521"/>
          <w:jc w:val="center"/>
        </w:trPr>
        <w:tc>
          <w:tcPr>
            <w:tcW w:w="2165" w:type="dxa"/>
            <w:tcBorders>
              <w:top w:val="nil"/>
              <w:left w:val="nil"/>
              <w:bottom w:val="single" w:sz="4" w:space="0" w:color="auto"/>
              <w:right w:val="single" w:sz="4" w:space="0" w:color="auto"/>
            </w:tcBorders>
            <w:tcMar>
              <w:top w:w="14" w:type="dxa"/>
              <w:left w:w="14" w:type="dxa"/>
              <w:bottom w:w="0" w:type="dxa"/>
              <w:right w:w="14" w:type="dxa"/>
            </w:tcMar>
            <w:vAlign w:val="center"/>
          </w:tcPr>
          <w:p w14:paraId="1CA22803"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金融业财务状况四</w:t>
            </w:r>
          </w:p>
          <w:p w14:paraId="13E5C592" w14:textId="578BCC10" w:rsidR="00292C4F" w:rsidRDefault="00292C4F" w:rsidP="00292C4F">
            <w:pPr>
              <w:jc w:val="center"/>
              <w:rPr>
                <w:rFonts w:ascii="Times New Roman" w:hAnsi="Times New Roman"/>
                <w:color w:val="000000" w:themeColor="text1"/>
                <w:spacing w:val="-4"/>
                <w:sz w:val="18"/>
                <w:szCs w:val="18"/>
              </w:rPr>
            </w:pPr>
            <w:r w:rsidRPr="00EE4BF1">
              <w:rPr>
                <w:rFonts w:ascii="Times New Roman" w:hAnsi="Times New Roman" w:hint="eastAsia"/>
                <w:color w:val="000000" w:themeColor="text1"/>
                <w:spacing w:val="-4"/>
                <w:sz w:val="18"/>
                <w:szCs w:val="18"/>
              </w:rPr>
              <w:t>（期货业）</w:t>
            </w:r>
          </w:p>
        </w:tc>
        <w:tc>
          <w:tcPr>
            <w:tcW w:w="80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70D93AA4" w14:textId="30A17E84"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SZF</w:t>
            </w:r>
            <w:r>
              <w:rPr>
                <w:rFonts w:ascii="Times New Roman" w:hAnsi="Times New Roman"/>
                <w:color w:val="000000" w:themeColor="text1"/>
                <w:spacing w:val="-4"/>
                <w:sz w:val="18"/>
                <w:szCs w:val="18"/>
              </w:rPr>
              <w:t>1</w:t>
            </w:r>
            <w:r>
              <w:rPr>
                <w:rFonts w:ascii="Times New Roman" w:hAnsi="Times New Roman" w:hint="eastAsia"/>
                <w:color w:val="000000" w:themeColor="text1"/>
                <w:spacing w:val="-4"/>
                <w:sz w:val="18"/>
                <w:szCs w:val="18"/>
              </w:rPr>
              <w:t>03-5</w:t>
            </w:r>
          </w:p>
        </w:tc>
        <w:tc>
          <w:tcPr>
            <w:tcW w:w="671" w:type="dxa"/>
            <w:tcBorders>
              <w:top w:val="nil"/>
              <w:left w:val="nil"/>
              <w:bottom w:val="single" w:sz="4" w:space="0" w:color="auto"/>
              <w:right w:val="single" w:sz="4" w:space="0" w:color="auto"/>
            </w:tcBorders>
            <w:tcMar>
              <w:top w:w="14" w:type="dxa"/>
              <w:left w:w="14" w:type="dxa"/>
              <w:bottom w:w="0" w:type="dxa"/>
              <w:right w:w="14" w:type="dxa"/>
            </w:tcMar>
            <w:vAlign w:val="center"/>
          </w:tcPr>
          <w:p w14:paraId="58ABA627"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年报</w:t>
            </w:r>
          </w:p>
        </w:tc>
        <w:tc>
          <w:tcPr>
            <w:tcW w:w="3541" w:type="dxa"/>
            <w:tcBorders>
              <w:top w:val="nil"/>
              <w:left w:val="nil"/>
              <w:bottom w:val="single" w:sz="4" w:space="0" w:color="auto"/>
              <w:right w:val="single" w:sz="4" w:space="0" w:color="auto"/>
            </w:tcBorders>
            <w:tcMar>
              <w:top w:w="14" w:type="dxa"/>
              <w:left w:w="14" w:type="dxa"/>
              <w:bottom w:w="0" w:type="dxa"/>
              <w:right w:w="14" w:type="dxa"/>
            </w:tcMar>
            <w:vAlign w:val="center"/>
          </w:tcPr>
          <w:p w14:paraId="4C121AAE" w14:textId="002377F6" w:rsidR="00292C4F" w:rsidRDefault="00292C4F" w:rsidP="00292C4F">
            <w:pPr>
              <w:jc w:val="left"/>
              <w:rPr>
                <w:rFonts w:ascii="Times New Roman" w:hAnsi="Times New Roman"/>
                <w:color w:val="000000" w:themeColor="text1"/>
                <w:spacing w:val="-8"/>
                <w:sz w:val="18"/>
                <w:szCs w:val="18"/>
              </w:rPr>
            </w:pPr>
            <w:r w:rsidRPr="00EE4BF1">
              <w:rPr>
                <w:rFonts w:ascii="Times New Roman" w:hAnsi="Times New Roman" w:hint="eastAsia"/>
                <w:color w:val="000000" w:themeColor="text1"/>
                <w:spacing w:val="-8"/>
                <w:sz w:val="18"/>
                <w:szCs w:val="18"/>
              </w:rPr>
              <w:t>辖区内从事期货服务的单位</w:t>
            </w:r>
          </w:p>
        </w:tc>
        <w:tc>
          <w:tcPr>
            <w:tcW w:w="818" w:type="dxa"/>
            <w:tcBorders>
              <w:top w:val="nil"/>
              <w:left w:val="nil"/>
              <w:bottom w:val="single" w:sz="4" w:space="0" w:color="auto"/>
              <w:right w:val="single" w:sz="4" w:space="0" w:color="auto"/>
            </w:tcBorders>
            <w:tcMar>
              <w:top w:w="14" w:type="dxa"/>
              <w:left w:w="14" w:type="dxa"/>
              <w:bottom w:w="0" w:type="dxa"/>
              <w:right w:w="14" w:type="dxa"/>
            </w:tcMar>
            <w:vAlign w:val="center"/>
          </w:tcPr>
          <w:p w14:paraId="6D96705B"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基层单位</w:t>
            </w:r>
          </w:p>
        </w:tc>
        <w:tc>
          <w:tcPr>
            <w:tcW w:w="1887" w:type="dxa"/>
            <w:tcBorders>
              <w:top w:val="nil"/>
              <w:left w:val="nil"/>
              <w:bottom w:val="single" w:sz="4" w:space="0" w:color="auto"/>
              <w:right w:val="nil"/>
            </w:tcBorders>
            <w:tcMar>
              <w:top w:w="14" w:type="dxa"/>
              <w:left w:w="14" w:type="dxa"/>
              <w:bottom w:w="0" w:type="dxa"/>
              <w:right w:w="14" w:type="dxa"/>
            </w:tcMar>
            <w:vAlign w:val="center"/>
          </w:tcPr>
          <w:p w14:paraId="3F614985" w14:textId="77777777" w:rsidR="00292C4F" w:rsidRDefault="00292C4F" w:rsidP="00292C4F">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次年</w:t>
            </w:r>
            <w:r>
              <w:rPr>
                <w:rFonts w:ascii="Times New Roman" w:hAnsi="Times New Roman" w:hint="eastAsia"/>
                <w:color w:val="000000" w:themeColor="text1"/>
                <w:spacing w:val="-4"/>
                <w:sz w:val="18"/>
                <w:szCs w:val="18"/>
              </w:rPr>
              <w:t>3</w:t>
            </w:r>
            <w:r>
              <w:rPr>
                <w:rFonts w:ascii="Times New Roman" w:hAnsi="Times New Roman" w:hint="eastAsia"/>
                <w:color w:val="000000" w:themeColor="text1"/>
                <w:spacing w:val="-4"/>
                <w:sz w:val="18"/>
                <w:szCs w:val="18"/>
              </w:rPr>
              <w:t>月</w:t>
            </w:r>
            <w:r>
              <w:rPr>
                <w:rFonts w:ascii="Times New Roman" w:hAnsi="Times New Roman" w:hint="eastAsia"/>
                <w:color w:val="000000" w:themeColor="text1"/>
                <w:spacing w:val="-4"/>
                <w:sz w:val="18"/>
                <w:szCs w:val="18"/>
              </w:rPr>
              <w:t>10</w:t>
            </w:r>
            <w:r>
              <w:rPr>
                <w:rFonts w:ascii="Times New Roman" w:hAnsi="Times New Roman" w:hint="eastAsia"/>
                <w:color w:val="000000" w:themeColor="text1"/>
                <w:spacing w:val="-4"/>
                <w:sz w:val="18"/>
                <w:szCs w:val="18"/>
              </w:rPr>
              <w:t>日</w:t>
            </w:r>
            <w:r>
              <w:rPr>
                <w:rFonts w:ascii="Times New Roman" w:hAnsi="Times New Roman" w:hint="eastAsia"/>
                <w:color w:val="000000" w:themeColor="text1"/>
                <w:spacing w:val="-4"/>
                <w:sz w:val="18"/>
                <w:szCs w:val="18"/>
              </w:rPr>
              <w:t>24</w:t>
            </w:r>
            <w:r>
              <w:rPr>
                <w:rFonts w:ascii="Times New Roman" w:hAnsi="Times New Roman" w:hint="eastAsia"/>
                <w:color w:val="000000" w:themeColor="text1"/>
                <w:spacing w:val="-4"/>
                <w:sz w:val="18"/>
                <w:szCs w:val="18"/>
              </w:rPr>
              <w:t>时前</w:t>
            </w:r>
            <w:r>
              <w:rPr>
                <w:rFonts w:ascii="宋体" w:hAnsi="宋体" w:cs="宋体" w:hint="eastAsia"/>
                <w:color w:val="000000" w:themeColor="text1"/>
                <w:sz w:val="18"/>
                <w:szCs w:val="18"/>
              </w:rPr>
              <w:t>网上填报</w:t>
            </w:r>
          </w:p>
        </w:tc>
      </w:tr>
      <w:tr w:rsidR="00292C4F" w14:paraId="4C926945" w14:textId="77777777">
        <w:trPr>
          <w:trHeight w:val="454"/>
          <w:jc w:val="center"/>
        </w:trPr>
        <w:tc>
          <w:tcPr>
            <w:tcW w:w="2165" w:type="dxa"/>
            <w:tcBorders>
              <w:top w:val="nil"/>
              <w:left w:val="nil"/>
              <w:bottom w:val="single" w:sz="4" w:space="0" w:color="auto"/>
              <w:right w:val="single" w:sz="4" w:space="0" w:color="auto"/>
            </w:tcBorders>
            <w:tcMar>
              <w:top w:w="14" w:type="dxa"/>
              <w:left w:w="14" w:type="dxa"/>
              <w:bottom w:w="0" w:type="dxa"/>
              <w:right w:w="14" w:type="dxa"/>
            </w:tcMar>
            <w:vAlign w:val="center"/>
          </w:tcPr>
          <w:p w14:paraId="795569AD" w14:textId="77777777" w:rsidR="00292C4F" w:rsidRDefault="00292C4F" w:rsidP="00292C4F">
            <w:pPr>
              <w:jc w:val="center"/>
              <w:rPr>
                <w:rFonts w:ascii="Times New Roman" w:hAnsi="Times New Roman"/>
                <w:color w:val="000000" w:themeColor="text1"/>
                <w:spacing w:val="-4"/>
                <w:sz w:val="18"/>
                <w:szCs w:val="18"/>
              </w:rPr>
            </w:pPr>
            <w:r w:rsidRPr="00EE4BF1">
              <w:rPr>
                <w:rFonts w:ascii="Times New Roman" w:hAnsi="Times New Roman" w:hint="eastAsia"/>
                <w:color w:val="000000" w:themeColor="text1"/>
                <w:spacing w:val="-4"/>
                <w:sz w:val="18"/>
                <w:szCs w:val="18"/>
              </w:rPr>
              <w:t>金融业财务状况五</w:t>
            </w:r>
          </w:p>
          <w:p w14:paraId="1A4441A1" w14:textId="1B35B772" w:rsidR="00292C4F" w:rsidRDefault="00292C4F" w:rsidP="00292C4F">
            <w:pPr>
              <w:jc w:val="center"/>
              <w:rPr>
                <w:rFonts w:ascii="宋体" w:hAnsi="宋体" w:cs="宋体"/>
                <w:color w:val="000000" w:themeColor="text1"/>
                <w:sz w:val="18"/>
                <w:szCs w:val="18"/>
              </w:rPr>
            </w:pPr>
            <w:r w:rsidRPr="00EE4BF1">
              <w:rPr>
                <w:rFonts w:ascii="Times New Roman" w:hAnsi="Times New Roman" w:hint="eastAsia"/>
                <w:color w:val="000000" w:themeColor="text1"/>
                <w:spacing w:val="-4"/>
                <w:sz w:val="18"/>
                <w:szCs w:val="18"/>
              </w:rPr>
              <w:t>（保险业）</w:t>
            </w:r>
          </w:p>
        </w:tc>
        <w:tc>
          <w:tcPr>
            <w:tcW w:w="80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47966E1E" w14:textId="3020F4F0"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SZF</w:t>
            </w:r>
            <w:r>
              <w:rPr>
                <w:rFonts w:ascii="Times New Roman" w:hAnsi="Times New Roman"/>
                <w:color w:val="000000" w:themeColor="text1"/>
                <w:spacing w:val="-4"/>
                <w:sz w:val="18"/>
                <w:szCs w:val="18"/>
              </w:rPr>
              <w:t>1</w:t>
            </w:r>
            <w:r>
              <w:rPr>
                <w:rFonts w:ascii="Times New Roman" w:hAnsi="Times New Roman" w:hint="eastAsia"/>
                <w:color w:val="000000" w:themeColor="text1"/>
                <w:spacing w:val="-4"/>
                <w:sz w:val="18"/>
                <w:szCs w:val="18"/>
              </w:rPr>
              <w:t>03-6</w:t>
            </w:r>
          </w:p>
        </w:tc>
        <w:tc>
          <w:tcPr>
            <w:tcW w:w="671" w:type="dxa"/>
            <w:tcBorders>
              <w:top w:val="nil"/>
              <w:left w:val="nil"/>
              <w:bottom w:val="single" w:sz="4" w:space="0" w:color="auto"/>
              <w:right w:val="single" w:sz="4" w:space="0" w:color="auto"/>
            </w:tcBorders>
            <w:tcMar>
              <w:top w:w="14" w:type="dxa"/>
              <w:left w:w="14" w:type="dxa"/>
              <w:bottom w:w="0" w:type="dxa"/>
              <w:right w:w="14" w:type="dxa"/>
            </w:tcMar>
            <w:vAlign w:val="center"/>
          </w:tcPr>
          <w:p w14:paraId="710B4A50" w14:textId="79E10F29"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年报</w:t>
            </w:r>
          </w:p>
        </w:tc>
        <w:tc>
          <w:tcPr>
            <w:tcW w:w="3541" w:type="dxa"/>
            <w:tcBorders>
              <w:top w:val="nil"/>
              <w:left w:val="nil"/>
              <w:bottom w:val="single" w:sz="4" w:space="0" w:color="auto"/>
              <w:right w:val="single" w:sz="4" w:space="0" w:color="auto"/>
            </w:tcBorders>
            <w:tcMar>
              <w:top w:w="14" w:type="dxa"/>
              <w:left w:w="14" w:type="dxa"/>
              <w:bottom w:w="0" w:type="dxa"/>
              <w:right w:w="14" w:type="dxa"/>
            </w:tcMar>
            <w:vAlign w:val="center"/>
          </w:tcPr>
          <w:p w14:paraId="592EE1F6" w14:textId="39DA2F82" w:rsidR="00292C4F" w:rsidRDefault="00292C4F" w:rsidP="00292C4F">
            <w:pPr>
              <w:jc w:val="left"/>
              <w:rPr>
                <w:rFonts w:ascii="Calibri Light" w:hAnsi="Calibri Light"/>
                <w:color w:val="000000" w:themeColor="text1"/>
                <w:sz w:val="18"/>
                <w:szCs w:val="18"/>
              </w:rPr>
            </w:pPr>
            <w:r w:rsidRPr="00EE4BF1">
              <w:rPr>
                <w:rFonts w:ascii="Calibri Light" w:hAnsi="Calibri Light" w:hint="eastAsia"/>
                <w:color w:val="000000" w:themeColor="text1"/>
                <w:sz w:val="18"/>
                <w:szCs w:val="18"/>
              </w:rPr>
              <w:t>辖区内从事保险业务活动的单位</w:t>
            </w:r>
          </w:p>
        </w:tc>
        <w:tc>
          <w:tcPr>
            <w:tcW w:w="818" w:type="dxa"/>
            <w:tcBorders>
              <w:top w:val="nil"/>
              <w:left w:val="nil"/>
              <w:bottom w:val="single" w:sz="4" w:space="0" w:color="auto"/>
              <w:right w:val="single" w:sz="4" w:space="0" w:color="auto"/>
            </w:tcBorders>
            <w:tcMar>
              <w:top w:w="14" w:type="dxa"/>
              <w:left w:w="14" w:type="dxa"/>
              <w:bottom w:w="0" w:type="dxa"/>
              <w:right w:w="14" w:type="dxa"/>
            </w:tcMar>
            <w:vAlign w:val="center"/>
          </w:tcPr>
          <w:p w14:paraId="769F80CB" w14:textId="63AB3BD7" w:rsidR="00292C4F" w:rsidRDefault="00292C4F" w:rsidP="00292C4F">
            <w:pPr>
              <w:jc w:val="center"/>
              <w:rPr>
                <w:rFonts w:ascii="Calibri Light" w:hAnsi="Calibri Light"/>
                <w:color w:val="000000" w:themeColor="text1"/>
                <w:sz w:val="18"/>
                <w:szCs w:val="18"/>
              </w:rPr>
            </w:pPr>
            <w:r>
              <w:rPr>
                <w:rFonts w:ascii="Times New Roman" w:hAnsi="Times New Roman" w:hint="eastAsia"/>
                <w:color w:val="000000" w:themeColor="text1"/>
                <w:spacing w:val="-4"/>
                <w:sz w:val="18"/>
                <w:szCs w:val="18"/>
              </w:rPr>
              <w:t>基层单位</w:t>
            </w:r>
          </w:p>
        </w:tc>
        <w:tc>
          <w:tcPr>
            <w:tcW w:w="1887" w:type="dxa"/>
            <w:tcBorders>
              <w:top w:val="nil"/>
              <w:left w:val="nil"/>
              <w:bottom w:val="single" w:sz="4" w:space="0" w:color="auto"/>
              <w:right w:val="nil"/>
            </w:tcBorders>
            <w:tcMar>
              <w:top w:w="14" w:type="dxa"/>
              <w:left w:w="14" w:type="dxa"/>
              <w:bottom w:w="0" w:type="dxa"/>
              <w:right w:w="14" w:type="dxa"/>
            </w:tcMar>
            <w:vAlign w:val="center"/>
          </w:tcPr>
          <w:p w14:paraId="601CD133" w14:textId="3B239A32" w:rsidR="00292C4F" w:rsidRDefault="00292C4F" w:rsidP="00292C4F">
            <w:pPr>
              <w:jc w:val="left"/>
              <w:rPr>
                <w:rFonts w:ascii="Calibri Light" w:hAnsi="Calibri Light"/>
                <w:color w:val="000000" w:themeColor="text1"/>
                <w:sz w:val="18"/>
                <w:szCs w:val="18"/>
              </w:rPr>
            </w:pPr>
            <w:r>
              <w:rPr>
                <w:rFonts w:ascii="Times New Roman" w:hAnsi="Times New Roman" w:hint="eastAsia"/>
                <w:color w:val="000000" w:themeColor="text1"/>
                <w:spacing w:val="-4"/>
                <w:sz w:val="18"/>
                <w:szCs w:val="18"/>
              </w:rPr>
              <w:t>次年</w:t>
            </w:r>
            <w:r>
              <w:rPr>
                <w:rFonts w:ascii="Times New Roman" w:hAnsi="Times New Roman" w:hint="eastAsia"/>
                <w:color w:val="000000" w:themeColor="text1"/>
                <w:spacing w:val="-4"/>
                <w:sz w:val="18"/>
                <w:szCs w:val="18"/>
              </w:rPr>
              <w:t>3</w:t>
            </w:r>
            <w:r>
              <w:rPr>
                <w:rFonts w:ascii="Times New Roman" w:hAnsi="Times New Roman" w:hint="eastAsia"/>
                <w:color w:val="000000" w:themeColor="text1"/>
                <w:spacing w:val="-4"/>
                <w:sz w:val="18"/>
                <w:szCs w:val="18"/>
              </w:rPr>
              <w:t>月</w:t>
            </w:r>
            <w:r>
              <w:rPr>
                <w:rFonts w:ascii="Times New Roman" w:hAnsi="Times New Roman" w:hint="eastAsia"/>
                <w:color w:val="000000" w:themeColor="text1"/>
                <w:spacing w:val="-4"/>
                <w:sz w:val="18"/>
                <w:szCs w:val="18"/>
              </w:rPr>
              <w:t>10</w:t>
            </w:r>
            <w:r>
              <w:rPr>
                <w:rFonts w:ascii="Times New Roman" w:hAnsi="Times New Roman" w:hint="eastAsia"/>
                <w:color w:val="000000" w:themeColor="text1"/>
                <w:spacing w:val="-4"/>
                <w:sz w:val="18"/>
                <w:szCs w:val="18"/>
              </w:rPr>
              <w:t>日</w:t>
            </w:r>
            <w:r>
              <w:rPr>
                <w:rFonts w:ascii="Times New Roman" w:hAnsi="Times New Roman" w:hint="eastAsia"/>
                <w:color w:val="000000" w:themeColor="text1"/>
                <w:spacing w:val="-4"/>
                <w:sz w:val="18"/>
                <w:szCs w:val="18"/>
              </w:rPr>
              <w:t>24</w:t>
            </w:r>
            <w:r>
              <w:rPr>
                <w:rFonts w:ascii="Times New Roman" w:hAnsi="Times New Roman" w:hint="eastAsia"/>
                <w:color w:val="000000" w:themeColor="text1"/>
                <w:spacing w:val="-4"/>
                <w:sz w:val="18"/>
                <w:szCs w:val="18"/>
              </w:rPr>
              <w:t>时前</w:t>
            </w:r>
            <w:r>
              <w:rPr>
                <w:rFonts w:ascii="宋体" w:hAnsi="宋体" w:cs="宋体" w:hint="eastAsia"/>
                <w:color w:val="000000" w:themeColor="text1"/>
                <w:sz w:val="18"/>
                <w:szCs w:val="18"/>
              </w:rPr>
              <w:t>网上填报</w:t>
            </w:r>
          </w:p>
        </w:tc>
      </w:tr>
      <w:tr w:rsidR="00292C4F" w14:paraId="2259BDA2" w14:textId="77777777">
        <w:trPr>
          <w:trHeight w:val="454"/>
          <w:jc w:val="center"/>
        </w:trPr>
        <w:tc>
          <w:tcPr>
            <w:tcW w:w="2165" w:type="dxa"/>
            <w:tcBorders>
              <w:top w:val="nil"/>
              <w:left w:val="nil"/>
              <w:bottom w:val="single" w:sz="4" w:space="0" w:color="auto"/>
              <w:right w:val="single" w:sz="4" w:space="0" w:color="auto"/>
            </w:tcBorders>
            <w:tcMar>
              <w:top w:w="14" w:type="dxa"/>
              <w:left w:w="14" w:type="dxa"/>
              <w:bottom w:w="0" w:type="dxa"/>
              <w:right w:w="14" w:type="dxa"/>
            </w:tcMar>
            <w:vAlign w:val="center"/>
          </w:tcPr>
          <w:p w14:paraId="29D1D9A0" w14:textId="78E99896"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金融业财务状况六</w:t>
            </w:r>
          </w:p>
          <w:p w14:paraId="103A425F" w14:textId="2C191A11" w:rsidR="00292C4F" w:rsidRDefault="00292C4F" w:rsidP="00292C4F">
            <w:pPr>
              <w:jc w:val="center"/>
              <w:rPr>
                <w:rFonts w:ascii="宋体" w:hAnsi="宋体" w:cs="宋体"/>
                <w:color w:val="000000" w:themeColor="text1"/>
                <w:sz w:val="18"/>
                <w:szCs w:val="18"/>
              </w:rPr>
            </w:pPr>
            <w:r w:rsidRPr="00EE4BF1">
              <w:rPr>
                <w:rFonts w:ascii="Times New Roman" w:hAnsi="Times New Roman" w:hint="eastAsia"/>
                <w:color w:val="000000" w:themeColor="text1"/>
                <w:spacing w:val="-4"/>
                <w:sz w:val="18"/>
                <w:szCs w:val="18"/>
              </w:rPr>
              <w:t>（其他金融业）</w:t>
            </w:r>
          </w:p>
        </w:tc>
        <w:tc>
          <w:tcPr>
            <w:tcW w:w="80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2610FD2C" w14:textId="5223A2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SZF</w:t>
            </w:r>
            <w:r>
              <w:rPr>
                <w:rFonts w:ascii="Times New Roman" w:hAnsi="Times New Roman"/>
                <w:color w:val="000000" w:themeColor="text1"/>
                <w:spacing w:val="-4"/>
                <w:sz w:val="18"/>
                <w:szCs w:val="18"/>
              </w:rPr>
              <w:t>1</w:t>
            </w:r>
            <w:r>
              <w:rPr>
                <w:rFonts w:ascii="Times New Roman" w:hAnsi="Times New Roman" w:hint="eastAsia"/>
                <w:color w:val="000000" w:themeColor="text1"/>
                <w:spacing w:val="-4"/>
                <w:sz w:val="18"/>
                <w:szCs w:val="18"/>
              </w:rPr>
              <w:t>03-7</w:t>
            </w:r>
          </w:p>
        </w:tc>
        <w:tc>
          <w:tcPr>
            <w:tcW w:w="671" w:type="dxa"/>
            <w:tcBorders>
              <w:top w:val="nil"/>
              <w:left w:val="nil"/>
              <w:bottom w:val="single" w:sz="4" w:space="0" w:color="auto"/>
              <w:right w:val="single" w:sz="4" w:space="0" w:color="auto"/>
            </w:tcBorders>
            <w:tcMar>
              <w:top w:w="14" w:type="dxa"/>
              <w:left w:w="14" w:type="dxa"/>
              <w:bottom w:w="0" w:type="dxa"/>
              <w:right w:w="14" w:type="dxa"/>
            </w:tcMar>
            <w:vAlign w:val="center"/>
          </w:tcPr>
          <w:p w14:paraId="74CD3F79" w14:textId="4B39926F"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年报</w:t>
            </w:r>
          </w:p>
        </w:tc>
        <w:tc>
          <w:tcPr>
            <w:tcW w:w="3541" w:type="dxa"/>
            <w:tcBorders>
              <w:top w:val="nil"/>
              <w:left w:val="nil"/>
              <w:bottom w:val="single" w:sz="4" w:space="0" w:color="auto"/>
              <w:right w:val="single" w:sz="4" w:space="0" w:color="auto"/>
            </w:tcBorders>
            <w:tcMar>
              <w:top w:w="14" w:type="dxa"/>
              <w:left w:w="14" w:type="dxa"/>
              <w:bottom w:w="0" w:type="dxa"/>
              <w:right w:w="14" w:type="dxa"/>
            </w:tcMar>
            <w:vAlign w:val="center"/>
          </w:tcPr>
          <w:p w14:paraId="0108F188" w14:textId="2C27005F" w:rsidR="00292C4F" w:rsidRDefault="00292C4F" w:rsidP="00292C4F">
            <w:pPr>
              <w:jc w:val="left"/>
              <w:rPr>
                <w:rFonts w:ascii="Calibri Light" w:hAnsi="Calibri Light"/>
                <w:color w:val="000000" w:themeColor="text1"/>
                <w:sz w:val="18"/>
                <w:szCs w:val="18"/>
              </w:rPr>
            </w:pPr>
            <w:r>
              <w:rPr>
                <w:rFonts w:ascii="Calibri Light" w:hAnsi="Calibri Light" w:hint="eastAsia"/>
                <w:color w:val="000000" w:themeColor="text1"/>
                <w:sz w:val="18"/>
                <w:szCs w:val="18"/>
              </w:rPr>
              <w:t>辖区内从事除银行、证券、基金、期货、保险外活动的金融业单位</w:t>
            </w:r>
          </w:p>
        </w:tc>
        <w:tc>
          <w:tcPr>
            <w:tcW w:w="818" w:type="dxa"/>
            <w:tcBorders>
              <w:top w:val="nil"/>
              <w:left w:val="nil"/>
              <w:bottom w:val="single" w:sz="4" w:space="0" w:color="auto"/>
              <w:right w:val="single" w:sz="4" w:space="0" w:color="auto"/>
            </w:tcBorders>
            <w:tcMar>
              <w:top w:w="14" w:type="dxa"/>
              <w:left w:w="14" w:type="dxa"/>
              <w:bottom w:w="0" w:type="dxa"/>
              <w:right w:w="14" w:type="dxa"/>
            </w:tcMar>
            <w:vAlign w:val="center"/>
          </w:tcPr>
          <w:p w14:paraId="4F26A986" w14:textId="2D092DDB" w:rsidR="00292C4F" w:rsidRDefault="00292C4F" w:rsidP="00292C4F">
            <w:pPr>
              <w:jc w:val="center"/>
              <w:rPr>
                <w:rFonts w:ascii="Calibri Light" w:hAnsi="Calibri Light"/>
                <w:color w:val="000000" w:themeColor="text1"/>
                <w:sz w:val="18"/>
                <w:szCs w:val="18"/>
              </w:rPr>
            </w:pPr>
            <w:r>
              <w:rPr>
                <w:rFonts w:ascii="Times New Roman" w:hAnsi="Times New Roman" w:hint="eastAsia"/>
                <w:color w:val="000000" w:themeColor="text1"/>
                <w:spacing w:val="-4"/>
                <w:sz w:val="18"/>
                <w:szCs w:val="18"/>
              </w:rPr>
              <w:t>基层单位</w:t>
            </w:r>
          </w:p>
        </w:tc>
        <w:tc>
          <w:tcPr>
            <w:tcW w:w="1887" w:type="dxa"/>
            <w:tcBorders>
              <w:top w:val="nil"/>
              <w:left w:val="nil"/>
              <w:bottom w:val="single" w:sz="4" w:space="0" w:color="auto"/>
              <w:right w:val="nil"/>
            </w:tcBorders>
            <w:tcMar>
              <w:top w:w="14" w:type="dxa"/>
              <w:left w:w="14" w:type="dxa"/>
              <w:bottom w:w="0" w:type="dxa"/>
              <w:right w:w="14" w:type="dxa"/>
            </w:tcMar>
            <w:vAlign w:val="center"/>
          </w:tcPr>
          <w:p w14:paraId="19425F96" w14:textId="5430EED1" w:rsidR="00292C4F" w:rsidRDefault="00292C4F" w:rsidP="00292C4F">
            <w:pPr>
              <w:jc w:val="left"/>
              <w:rPr>
                <w:rFonts w:ascii="Calibri Light" w:hAnsi="Calibri Light"/>
                <w:color w:val="000000" w:themeColor="text1"/>
                <w:sz w:val="18"/>
                <w:szCs w:val="18"/>
              </w:rPr>
            </w:pPr>
            <w:r>
              <w:rPr>
                <w:rFonts w:ascii="Times New Roman" w:hAnsi="Times New Roman" w:hint="eastAsia"/>
                <w:color w:val="000000" w:themeColor="text1"/>
                <w:spacing w:val="-4"/>
                <w:sz w:val="18"/>
                <w:szCs w:val="18"/>
              </w:rPr>
              <w:t>次年</w:t>
            </w:r>
            <w:r>
              <w:rPr>
                <w:rFonts w:ascii="Times New Roman" w:hAnsi="Times New Roman" w:hint="eastAsia"/>
                <w:color w:val="000000" w:themeColor="text1"/>
                <w:spacing w:val="-4"/>
                <w:sz w:val="18"/>
                <w:szCs w:val="18"/>
              </w:rPr>
              <w:t>3</w:t>
            </w:r>
            <w:r>
              <w:rPr>
                <w:rFonts w:ascii="Times New Roman" w:hAnsi="Times New Roman" w:hint="eastAsia"/>
                <w:color w:val="000000" w:themeColor="text1"/>
                <w:spacing w:val="-4"/>
                <w:sz w:val="18"/>
                <w:szCs w:val="18"/>
              </w:rPr>
              <w:t>月</w:t>
            </w:r>
            <w:r>
              <w:rPr>
                <w:rFonts w:ascii="Times New Roman" w:hAnsi="Times New Roman" w:hint="eastAsia"/>
                <w:color w:val="000000" w:themeColor="text1"/>
                <w:spacing w:val="-4"/>
                <w:sz w:val="18"/>
                <w:szCs w:val="18"/>
              </w:rPr>
              <w:t>10</w:t>
            </w:r>
            <w:r>
              <w:rPr>
                <w:rFonts w:ascii="Times New Roman" w:hAnsi="Times New Roman" w:hint="eastAsia"/>
                <w:color w:val="000000" w:themeColor="text1"/>
                <w:spacing w:val="-4"/>
                <w:sz w:val="18"/>
                <w:szCs w:val="18"/>
              </w:rPr>
              <w:t>日</w:t>
            </w:r>
            <w:r>
              <w:rPr>
                <w:rFonts w:ascii="Times New Roman" w:hAnsi="Times New Roman" w:hint="eastAsia"/>
                <w:color w:val="000000" w:themeColor="text1"/>
                <w:spacing w:val="-4"/>
                <w:sz w:val="18"/>
                <w:szCs w:val="18"/>
              </w:rPr>
              <w:t>24</w:t>
            </w:r>
            <w:r>
              <w:rPr>
                <w:rFonts w:ascii="Times New Roman" w:hAnsi="Times New Roman" w:hint="eastAsia"/>
                <w:color w:val="000000" w:themeColor="text1"/>
                <w:spacing w:val="-4"/>
                <w:sz w:val="18"/>
                <w:szCs w:val="18"/>
              </w:rPr>
              <w:t>时前</w:t>
            </w:r>
            <w:r>
              <w:rPr>
                <w:rFonts w:ascii="宋体" w:hAnsi="宋体" w:cs="宋体" w:hint="eastAsia"/>
                <w:color w:val="000000" w:themeColor="text1"/>
                <w:sz w:val="18"/>
                <w:szCs w:val="18"/>
              </w:rPr>
              <w:t>网上填报</w:t>
            </w:r>
          </w:p>
        </w:tc>
      </w:tr>
      <w:tr w:rsidR="00292C4F" w14:paraId="51F50EA8" w14:textId="77777777">
        <w:trPr>
          <w:trHeight w:val="454"/>
          <w:jc w:val="center"/>
        </w:trPr>
        <w:tc>
          <w:tcPr>
            <w:tcW w:w="2165" w:type="dxa"/>
            <w:tcBorders>
              <w:top w:val="nil"/>
              <w:left w:val="nil"/>
              <w:bottom w:val="single" w:sz="4" w:space="0" w:color="auto"/>
              <w:right w:val="single" w:sz="4" w:space="0" w:color="auto"/>
            </w:tcBorders>
            <w:tcMar>
              <w:top w:w="14" w:type="dxa"/>
              <w:left w:w="14" w:type="dxa"/>
              <w:bottom w:w="0" w:type="dxa"/>
              <w:right w:w="14" w:type="dxa"/>
            </w:tcMar>
            <w:vAlign w:val="center"/>
          </w:tcPr>
          <w:p w14:paraId="61F57D90" w14:textId="77777777" w:rsidR="00292C4F" w:rsidRDefault="00292C4F" w:rsidP="00292C4F">
            <w:pPr>
              <w:jc w:val="center"/>
              <w:rPr>
                <w:rFonts w:ascii="Times New Roman" w:hAnsi="Times New Roman"/>
                <w:color w:val="000000" w:themeColor="text1"/>
                <w:spacing w:val="-4"/>
                <w:sz w:val="18"/>
                <w:szCs w:val="18"/>
              </w:rPr>
            </w:pPr>
            <w:r>
              <w:rPr>
                <w:rFonts w:ascii="宋体" w:hAnsi="宋体" w:cs="宋体" w:hint="eastAsia"/>
                <w:color w:val="000000" w:themeColor="text1"/>
                <w:sz w:val="18"/>
                <w:szCs w:val="18"/>
              </w:rPr>
              <w:t>信息化和电子商务应用情况</w:t>
            </w:r>
          </w:p>
        </w:tc>
        <w:tc>
          <w:tcPr>
            <w:tcW w:w="80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21DEE371" w14:textId="376A77AE" w:rsidR="00292C4F" w:rsidRDefault="00292C4F" w:rsidP="00292C4F">
            <w:pPr>
              <w:jc w:val="center"/>
              <w:rPr>
                <w:rFonts w:ascii="Times New Roman" w:hAnsi="Times New Roman"/>
                <w:color w:val="000000" w:themeColor="text1"/>
                <w:spacing w:val="-4"/>
                <w:sz w:val="18"/>
                <w:szCs w:val="18"/>
              </w:rPr>
            </w:pPr>
            <w:r>
              <w:rPr>
                <w:rFonts w:ascii="Times New Roman" w:hAnsi="Times New Roman"/>
                <w:color w:val="000000" w:themeColor="text1"/>
                <w:spacing w:val="-4"/>
                <w:sz w:val="18"/>
                <w:szCs w:val="18"/>
              </w:rPr>
              <w:t>1</w:t>
            </w:r>
            <w:r>
              <w:rPr>
                <w:rFonts w:ascii="Times New Roman" w:hAnsi="Times New Roman" w:hint="eastAsia"/>
                <w:color w:val="000000" w:themeColor="text1"/>
                <w:spacing w:val="-4"/>
                <w:sz w:val="18"/>
                <w:szCs w:val="18"/>
              </w:rPr>
              <w:t>09</w:t>
            </w:r>
          </w:p>
        </w:tc>
        <w:tc>
          <w:tcPr>
            <w:tcW w:w="671" w:type="dxa"/>
            <w:tcBorders>
              <w:top w:val="nil"/>
              <w:left w:val="nil"/>
              <w:bottom w:val="single" w:sz="4" w:space="0" w:color="auto"/>
              <w:right w:val="single" w:sz="4" w:space="0" w:color="auto"/>
            </w:tcBorders>
            <w:tcMar>
              <w:top w:w="14" w:type="dxa"/>
              <w:left w:w="14" w:type="dxa"/>
              <w:bottom w:w="0" w:type="dxa"/>
              <w:right w:w="14" w:type="dxa"/>
            </w:tcMar>
            <w:vAlign w:val="center"/>
          </w:tcPr>
          <w:p w14:paraId="7EC82FA0"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年报</w:t>
            </w:r>
          </w:p>
        </w:tc>
        <w:tc>
          <w:tcPr>
            <w:tcW w:w="3541" w:type="dxa"/>
            <w:tcBorders>
              <w:top w:val="nil"/>
              <w:left w:val="nil"/>
              <w:bottom w:val="single" w:sz="4" w:space="0" w:color="auto"/>
              <w:right w:val="single" w:sz="4" w:space="0" w:color="auto"/>
            </w:tcBorders>
            <w:tcMar>
              <w:top w:w="14" w:type="dxa"/>
              <w:left w:w="14" w:type="dxa"/>
              <w:bottom w:w="0" w:type="dxa"/>
              <w:right w:w="14" w:type="dxa"/>
            </w:tcMar>
            <w:vAlign w:val="center"/>
          </w:tcPr>
          <w:p w14:paraId="60D81B90" w14:textId="6623FFE4" w:rsidR="00292C4F" w:rsidRPr="00CE1F5B" w:rsidRDefault="00292C4F" w:rsidP="00292C4F">
            <w:pPr>
              <w:jc w:val="left"/>
              <w:rPr>
                <w:rFonts w:ascii="Calibri Light" w:hAnsi="Calibri Light"/>
                <w:color w:val="000000" w:themeColor="text1"/>
                <w:sz w:val="18"/>
                <w:szCs w:val="18"/>
              </w:rPr>
            </w:pPr>
            <w:r w:rsidRPr="00CE1F5B">
              <w:rPr>
                <w:rFonts w:ascii="Calibri Light" w:hAnsi="Calibri Light" w:hint="eastAsia"/>
                <w:color w:val="000000" w:themeColor="text1"/>
                <w:sz w:val="18"/>
                <w:szCs w:val="18"/>
              </w:rPr>
              <w:t>辖区内规模以上工业、有资质的建筑业、限额以上批发和零售业、限额以上住宿和餐饮业、有开发经营活动的全部房地产开发经营业、规模以上服务业法人单位</w:t>
            </w:r>
          </w:p>
        </w:tc>
        <w:tc>
          <w:tcPr>
            <w:tcW w:w="818" w:type="dxa"/>
            <w:tcBorders>
              <w:top w:val="nil"/>
              <w:left w:val="nil"/>
              <w:bottom w:val="single" w:sz="4" w:space="0" w:color="auto"/>
              <w:right w:val="single" w:sz="4" w:space="0" w:color="auto"/>
            </w:tcBorders>
            <w:tcMar>
              <w:top w:w="14" w:type="dxa"/>
              <w:left w:w="14" w:type="dxa"/>
              <w:bottom w:w="0" w:type="dxa"/>
              <w:right w:w="14" w:type="dxa"/>
            </w:tcMar>
            <w:vAlign w:val="center"/>
          </w:tcPr>
          <w:p w14:paraId="5DA648B0" w14:textId="77777777" w:rsidR="00292C4F" w:rsidRPr="003E3BE2" w:rsidRDefault="00292C4F" w:rsidP="00292C4F">
            <w:pPr>
              <w:jc w:val="center"/>
              <w:rPr>
                <w:rFonts w:asciiTheme="minorEastAsia" w:eastAsiaTheme="minorEastAsia" w:hAnsiTheme="minorEastAsia"/>
                <w:color w:val="000000" w:themeColor="text1"/>
                <w:spacing w:val="-4"/>
                <w:sz w:val="18"/>
                <w:szCs w:val="18"/>
              </w:rPr>
            </w:pPr>
            <w:r w:rsidRPr="003E3BE2">
              <w:rPr>
                <w:rFonts w:asciiTheme="minorEastAsia" w:eastAsiaTheme="minorEastAsia" w:hAnsiTheme="minorEastAsia" w:hint="eastAsia"/>
                <w:color w:val="000000" w:themeColor="text1"/>
                <w:sz w:val="18"/>
                <w:szCs w:val="18"/>
              </w:rPr>
              <w:t>法人单位</w:t>
            </w:r>
          </w:p>
        </w:tc>
        <w:tc>
          <w:tcPr>
            <w:tcW w:w="1887" w:type="dxa"/>
            <w:tcBorders>
              <w:top w:val="nil"/>
              <w:left w:val="nil"/>
              <w:bottom w:val="single" w:sz="4" w:space="0" w:color="auto"/>
              <w:right w:val="nil"/>
            </w:tcBorders>
            <w:tcMar>
              <w:top w:w="14" w:type="dxa"/>
              <w:left w:w="14" w:type="dxa"/>
              <w:bottom w:w="0" w:type="dxa"/>
              <w:right w:w="14" w:type="dxa"/>
            </w:tcMar>
            <w:vAlign w:val="center"/>
          </w:tcPr>
          <w:p w14:paraId="4F3F7EEC" w14:textId="77777777" w:rsidR="00292C4F" w:rsidRPr="003E3BE2" w:rsidRDefault="00292C4F" w:rsidP="00292C4F">
            <w:pPr>
              <w:jc w:val="left"/>
              <w:rPr>
                <w:rFonts w:asciiTheme="minorEastAsia" w:eastAsiaTheme="minorEastAsia" w:hAnsiTheme="minorEastAsia"/>
                <w:color w:val="000000" w:themeColor="text1"/>
                <w:spacing w:val="-4"/>
                <w:sz w:val="18"/>
                <w:szCs w:val="18"/>
              </w:rPr>
            </w:pPr>
            <w:r w:rsidRPr="003E3BE2">
              <w:rPr>
                <w:rFonts w:asciiTheme="minorEastAsia" w:eastAsiaTheme="minorEastAsia" w:hAnsiTheme="minorEastAsia" w:hint="eastAsia"/>
                <w:color w:val="000000" w:themeColor="text1"/>
                <w:sz w:val="18"/>
                <w:szCs w:val="18"/>
              </w:rPr>
              <w:t>次年3月1</w:t>
            </w:r>
            <w:r w:rsidRPr="003E3BE2">
              <w:rPr>
                <w:rFonts w:asciiTheme="minorEastAsia" w:eastAsiaTheme="minorEastAsia" w:hAnsiTheme="minorEastAsia"/>
                <w:color w:val="000000" w:themeColor="text1"/>
                <w:sz w:val="18"/>
                <w:szCs w:val="18"/>
              </w:rPr>
              <w:t>0</w:t>
            </w:r>
            <w:r w:rsidRPr="003E3BE2">
              <w:rPr>
                <w:rFonts w:asciiTheme="minorEastAsia" w:eastAsiaTheme="minorEastAsia" w:hAnsiTheme="minorEastAsia" w:hint="eastAsia"/>
                <w:color w:val="000000" w:themeColor="text1"/>
                <w:sz w:val="18"/>
                <w:szCs w:val="18"/>
              </w:rPr>
              <w:t>日24时前</w:t>
            </w:r>
            <w:r w:rsidRPr="003E3BE2">
              <w:rPr>
                <w:rFonts w:asciiTheme="minorEastAsia" w:eastAsiaTheme="minorEastAsia" w:hAnsiTheme="minorEastAsia"/>
                <w:color w:val="000000" w:themeColor="text1"/>
                <w:sz w:val="18"/>
                <w:szCs w:val="18"/>
              </w:rPr>
              <w:t>网上填报</w:t>
            </w:r>
          </w:p>
        </w:tc>
      </w:tr>
      <w:tr w:rsidR="00292C4F" w14:paraId="5BBF59EE" w14:textId="77777777">
        <w:trPr>
          <w:trHeight w:val="454"/>
          <w:jc w:val="center"/>
        </w:trPr>
        <w:tc>
          <w:tcPr>
            <w:tcW w:w="216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41402497" w14:textId="77777777" w:rsidR="00292C4F" w:rsidRDefault="00292C4F" w:rsidP="00292C4F">
            <w:pPr>
              <w:snapToGrid w:val="0"/>
              <w:rPr>
                <w:rFonts w:ascii="宋体" w:hAnsi="宋体"/>
                <w:color w:val="000000" w:themeColor="text1"/>
                <w:spacing w:val="-6"/>
                <w:sz w:val="18"/>
                <w:szCs w:val="18"/>
              </w:rPr>
            </w:pPr>
            <w:r>
              <w:rPr>
                <w:rFonts w:ascii="Calibri Light" w:hAnsi="Calibri Light"/>
                <w:color w:val="000000" w:themeColor="text1"/>
                <w:sz w:val="18"/>
                <w:szCs w:val="18"/>
              </w:rPr>
              <w:t>电子商务交易平台非四上法人单位基本情况</w:t>
            </w:r>
          </w:p>
        </w:tc>
        <w:tc>
          <w:tcPr>
            <w:tcW w:w="808"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4C87B5D" w14:textId="77777777" w:rsidR="00292C4F" w:rsidRDefault="00292C4F" w:rsidP="00292C4F">
            <w:pPr>
              <w:snapToGrid w:val="0"/>
              <w:jc w:val="center"/>
              <w:rPr>
                <w:rFonts w:ascii="宋体" w:hAnsi="宋体"/>
                <w:color w:val="000000" w:themeColor="text1"/>
                <w:sz w:val="18"/>
                <w:szCs w:val="18"/>
              </w:rPr>
            </w:pPr>
            <w:r>
              <w:rPr>
                <w:rFonts w:ascii="Calibri Light" w:hAnsi="Calibri Light" w:hint="eastAsia"/>
                <w:color w:val="000000" w:themeColor="text1"/>
                <w:sz w:val="18"/>
                <w:szCs w:val="18"/>
              </w:rPr>
              <w:t>U10</w:t>
            </w:r>
            <w:r>
              <w:rPr>
                <w:rFonts w:ascii="Calibri Light" w:hAnsi="Calibri Light"/>
                <w:color w:val="000000" w:themeColor="text1"/>
                <w:sz w:val="18"/>
                <w:szCs w:val="18"/>
              </w:rPr>
              <w:t>4</w:t>
            </w:r>
            <w:r>
              <w:rPr>
                <w:rFonts w:ascii="Calibri Light" w:hAnsi="Calibri Light" w:hint="eastAsia"/>
                <w:color w:val="000000" w:themeColor="text1"/>
                <w:sz w:val="18"/>
                <w:szCs w:val="18"/>
              </w:rPr>
              <w:t>表</w:t>
            </w:r>
          </w:p>
        </w:tc>
        <w:tc>
          <w:tcPr>
            <w:tcW w:w="67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2A3175B4" w14:textId="77777777" w:rsidR="00292C4F" w:rsidRDefault="00292C4F" w:rsidP="00292C4F">
            <w:pPr>
              <w:snapToGrid w:val="0"/>
              <w:jc w:val="center"/>
              <w:rPr>
                <w:rFonts w:ascii="Times New Roman" w:hAnsi="Times New Roman"/>
                <w:color w:val="000000" w:themeColor="text1"/>
                <w:spacing w:val="-4"/>
                <w:sz w:val="18"/>
                <w:szCs w:val="18"/>
              </w:rPr>
            </w:pPr>
            <w:r>
              <w:rPr>
                <w:rFonts w:ascii="Calibri Light" w:hAnsi="Calibri Light" w:hint="eastAsia"/>
                <w:color w:val="000000" w:themeColor="text1"/>
                <w:sz w:val="18"/>
                <w:szCs w:val="18"/>
              </w:rPr>
              <w:t>年报</w:t>
            </w:r>
          </w:p>
        </w:tc>
        <w:tc>
          <w:tcPr>
            <w:tcW w:w="35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467D48D7" w14:textId="3392872F" w:rsidR="00292C4F" w:rsidRDefault="00292C4F" w:rsidP="00292C4F">
            <w:pPr>
              <w:snapToGrid w:val="0"/>
              <w:jc w:val="left"/>
              <w:rPr>
                <w:rFonts w:ascii="宋体" w:hAnsi="宋体" w:cs="宋体"/>
                <w:color w:val="000000" w:themeColor="text1"/>
                <w:kern w:val="0"/>
                <w:sz w:val="18"/>
                <w:szCs w:val="18"/>
                <w:lang w:bidi="ar"/>
              </w:rPr>
            </w:pPr>
            <w:r w:rsidRPr="00816219">
              <w:rPr>
                <w:rFonts w:ascii="Calibri Light" w:hAnsi="Calibri Light" w:hint="eastAsia"/>
                <w:color w:val="000000" w:themeColor="text1"/>
                <w:sz w:val="18"/>
                <w:szCs w:val="18"/>
              </w:rPr>
              <w:t>辖区内除规模以上工业、有资质的建筑业、限额以上批发和零售业、限额以上住宿和餐饮业、有开发经营活动的全部房地产开发经营业、规模以上服务业法人单位以外的电子商务交易平台报送单位</w:t>
            </w:r>
          </w:p>
        </w:tc>
        <w:tc>
          <w:tcPr>
            <w:tcW w:w="81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4F6040C3" w14:textId="77777777" w:rsidR="00292C4F" w:rsidRPr="003E3BE2" w:rsidRDefault="00292C4F" w:rsidP="00292C4F">
            <w:pPr>
              <w:snapToGrid w:val="0"/>
              <w:jc w:val="center"/>
              <w:rPr>
                <w:rFonts w:asciiTheme="minorEastAsia" w:eastAsiaTheme="minorEastAsia" w:hAnsiTheme="minorEastAsia"/>
                <w:color w:val="000000" w:themeColor="text1"/>
                <w:spacing w:val="-4"/>
                <w:sz w:val="18"/>
                <w:szCs w:val="18"/>
              </w:rPr>
            </w:pPr>
            <w:r w:rsidRPr="003E3BE2">
              <w:rPr>
                <w:rFonts w:asciiTheme="minorEastAsia" w:eastAsiaTheme="minorEastAsia" w:hAnsiTheme="minorEastAsia" w:hint="eastAsia"/>
                <w:color w:val="000000" w:themeColor="text1"/>
                <w:sz w:val="18"/>
                <w:szCs w:val="18"/>
              </w:rPr>
              <w:t>法人</w:t>
            </w:r>
            <w:r w:rsidRPr="003E3BE2">
              <w:rPr>
                <w:rFonts w:asciiTheme="minorEastAsia" w:eastAsiaTheme="minorEastAsia" w:hAnsiTheme="minorEastAsia"/>
                <w:color w:val="000000" w:themeColor="text1"/>
                <w:sz w:val="18"/>
                <w:szCs w:val="18"/>
              </w:rPr>
              <w:t>单位</w:t>
            </w:r>
          </w:p>
        </w:tc>
        <w:tc>
          <w:tcPr>
            <w:tcW w:w="1887" w:type="dxa"/>
            <w:tcBorders>
              <w:top w:val="single" w:sz="4" w:space="0" w:color="auto"/>
              <w:left w:val="single" w:sz="4" w:space="0" w:color="auto"/>
              <w:bottom w:val="single" w:sz="4" w:space="0" w:color="auto"/>
              <w:right w:val="nil"/>
            </w:tcBorders>
            <w:tcMar>
              <w:top w:w="14" w:type="dxa"/>
              <w:left w:w="14" w:type="dxa"/>
              <w:bottom w:w="0" w:type="dxa"/>
              <w:right w:w="14" w:type="dxa"/>
            </w:tcMar>
            <w:vAlign w:val="center"/>
          </w:tcPr>
          <w:p w14:paraId="3AA15ED1" w14:textId="160E35D3" w:rsidR="00292C4F" w:rsidRPr="003E3BE2" w:rsidRDefault="00292C4F" w:rsidP="00292C4F">
            <w:pPr>
              <w:snapToGrid w:val="0"/>
              <w:jc w:val="left"/>
              <w:rPr>
                <w:rFonts w:asciiTheme="minorEastAsia" w:eastAsiaTheme="minorEastAsia" w:hAnsiTheme="minorEastAsia" w:cs="宋体"/>
                <w:color w:val="000000" w:themeColor="text1"/>
                <w:kern w:val="0"/>
                <w:sz w:val="18"/>
                <w:szCs w:val="18"/>
                <w:lang w:bidi="ar"/>
              </w:rPr>
            </w:pPr>
            <w:r w:rsidRPr="003E3BE2">
              <w:rPr>
                <w:rFonts w:asciiTheme="minorEastAsia" w:eastAsiaTheme="minorEastAsia" w:hAnsiTheme="minorEastAsia" w:hint="eastAsia"/>
                <w:color w:val="000000"/>
                <w:sz w:val="18"/>
                <w:szCs w:val="18"/>
              </w:rPr>
              <w:t>次年4月8日24时</w:t>
            </w:r>
            <w:r w:rsidRPr="003E3BE2">
              <w:rPr>
                <w:rFonts w:asciiTheme="minorEastAsia" w:eastAsiaTheme="minorEastAsia" w:hAnsiTheme="minorEastAsia" w:hint="eastAsia"/>
                <w:color w:val="000000" w:themeColor="text1"/>
                <w:sz w:val="18"/>
                <w:szCs w:val="18"/>
              </w:rPr>
              <w:t>前</w:t>
            </w:r>
            <w:r w:rsidRPr="003E3BE2">
              <w:rPr>
                <w:rFonts w:asciiTheme="minorEastAsia" w:eastAsiaTheme="minorEastAsia" w:hAnsiTheme="minorEastAsia"/>
                <w:color w:val="000000" w:themeColor="text1"/>
                <w:sz w:val="18"/>
                <w:szCs w:val="18"/>
              </w:rPr>
              <w:t>网上填报</w:t>
            </w:r>
          </w:p>
        </w:tc>
      </w:tr>
      <w:tr w:rsidR="00292C4F" w14:paraId="4BDBF609" w14:textId="77777777">
        <w:trPr>
          <w:trHeight w:val="454"/>
          <w:jc w:val="center"/>
        </w:trPr>
        <w:tc>
          <w:tcPr>
            <w:tcW w:w="9890" w:type="dxa"/>
            <w:gridSpan w:val="7"/>
            <w:tcBorders>
              <w:top w:val="nil"/>
              <w:left w:val="nil"/>
              <w:bottom w:val="single" w:sz="4" w:space="0" w:color="auto"/>
              <w:right w:val="nil"/>
            </w:tcBorders>
            <w:tcMar>
              <w:top w:w="14" w:type="dxa"/>
              <w:left w:w="14" w:type="dxa"/>
              <w:bottom w:w="0" w:type="dxa"/>
              <w:right w:w="14" w:type="dxa"/>
            </w:tcMar>
            <w:vAlign w:val="center"/>
          </w:tcPr>
          <w:p w14:paraId="39E2D4D9" w14:textId="77777777" w:rsidR="00292C4F" w:rsidRDefault="00292C4F" w:rsidP="00292C4F">
            <w:pPr>
              <w:spacing w:line="362" w:lineRule="exact"/>
              <w:jc w:val="left"/>
              <w:rPr>
                <w:rFonts w:ascii="Times New Roman" w:eastAsia="黑体" w:hAnsi="Times New Roman"/>
                <w:color w:val="000000" w:themeColor="text1"/>
                <w:sz w:val="18"/>
                <w:szCs w:val="18"/>
              </w:rPr>
            </w:pPr>
          </w:p>
          <w:p w14:paraId="21BA62F7" w14:textId="77777777" w:rsidR="00714FDB" w:rsidRDefault="00714FDB" w:rsidP="00292C4F">
            <w:pPr>
              <w:spacing w:line="362" w:lineRule="exact"/>
              <w:jc w:val="left"/>
              <w:rPr>
                <w:rFonts w:ascii="Times New Roman" w:eastAsia="黑体" w:hAnsi="Times New Roman"/>
                <w:color w:val="000000" w:themeColor="text1"/>
                <w:sz w:val="18"/>
                <w:szCs w:val="18"/>
              </w:rPr>
            </w:pPr>
          </w:p>
          <w:p w14:paraId="4E0C606C" w14:textId="77777777" w:rsidR="00292C4F" w:rsidRDefault="00292C4F" w:rsidP="00292C4F">
            <w:pPr>
              <w:spacing w:line="362" w:lineRule="exact"/>
              <w:jc w:val="left"/>
              <w:rPr>
                <w:rFonts w:ascii="Times New Roman" w:hAnsi="Times New Roman"/>
                <w:color w:val="000000" w:themeColor="text1"/>
                <w:spacing w:val="-4"/>
                <w:sz w:val="18"/>
                <w:szCs w:val="18"/>
              </w:rPr>
            </w:pPr>
            <w:r>
              <w:rPr>
                <w:rFonts w:ascii="Times New Roman" w:eastAsia="黑体" w:hAnsi="Times New Roman" w:hint="eastAsia"/>
                <w:color w:val="000000" w:themeColor="text1"/>
                <w:sz w:val="18"/>
                <w:szCs w:val="18"/>
              </w:rPr>
              <w:t>（二）基层定报表式</w:t>
            </w:r>
          </w:p>
        </w:tc>
      </w:tr>
      <w:tr w:rsidR="00292C4F" w14:paraId="3E01E488" w14:textId="77777777">
        <w:trPr>
          <w:trHeight w:val="454"/>
          <w:jc w:val="center"/>
        </w:trPr>
        <w:tc>
          <w:tcPr>
            <w:tcW w:w="223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507A9933" w14:textId="77777777" w:rsidR="00292C4F" w:rsidRDefault="00292C4F" w:rsidP="00292C4F">
            <w:pPr>
              <w:jc w:val="center"/>
              <w:rPr>
                <w:rFonts w:ascii="Times New Roman" w:hAnsi="Times New Roman"/>
                <w:bCs/>
                <w:color w:val="000000" w:themeColor="text1"/>
                <w:spacing w:val="-4"/>
                <w:sz w:val="18"/>
                <w:szCs w:val="18"/>
              </w:rPr>
            </w:pPr>
            <w:r>
              <w:rPr>
                <w:rFonts w:ascii="Times New Roman" w:hAnsi="Times New Roman" w:hint="eastAsia"/>
                <w:color w:val="000000" w:themeColor="text1"/>
                <w:spacing w:val="-4"/>
                <w:sz w:val="18"/>
                <w:szCs w:val="18"/>
              </w:rPr>
              <w:t>调查单位基本情况</w:t>
            </w:r>
          </w:p>
        </w:tc>
        <w:tc>
          <w:tcPr>
            <w:tcW w:w="735" w:type="dxa"/>
            <w:tcBorders>
              <w:top w:val="nil"/>
              <w:left w:val="nil"/>
              <w:bottom w:val="single" w:sz="4" w:space="0" w:color="auto"/>
              <w:right w:val="single" w:sz="4" w:space="0" w:color="auto"/>
            </w:tcBorders>
            <w:tcMar>
              <w:top w:w="14" w:type="dxa"/>
              <w:left w:w="14" w:type="dxa"/>
              <w:bottom w:w="0" w:type="dxa"/>
              <w:right w:w="14" w:type="dxa"/>
            </w:tcMar>
            <w:vAlign w:val="center"/>
          </w:tcPr>
          <w:p w14:paraId="0A5422E1"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201-1</w:t>
            </w:r>
          </w:p>
        </w:tc>
        <w:tc>
          <w:tcPr>
            <w:tcW w:w="671" w:type="dxa"/>
            <w:tcBorders>
              <w:top w:val="nil"/>
              <w:left w:val="nil"/>
              <w:bottom w:val="single" w:sz="4" w:space="0" w:color="auto"/>
              <w:right w:val="single" w:sz="4" w:space="0" w:color="auto"/>
            </w:tcBorders>
            <w:tcMar>
              <w:top w:w="14" w:type="dxa"/>
              <w:left w:w="14" w:type="dxa"/>
              <w:bottom w:w="0" w:type="dxa"/>
              <w:right w:w="14" w:type="dxa"/>
            </w:tcMar>
            <w:vAlign w:val="center"/>
          </w:tcPr>
          <w:p w14:paraId="58CAD40C"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月报</w:t>
            </w:r>
          </w:p>
        </w:tc>
        <w:tc>
          <w:tcPr>
            <w:tcW w:w="3541" w:type="dxa"/>
            <w:tcBorders>
              <w:top w:val="nil"/>
              <w:left w:val="nil"/>
              <w:bottom w:val="single" w:sz="4" w:space="0" w:color="auto"/>
              <w:right w:val="single" w:sz="4" w:space="0" w:color="auto"/>
            </w:tcBorders>
            <w:tcMar>
              <w:top w:w="14" w:type="dxa"/>
              <w:left w:w="14" w:type="dxa"/>
              <w:bottom w:w="0" w:type="dxa"/>
              <w:right w:w="14" w:type="dxa"/>
            </w:tcMar>
            <w:vAlign w:val="center"/>
          </w:tcPr>
          <w:p w14:paraId="7835C70B" w14:textId="77777777" w:rsidR="00292C4F" w:rsidRDefault="00292C4F" w:rsidP="00292C4F">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辖区内服务业单位</w:t>
            </w:r>
          </w:p>
        </w:tc>
        <w:tc>
          <w:tcPr>
            <w:tcW w:w="818" w:type="dxa"/>
            <w:tcBorders>
              <w:top w:val="nil"/>
              <w:left w:val="nil"/>
              <w:bottom w:val="single" w:sz="4" w:space="0" w:color="auto"/>
              <w:right w:val="single" w:sz="4" w:space="0" w:color="auto"/>
            </w:tcBorders>
            <w:tcMar>
              <w:top w:w="14" w:type="dxa"/>
              <w:left w:w="14" w:type="dxa"/>
              <w:bottom w:w="0" w:type="dxa"/>
              <w:right w:w="14" w:type="dxa"/>
            </w:tcMar>
            <w:vAlign w:val="center"/>
          </w:tcPr>
          <w:p w14:paraId="4221E669"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基层单位</w:t>
            </w:r>
          </w:p>
        </w:tc>
        <w:tc>
          <w:tcPr>
            <w:tcW w:w="1887" w:type="dxa"/>
            <w:tcBorders>
              <w:top w:val="nil"/>
              <w:left w:val="nil"/>
              <w:bottom w:val="single" w:sz="4" w:space="0" w:color="auto"/>
              <w:right w:val="nil"/>
            </w:tcBorders>
            <w:tcMar>
              <w:top w:w="14" w:type="dxa"/>
              <w:left w:w="14" w:type="dxa"/>
              <w:bottom w:w="0" w:type="dxa"/>
              <w:right w:w="14" w:type="dxa"/>
            </w:tcMar>
            <w:vAlign w:val="center"/>
          </w:tcPr>
          <w:p w14:paraId="299115E6" w14:textId="77777777" w:rsidR="00292C4F" w:rsidRDefault="00292C4F" w:rsidP="00292C4F">
            <w:pPr>
              <w:jc w:val="left"/>
              <w:rPr>
                <w:rFonts w:ascii="Times New Roman" w:hAnsi="Times New Roman"/>
                <w:color w:val="000000" w:themeColor="text1"/>
                <w:spacing w:val="-4"/>
                <w:sz w:val="18"/>
                <w:szCs w:val="18"/>
              </w:rPr>
            </w:pPr>
            <w:proofErr w:type="gramStart"/>
            <w:r>
              <w:rPr>
                <w:rFonts w:ascii="Times New Roman" w:hAnsi="Times New Roman" w:hint="eastAsia"/>
                <w:color w:val="000000" w:themeColor="text1"/>
                <w:spacing w:val="-4"/>
                <w:sz w:val="18"/>
                <w:szCs w:val="18"/>
              </w:rPr>
              <w:t>免报</w:t>
            </w:r>
            <w:proofErr w:type="gramEnd"/>
          </w:p>
        </w:tc>
      </w:tr>
      <w:tr w:rsidR="00292C4F" w14:paraId="2B1243EB" w14:textId="77777777">
        <w:trPr>
          <w:trHeight w:val="791"/>
          <w:jc w:val="center"/>
        </w:trPr>
        <w:tc>
          <w:tcPr>
            <w:tcW w:w="2238"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69A91649"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从业人员及工资总额</w:t>
            </w:r>
          </w:p>
        </w:tc>
        <w:tc>
          <w:tcPr>
            <w:tcW w:w="73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16C8E968"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202-1</w:t>
            </w:r>
          </w:p>
        </w:tc>
        <w:tc>
          <w:tcPr>
            <w:tcW w:w="67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4AEEA10"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季报</w:t>
            </w:r>
          </w:p>
        </w:tc>
        <w:tc>
          <w:tcPr>
            <w:tcW w:w="354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55632E4" w14:textId="77777777" w:rsidR="00292C4F" w:rsidRDefault="00292C4F" w:rsidP="00292C4F">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辖区内国家规模以上服务业法人单位</w:t>
            </w:r>
          </w:p>
        </w:tc>
        <w:tc>
          <w:tcPr>
            <w:tcW w:w="8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46EB2ED1"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基层单位</w:t>
            </w:r>
          </w:p>
        </w:tc>
        <w:tc>
          <w:tcPr>
            <w:tcW w:w="1887" w:type="dxa"/>
            <w:tcBorders>
              <w:top w:val="single" w:sz="4" w:space="0" w:color="auto"/>
              <w:left w:val="nil"/>
              <w:bottom w:val="single" w:sz="4" w:space="0" w:color="auto"/>
              <w:right w:val="nil"/>
            </w:tcBorders>
            <w:tcMar>
              <w:top w:w="14" w:type="dxa"/>
              <w:left w:w="14" w:type="dxa"/>
              <w:bottom w:w="0" w:type="dxa"/>
              <w:right w:w="14" w:type="dxa"/>
            </w:tcMar>
            <w:vAlign w:val="center"/>
          </w:tcPr>
          <w:p w14:paraId="476FE789" w14:textId="015F48FB" w:rsidR="00292C4F" w:rsidRDefault="00292C4F" w:rsidP="00292C4F">
            <w:pPr>
              <w:jc w:val="left"/>
              <w:rPr>
                <w:rFonts w:ascii="Times New Roman" w:hAnsi="Times New Roman"/>
                <w:color w:val="000000" w:themeColor="text1"/>
                <w:spacing w:val="-4"/>
                <w:sz w:val="18"/>
                <w:szCs w:val="18"/>
              </w:rPr>
            </w:pPr>
            <w:r>
              <w:rPr>
                <w:rFonts w:ascii="宋体" w:hAnsi="宋体" w:cs="宋体" w:hint="eastAsia"/>
                <w:color w:val="000000" w:themeColor="text1"/>
                <w:sz w:val="18"/>
                <w:szCs w:val="18"/>
              </w:rPr>
              <w:t>一季度季后8日、二季度季后</w:t>
            </w:r>
            <w:r>
              <w:rPr>
                <w:rFonts w:ascii="宋体" w:hAnsi="宋体" w:cs="宋体"/>
                <w:color w:val="000000" w:themeColor="text1"/>
                <w:sz w:val="18"/>
                <w:szCs w:val="18"/>
              </w:rPr>
              <w:t>7</w:t>
            </w:r>
            <w:r>
              <w:rPr>
                <w:rFonts w:ascii="宋体" w:hAnsi="宋体" w:cs="宋体" w:hint="eastAsia"/>
                <w:color w:val="000000" w:themeColor="text1"/>
                <w:sz w:val="18"/>
                <w:szCs w:val="18"/>
              </w:rPr>
              <w:t>日、三季度季后1</w:t>
            </w:r>
            <w:r>
              <w:rPr>
                <w:rFonts w:ascii="宋体" w:hAnsi="宋体" w:cs="宋体"/>
                <w:color w:val="000000" w:themeColor="text1"/>
                <w:sz w:val="18"/>
                <w:szCs w:val="18"/>
              </w:rPr>
              <w:t>1</w:t>
            </w:r>
            <w:r>
              <w:rPr>
                <w:rFonts w:ascii="宋体" w:hAnsi="宋体" w:cs="宋体" w:hint="eastAsia"/>
                <w:color w:val="000000" w:themeColor="text1"/>
                <w:sz w:val="18"/>
                <w:szCs w:val="18"/>
              </w:rPr>
              <w:t>日12时前网上填报（四季度免报）</w:t>
            </w:r>
          </w:p>
        </w:tc>
      </w:tr>
      <w:tr w:rsidR="00292C4F" w14:paraId="559B16A4" w14:textId="77777777">
        <w:trPr>
          <w:trHeight w:val="454"/>
          <w:jc w:val="center"/>
        </w:trPr>
        <w:tc>
          <w:tcPr>
            <w:tcW w:w="2238"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6C45D58" w14:textId="78976D5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财务状况</w:t>
            </w:r>
          </w:p>
        </w:tc>
        <w:tc>
          <w:tcPr>
            <w:tcW w:w="73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663DE40A"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F203</w:t>
            </w:r>
          </w:p>
        </w:tc>
        <w:tc>
          <w:tcPr>
            <w:tcW w:w="67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6F624333"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月报</w:t>
            </w:r>
          </w:p>
        </w:tc>
        <w:tc>
          <w:tcPr>
            <w:tcW w:w="354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27B8E720" w14:textId="77777777" w:rsidR="00292C4F" w:rsidRDefault="00292C4F" w:rsidP="00292C4F">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辖区内国家规模以上服务业法人单位</w:t>
            </w:r>
          </w:p>
        </w:tc>
        <w:tc>
          <w:tcPr>
            <w:tcW w:w="8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B878A2B"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kern w:val="0"/>
                <w:sz w:val="18"/>
                <w:szCs w:val="18"/>
              </w:rPr>
              <w:t>基层单位</w:t>
            </w:r>
          </w:p>
        </w:tc>
        <w:tc>
          <w:tcPr>
            <w:tcW w:w="1887" w:type="dxa"/>
            <w:tcBorders>
              <w:top w:val="single" w:sz="4" w:space="0" w:color="auto"/>
              <w:left w:val="nil"/>
              <w:bottom w:val="single" w:sz="4" w:space="0" w:color="auto"/>
              <w:right w:val="nil"/>
            </w:tcBorders>
            <w:tcMar>
              <w:top w:w="14" w:type="dxa"/>
              <w:left w:w="14" w:type="dxa"/>
              <w:bottom w:w="0" w:type="dxa"/>
              <w:right w:w="14" w:type="dxa"/>
            </w:tcMar>
            <w:vAlign w:val="center"/>
          </w:tcPr>
          <w:p w14:paraId="19CC81C5" w14:textId="7228D1F2" w:rsidR="00292C4F" w:rsidRDefault="00292C4F" w:rsidP="00292C4F">
            <w:pPr>
              <w:jc w:val="left"/>
              <w:rPr>
                <w:rFonts w:ascii="Times New Roman" w:hAnsi="Times New Roman"/>
                <w:color w:val="000000" w:themeColor="text1"/>
                <w:spacing w:val="-4"/>
                <w:sz w:val="18"/>
                <w:szCs w:val="18"/>
              </w:rPr>
            </w:pPr>
            <w:r>
              <w:rPr>
                <w:rFonts w:ascii="宋体" w:hAnsi="宋体" w:cs="宋体" w:hint="eastAsia"/>
                <w:color w:val="000000" w:themeColor="text1"/>
                <w:sz w:val="18"/>
                <w:szCs w:val="18"/>
              </w:rPr>
              <w:t>月后</w:t>
            </w:r>
            <w:r>
              <w:rPr>
                <w:rFonts w:ascii="宋体" w:hAnsi="宋体" w:cs="宋体"/>
                <w:color w:val="000000" w:themeColor="text1"/>
                <w:sz w:val="18"/>
                <w:szCs w:val="18"/>
              </w:rPr>
              <w:t>18</w:t>
            </w:r>
            <w:r>
              <w:rPr>
                <w:rFonts w:ascii="宋体" w:hAnsi="宋体" w:cs="宋体" w:hint="eastAsia"/>
                <w:color w:val="000000" w:themeColor="text1"/>
                <w:sz w:val="18"/>
                <w:szCs w:val="18"/>
              </w:rPr>
              <w:t>日18时前网上填报(</w:t>
            </w:r>
            <w:proofErr w:type="gramStart"/>
            <w:r>
              <w:rPr>
                <w:rFonts w:ascii="宋体" w:hAnsi="宋体" w:cs="宋体" w:hint="eastAsia"/>
                <w:color w:val="000000" w:themeColor="text1"/>
                <w:sz w:val="18"/>
                <w:szCs w:val="18"/>
              </w:rPr>
              <w:t>1月免报</w:t>
            </w:r>
            <w:proofErr w:type="gramEnd"/>
            <w:r>
              <w:rPr>
                <w:rFonts w:ascii="宋体" w:hAnsi="宋体" w:cs="宋体" w:hint="eastAsia"/>
                <w:color w:val="000000" w:themeColor="text1"/>
                <w:sz w:val="18"/>
                <w:szCs w:val="18"/>
              </w:rPr>
              <w:t>)</w:t>
            </w:r>
          </w:p>
        </w:tc>
      </w:tr>
      <w:tr w:rsidR="00292C4F" w14:paraId="4ABD1274" w14:textId="77777777">
        <w:trPr>
          <w:trHeight w:val="454"/>
          <w:jc w:val="center"/>
        </w:trPr>
        <w:tc>
          <w:tcPr>
            <w:tcW w:w="2238"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9C074A2" w14:textId="2BC84ABF"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财务状况</w:t>
            </w:r>
          </w:p>
        </w:tc>
        <w:tc>
          <w:tcPr>
            <w:tcW w:w="73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274749A3"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SZF203-1</w:t>
            </w:r>
          </w:p>
        </w:tc>
        <w:tc>
          <w:tcPr>
            <w:tcW w:w="67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4E0C36F"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月报</w:t>
            </w:r>
          </w:p>
        </w:tc>
        <w:tc>
          <w:tcPr>
            <w:tcW w:w="354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6DB675A1" w14:textId="77777777" w:rsidR="00292C4F" w:rsidRDefault="00292C4F" w:rsidP="00292C4F">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辖区内限额以上的非国家规模以上服务业单位</w:t>
            </w:r>
          </w:p>
        </w:tc>
        <w:tc>
          <w:tcPr>
            <w:tcW w:w="8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0BCB8885"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kern w:val="0"/>
                <w:sz w:val="18"/>
                <w:szCs w:val="18"/>
              </w:rPr>
              <w:t>基层单位</w:t>
            </w:r>
          </w:p>
        </w:tc>
        <w:tc>
          <w:tcPr>
            <w:tcW w:w="1887" w:type="dxa"/>
            <w:tcBorders>
              <w:top w:val="single" w:sz="4" w:space="0" w:color="auto"/>
              <w:left w:val="nil"/>
              <w:bottom w:val="single" w:sz="4" w:space="0" w:color="auto"/>
              <w:right w:val="nil"/>
            </w:tcBorders>
            <w:tcMar>
              <w:top w:w="14" w:type="dxa"/>
              <w:left w:w="14" w:type="dxa"/>
              <w:bottom w:w="0" w:type="dxa"/>
              <w:right w:w="14" w:type="dxa"/>
            </w:tcMar>
            <w:vAlign w:val="center"/>
          </w:tcPr>
          <w:p w14:paraId="1A410081" w14:textId="56FDB0A4" w:rsidR="00292C4F" w:rsidRDefault="00292C4F" w:rsidP="00292C4F">
            <w:pPr>
              <w:jc w:val="left"/>
              <w:rPr>
                <w:rFonts w:ascii="Times New Roman" w:hAnsi="Times New Roman"/>
                <w:color w:val="000000" w:themeColor="text1"/>
                <w:spacing w:val="-4"/>
                <w:sz w:val="18"/>
                <w:szCs w:val="18"/>
              </w:rPr>
            </w:pPr>
            <w:r>
              <w:rPr>
                <w:rFonts w:ascii="宋体" w:hAnsi="宋体" w:cs="宋体" w:hint="eastAsia"/>
                <w:color w:val="000000" w:themeColor="text1"/>
                <w:sz w:val="18"/>
                <w:szCs w:val="18"/>
              </w:rPr>
              <w:t>月后</w:t>
            </w:r>
            <w:r>
              <w:rPr>
                <w:rFonts w:ascii="宋体" w:hAnsi="宋体" w:cs="宋体"/>
                <w:color w:val="000000" w:themeColor="text1"/>
                <w:sz w:val="18"/>
                <w:szCs w:val="18"/>
              </w:rPr>
              <w:t>18</w:t>
            </w:r>
            <w:r>
              <w:rPr>
                <w:rFonts w:ascii="宋体" w:hAnsi="宋体" w:cs="宋体" w:hint="eastAsia"/>
                <w:color w:val="000000" w:themeColor="text1"/>
                <w:sz w:val="18"/>
                <w:szCs w:val="18"/>
              </w:rPr>
              <w:t>日18时前网上填报(</w:t>
            </w:r>
            <w:proofErr w:type="gramStart"/>
            <w:r>
              <w:rPr>
                <w:rFonts w:ascii="宋体" w:hAnsi="宋体" w:cs="宋体" w:hint="eastAsia"/>
                <w:color w:val="000000" w:themeColor="text1"/>
                <w:sz w:val="18"/>
                <w:szCs w:val="18"/>
              </w:rPr>
              <w:t>1月免报</w:t>
            </w:r>
            <w:proofErr w:type="gramEnd"/>
            <w:r>
              <w:rPr>
                <w:rFonts w:ascii="宋体" w:hAnsi="宋体" w:cs="宋体" w:hint="eastAsia"/>
                <w:color w:val="000000" w:themeColor="text1"/>
                <w:sz w:val="18"/>
                <w:szCs w:val="18"/>
              </w:rPr>
              <w:t>)</w:t>
            </w:r>
          </w:p>
        </w:tc>
      </w:tr>
      <w:tr w:rsidR="00292C4F" w14:paraId="363299D9" w14:textId="77777777">
        <w:trPr>
          <w:trHeight w:val="525"/>
          <w:jc w:val="center"/>
        </w:trPr>
        <w:tc>
          <w:tcPr>
            <w:tcW w:w="2238"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5279D1D1"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金融业财务状况一</w:t>
            </w:r>
          </w:p>
          <w:p w14:paraId="26732B6D"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（银行业）</w:t>
            </w:r>
          </w:p>
        </w:tc>
        <w:tc>
          <w:tcPr>
            <w:tcW w:w="73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2B55A8AD"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SZF203-2</w:t>
            </w:r>
          </w:p>
        </w:tc>
        <w:tc>
          <w:tcPr>
            <w:tcW w:w="67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1034B18B"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月报</w:t>
            </w:r>
          </w:p>
        </w:tc>
        <w:tc>
          <w:tcPr>
            <w:tcW w:w="354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508BD9EB" w14:textId="77777777" w:rsidR="00292C4F" w:rsidRDefault="00292C4F" w:rsidP="00292C4F">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辖区内从事货币银行服务的单位</w:t>
            </w:r>
          </w:p>
        </w:tc>
        <w:tc>
          <w:tcPr>
            <w:tcW w:w="8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2033DD98"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kern w:val="0"/>
                <w:sz w:val="18"/>
                <w:szCs w:val="18"/>
              </w:rPr>
              <w:t>基层单位</w:t>
            </w:r>
          </w:p>
        </w:tc>
        <w:tc>
          <w:tcPr>
            <w:tcW w:w="1887" w:type="dxa"/>
            <w:tcBorders>
              <w:top w:val="single" w:sz="4" w:space="0" w:color="auto"/>
              <w:left w:val="nil"/>
              <w:bottom w:val="single" w:sz="4" w:space="0" w:color="auto"/>
              <w:right w:val="nil"/>
            </w:tcBorders>
            <w:tcMar>
              <w:top w:w="14" w:type="dxa"/>
              <w:left w:w="14" w:type="dxa"/>
              <w:bottom w:w="0" w:type="dxa"/>
              <w:right w:w="14" w:type="dxa"/>
            </w:tcMar>
            <w:vAlign w:val="center"/>
          </w:tcPr>
          <w:p w14:paraId="00C8E62A" w14:textId="58C89F12" w:rsidR="00292C4F" w:rsidRDefault="00292C4F" w:rsidP="00292C4F">
            <w:pPr>
              <w:jc w:val="left"/>
              <w:rPr>
                <w:rFonts w:ascii="Times New Roman" w:hAnsi="Times New Roman"/>
                <w:color w:val="000000" w:themeColor="text1"/>
                <w:spacing w:val="-4"/>
                <w:sz w:val="18"/>
                <w:szCs w:val="18"/>
              </w:rPr>
            </w:pPr>
            <w:r>
              <w:rPr>
                <w:rFonts w:ascii="宋体" w:hAnsi="宋体" w:cs="宋体" w:hint="eastAsia"/>
                <w:color w:val="000000" w:themeColor="text1"/>
                <w:sz w:val="18"/>
                <w:szCs w:val="18"/>
              </w:rPr>
              <w:t>月后</w:t>
            </w:r>
            <w:r>
              <w:rPr>
                <w:rFonts w:ascii="宋体" w:hAnsi="宋体" w:cs="宋体"/>
                <w:color w:val="000000" w:themeColor="text1"/>
                <w:sz w:val="18"/>
                <w:szCs w:val="18"/>
              </w:rPr>
              <w:t>18</w:t>
            </w:r>
            <w:r>
              <w:rPr>
                <w:rFonts w:ascii="宋体" w:hAnsi="宋体" w:cs="宋体" w:hint="eastAsia"/>
                <w:color w:val="000000" w:themeColor="text1"/>
                <w:sz w:val="18"/>
                <w:szCs w:val="18"/>
              </w:rPr>
              <w:t>日18时前网上填报(</w:t>
            </w:r>
            <w:proofErr w:type="gramStart"/>
            <w:r>
              <w:rPr>
                <w:rFonts w:ascii="宋体" w:hAnsi="宋体" w:cs="宋体" w:hint="eastAsia"/>
                <w:color w:val="000000" w:themeColor="text1"/>
                <w:sz w:val="18"/>
                <w:szCs w:val="18"/>
              </w:rPr>
              <w:t>1月免报</w:t>
            </w:r>
            <w:proofErr w:type="gramEnd"/>
            <w:r>
              <w:rPr>
                <w:rFonts w:ascii="宋体" w:hAnsi="宋体" w:cs="宋体" w:hint="eastAsia"/>
                <w:color w:val="000000" w:themeColor="text1"/>
                <w:sz w:val="18"/>
                <w:szCs w:val="18"/>
              </w:rPr>
              <w:t>)</w:t>
            </w:r>
          </w:p>
        </w:tc>
      </w:tr>
      <w:tr w:rsidR="00292C4F" w14:paraId="1624251E" w14:textId="77777777">
        <w:trPr>
          <w:trHeight w:val="497"/>
          <w:jc w:val="center"/>
        </w:trPr>
        <w:tc>
          <w:tcPr>
            <w:tcW w:w="2238"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4E44E356"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lastRenderedPageBreak/>
              <w:t>金融业财务状况二</w:t>
            </w:r>
          </w:p>
          <w:p w14:paraId="43D246D0"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（证券业）</w:t>
            </w:r>
          </w:p>
        </w:tc>
        <w:tc>
          <w:tcPr>
            <w:tcW w:w="73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4F37AF7"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SZF203-3</w:t>
            </w:r>
          </w:p>
        </w:tc>
        <w:tc>
          <w:tcPr>
            <w:tcW w:w="67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BC15B07"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月报</w:t>
            </w:r>
          </w:p>
        </w:tc>
        <w:tc>
          <w:tcPr>
            <w:tcW w:w="354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03CDFAC8" w14:textId="77777777" w:rsidR="00292C4F" w:rsidRDefault="00292C4F" w:rsidP="00292C4F">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辖区内从事证券经纪交易服务的单位</w:t>
            </w:r>
          </w:p>
        </w:tc>
        <w:tc>
          <w:tcPr>
            <w:tcW w:w="8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101A78F7"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kern w:val="0"/>
                <w:sz w:val="18"/>
                <w:szCs w:val="18"/>
              </w:rPr>
              <w:t>基层单位</w:t>
            </w:r>
          </w:p>
        </w:tc>
        <w:tc>
          <w:tcPr>
            <w:tcW w:w="1887" w:type="dxa"/>
            <w:tcBorders>
              <w:top w:val="single" w:sz="4" w:space="0" w:color="auto"/>
              <w:left w:val="nil"/>
              <w:bottom w:val="single" w:sz="4" w:space="0" w:color="auto"/>
              <w:right w:val="nil"/>
            </w:tcBorders>
            <w:tcMar>
              <w:top w:w="14" w:type="dxa"/>
              <w:left w:w="14" w:type="dxa"/>
              <w:bottom w:w="0" w:type="dxa"/>
              <w:right w:w="14" w:type="dxa"/>
            </w:tcMar>
            <w:vAlign w:val="center"/>
          </w:tcPr>
          <w:p w14:paraId="629F58F2" w14:textId="592634D3" w:rsidR="00292C4F" w:rsidRDefault="00292C4F" w:rsidP="00292C4F">
            <w:pPr>
              <w:jc w:val="left"/>
              <w:rPr>
                <w:rFonts w:ascii="Times New Roman" w:hAnsi="Times New Roman"/>
                <w:color w:val="000000" w:themeColor="text1"/>
                <w:spacing w:val="-4"/>
                <w:sz w:val="18"/>
                <w:szCs w:val="18"/>
              </w:rPr>
            </w:pPr>
            <w:r>
              <w:rPr>
                <w:rFonts w:ascii="宋体" w:hAnsi="宋体" w:cs="宋体" w:hint="eastAsia"/>
                <w:color w:val="000000" w:themeColor="text1"/>
                <w:sz w:val="18"/>
                <w:szCs w:val="18"/>
              </w:rPr>
              <w:t>月后</w:t>
            </w:r>
            <w:r>
              <w:rPr>
                <w:rFonts w:ascii="宋体" w:hAnsi="宋体" w:cs="宋体"/>
                <w:color w:val="000000" w:themeColor="text1"/>
                <w:sz w:val="18"/>
                <w:szCs w:val="18"/>
              </w:rPr>
              <w:t>18</w:t>
            </w:r>
            <w:r>
              <w:rPr>
                <w:rFonts w:ascii="宋体" w:hAnsi="宋体" w:cs="宋体" w:hint="eastAsia"/>
                <w:color w:val="000000" w:themeColor="text1"/>
                <w:sz w:val="18"/>
                <w:szCs w:val="18"/>
              </w:rPr>
              <w:t>日18时前网上填报(</w:t>
            </w:r>
            <w:proofErr w:type="gramStart"/>
            <w:r>
              <w:rPr>
                <w:rFonts w:ascii="宋体" w:hAnsi="宋体" w:cs="宋体" w:hint="eastAsia"/>
                <w:color w:val="000000" w:themeColor="text1"/>
                <w:sz w:val="18"/>
                <w:szCs w:val="18"/>
              </w:rPr>
              <w:t>1月免报</w:t>
            </w:r>
            <w:proofErr w:type="gramEnd"/>
            <w:r>
              <w:rPr>
                <w:rFonts w:ascii="宋体" w:hAnsi="宋体" w:cs="宋体" w:hint="eastAsia"/>
                <w:color w:val="000000" w:themeColor="text1"/>
                <w:sz w:val="18"/>
                <w:szCs w:val="18"/>
              </w:rPr>
              <w:t>)</w:t>
            </w:r>
          </w:p>
        </w:tc>
      </w:tr>
      <w:tr w:rsidR="00292C4F" w14:paraId="3E944F5C" w14:textId="77777777">
        <w:trPr>
          <w:trHeight w:val="511"/>
          <w:jc w:val="center"/>
        </w:trPr>
        <w:tc>
          <w:tcPr>
            <w:tcW w:w="2238"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64DF8CE1"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金融业财务状况三</w:t>
            </w:r>
          </w:p>
          <w:p w14:paraId="2A9AE9FF" w14:textId="6F2C82B4" w:rsidR="00292C4F" w:rsidRDefault="00292C4F" w:rsidP="00292C4F">
            <w:pPr>
              <w:jc w:val="center"/>
              <w:rPr>
                <w:rFonts w:ascii="Times New Roman" w:hAnsi="Times New Roman"/>
                <w:color w:val="000000" w:themeColor="text1"/>
                <w:spacing w:val="-4"/>
                <w:sz w:val="18"/>
                <w:szCs w:val="18"/>
              </w:rPr>
            </w:pPr>
            <w:r w:rsidRPr="00EE4BF1">
              <w:rPr>
                <w:rFonts w:ascii="Times New Roman" w:hAnsi="Times New Roman" w:hint="eastAsia"/>
                <w:color w:val="000000" w:themeColor="text1"/>
                <w:spacing w:val="-4"/>
                <w:sz w:val="18"/>
                <w:szCs w:val="18"/>
              </w:rPr>
              <w:t>（基金业）</w:t>
            </w:r>
          </w:p>
        </w:tc>
        <w:tc>
          <w:tcPr>
            <w:tcW w:w="73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140FA9F1" w14:textId="00BB6031"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SZF</w:t>
            </w:r>
            <w:r>
              <w:rPr>
                <w:rFonts w:ascii="Times New Roman" w:hAnsi="Times New Roman"/>
                <w:color w:val="000000" w:themeColor="text1"/>
                <w:spacing w:val="-4"/>
                <w:sz w:val="18"/>
                <w:szCs w:val="18"/>
              </w:rPr>
              <w:t>2</w:t>
            </w:r>
            <w:r>
              <w:rPr>
                <w:rFonts w:ascii="Times New Roman" w:hAnsi="Times New Roman" w:hint="eastAsia"/>
                <w:color w:val="000000" w:themeColor="text1"/>
                <w:spacing w:val="-4"/>
                <w:sz w:val="18"/>
                <w:szCs w:val="18"/>
              </w:rPr>
              <w:t>03-4</w:t>
            </w:r>
          </w:p>
        </w:tc>
        <w:tc>
          <w:tcPr>
            <w:tcW w:w="67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7F72EE9"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月报</w:t>
            </w:r>
          </w:p>
        </w:tc>
        <w:tc>
          <w:tcPr>
            <w:tcW w:w="354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20CF6881" w14:textId="577D4059" w:rsidR="00292C4F" w:rsidRDefault="00292C4F" w:rsidP="00292C4F">
            <w:pPr>
              <w:jc w:val="left"/>
              <w:rPr>
                <w:rFonts w:ascii="Times New Roman" w:hAnsi="Times New Roman"/>
                <w:color w:val="000000" w:themeColor="text1"/>
                <w:spacing w:val="-4"/>
                <w:sz w:val="18"/>
                <w:szCs w:val="18"/>
              </w:rPr>
            </w:pPr>
            <w:r w:rsidRPr="00EE4BF1">
              <w:rPr>
                <w:rFonts w:ascii="Times New Roman" w:hAnsi="Times New Roman" w:hint="eastAsia"/>
                <w:color w:val="000000" w:themeColor="text1"/>
                <w:spacing w:val="-4"/>
                <w:sz w:val="18"/>
                <w:szCs w:val="18"/>
              </w:rPr>
              <w:t>辖区内从事公募基金、私募基金服务的单位</w:t>
            </w:r>
          </w:p>
        </w:tc>
        <w:tc>
          <w:tcPr>
            <w:tcW w:w="8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4FE8D7C2"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kern w:val="0"/>
                <w:sz w:val="18"/>
                <w:szCs w:val="18"/>
              </w:rPr>
              <w:t>基层单位</w:t>
            </w:r>
          </w:p>
        </w:tc>
        <w:tc>
          <w:tcPr>
            <w:tcW w:w="1887" w:type="dxa"/>
            <w:tcBorders>
              <w:top w:val="single" w:sz="4" w:space="0" w:color="auto"/>
              <w:left w:val="nil"/>
              <w:bottom w:val="single" w:sz="4" w:space="0" w:color="auto"/>
              <w:right w:val="nil"/>
            </w:tcBorders>
            <w:tcMar>
              <w:top w:w="14" w:type="dxa"/>
              <w:left w:w="14" w:type="dxa"/>
              <w:bottom w:w="0" w:type="dxa"/>
              <w:right w:w="14" w:type="dxa"/>
            </w:tcMar>
            <w:vAlign w:val="center"/>
          </w:tcPr>
          <w:p w14:paraId="32A9FE7A" w14:textId="693B4091" w:rsidR="00292C4F" w:rsidRDefault="00292C4F" w:rsidP="00292C4F">
            <w:pPr>
              <w:jc w:val="left"/>
              <w:rPr>
                <w:rFonts w:ascii="Times New Roman" w:hAnsi="Times New Roman"/>
                <w:color w:val="000000" w:themeColor="text1"/>
                <w:spacing w:val="-4"/>
                <w:sz w:val="18"/>
                <w:szCs w:val="18"/>
              </w:rPr>
            </w:pPr>
            <w:r>
              <w:rPr>
                <w:rFonts w:ascii="宋体" w:hAnsi="宋体" w:cs="宋体" w:hint="eastAsia"/>
                <w:color w:val="000000" w:themeColor="text1"/>
                <w:sz w:val="18"/>
                <w:szCs w:val="18"/>
              </w:rPr>
              <w:t>月后</w:t>
            </w:r>
            <w:r>
              <w:rPr>
                <w:rFonts w:ascii="宋体" w:hAnsi="宋体" w:cs="宋体"/>
                <w:color w:val="000000" w:themeColor="text1"/>
                <w:sz w:val="18"/>
                <w:szCs w:val="18"/>
              </w:rPr>
              <w:t>18</w:t>
            </w:r>
            <w:r>
              <w:rPr>
                <w:rFonts w:ascii="宋体" w:hAnsi="宋体" w:cs="宋体" w:hint="eastAsia"/>
                <w:color w:val="000000" w:themeColor="text1"/>
                <w:sz w:val="18"/>
                <w:szCs w:val="18"/>
              </w:rPr>
              <w:t>日18时前网上填报(</w:t>
            </w:r>
            <w:proofErr w:type="gramStart"/>
            <w:r>
              <w:rPr>
                <w:rFonts w:ascii="宋体" w:hAnsi="宋体" w:cs="宋体" w:hint="eastAsia"/>
                <w:color w:val="000000" w:themeColor="text1"/>
                <w:sz w:val="18"/>
                <w:szCs w:val="18"/>
              </w:rPr>
              <w:t>1月免报</w:t>
            </w:r>
            <w:proofErr w:type="gramEnd"/>
            <w:r>
              <w:rPr>
                <w:rFonts w:ascii="宋体" w:hAnsi="宋体" w:cs="宋体" w:hint="eastAsia"/>
                <w:color w:val="000000" w:themeColor="text1"/>
                <w:sz w:val="18"/>
                <w:szCs w:val="18"/>
              </w:rPr>
              <w:t>)</w:t>
            </w:r>
          </w:p>
        </w:tc>
      </w:tr>
      <w:tr w:rsidR="00292C4F" w14:paraId="4014BFA3" w14:textId="77777777">
        <w:trPr>
          <w:trHeight w:val="553"/>
          <w:jc w:val="center"/>
        </w:trPr>
        <w:tc>
          <w:tcPr>
            <w:tcW w:w="2238"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1AB358AC"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金融业财务状况四</w:t>
            </w:r>
          </w:p>
          <w:p w14:paraId="5087E2FD" w14:textId="6D5D8E95" w:rsidR="00292C4F" w:rsidRDefault="00292C4F" w:rsidP="00292C4F">
            <w:pPr>
              <w:jc w:val="center"/>
              <w:rPr>
                <w:rFonts w:ascii="Times New Roman" w:hAnsi="Times New Roman"/>
                <w:color w:val="000000" w:themeColor="text1"/>
                <w:spacing w:val="-4"/>
                <w:sz w:val="18"/>
                <w:szCs w:val="18"/>
              </w:rPr>
            </w:pPr>
            <w:r w:rsidRPr="00EE4BF1">
              <w:rPr>
                <w:rFonts w:ascii="Times New Roman" w:hAnsi="Times New Roman" w:hint="eastAsia"/>
                <w:color w:val="000000" w:themeColor="text1"/>
                <w:spacing w:val="-4"/>
                <w:sz w:val="18"/>
                <w:szCs w:val="18"/>
              </w:rPr>
              <w:t>（期货业）</w:t>
            </w:r>
          </w:p>
        </w:tc>
        <w:tc>
          <w:tcPr>
            <w:tcW w:w="73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081BE10D" w14:textId="73EE953D"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SZF</w:t>
            </w:r>
            <w:r>
              <w:rPr>
                <w:rFonts w:ascii="Times New Roman" w:hAnsi="Times New Roman"/>
                <w:color w:val="000000" w:themeColor="text1"/>
                <w:spacing w:val="-4"/>
                <w:sz w:val="18"/>
                <w:szCs w:val="18"/>
              </w:rPr>
              <w:t>2</w:t>
            </w:r>
            <w:r>
              <w:rPr>
                <w:rFonts w:ascii="Times New Roman" w:hAnsi="Times New Roman" w:hint="eastAsia"/>
                <w:color w:val="000000" w:themeColor="text1"/>
                <w:spacing w:val="-4"/>
                <w:sz w:val="18"/>
                <w:szCs w:val="18"/>
              </w:rPr>
              <w:t>03-5</w:t>
            </w:r>
          </w:p>
        </w:tc>
        <w:tc>
          <w:tcPr>
            <w:tcW w:w="67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0955ABC" w14:textId="393513AF"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月报</w:t>
            </w:r>
          </w:p>
        </w:tc>
        <w:tc>
          <w:tcPr>
            <w:tcW w:w="354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6CC69BD0" w14:textId="6F95B754" w:rsidR="00292C4F" w:rsidRDefault="00292C4F" w:rsidP="00292C4F">
            <w:pPr>
              <w:jc w:val="left"/>
              <w:rPr>
                <w:rFonts w:ascii="Times New Roman" w:hAnsi="Times New Roman"/>
                <w:color w:val="000000" w:themeColor="text1"/>
                <w:spacing w:val="-8"/>
                <w:sz w:val="18"/>
                <w:szCs w:val="18"/>
              </w:rPr>
            </w:pPr>
            <w:r w:rsidRPr="00EE4BF1">
              <w:rPr>
                <w:rFonts w:ascii="Times New Roman" w:hAnsi="Times New Roman" w:hint="eastAsia"/>
                <w:color w:val="000000" w:themeColor="text1"/>
                <w:spacing w:val="-8"/>
                <w:sz w:val="18"/>
                <w:szCs w:val="18"/>
              </w:rPr>
              <w:t>辖区内从事期货服务的单位</w:t>
            </w:r>
          </w:p>
        </w:tc>
        <w:tc>
          <w:tcPr>
            <w:tcW w:w="8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1A545946" w14:textId="06DCC144" w:rsidR="00292C4F" w:rsidRDefault="00292C4F" w:rsidP="00292C4F">
            <w:pPr>
              <w:jc w:val="center"/>
              <w:rPr>
                <w:rFonts w:ascii="Times New Roman" w:hAnsi="Times New Roman"/>
                <w:color w:val="000000" w:themeColor="text1"/>
                <w:spacing w:val="-4"/>
                <w:kern w:val="0"/>
                <w:sz w:val="18"/>
                <w:szCs w:val="18"/>
              </w:rPr>
            </w:pPr>
            <w:r>
              <w:rPr>
                <w:rFonts w:ascii="Times New Roman" w:hAnsi="Times New Roman" w:hint="eastAsia"/>
                <w:color w:val="000000" w:themeColor="text1"/>
                <w:spacing w:val="-4"/>
                <w:kern w:val="0"/>
                <w:sz w:val="18"/>
                <w:szCs w:val="18"/>
              </w:rPr>
              <w:t>基层单位</w:t>
            </w:r>
          </w:p>
        </w:tc>
        <w:tc>
          <w:tcPr>
            <w:tcW w:w="1887" w:type="dxa"/>
            <w:tcBorders>
              <w:top w:val="single" w:sz="4" w:space="0" w:color="auto"/>
              <w:left w:val="nil"/>
              <w:bottom w:val="single" w:sz="4" w:space="0" w:color="auto"/>
              <w:right w:val="nil"/>
            </w:tcBorders>
            <w:tcMar>
              <w:top w:w="14" w:type="dxa"/>
              <w:left w:w="14" w:type="dxa"/>
              <w:bottom w:w="0" w:type="dxa"/>
              <w:right w:w="14" w:type="dxa"/>
            </w:tcMar>
            <w:vAlign w:val="center"/>
          </w:tcPr>
          <w:p w14:paraId="30F19CAF" w14:textId="5DEEF27E" w:rsidR="00292C4F" w:rsidRDefault="00292C4F" w:rsidP="00292C4F">
            <w:pPr>
              <w:jc w:val="left"/>
              <w:rPr>
                <w:rFonts w:ascii="宋体" w:hAnsi="宋体" w:cs="宋体"/>
                <w:color w:val="000000" w:themeColor="text1"/>
                <w:sz w:val="18"/>
                <w:szCs w:val="18"/>
              </w:rPr>
            </w:pPr>
            <w:r>
              <w:rPr>
                <w:rFonts w:ascii="宋体" w:hAnsi="宋体" w:cs="宋体" w:hint="eastAsia"/>
                <w:color w:val="000000" w:themeColor="text1"/>
                <w:sz w:val="18"/>
                <w:szCs w:val="18"/>
              </w:rPr>
              <w:t>月后</w:t>
            </w:r>
            <w:r>
              <w:rPr>
                <w:rFonts w:ascii="宋体" w:hAnsi="宋体" w:cs="宋体"/>
                <w:color w:val="000000" w:themeColor="text1"/>
                <w:sz w:val="18"/>
                <w:szCs w:val="18"/>
              </w:rPr>
              <w:t>18</w:t>
            </w:r>
            <w:r>
              <w:rPr>
                <w:rFonts w:ascii="宋体" w:hAnsi="宋体" w:cs="宋体" w:hint="eastAsia"/>
                <w:color w:val="000000" w:themeColor="text1"/>
                <w:sz w:val="18"/>
                <w:szCs w:val="18"/>
              </w:rPr>
              <w:t>日18时前网上填报(</w:t>
            </w:r>
            <w:proofErr w:type="gramStart"/>
            <w:r>
              <w:rPr>
                <w:rFonts w:ascii="宋体" w:hAnsi="宋体" w:cs="宋体" w:hint="eastAsia"/>
                <w:color w:val="000000" w:themeColor="text1"/>
                <w:sz w:val="18"/>
                <w:szCs w:val="18"/>
              </w:rPr>
              <w:t>1月免报</w:t>
            </w:r>
            <w:proofErr w:type="gramEnd"/>
            <w:r>
              <w:rPr>
                <w:rFonts w:ascii="宋体" w:hAnsi="宋体" w:cs="宋体" w:hint="eastAsia"/>
                <w:color w:val="000000" w:themeColor="text1"/>
                <w:sz w:val="18"/>
                <w:szCs w:val="18"/>
              </w:rPr>
              <w:t>)</w:t>
            </w:r>
          </w:p>
        </w:tc>
      </w:tr>
      <w:tr w:rsidR="00292C4F" w14:paraId="62B72894" w14:textId="77777777">
        <w:trPr>
          <w:trHeight w:val="553"/>
          <w:jc w:val="center"/>
        </w:trPr>
        <w:tc>
          <w:tcPr>
            <w:tcW w:w="2238"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12F1A742" w14:textId="77777777" w:rsidR="00292C4F" w:rsidRDefault="00292C4F" w:rsidP="00292C4F">
            <w:pPr>
              <w:jc w:val="center"/>
              <w:rPr>
                <w:rFonts w:ascii="Times New Roman" w:hAnsi="Times New Roman"/>
                <w:color w:val="000000" w:themeColor="text1"/>
                <w:spacing w:val="-4"/>
                <w:sz w:val="18"/>
                <w:szCs w:val="18"/>
              </w:rPr>
            </w:pPr>
            <w:r w:rsidRPr="00EE4BF1">
              <w:rPr>
                <w:rFonts w:ascii="Times New Roman" w:hAnsi="Times New Roman" w:hint="eastAsia"/>
                <w:color w:val="000000" w:themeColor="text1"/>
                <w:spacing w:val="-4"/>
                <w:sz w:val="18"/>
                <w:szCs w:val="18"/>
              </w:rPr>
              <w:t>金融业财务状况五</w:t>
            </w:r>
          </w:p>
          <w:p w14:paraId="47C379C4" w14:textId="5BAA52DC" w:rsidR="00292C4F" w:rsidRDefault="00292C4F" w:rsidP="00292C4F">
            <w:pPr>
              <w:jc w:val="center"/>
              <w:rPr>
                <w:rFonts w:ascii="Times New Roman" w:hAnsi="Times New Roman"/>
                <w:color w:val="000000" w:themeColor="text1"/>
                <w:spacing w:val="-4"/>
                <w:sz w:val="18"/>
                <w:szCs w:val="18"/>
              </w:rPr>
            </w:pPr>
            <w:r w:rsidRPr="00EE4BF1">
              <w:rPr>
                <w:rFonts w:ascii="Times New Roman" w:hAnsi="Times New Roman" w:hint="eastAsia"/>
                <w:color w:val="000000" w:themeColor="text1"/>
                <w:spacing w:val="-4"/>
                <w:sz w:val="18"/>
                <w:szCs w:val="18"/>
              </w:rPr>
              <w:t>（保险业）</w:t>
            </w:r>
          </w:p>
        </w:tc>
        <w:tc>
          <w:tcPr>
            <w:tcW w:w="73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1233DB4" w14:textId="106EA709"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SZF</w:t>
            </w:r>
            <w:r>
              <w:rPr>
                <w:rFonts w:ascii="Times New Roman" w:hAnsi="Times New Roman"/>
                <w:color w:val="000000" w:themeColor="text1"/>
                <w:spacing w:val="-4"/>
                <w:sz w:val="18"/>
                <w:szCs w:val="18"/>
              </w:rPr>
              <w:t>2</w:t>
            </w:r>
            <w:r>
              <w:rPr>
                <w:rFonts w:ascii="Times New Roman" w:hAnsi="Times New Roman" w:hint="eastAsia"/>
                <w:color w:val="000000" w:themeColor="text1"/>
                <w:spacing w:val="-4"/>
                <w:sz w:val="18"/>
                <w:szCs w:val="18"/>
              </w:rPr>
              <w:t>03-6</w:t>
            </w:r>
          </w:p>
        </w:tc>
        <w:tc>
          <w:tcPr>
            <w:tcW w:w="67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002F2A4" w14:textId="4440F458"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月报</w:t>
            </w:r>
          </w:p>
        </w:tc>
        <w:tc>
          <w:tcPr>
            <w:tcW w:w="354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C2345A8" w14:textId="16B3348F" w:rsidR="00292C4F" w:rsidRDefault="00292C4F" w:rsidP="00292C4F">
            <w:pPr>
              <w:jc w:val="left"/>
              <w:rPr>
                <w:rFonts w:ascii="Times New Roman" w:hAnsi="Times New Roman"/>
                <w:color w:val="000000" w:themeColor="text1"/>
                <w:spacing w:val="-8"/>
                <w:sz w:val="18"/>
                <w:szCs w:val="18"/>
              </w:rPr>
            </w:pPr>
            <w:r w:rsidRPr="00EE4BF1">
              <w:rPr>
                <w:rFonts w:ascii="Calibri Light" w:hAnsi="Calibri Light" w:hint="eastAsia"/>
                <w:color w:val="000000" w:themeColor="text1"/>
                <w:sz w:val="18"/>
                <w:szCs w:val="18"/>
              </w:rPr>
              <w:t>辖区内从事保险业务活动的单位</w:t>
            </w:r>
          </w:p>
        </w:tc>
        <w:tc>
          <w:tcPr>
            <w:tcW w:w="8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0343431" w14:textId="65769B00" w:rsidR="00292C4F" w:rsidRDefault="00292C4F" w:rsidP="00292C4F">
            <w:pPr>
              <w:jc w:val="center"/>
              <w:rPr>
                <w:rFonts w:ascii="Times New Roman" w:hAnsi="Times New Roman"/>
                <w:color w:val="000000" w:themeColor="text1"/>
                <w:spacing w:val="-4"/>
                <w:kern w:val="0"/>
                <w:sz w:val="18"/>
                <w:szCs w:val="18"/>
              </w:rPr>
            </w:pPr>
            <w:r>
              <w:rPr>
                <w:rFonts w:ascii="Times New Roman" w:hAnsi="Times New Roman" w:hint="eastAsia"/>
                <w:color w:val="000000" w:themeColor="text1"/>
                <w:spacing w:val="-4"/>
                <w:kern w:val="0"/>
                <w:sz w:val="18"/>
                <w:szCs w:val="18"/>
              </w:rPr>
              <w:t>基层单位</w:t>
            </w:r>
          </w:p>
        </w:tc>
        <w:tc>
          <w:tcPr>
            <w:tcW w:w="1887" w:type="dxa"/>
            <w:tcBorders>
              <w:top w:val="single" w:sz="4" w:space="0" w:color="auto"/>
              <w:left w:val="nil"/>
              <w:bottom w:val="single" w:sz="4" w:space="0" w:color="auto"/>
              <w:right w:val="nil"/>
            </w:tcBorders>
            <w:tcMar>
              <w:top w:w="14" w:type="dxa"/>
              <w:left w:w="14" w:type="dxa"/>
              <w:bottom w:w="0" w:type="dxa"/>
              <w:right w:w="14" w:type="dxa"/>
            </w:tcMar>
            <w:vAlign w:val="center"/>
          </w:tcPr>
          <w:p w14:paraId="1DC326E0" w14:textId="1225476A" w:rsidR="00292C4F" w:rsidRDefault="00292C4F" w:rsidP="00292C4F">
            <w:pPr>
              <w:jc w:val="left"/>
              <w:rPr>
                <w:rFonts w:ascii="宋体" w:hAnsi="宋体" w:cs="宋体"/>
                <w:color w:val="000000" w:themeColor="text1"/>
                <w:sz w:val="18"/>
                <w:szCs w:val="18"/>
              </w:rPr>
            </w:pPr>
            <w:r>
              <w:rPr>
                <w:rFonts w:ascii="宋体" w:hAnsi="宋体" w:cs="宋体" w:hint="eastAsia"/>
                <w:color w:val="000000" w:themeColor="text1"/>
                <w:sz w:val="18"/>
                <w:szCs w:val="18"/>
              </w:rPr>
              <w:t>月后</w:t>
            </w:r>
            <w:r>
              <w:rPr>
                <w:rFonts w:ascii="宋体" w:hAnsi="宋体" w:cs="宋体"/>
                <w:color w:val="000000" w:themeColor="text1"/>
                <w:sz w:val="18"/>
                <w:szCs w:val="18"/>
              </w:rPr>
              <w:t>18</w:t>
            </w:r>
            <w:r>
              <w:rPr>
                <w:rFonts w:ascii="宋体" w:hAnsi="宋体" w:cs="宋体" w:hint="eastAsia"/>
                <w:color w:val="000000" w:themeColor="text1"/>
                <w:sz w:val="18"/>
                <w:szCs w:val="18"/>
              </w:rPr>
              <w:t>日18时前网上填报(</w:t>
            </w:r>
            <w:proofErr w:type="gramStart"/>
            <w:r>
              <w:rPr>
                <w:rFonts w:ascii="宋体" w:hAnsi="宋体" w:cs="宋体" w:hint="eastAsia"/>
                <w:color w:val="000000" w:themeColor="text1"/>
                <w:sz w:val="18"/>
                <w:szCs w:val="18"/>
              </w:rPr>
              <w:t>1月免报</w:t>
            </w:r>
            <w:proofErr w:type="gramEnd"/>
            <w:r>
              <w:rPr>
                <w:rFonts w:ascii="宋体" w:hAnsi="宋体" w:cs="宋体" w:hint="eastAsia"/>
                <w:color w:val="000000" w:themeColor="text1"/>
                <w:sz w:val="18"/>
                <w:szCs w:val="18"/>
              </w:rPr>
              <w:t>)</w:t>
            </w:r>
          </w:p>
        </w:tc>
      </w:tr>
      <w:tr w:rsidR="00292C4F" w14:paraId="73789301" w14:textId="77777777">
        <w:trPr>
          <w:trHeight w:val="553"/>
          <w:jc w:val="center"/>
        </w:trPr>
        <w:tc>
          <w:tcPr>
            <w:tcW w:w="2238"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5AB5495F" w14:textId="2C4FC446"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金融业财务状况六</w:t>
            </w:r>
          </w:p>
          <w:p w14:paraId="77CCB041"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（其他金融业）</w:t>
            </w:r>
          </w:p>
        </w:tc>
        <w:tc>
          <w:tcPr>
            <w:tcW w:w="73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0292994A" w14:textId="511BE6E8"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SZF203-</w:t>
            </w:r>
            <w:r>
              <w:rPr>
                <w:rFonts w:ascii="Times New Roman" w:hAnsi="Times New Roman"/>
                <w:color w:val="000000" w:themeColor="text1"/>
                <w:spacing w:val="-4"/>
                <w:sz w:val="18"/>
                <w:szCs w:val="18"/>
              </w:rPr>
              <w:t>7</w:t>
            </w:r>
          </w:p>
        </w:tc>
        <w:tc>
          <w:tcPr>
            <w:tcW w:w="67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4D0F601B"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月报</w:t>
            </w:r>
          </w:p>
        </w:tc>
        <w:tc>
          <w:tcPr>
            <w:tcW w:w="354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61E6DCCD" w14:textId="29DADB3B" w:rsidR="00292C4F" w:rsidRDefault="00292C4F" w:rsidP="00292C4F">
            <w:pPr>
              <w:jc w:val="left"/>
              <w:rPr>
                <w:rFonts w:ascii="Times New Roman" w:hAnsi="Times New Roman"/>
                <w:color w:val="000000" w:themeColor="text1"/>
                <w:spacing w:val="-4"/>
                <w:sz w:val="18"/>
                <w:szCs w:val="18"/>
              </w:rPr>
            </w:pPr>
            <w:r>
              <w:rPr>
                <w:rFonts w:ascii="Calibri Light" w:hAnsi="Calibri Light" w:hint="eastAsia"/>
                <w:color w:val="000000" w:themeColor="text1"/>
                <w:sz w:val="18"/>
                <w:szCs w:val="18"/>
              </w:rPr>
              <w:t>辖区内从事除银行、证券、基金、期货、保险外活动的金融业单位</w:t>
            </w:r>
          </w:p>
        </w:tc>
        <w:tc>
          <w:tcPr>
            <w:tcW w:w="8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0B19204"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kern w:val="0"/>
                <w:sz w:val="18"/>
                <w:szCs w:val="18"/>
              </w:rPr>
              <w:t>基层单位</w:t>
            </w:r>
          </w:p>
        </w:tc>
        <w:tc>
          <w:tcPr>
            <w:tcW w:w="1887" w:type="dxa"/>
            <w:tcBorders>
              <w:top w:val="single" w:sz="4" w:space="0" w:color="auto"/>
              <w:left w:val="nil"/>
              <w:bottom w:val="single" w:sz="4" w:space="0" w:color="auto"/>
              <w:right w:val="nil"/>
            </w:tcBorders>
            <w:tcMar>
              <w:top w:w="14" w:type="dxa"/>
              <w:left w:w="14" w:type="dxa"/>
              <w:bottom w:w="0" w:type="dxa"/>
              <w:right w:w="14" w:type="dxa"/>
            </w:tcMar>
            <w:vAlign w:val="center"/>
          </w:tcPr>
          <w:p w14:paraId="673B92B8" w14:textId="6EB4C1B1" w:rsidR="00292C4F" w:rsidRDefault="00292C4F" w:rsidP="00292C4F">
            <w:pPr>
              <w:jc w:val="left"/>
              <w:rPr>
                <w:rFonts w:ascii="Times New Roman" w:hAnsi="Times New Roman"/>
                <w:color w:val="000000" w:themeColor="text1"/>
                <w:spacing w:val="-4"/>
                <w:sz w:val="18"/>
                <w:szCs w:val="18"/>
              </w:rPr>
            </w:pPr>
            <w:r>
              <w:rPr>
                <w:rFonts w:ascii="宋体" w:hAnsi="宋体" w:cs="宋体" w:hint="eastAsia"/>
                <w:color w:val="000000" w:themeColor="text1"/>
                <w:sz w:val="18"/>
                <w:szCs w:val="18"/>
              </w:rPr>
              <w:t>月后</w:t>
            </w:r>
            <w:r>
              <w:rPr>
                <w:rFonts w:ascii="宋体" w:hAnsi="宋体" w:cs="宋体"/>
                <w:color w:val="000000" w:themeColor="text1"/>
                <w:sz w:val="18"/>
                <w:szCs w:val="18"/>
              </w:rPr>
              <w:t>18</w:t>
            </w:r>
            <w:r>
              <w:rPr>
                <w:rFonts w:ascii="宋体" w:hAnsi="宋体" w:cs="宋体" w:hint="eastAsia"/>
                <w:color w:val="000000" w:themeColor="text1"/>
                <w:sz w:val="18"/>
                <w:szCs w:val="18"/>
              </w:rPr>
              <w:t>日18时前网上填报(</w:t>
            </w:r>
            <w:proofErr w:type="gramStart"/>
            <w:r>
              <w:rPr>
                <w:rFonts w:ascii="宋体" w:hAnsi="宋体" w:cs="宋体" w:hint="eastAsia"/>
                <w:color w:val="000000" w:themeColor="text1"/>
                <w:sz w:val="18"/>
                <w:szCs w:val="18"/>
              </w:rPr>
              <w:t>1月免报</w:t>
            </w:r>
            <w:proofErr w:type="gramEnd"/>
            <w:r>
              <w:rPr>
                <w:rFonts w:ascii="宋体" w:hAnsi="宋体" w:cs="宋体" w:hint="eastAsia"/>
                <w:color w:val="000000" w:themeColor="text1"/>
                <w:sz w:val="18"/>
                <w:szCs w:val="18"/>
              </w:rPr>
              <w:t>)</w:t>
            </w:r>
          </w:p>
        </w:tc>
      </w:tr>
      <w:tr w:rsidR="00292C4F" w14:paraId="4816A926" w14:textId="77777777">
        <w:trPr>
          <w:trHeight w:val="731"/>
          <w:jc w:val="center"/>
        </w:trPr>
        <w:tc>
          <w:tcPr>
            <w:tcW w:w="223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42160476" w14:textId="75028AED" w:rsidR="00292C4F" w:rsidRDefault="00292C4F" w:rsidP="00292C4F">
            <w:pPr>
              <w:jc w:val="center"/>
              <w:rPr>
                <w:rFonts w:ascii="宋体" w:hAnsi="宋体" w:cs="宋体"/>
                <w:color w:val="000000" w:themeColor="text1"/>
                <w:sz w:val="18"/>
                <w:szCs w:val="18"/>
              </w:rPr>
            </w:pPr>
            <w:r>
              <w:rPr>
                <w:rFonts w:ascii="宋体" w:hAnsi="宋体" w:cs="宋体" w:hint="eastAsia"/>
                <w:color w:val="000000" w:themeColor="text1"/>
                <w:sz w:val="18"/>
                <w:szCs w:val="18"/>
              </w:rPr>
              <w:t>生产</w:t>
            </w:r>
            <w:r>
              <w:rPr>
                <w:rFonts w:ascii="宋体" w:hAnsi="宋体" w:cs="宋体"/>
                <w:color w:val="000000" w:themeColor="text1"/>
                <w:sz w:val="18"/>
                <w:szCs w:val="18"/>
              </w:rPr>
              <w:t>经营景气状况</w:t>
            </w:r>
          </w:p>
        </w:tc>
        <w:tc>
          <w:tcPr>
            <w:tcW w:w="735" w:type="dxa"/>
            <w:tcBorders>
              <w:top w:val="nil"/>
              <w:left w:val="nil"/>
              <w:bottom w:val="single" w:sz="4" w:space="0" w:color="auto"/>
              <w:right w:val="single" w:sz="4" w:space="0" w:color="auto"/>
            </w:tcBorders>
            <w:tcMar>
              <w:top w:w="14" w:type="dxa"/>
              <w:left w:w="14" w:type="dxa"/>
              <w:bottom w:w="0" w:type="dxa"/>
              <w:right w:w="14" w:type="dxa"/>
            </w:tcMar>
            <w:vAlign w:val="center"/>
          </w:tcPr>
          <w:p w14:paraId="61B5F6A3" w14:textId="7D988EC5" w:rsidR="00292C4F" w:rsidRDefault="00292C4F" w:rsidP="00292C4F">
            <w:pPr>
              <w:jc w:val="center"/>
              <w:rPr>
                <w:rFonts w:ascii="宋体" w:hAnsi="宋体" w:cs="宋体"/>
                <w:color w:val="000000" w:themeColor="text1"/>
                <w:sz w:val="18"/>
                <w:szCs w:val="18"/>
              </w:rPr>
            </w:pPr>
            <w:r>
              <w:rPr>
                <w:rFonts w:ascii="Times New Roman" w:hAnsi="Times New Roman" w:hint="eastAsia"/>
                <w:color w:val="000000" w:themeColor="text1"/>
                <w:spacing w:val="-4"/>
                <w:sz w:val="18"/>
                <w:szCs w:val="18"/>
              </w:rPr>
              <w:t>F210</w:t>
            </w:r>
          </w:p>
        </w:tc>
        <w:tc>
          <w:tcPr>
            <w:tcW w:w="671" w:type="dxa"/>
            <w:tcBorders>
              <w:top w:val="nil"/>
              <w:left w:val="nil"/>
              <w:bottom w:val="single" w:sz="4" w:space="0" w:color="auto"/>
              <w:right w:val="single" w:sz="4" w:space="0" w:color="auto"/>
            </w:tcBorders>
            <w:tcMar>
              <w:top w:w="14" w:type="dxa"/>
              <w:left w:w="14" w:type="dxa"/>
              <w:bottom w:w="0" w:type="dxa"/>
              <w:right w:w="14" w:type="dxa"/>
            </w:tcMar>
            <w:vAlign w:val="center"/>
          </w:tcPr>
          <w:p w14:paraId="1CC3A7E7" w14:textId="60AA1253" w:rsidR="00292C4F" w:rsidRDefault="00292C4F" w:rsidP="00292C4F">
            <w:pPr>
              <w:snapToGrid w:val="0"/>
              <w:jc w:val="center"/>
              <w:rPr>
                <w:rFonts w:ascii="宋体" w:hAnsi="宋体" w:cs="宋体"/>
                <w:color w:val="000000" w:themeColor="text1"/>
                <w:sz w:val="18"/>
                <w:szCs w:val="18"/>
              </w:rPr>
            </w:pPr>
            <w:r>
              <w:rPr>
                <w:rFonts w:ascii="Times New Roman" w:hAnsi="Times New Roman" w:hint="eastAsia"/>
                <w:color w:val="000000" w:themeColor="text1"/>
                <w:spacing w:val="-4"/>
                <w:sz w:val="18"/>
                <w:szCs w:val="18"/>
              </w:rPr>
              <w:t>季报</w:t>
            </w:r>
          </w:p>
        </w:tc>
        <w:tc>
          <w:tcPr>
            <w:tcW w:w="3541" w:type="dxa"/>
            <w:tcBorders>
              <w:top w:val="nil"/>
              <w:left w:val="nil"/>
              <w:bottom w:val="single" w:sz="4" w:space="0" w:color="auto"/>
              <w:right w:val="single" w:sz="4" w:space="0" w:color="auto"/>
            </w:tcBorders>
            <w:tcMar>
              <w:top w:w="14" w:type="dxa"/>
              <w:left w:w="14" w:type="dxa"/>
              <w:bottom w:w="0" w:type="dxa"/>
              <w:right w:w="14" w:type="dxa"/>
            </w:tcMar>
            <w:vAlign w:val="center"/>
          </w:tcPr>
          <w:p w14:paraId="190D16D9" w14:textId="778DF69B" w:rsidR="00292C4F" w:rsidRDefault="00292C4F" w:rsidP="00292C4F">
            <w:pPr>
              <w:pStyle w:val="a9"/>
              <w:tabs>
                <w:tab w:val="left" w:pos="420"/>
              </w:tabs>
              <w:jc w:val="both"/>
              <w:rPr>
                <w:rFonts w:ascii="宋体" w:hAnsi="宋体" w:cs="宋体"/>
                <w:color w:val="000000" w:themeColor="text1"/>
              </w:rPr>
            </w:pPr>
            <w:r>
              <w:rPr>
                <w:rFonts w:ascii="宋体" w:hAnsi="宋体" w:hint="eastAsia"/>
                <w:color w:val="000000" w:themeColor="text1"/>
              </w:rPr>
              <w:t>辖区内规模以上服务业法人企业（单位）</w:t>
            </w:r>
          </w:p>
        </w:tc>
        <w:tc>
          <w:tcPr>
            <w:tcW w:w="818" w:type="dxa"/>
            <w:tcBorders>
              <w:top w:val="nil"/>
              <w:left w:val="nil"/>
              <w:bottom w:val="single" w:sz="4" w:space="0" w:color="auto"/>
              <w:right w:val="single" w:sz="4" w:space="0" w:color="auto"/>
            </w:tcBorders>
            <w:tcMar>
              <w:top w:w="14" w:type="dxa"/>
              <w:left w:w="14" w:type="dxa"/>
              <w:bottom w:w="0" w:type="dxa"/>
              <w:right w:w="14" w:type="dxa"/>
            </w:tcMar>
            <w:vAlign w:val="center"/>
          </w:tcPr>
          <w:p w14:paraId="263232B7" w14:textId="1C3A8D33" w:rsidR="00292C4F" w:rsidRDefault="00292C4F" w:rsidP="00292C4F">
            <w:pPr>
              <w:snapToGrid w:val="0"/>
              <w:jc w:val="center"/>
              <w:rPr>
                <w:rFonts w:ascii="宋体" w:hAnsi="宋体" w:cs="宋体"/>
                <w:color w:val="000000" w:themeColor="text1"/>
                <w:sz w:val="18"/>
                <w:szCs w:val="18"/>
              </w:rPr>
            </w:pPr>
            <w:r>
              <w:rPr>
                <w:rFonts w:ascii="Times New Roman" w:hAnsi="Times New Roman" w:hint="eastAsia"/>
                <w:color w:val="000000" w:themeColor="text1"/>
                <w:spacing w:val="-4"/>
                <w:kern w:val="0"/>
                <w:sz w:val="18"/>
                <w:szCs w:val="18"/>
              </w:rPr>
              <w:t>基层单位</w:t>
            </w:r>
          </w:p>
        </w:tc>
        <w:tc>
          <w:tcPr>
            <w:tcW w:w="1887" w:type="dxa"/>
            <w:tcBorders>
              <w:top w:val="nil"/>
              <w:left w:val="nil"/>
              <w:bottom w:val="single" w:sz="4" w:space="0" w:color="auto"/>
              <w:right w:val="nil"/>
            </w:tcBorders>
            <w:tcMar>
              <w:top w:w="14" w:type="dxa"/>
              <w:left w:w="14" w:type="dxa"/>
              <w:bottom w:w="0" w:type="dxa"/>
              <w:right w:w="14" w:type="dxa"/>
            </w:tcMar>
            <w:vAlign w:val="center"/>
          </w:tcPr>
          <w:p w14:paraId="6ED04C93" w14:textId="34A1D6D7" w:rsidR="00292C4F" w:rsidRPr="0054638E" w:rsidRDefault="00292C4F" w:rsidP="00292C4F">
            <w:pPr>
              <w:snapToGrid w:val="0"/>
              <w:rPr>
                <w:rFonts w:ascii="宋体" w:hAnsi="宋体" w:cs="宋体"/>
                <w:color w:val="000000" w:themeColor="text1"/>
                <w:sz w:val="18"/>
                <w:szCs w:val="18"/>
              </w:rPr>
            </w:pPr>
            <w:r>
              <w:rPr>
                <w:rFonts w:ascii="宋体" w:hAnsi="宋体"/>
                <w:color w:val="000000" w:themeColor="text1"/>
                <w:sz w:val="18"/>
                <w:szCs w:val="18"/>
              </w:rPr>
              <w:t>3</w:t>
            </w:r>
            <w:r>
              <w:rPr>
                <w:rFonts w:ascii="宋体" w:hAnsi="宋体" w:hint="eastAsia"/>
                <w:color w:val="000000" w:themeColor="text1"/>
                <w:sz w:val="18"/>
                <w:szCs w:val="18"/>
              </w:rPr>
              <w:t>、6、9、12月</w:t>
            </w:r>
            <w:r>
              <w:rPr>
                <w:rFonts w:ascii="宋体" w:hAnsi="宋体"/>
                <w:color w:val="000000" w:themeColor="text1"/>
                <w:sz w:val="18"/>
                <w:szCs w:val="18"/>
              </w:rPr>
              <w:t>18</w:t>
            </w:r>
            <w:r>
              <w:rPr>
                <w:rFonts w:ascii="宋体" w:hAnsi="宋体" w:hint="eastAsia"/>
                <w:color w:val="000000" w:themeColor="text1"/>
                <w:sz w:val="18"/>
                <w:szCs w:val="18"/>
              </w:rPr>
              <w:t>日18时前网上填报</w:t>
            </w:r>
          </w:p>
        </w:tc>
      </w:tr>
      <w:tr w:rsidR="00292C4F" w14:paraId="6659A2F7" w14:textId="77777777">
        <w:trPr>
          <w:trHeight w:val="731"/>
          <w:jc w:val="center"/>
        </w:trPr>
        <w:tc>
          <w:tcPr>
            <w:tcW w:w="223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73AC785C" w14:textId="77777777" w:rsidR="00292C4F" w:rsidRDefault="00292C4F" w:rsidP="00292C4F">
            <w:pPr>
              <w:jc w:val="center"/>
              <w:rPr>
                <w:rFonts w:ascii="Times New Roman" w:hAnsi="Times New Roman"/>
                <w:color w:val="000000" w:themeColor="text1"/>
                <w:spacing w:val="-4"/>
                <w:sz w:val="18"/>
                <w:szCs w:val="18"/>
              </w:rPr>
            </w:pPr>
            <w:r>
              <w:rPr>
                <w:rFonts w:ascii="宋体" w:hAnsi="宋体" w:cs="宋体" w:hint="eastAsia"/>
                <w:color w:val="000000" w:themeColor="text1"/>
                <w:sz w:val="18"/>
                <w:szCs w:val="18"/>
              </w:rPr>
              <w:t>电子商务交易平台情况</w:t>
            </w:r>
          </w:p>
        </w:tc>
        <w:tc>
          <w:tcPr>
            <w:tcW w:w="735" w:type="dxa"/>
            <w:tcBorders>
              <w:top w:val="nil"/>
              <w:left w:val="nil"/>
              <w:bottom w:val="single" w:sz="4" w:space="0" w:color="auto"/>
              <w:right w:val="single" w:sz="4" w:space="0" w:color="auto"/>
            </w:tcBorders>
            <w:tcMar>
              <w:top w:w="14" w:type="dxa"/>
              <w:left w:w="14" w:type="dxa"/>
              <w:bottom w:w="0" w:type="dxa"/>
              <w:right w:w="14" w:type="dxa"/>
            </w:tcMar>
            <w:vAlign w:val="center"/>
          </w:tcPr>
          <w:p w14:paraId="3A9249F3" w14:textId="77777777" w:rsidR="00292C4F" w:rsidRDefault="00292C4F" w:rsidP="00292C4F">
            <w:pPr>
              <w:jc w:val="center"/>
              <w:rPr>
                <w:rFonts w:ascii="Times New Roman" w:hAnsi="Times New Roman"/>
                <w:color w:val="000000" w:themeColor="text1"/>
                <w:spacing w:val="-4"/>
                <w:sz w:val="18"/>
                <w:szCs w:val="18"/>
              </w:rPr>
            </w:pPr>
            <w:r>
              <w:rPr>
                <w:rFonts w:ascii="宋体" w:hAnsi="宋体" w:cs="宋体"/>
                <w:color w:val="000000" w:themeColor="text1"/>
                <w:sz w:val="18"/>
                <w:szCs w:val="18"/>
              </w:rPr>
              <w:t>U201</w:t>
            </w:r>
            <w:r>
              <w:rPr>
                <w:rFonts w:ascii="宋体" w:hAnsi="宋体" w:cs="宋体" w:hint="eastAsia"/>
                <w:color w:val="000000" w:themeColor="text1"/>
                <w:sz w:val="18"/>
                <w:szCs w:val="18"/>
              </w:rPr>
              <w:t>表</w:t>
            </w:r>
          </w:p>
        </w:tc>
        <w:tc>
          <w:tcPr>
            <w:tcW w:w="671" w:type="dxa"/>
            <w:tcBorders>
              <w:top w:val="nil"/>
              <w:left w:val="nil"/>
              <w:bottom w:val="single" w:sz="4" w:space="0" w:color="auto"/>
              <w:right w:val="single" w:sz="4" w:space="0" w:color="auto"/>
            </w:tcBorders>
            <w:tcMar>
              <w:top w:w="14" w:type="dxa"/>
              <w:left w:w="14" w:type="dxa"/>
              <w:bottom w:w="0" w:type="dxa"/>
              <w:right w:w="14" w:type="dxa"/>
            </w:tcMar>
            <w:vAlign w:val="center"/>
          </w:tcPr>
          <w:p w14:paraId="192BB1BE" w14:textId="77777777" w:rsidR="00292C4F" w:rsidRDefault="00292C4F" w:rsidP="00292C4F">
            <w:pPr>
              <w:snapToGrid w:val="0"/>
              <w:jc w:val="center"/>
              <w:rPr>
                <w:rFonts w:ascii="Times New Roman" w:hAnsi="Times New Roman"/>
                <w:color w:val="000000" w:themeColor="text1"/>
                <w:spacing w:val="-4"/>
                <w:sz w:val="18"/>
                <w:szCs w:val="18"/>
              </w:rPr>
            </w:pPr>
            <w:r>
              <w:rPr>
                <w:rFonts w:ascii="宋体" w:hAnsi="宋体" w:cs="宋体" w:hint="eastAsia"/>
                <w:color w:val="000000" w:themeColor="text1"/>
                <w:sz w:val="18"/>
                <w:szCs w:val="18"/>
              </w:rPr>
              <w:t>季报</w:t>
            </w:r>
          </w:p>
        </w:tc>
        <w:tc>
          <w:tcPr>
            <w:tcW w:w="3541" w:type="dxa"/>
            <w:tcBorders>
              <w:top w:val="nil"/>
              <w:left w:val="nil"/>
              <w:bottom w:val="single" w:sz="4" w:space="0" w:color="auto"/>
              <w:right w:val="single" w:sz="4" w:space="0" w:color="auto"/>
            </w:tcBorders>
            <w:tcMar>
              <w:top w:w="14" w:type="dxa"/>
              <w:left w:w="14" w:type="dxa"/>
              <w:bottom w:w="0" w:type="dxa"/>
              <w:right w:w="14" w:type="dxa"/>
            </w:tcMar>
            <w:vAlign w:val="center"/>
          </w:tcPr>
          <w:p w14:paraId="3C4E7DEC" w14:textId="173C95BA" w:rsidR="00292C4F" w:rsidRPr="00A71182" w:rsidRDefault="00292C4F" w:rsidP="00292C4F">
            <w:pPr>
              <w:pStyle w:val="a9"/>
              <w:tabs>
                <w:tab w:val="left" w:pos="420"/>
              </w:tabs>
              <w:rPr>
                <w:rFonts w:ascii="宋体" w:hAnsi="宋体" w:cs="宋体"/>
                <w:color w:val="000000" w:themeColor="text1"/>
              </w:rPr>
            </w:pPr>
            <w:r>
              <w:rPr>
                <w:rFonts w:ascii="宋体" w:hAnsi="宋体" w:cs="宋体"/>
                <w:color w:val="000000" w:themeColor="text1"/>
              </w:rPr>
              <w:t>(1)</w:t>
            </w:r>
            <w:r>
              <w:rPr>
                <w:rFonts w:hint="eastAsia"/>
              </w:rPr>
              <w:t xml:space="preserve"> </w:t>
            </w:r>
            <w:r w:rsidRPr="00A71182">
              <w:rPr>
                <w:rFonts w:ascii="宋体" w:hAnsi="宋体" w:cs="宋体" w:hint="eastAsia"/>
                <w:color w:val="000000" w:themeColor="text1"/>
              </w:rPr>
              <w:t>辖区内规模以上工业、有资质的建筑业、限额以上批发和零售业、限额以上住宿和餐饮业、有开发经营活动的全部房地产开发经营业、规模以上服务业法人单位拥有的电子商务交易平台，以及年交易额1000万元及以上的其他电子商务交易平台，不包括《重点网上交易平台》（E231表）名单中的电子商务交易平台。(2)上述范围以外的出行、医疗、教育重点电子商务交易平台。</w:t>
            </w:r>
          </w:p>
        </w:tc>
        <w:tc>
          <w:tcPr>
            <w:tcW w:w="818" w:type="dxa"/>
            <w:tcBorders>
              <w:top w:val="nil"/>
              <w:left w:val="nil"/>
              <w:bottom w:val="single" w:sz="4" w:space="0" w:color="auto"/>
              <w:right w:val="single" w:sz="4" w:space="0" w:color="auto"/>
            </w:tcBorders>
            <w:tcMar>
              <w:top w:w="14" w:type="dxa"/>
              <w:left w:w="14" w:type="dxa"/>
              <w:bottom w:w="0" w:type="dxa"/>
              <w:right w:w="14" w:type="dxa"/>
            </w:tcMar>
            <w:vAlign w:val="center"/>
          </w:tcPr>
          <w:p w14:paraId="2A418D8B" w14:textId="77777777" w:rsidR="00292C4F" w:rsidRDefault="00292C4F" w:rsidP="00292C4F">
            <w:pPr>
              <w:snapToGrid w:val="0"/>
              <w:jc w:val="center"/>
              <w:rPr>
                <w:rFonts w:ascii="Times New Roman" w:hAnsi="Times New Roman"/>
                <w:color w:val="000000" w:themeColor="text1"/>
                <w:spacing w:val="-4"/>
                <w:kern w:val="0"/>
                <w:sz w:val="18"/>
                <w:szCs w:val="18"/>
              </w:rPr>
            </w:pPr>
            <w:r>
              <w:rPr>
                <w:rFonts w:ascii="宋体" w:hAnsi="宋体" w:cs="宋体" w:hint="eastAsia"/>
                <w:color w:val="000000" w:themeColor="text1"/>
                <w:sz w:val="18"/>
                <w:szCs w:val="18"/>
              </w:rPr>
              <w:t>法人单位</w:t>
            </w:r>
          </w:p>
        </w:tc>
        <w:tc>
          <w:tcPr>
            <w:tcW w:w="1887" w:type="dxa"/>
            <w:tcBorders>
              <w:top w:val="nil"/>
              <w:left w:val="nil"/>
              <w:bottom w:val="single" w:sz="4" w:space="0" w:color="auto"/>
              <w:right w:val="nil"/>
            </w:tcBorders>
            <w:tcMar>
              <w:top w:w="14" w:type="dxa"/>
              <w:left w:w="14" w:type="dxa"/>
              <w:bottom w:w="0" w:type="dxa"/>
              <w:right w:w="14" w:type="dxa"/>
            </w:tcMar>
            <w:vAlign w:val="center"/>
          </w:tcPr>
          <w:p w14:paraId="39B81710" w14:textId="4AFDEECB" w:rsidR="00292C4F" w:rsidRDefault="00292C4F" w:rsidP="00292C4F">
            <w:pPr>
              <w:snapToGrid w:val="0"/>
              <w:rPr>
                <w:rFonts w:ascii="Times New Roman" w:hAnsi="Times New Roman"/>
                <w:color w:val="000000" w:themeColor="text1"/>
                <w:spacing w:val="-4"/>
                <w:sz w:val="18"/>
                <w:szCs w:val="18"/>
              </w:rPr>
            </w:pPr>
            <w:r w:rsidRPr="00A71182">
              <w:rPr>
                <w:rFonts w:ascii="宋体" w:hAnsi="宋体" w:cs="宋体" w:hint="eastAsia"/>
                <w:color w:val="000000" w:themeColor="text1"/>
                <w:sz w:val="18"/>
                <w:szCs w:val="18"/>
              </w:rPr>
              <w:t>一季度季后8日、二季度季后9日、三季度季后14日、四季度季后11日24时</w:t>
            </w:r>
            <w:r>
              <w:rPr>
                <w:rFonts w:ascii="宋体" w:hAnsi="宋体" w:cs="宋体" w:hint="eastAsia"/>
                <w:color w:val="000000" w:themeColor="text1"/>
                <w:sz w:val="18"/>
                <w:szCs w:val="18"/>
              </w:rPr>
              <w:t>前</w:t>
            </w:r>
            <w:r w:rsidRPr="00A71182">
              <w:rPr>
                <w:rFonts w:ascii="宋体" w:hAnsi="宋体" w:cs="宋体" w:hint="eastAsia"/>
                <w:color w:val="000000" w:themeColor="text1"/>
                <w:sz w:val="18"/>
                <w:szCs w:val="18"/>
              </w:rPr>
              <w:t>网上填报</w:t>
            </w:r>
          </w:p>
        </w:tc>
      </w:tr>
      <w:tr w:rsidR="00292C4F" w14:paraId="04524072" w14:textId="77777777">
        <w:trPr>
          <w:trHeight w:val="731"/>
          <w:jc w:val="center"/>
        </w:trPr>
        <w:tc>
          <w:tcPr>
            <w:tcW w:w="223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17CDDBFD" w14:textId="77777777" w:rsidR="00292C4F" w:rsidRDefault="00292C4F" w:rsidP="00292C4F">
            <w:pPr>
              <w:jc w:val="center"/>
              <w:rPr>
                <w:rFonts w:ascii="宋体" w:hAnsi="宋体" w:cs="宋体"/>
                <w:color w:val="000000" w:themeColor="text1"/>
                <w:sz w:val="18"/>
                <w:szCs w:val="18"/>
              </w:rPr>
            </w:pPr>
            <w:r>
              <w:rPr>
                <w:rFonts w:ascii="宋体" w:hAnsi="宋体" w:cs="宋体" w:hint="eastAsia"/>
                <w:color w:val="000000" w:themeColor="text1"/>
                <w:sz w:val="18"/>
                <w:szCs w:val="18"/>
              </w:rPr>
              <w:t>重点</w:t>
            </w:r>
            <w:r>
              <w:rPr>
                <w:rFonts w:ascii="宋体" w:hAnsi="宋体" w:cs="宋体"/>
                <w:color w:val="000000" w:themeColor="text1"/>
                <w:sz w:val="18"/>
                <w:szCs w:val="18"/>
              </w:rPr>
              <w:t>互联网出行平台基本情况</w:t>
            </w:r>
          </w:p>
        </w:tc>
        <w:tc>
          <w:tcPr>
            <w:tcW w:w="735" w:type="dxa"/>
            <w:tcBorders>
              <w:top w:val="nil"/>
              <w:left w:val="nil"/>
              <w:bottom w:val="single" w:sz="4" w:space="0" w:color="auto"/>
              <w:right w:val="single" w:sz="4" w:space="0" w:color="auto"/>
            </w:tcBorders>
            <w:tcMar>
              <w:top w:w="14" w:type="dxa"/>
              <w:left w:w="14" w:type="dxa"/>
              <w:bottom w:w="0" w:type="dxa"/>
              <w:right w:w="14" w:type="dxa"/>
            </w:tcMar>
            <w:vAlign w:val="center"/>
          </w:tcPr>
          <w:p w14:paraId="4F7D2EDC" w14:textId="77777777" w:rsidR="00292C4F" w:rsidRDefault="00292C4F" w:rsidP="00292C4F">
            <w:pPr>
              <w:jc w:val="center"/>
              <w:rPr>
                <w:rFonts w:ascii="Times New Roman" w:hAnsi="Times New Roman"/>
                <w:color w:val="000000" w:themeColor="text1"/>
                <w:spacing w:val="-4"/>
                <w:sz w:val="18"/>
                <w:szCs w:val="18"/>
              </w:rPr>
            </w:pPr>
            <w:r>
              <w:rPr>
                <w:rFonts w:ascii="Calibri Light" w:hAnsi="Calibri Light" w:hint="eastAsia"/>
                <w:color w:val="000000" w:themeColor="text1"/>
                <w:sz w:val="18"/>
                <w:szCs w:val="18"/>
              </w:rPr>
              <w:t>U202</w:t>
            </w:r>
            <w:r>
              <w:rPr>
                <w:rFonts w:ascii="Calibri Light" w:hAnsi="Calibri Light" w:hint="eastAsia"/>
                <w:color w:val="000000" w:themeColor="text1"/>
                <w:sz w:val="18"/>
                <w:szCs w:val="18"/>
              </w:rPr>
              <w:t>表</w:t>
            </w:r>
          </w:p>
        </w:tc>
        <w:tc>
          <w:tcPr>
            <w:tcW w:w="671" w:type="dxa"/>
            <w:tcBorders>
              <w:top w:val="nil"/>
              <w:left w:val="nil"/>
              <w:bottom w:val="single" w:sz="4" w:space="0" w:color="auto"/>
              <w:right w:val="single" w:sz="4" w:space="0" w:color="auto"/>
            </w:tcBorders>
            <w:tcMar>
              <w:top w:w="14" w:type="dxa"/>
              <w:left w:w="14" w:type="dxa"/>
              <w:bottom w:w="0" w:type="dxa"/>
              <w:right w:w="14" w:type="dxa"/>
            </w:tcMar>
            <w:vAlign w:val="center"/>
          </w:tcPr>
          <w:p w14:paraId="107B7F5F" w14:textId="77777777" w:rsidR="00292C4F" w:rsidRDefault="00292C4F" w:rsidP="00292C4F">
            <w:pPr>
              <w:snapToGrid w:val="0"/>
              <w:jc w:val="center"/>
              <w:rPr>
                <w:rFonts w:ascii="Times New Roman" w:hAnsi="Times New Roman"/>
                <w:color w:val="000000" w:themeColor="text1"/>
                <w:spacing w:val="-4"/>
                <w:sz w:val="18"/>
                <w:szCs w:val="18"/>
              </w:rPr>
            </w:pPr>
            <w:r>
              <w:rPr>
                <w:rFonts w:ascii="Calibri Light" w:hAnsi="Calibri Light" w:hint="eastAsia"/>
                <w:color w:val="000000" w:themeColor="text1"/>
                <w:sz w:val="18"/>
                <w:szCs w:val="18"/>
              </w:rPr>
              <w:t>季报</w:t>
            </w:r>
          </w:p>
        </w:tc>
        <w:tc>
          <w:tcPr>
            <w:tcW w:w="3541" w:type="dxa"/>
            <w:tcBorders>
              <w:top w:val="nil"/>
              <w:left w:val="nil"/>
              <w:bottom w:val="single" w:sz="4" w:space="0" w:color="auto"/>
              <w:right w:val="single" w:sz="4" w:space="0" w:color="auto"/>
            </w:tcBorders>
            <w:tcMar>
              <w:top w:w="14" w:type="dxa"/>
              <w:left w:w="14" w:type="dxa"/>
              <w:bottom w:w="0" w:type="dxa"/>
              <w:right w:w="14" w:type="dxa"/>
            </w:tcMar>
            <w:vAlign w:val="center"/>
          </w:tcPr>
          <w:p w14:paraId="6CD223FE" w14:textId="77777777" w:rsidR="00292C4F" w:rsidRDefault="00292C4F" w:rsidP="00292C4F">
            <w:pPr>
              <w:pStyle w:val="a9"/>
              <w:tabs>
                <w:tab w:val="left" w:pos="420"/>
              </w:tabs>
              <w:jc w:val="both"/>
              <w:rPr>
                <w:rFonts w:ascii="宋体" w:hAnsi="宋体" w:cs="宋体"/>
                <w:color w:val="000000" w:themeColor="text1"/>
              </w:rPr>
            </w:pPr>
            <w:r>
              <w:rPr>
                <w:rFonts w:ascii="Calibri Light" w:hAnsi="Calibri Light" w:hint="eastAsia"/>
                <w:color w:val="000000" w:themeColor="text1"/>
                <w:szCs w:val="21"/>
              </w:rPr>
              <w:t>辖区内重点</w:t>
            </w:r>
            <w:r>
              <w:rPr>
                <w:rFonts w:ascii="Calibri Light" w:hAnsi="Calibri Light"/>
                <w:color w:val="000000" w:themeColor="text1"/>
                <w:szCs w:val="21"/>
              </w:rPr>
              <w:t>互联网出行平台</w:t>
            </w:r>
          </w:p>
        </w:tc>
        <w:tc>
          <w:tcPr>
            <w:tcW w:w="818" w:type="dxa"/>
            <w:tcBorders>
              <w:top w:val="nil"/>
              <w:left w:val="nil"/>
              <w:bottom w:val="single" w:sz="4" w:space="0" w:color="auto"/>
              <w:right w:val="single" w:sz="4" w:space="0" w:color="auto"/>
            </w:tcBorders>
            <w:tcMar>
              <w:top w:w="14" w:type="dxa"/>
              <w:left w:w="14" w:type="dxa"/>
              <w:bottom w:w="0" w:type="dxa"/>
              <w:right w:w="14" w:type="dxa"/>
            </w:tcMar>
            <w:vAlign w:val="center"/>
          </w:tcPr>
          <w:p w14:paraId="54BBC839" w14:textId="77777777" w:rsidR="00292C4F" w:rsidRDefault="00292C4F" w:rsidP="00292C4F">
            <w:pPr>
              <w:snapToGrid w:val="0"/>
              <w:jc w:val="center"/>
              <w:rPr>
                <w:rFonts w:ascii="Times New Roman" w:hAnsi="Times New Roman"/>
                <w:color w:val="000000" w:themeColor="text1"/>
                <w:spacing w:val="-4"/>
                <w:kern w:val="0"/>
                <w:sz w:val="18"/>
                <w:szCs w:val="18"/>
              </w:rPr>
            </w:pPr>
            <w:r>
              <w:rPr>
                <w:rFonts w:ascii="Calibri Light" w:hint="eastAsia"/>
                <w:color w:val="000000" w:themeColor="text1"/>
                <w:sz w:val="18"/>
                <w:szCs w:val="18"/>
              </w:rPr>
              <w:t>法人单位</w:t>
            </w:r>
          </w:p>
        </w:tc>
        <w:tc>
          <w:tcPr>
            <w:tcW w:w="1887" w:type="dxa"/>
            <w:tcBorders>
              <w:top w:val="nil"/>
              <w:left w:val="nil"/>
              <w:bottom w:val="single" w:sz="4" w:space="0" w:color="auto"/>
              <w:right w:val="nil"/>
            </w:tcBorders>
            <w:tcMar>
              <w:top w:w="14" w:type="dxa"/>
              <w:left w:w="14" w:type="dxa"/>
              <w:bottom w:w="0" w:type="dxa"/>
              <w:right w:w="14" w:type="dxa"/>
            </w:tcMar>
            <w:vAlign w:val="center"/>
          </w:tcPr>
          <w:p w14:paraId="42FD23C6" w14:textId="48152F2F" w:rsidR="00292C4F" w:rsidRDefault="00292C4F" w:rsidP="00292C4F">
            <w:pPr>
              <w:snapToGrid w:val="0"/>
              <w:rPr>
                <w:rFonts w:ascii="宋体" w:hAnsi="宋体"/>
                <w:color w:val="000000" w:themeColor="text1"/>
                <w:sz w:val="18"/>
                <w:szCs w:val="18"/>
              </w:rPr>
            </w:pPr>
            <w:r w:rsidRPr="00A71182">
              <w:rPr>
                <w:rFonts w:ascii="Calibri Light" w:hint="eastAsia"/>
                <w:color w:val="000000" w:themeColor="text1"/>
                <w:sz w:val="18"/>
                <w:szCs w:val="18"/>
              </w:rPr>
              <w:t>二季度季后</w:t>
            </w:r>
            <w:r w:rsidRPr="00A71182">
              <w:rPr>
                <w:rFonts w:ascii="Calibri Light" w:hint="eastAsia"/>
                <w:color w:val="000000" w:themeColor="text1"/>
                <w:sz w:val="18"/>
                <w:szCs w:val="18"/>
              </w:rPr>
              <w:t>9</w:t>
            </w:r>
            <w:r w:rsidRPr="00A71182">
              <w:rPr>
                <w:rFonts w:ascii="Calibri Light" w:hint="eastAsia"/>
                <w:color w:val="000000" w:themeColor="text1"/>
                <w:sz w:val="18"/>
                <w:szCs w:val="18"/>
              </w:rPr>
              <w:t>日、四季度季后</w:t>
            </w:r>
            <w:r w:rsidRPr="00A71182">
              <w:rPr>
                <w:rFonts w:ascii="Calibri Light" w:hint="eastAsia"/>
                <w:color w:val="000000" w:themeColor="text1"/>
                <w:sz w:val="18"/>
                <w:szCs w:val="18"/>
              </w:rPr>
              <w:t>11</w:t>
            </w:r>
            <w:r w:rsidRPr="00A71182">
              <w:rPr>
                <w:rFonts w:ascii="Calibri Light" w:hint="eastAsia"/>
                <w:color w:val="000000" w:themeColor="text1"/>
                <w:sz w:val="18"/>
                <w:szCs w:val="18"/>
              </w:rPr>
              <w:t>日</w:t>
            </w:r>
            <w:r w:rsidRPr="00A71182">
              <w:rPr>
                <w:rFonts w:ascii="Calibri Light" w:hint="eastAsia"/>
                <w:color w:val="000000" w:themeColor="text1"/>
                <w:sz w:val="18"/>
                <w:szCs w:val="18"/>
              </w:rPr>
              <w:t>24</w:t>
            </w:r>
            <w:r w:rsidRPr="00A71182">
              <w:rPr>
                <w:rFonts w:ascii="Calibri Light" w:hint="eastAsia"/>
                <w:color w:val="000000" w:themeColor="text1"/>
                <w:sz w:val="18"/>
                <w:szCs w:val="18"/>
              </w:rPr>
              <w:t>时</w:t>
            </w:r>
            <w:r>
              <w:rPr>
                <w:rFonts w:ascii="Calibri Light" w:hint="eastAsia"/>
                <w:color w:val="000000" w:themeColor="text1"/>
                <w:sz w:val="18"/>
                <w:szCs w:val="18"/>
              </w:rPr>
              <w:t>前</w:t>
            </w:r>
            <w:r>
              <w:rPr>
                <w:rFonts w:ascii="Calibri Light"/>
                <w:color w:val="000000" w:themeColor="text1"/>
                <w:sz w:val="18"/>
                <w:szCs w:val="18"/>
              </w:rPr>
              <w:t>网上填报</w:t>
            </w:r>
            <w:r>
              <w:rPr>
                <w:rFonts w:ascii="Calibri Light" w:hint="eastAsia"/>
                <w:color w:val="000000" w:themeColor="text1"/>
                <w:sz w:val="18"/>
                <w:szCs w:val="18"/>
              </w:rPr>
              <w:t>，</w:t>
            </w:r>
            <w:proofErr w:type="gramStart"/>
            <w:r>
              <w:rPr>
                <w:rFonts w:ascii="Calibri Light" w:hint="eastAsia"/>
                <w:color w:val="000000" w:themeColor="text1"/>
                <w:sz w:val="18"/>
                <w:szCs w:val="18"/>
              </w:rPr>
              <w:t>一</w:t>
            </w:r>
            <w:r>
              <w:rPr>
                <w:rFonts w:ascii="Calibri Light"/>
                <w:color w:val="000000" w:themeColor="text1"/>
                <w:sz w:val="18"/>
                <w:szCs w:val="18"/>
              </w:rPr>
              <w:t>、三季度</w:t>
            </w:r>
            <w:r>
              <w:rPr>
                <w:rFonts w:ascii="Calibri Light" w:hint="eastAsia"/>
                <w:color w:val="000000" w:themeColor="text1"/>
                <w:sz w:val="18"/>
                <w:szCs w:val="18"/>
              </w:rPr>
              <w:t>免报</w:t>
            </w:r>
            <w:proofErr w:type="gramEnd"/>
          </w:p>
        </w:tc>
      </w:tr>
      <w:tr w:rsidR="00292C4F" w14:paraId="62F2EDBE" w14:textId="77777777">
        <w:trPr>
          <w:trHeight w:val="731"/>
          <w:jc w:val="center"/>
        </w:trPr>
        <w:tc>
          <w:tcPr>
            <w:tcW w:w="2238" w:type="dxa"/>
            <w:gridSpan w:val="2"/>
            <w:tcBorders>
              <w:top w:val="nil"/>
              <w:left w:val="nil"/>
              <w:bottom w:val="single" w:sz="4" w:space="0" w:color="auto"/>
              <w:right w:val="single" w:sz="4" w:space="0" w:color="auto"/>
            </w:tcBorders>
            <w:tcMar>
              <w:top w:w="14" w:type="dxa"/>
              <w:left w:w="14" w:type="dxa"/>
              <w:bottom w:w="0" w:type="dxa"/>
              <w:right w:w="14" w:type="dxa"/>
            </w:tcMar>
          </w:tcPr>
          <w:p w14:paraId="7E22FA86" w14:textId="77777777" w:rsidR="00292C4F" w:rsidRDefault="00292C4F" w:rsidP="00292C4F">
            <w:pPr>
              <w:pStyle w:val="a9"/>
              <w:tabs>
                <w:tab w:val="left" w:pos="420"/>
              </w:tabs>
              <w:jc w:val="center"/>
              <w:rPr>
                <w:rFonts w:ascii="Calibri Light" w:hAnsi="Calibri Light"/>
                <w:color w:val="000000" w:themeColor="text1"/>
                <w:szCs w:val="21"/>
              </w:rPr>
            </w:pPr>
          </w:p>
          <w:p w14:paraId="627EFCE6" w14:textId="77777777" w:rsidR="00292C4F" w:rsidRDefault="00292C4F" w:rsidP="00292C4F">
            <w:pPr>
              <w:pStyle w:val="a9"/>
              <w:tabs>
                <w:tab w:val="left" w:pos="420"/>
              </w:tabs>
              <w:jc w:val="center"/>
              <w:rPr>
                <w:rFonts w:ascii="宋体" w:hAnsi="宋体" w:cs="宋体"/>
                <w:color w:val="000000" w:themeColor="text1"/>
              </w:rPr>
            </w:pPr>
            <w:r>
              <w:rPr>
                <w:rFonts w:ascii="Calibri Light" w:hAnsi="Calibri Light" w:hint="eastAsia"/>
                <w:color w:val="000000" w:themeColor="text1"/>
                <w:szCs w:val="21"/>
              </w:rPr>
              <w:t>重点</w:t>
            </w:r>
            <w:r>
              <w:rPr>
                <w:rFonts w:ascii="Calibri Light" w:hAnsi="Calibri Light"/>
                <w:color w:val="000000" w:themeColor="text1"/>
                <w:szCs w:val="21"/>
              </w:rPr>
              <w:t>互联网</w:t>
            </w:r>
            <w:r>
              <w:rPr>
                <w:rFonts w:ascii="Calibri Light" w:hAnsi="Calibri Light" w:hint="eastAsia"/>
                <w:color w:val="000000" w:themeColor="text1"/>
                <w:szCs w:val="21"/>
              </w:rPr>
              <w:t>医疗</w:t>
            </w:r>
            <w:r>
              <w:rPr>
                <w:rFonts w:ascii="Calibri Light" w:hAnsi="Calibri Light"/>
                <w:color w:val="000000" w:themeColor="text1"/>
                <w:szCs w:val="21"/>
              </w:rPr>
              <w:t>平台基本情况</w:t>
            </w:r>
          </w:p>
        </w:tc>
        <w:tc>
          <w:tcPr>
            <w:tcW w:w="735" w:type="dxa"/>
            <w:tcBorders>
              <w:top w:val="nil"/>
              <w:left w:val="nil"/>
              <w:bottom w:val="single" w:sz="4" w:space="0" w:color="auto"/>
              <w:right w:val="single" w:sz="4" w:space="0" w:color="auto"/>
            </w:tcBorders>
            <w:tcMar>
              <w:top w:w="14" w:type="dxa"/>
              <w:left w:w="14" w:type="dxa"/>
              <w:bottom w:w="0" w:type="dxa"/>
              <w:right w:w="14" w:type="dxa"/>
            </w:tcMar>
          </w:tcPr>
          <w:p w14:paraId="524B25EA" w14:textId="77777777" w:rsidR="00292C4F" w:rsidRDefault="00292C4F" w:rsidP="00292C4F">
            <w:pPr>
              <w:snapToGrid w:val="0"/>
              <w:rPr>
                <w:rFonts w:ascii="Calibri Light" w:hAnsi="Calibri Light"/>
                <w:color w:val="000000" w:themeColor="text1"/>
                <w:sz w:val="18"/>
                <w:szCs w:val="18"/>
              </w:rPr>
            </w:pPr>
          </w:p>
          <w:p w14:paraId="28BC13AA" w14:textId="77777777" w:rsidR="00292C4F" w:rsidRDefault="00292C4F" w:rsidP="00292C4F">
            <w:pPr>
              <w:snapToGrid w:val="0"/>
              <w:rPr>
                <w:rFonts w:ascii="Calibri Light" w:hAnsi="Calibri Light"/>
                <w:color w:val="000000" w:themeColor="text1"/>
                <w:sz w:val="18"/>
                <w:szCs w:val="18"/>
              </w:rPr>
            </w:pPr>
            <w:r>
              <w:rPr>
                <w:rFonts w:ascii="Calibri Light" w:hAnsi="Calibri Light" w:hint="eastAsia"/>
                <w:color w:val="000000" w:themeColor="text1"/>
                <w:sz w:val="18"/>
                <w:szCs w:val="18"/>
              </w:rPr>
              <w:t>U203</w:t>
            </w:r>
            <w:r>
              <w:rPr>
                <w:rFonts w:ascii="Calibri Light" w:hAnsi="Calibri Light" w:hint="eastAsia"/>
                <w:color w:val="000000" w:themeColor="text1"/>
                <w:sz w:val="18"/>
                <w:szCs w:val="18"/>
              </w:rPr>
              <w:t>表</w:t>
            </w:r>
          </w:p>
          <w:p w14:paraId="3CB8F931" w14:textId="77777777" w:rsidR="00292C4F" w:rsidRDefault="00292C4F" w:rsidP="00292C4F">
            <w:pPr>
              <w:snapToGrid w:val="0"/>
              <w:rPr>
                <w:rFonts w:ascii="Times New Roman" w:hAnsi="Times New Roman"/>
                <w:color w:val="000000" w:themeColor="text1"/>
                <w:spacing w:val="-4"/>
                <w:sz w:val="18"/>
                <w:szCs w:val="18"/>
              </w:rPr>
            </w:pPr>
          </w:p>
        </w:tc>
        <w:tc>
          <w:tcPr>
            <w:tcW w:w="671" w:type="dxa"/>
            <w:tcBorders>
              <w:top w:val="nil"/>
              <w:left w:val="nil"/>
              <w:bottom w:val="single" w:sz="4" w:space="0" w:color="auto"/>
              <w:right w:val="single" w:sz="4" w:space="0" w:color="auto"/>
            </w:tcBorders>
            <w:tcMar>
              <w:top w:w="14" w:type="dxa"/>
              <w:left w:w="14" w:type="dxa"/>
              <w:bottom w:w="0" w:type="dxa"/>
              <w:right w:w="14" w:type="dxa"/>
            </w:tcMar>
            <w:vAlign w:val="center"/>
          </w:tcPr>
          <w:p w14:paraId="1F3CAD63" w14:textId="77777777" w:rsidR="00292C4F" w:rsidRDefault="00292C4F" w:rsidP="00292C4F">
            <w:pPr>
              <w:snapToGrid w:val="0"/>
              <w:jc w:val="center"/>
              <w:rPr>
                <w:rFonts w:ascii="Times New Roman" w:hAnsi="Times New Roman"/>
                <w:color w:val="000000" w:themeColor="text1"/>
                <w:spacing w:val="-4"/>
                <w:sz w:val="18"/>
                <w:szCs w:val="18"/>
              </w:rPr>
            </w:pPr>
            <w:r>
              <w:rPr>
                <w:rFonts w:ascii="Calibri Light" w:hAnsi="Calibri Light" w:hint="eastAsia"/>
                <w:color w:val="000000" w:themeColor="text1"/>
                <w:sz w:val="18"/>
                <w:szCs w:val="18"/>
              </w:rPr>
              <w:t>季报</w:t>
            </w:r>
          </w:p>
        </w:tc>
        <w:tc>
          <w:tcPr>
            <w:tcW w:w="3541" w:type="dxa"/>
            <w:tcBorders>
              <w:top w:val="nil"/>
              <w:left w:val="nil"/>
              <w:bottom w:val="single" w:sz="4" w:space="0" w:color="auto"/>
              <w:right w:val="single" w:sz="4" w:space="0" w:color="auto"/>
            </w:tcBorders>
            <w:tcMar>
              <w:top w:w="14" w:type="dxa"/>
              <w:left w:w="14" w:type="dxa"/>
              <w:bottom w:w="0" w:type="dxa"/>
              <w:right w:w="14" w:type="dxa"/>
            </w:tcMar>
          </w:tcPr>
          <w:p w14:paraId="024DCFA1" w14:textId="77777777" w:rsidR="00292C4F" w:rsidRDefault="00292C4F" w:rsidP="00292C4F">
            <w:pPr>
              <w:pStyle w:val="a9"/>
              <w:tabs>
                <w:tab w:val="left" w:pos="420"/>
              </w:tabs>
              <w:jc w:val="both"/>
              <w:rPr>
                <w:rFonts w:ascii="Calibri Light" w:hAnsi="Calibri Light"/>
                <w:color w:val="000000" w:themeColor="text1"/>
                <w:szCs w:val="21"/>
              </w:rPr>
            </w:pPr>
          </w:p>
          <w:p w14:paraId="41AC1927" w14:textId="77777777" w:rsidR="00292C4F" w:rsidRDefault="00292C4F" w:rsidP="00292C4F">
            <w:pPr>
              <w:pStyle w:val="a9"/>
              <w:tabs>
                <w:tab w:val="left" w:pos="420"/>
              </w:tabs>
              <w:jc w:val="both"/>
              <w:rPr>
                <w:rFonts w:ascii="Calibri Light" w:hAnsi="Calibri Light"/>
                <w:color w:val="000000" w:themeColor="text1"/>
                <w:szCs w:val="21"/>
              </w:rPr>
            </w:pPr>
            <w:r>
              <w:rPr>
                <w:rFonts w:ascii="Calibri Light" w:hAnsi="Calibri Light" w:hint="eastAsia"/>
                <w:color w:val="000000" w:themeColor="text1"/>
                <w:szCs w:val="21"/>
              </w:rPr>
              <w:t>辖区内重点</w:t>
            </w:r>
            <w:r>
              <w:rPr>
                <w:rFonts w:ascii="Calibri Light" w:hAnsi="Calibri Light"/>
                <w:color w:val="000000" w:themeColor="text1"/>
                <w:szCs w:val="21"/>
              </w:rPr>
              <w:t>互联网</w:t>
            </w:r>
            <w:r>
              <w:rPr>
                <w:rFonts w:ascii="Calibri Light" w:hAnsi="Calibri Light" w:hint="eastAsia"/>
                <w:color w:val="000000" w:themeColor="text1"/>
                <w:szCs w:val="21"/>
              </w:rPr>
              <w:t>医疗</w:t>
            </w:r>
            <w:r>
              <w:rPr>
                <w:rFonts w:ascii="Calibri Light" w:hAnsi="Calibri Light"/>
                <w:color w:val="000000" w:themeColor="text1"/>
                <w:szCs w:val="21"/>
              </w:rPr>
              <w:t>平台</w:t>
            </w:r>
          </w:p>
          <w:p w14:paraId="75D4679C" w14:textId="77777777" w:rsidR="00292C4F" w:rsidRPr="00D05829" w:rsidRDefault="00292C4F" w:rsidP="00292C4F">
            <w:pPr>
              <w:pStyle w:val="a9"/>
              <w:tabs>
                <w:tab w:val="left" w:pos="420"/>
              </w:tabs>
              <w:jc w:val="both"/>
              <w:rPr>
                <w:rFonts w:ascii="宋体" w:hAnsi="宋体" w:cs="宋体"/>
                <w:color w:val="000000" w:themeColor="text1"/>
              </w:rPr>
            </w:pPr>
          </w:p>
        </w:tc>
        <w:tc>
          <w:tcPr>
            <w:tcW w:w="818" w:type="dxa"/>
            <w:tcBorders>
              <w:top w:val="nil"/>
              <w:left w:val="nil"/>
              <w:bottom w:val="single" w:sz="4" w:space="0" w:color="auto"/>
              <w:right w:val="single" w:sz="4" w:space="0" w:color="auto"/>
            </w:tcBorders>
            <w:tcMar>
              <w:top w:w="14" w:type="dxa"/>
              <w:left w:w="14" w:type="dxa"/>
              <w:bottom w:w="0" w:type="dxa"/>
              <w:right w:w="14" w:type="dxa"/>
            </w:tcMar>
            <w:vAlign w:val="center"/>
          </w:tcPr>
          <w:p w14:paraId="7097B1CC" w14:textId="77777777" w:rsidR="00292C4F" w:rsidRDefault="00292C4F" w:rsidP="00292C4F">
            <w:pPr>
              <w:snapToGrid w:val="0"/>
              <w:jc w:val="center"/>
              <w:rPr>
                <w:rFonts w:ascii="Times New Roman" w:hAnsi="Times New Roman"/>
                <w:color w:val="000000" w:themeColor="text1"/>
                <w:spacing w:val="-4"/>
                <w:kern w:val="0"/>
                <w:sz w:val="18"/>
                <w:szCs w:val="18"/>
              </w:rPr>
            </w:pPr>
            <w:r>
              <w:rPr>
                <w:rFonts w:ascii="Calibri Light" w:hint="eastAsia"/>
                <w:color w:val="000000" w:themeColor="text1"/>
                <w:sz w:val="18"/>
                <w:szCs w:val="18"/>
              </w:rPr>
              <w:t>法人单位</w:t>
            </w:r>
          </w:p>
        </w:tc>
        <w:tc>
          <w:tcPr>
            <w:tcW w:w="1887" w:type="dxa"/>
            <w:tcBorders>
              <w:top w:val="nil"/>
              <w:left w:val="nil"/>
              <w:bottom w:val="single" w:sz="4" w:space="0" w:color="auto"/>
              <w:right w:val="nil"/>
            </w:tcBorders>
            <w:tcMar>
              <w:top w:w="14" w:type="dxa"/>
              <w:left w:w="14" w:type="dxa"/>
              <w:bottom w:w="0" w:type="dxa"/>
              <w:right w:w="14" w:type="dxa"/>
            </w:tcMar>
          </w:tcPr>
          <w:p w14:paraId="37A3D287" w14:textId="77777777" w:rsidR="00292C4F" w:rsidRDefault="00292C4F" w:rsidP="00292C4F">
            <w:pPr>
              <w:snapToGrid w:val="0"/>
              <w:jc w:val="center"/>
              <w:rPr>
                <w:rFonts w:ascii="Calibri Light"/>
                <w:color w:val="000000" w:themeColor="text1"/>
                <w:sz w:val="18"/>
                <w:szCs w:val="18"/>
              </w:rPr>
            </w:pPr>
          </w:p>
          <w:p w14:paraId="068CCF22" w14:textId="22D065C7" w:rsidR="00292C4F" w:rsidRDefault="00292C4F" w:rsidP="00292C4F">
            <w:pPr>
              <w:snapToGrid w:val="0"/>
              <w:jc w:val="center"/>
              <w:rPr>
                <w:rFonts w:ascii="宋体" w:hAnsi="宋体"/>
                <w:color w:val="000000" w:themeColor="text1"/>
                <w:sz w:val="18"/>
                <w:szCs w:val="18"/>
              </w:rPr>
            </w:pPr>
            <w:r>
              <w:rPr>
                <w:rFonts w:ascii="Calibri Light" w:hint="eastAsia"/>
                <w:color w:val="000000" w:themeColor="text1"/>
                <w:sz w:val="18"/>
                <w:szCs w:val="18"/>
              </w:rPr>
              <w:t>同上</w:t>
            </w:r>
          </w:p>
        </w:tc>
      </w:tr>
      <w:tr w:rsidR="00292C4F" w14:paraId="788C7E67" w14:textId="77777777">
        <w:trPr>
          <w:trHeight w:val="731"/>
          <w:jc w:val="center"/>
        </w:trPr>
        <w:tc>
          <w:tcPr>
            <w:tcW w:w="223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1C977A2D" w14:textId="77777777" w:rsidR="00292C4F" w:rsidRDefault="00292C4F" w:rsidP="00292C4F">
            <w:pPr>
              <w:pStyle w:val="a9"/>
              <w:tabs>
                <w:tab w:val="left" w:pos="420"/>
              </w:tabs>
              <w:jc w:val="center"/>
              <w:rPr>
                <w:rFonts w:ascii="宋体" w:hAnsi="宋体" w:cs="宋体"/>
                <w:color w:val="000000" w:themeColor="text1"/>
              </w:rPr>
            </w:pPr>
            <w:r>
              <w:rPr>
                <w:rFonts w:ascii="Calibri Light" w:hAnsi="Calibri Light" w:hint="eastAsia"/>
                <w:color w:val="000000" w:themeColor="text1"/>
                <w:szCs w:val="21"/>
              </w:rPr>
              <w:t>重点</w:t>
            </w:r>
            <w:r>
              <w:rPr>
                <w:rFonts w:ascii="Calibri Light" w:hAnsi="Calibri Light"/>
                <w:color w:val="000000" w:themeColor="text1"/>
                <w:szCs w:val="21"/>
              </w:rPr>
              <w:t>互联网</w:t>
            </w:r>
            <w:r>
              <w:rPr>
                <w:rFonts w:ascii="Calibri Light" w:hAnsi="Calibri Light" w:hint="eastAsia"/>
                <w:color w:val="000000" w:themeColor="text1"/>
                <w:szCs w:val="21"/>
              </w:rPr>
              <w:t>教育</w:t>
            </w:r>
            <w:r>
              <w:rPr>
                <w:rFonts w:ascii="Calibri Light" w:hAnsi="Calibri Light"/>
                <w:color w:val="000000" w:themeColor="text1"/>
                <w:szCs w:val="21"/>
              </w:rPr>
              <w:t>平台基本情况</w:t>
            </w:r>
          </w:p>
        </w:tc>
        <w:tc>
          <w:tcPr>
            <w:tcW w:w="735" w:type="dxa"/>
            <w:tcBorders>
              <w:top w:val="nil"/>
              <w:left w:val="nil"/>
              <w:bottom w:val="single" w:sz="4" w:space="0" w:color="auto"/>
              <w:right w:val="single" w:sz="4" w:space="0" w:color="auto"/>
            </w:tcBorders>
            <w:tcMar>
              <w:top w:w="14" w:type="dxa"/>
              <w:left w:w="14" w:type="dxa"/>
              <w:bottom w:w="0" w:type="dxa"/>
              <w:right w:w="14" w:type="dxa"/>
            </w:tcMar>
            <w:vAlign w:val="center"/>
          </w:tcPr>
          <w:p w14:paraId="7A36D641" w14:textId="77777777" w:rsidR="00292C4F" w:rsidRDefault="00292C4F" w:rsidP="00292C4F">
            <w:pPr>
              <w:snapToGrid w:val="0"/>
              <w:rPr>
                <w:rFonts w:ascii="Times New Roman" w:hAnsi="Times New Roman"/>
                <w:color w:val="000000" w:themeColor="text1"/>
                <w:spacing w:val="-4"/>
                <w:sz w:val="18"/>
                <w:szCs w:val="18"/>
              </w:rPr>
            </w:pPr>
            <w:r>
              <w:rPr>
                <w:rFonts w:ascii="Calibri Light" w:hAnsi="Calibri Light"/>
                <w:color w:val="000000" w:themeColor="text1"/>
                <w:sz w:val="18"/>
                <w:szCs w:val="18"/>
              </w:rPr>
              <w:t>U204</w:t>
            </w:r>
            <w:r>
              <w:rPr>
                <w:rFonts w:ascii="Calibri Light" w:hAnsi="Calibri Light" w:hint="eastAsia"/>
                <w:color w:val="000000" w:themeColor="text1"/>
                <w:sz w:val="18"/>
                <w:szCs w:val="18"/>
              </w:rPr>
              <w:t>表</w:t>
            </w:r>
          </w:p>
        </w:tc>
        <w:tc>
          <w:tcPr>
            <w:tcW w:w="671" w:type="dxa"/>
            <w:tcBorders>
              <w:top w:val="nil"/>
              <w:left w:val="nil"/>
              <w:bottom w:val="single" w:sz="4" w:space="0" w:color="auto"/>
              <w:right w:val="single" w:sz="4" w:space="0" w:color="auto"/>
            </w:tcBorders>
            <w:tcMar>
              <w:top w:w="14" w:type="dxa"/>
              <w:left w:w="14" w:type="dxa"/>
              <w:bottom w:w="0" w:type="dxa"/>
              <w:right w:w="14" w:type="dxa"/>
            </w:tcMar>
            <w:vAlign w:val="center"/>
          </w:tcPr>
          <w:p w14:paraId="24C66783" w14:textId="77777777" w:rsidR="00292C4F" w:rsidRDefault="00292C4F" w:rsidP="00292C4F">
            <w:pPr>
              <w:snapToGrid w:val="0"/>
              <w:jc w:val="center"/>
              <w:rPr>
                <w:rFonts w:ascii="Times New Roman" w:hAnsi="Times New Roman"/>
                <w:color w:val="000000" w:themeColor="text1"/>
                <w:spacing w:val="-4"/>
                <w:sz w:val="18"/>
                <w:szCs w:val="18"/>
              </w:rPr>
            </w:pPr>
            <w:r>
              <w:rPr>
                <w:rFonts w:ascii="Calibri Light" w:hAnsi="Calibri Light" w:hint="eastAsia"/>
                <w:color w:val="000000" w:themeColor="text1"/>
                <w:sz w:val="18"/>
                <w:szCs w:val="18"/>
              </w:rPr>
              <w:t>季报</w:t>
            </w:r>
          </w:p>
        </w:tc>
        <w:tc>
          <w:tcPr>
            <w:tcW w:w="3541" w:type="dxa"/>
            <w:tcBorders>
              <w:top w:val="nil"/>
              <w:left w:val="nil"/>
              <w:bottom w:val="single" w:sz="4" w:space="0" w:color="auto"/>
              <w:right w:val="single" w:sz="4" w:space="0" w:color="auto"/>
            </w:tcBorders>
            <w:tcMar>
              <w:top w:w="14" w:type="dxa"/>
              <w:left w:w="14" w:type="dxa"/>
              <w:bottom w:w="0" w:type="dxa"/>
              <w:right w:w="14" w:type="dxa"/>
            </w:tcMar>
            <w:vAlign w:val="center"/>
          </w:tcPr>
          <w:p w14:paraId="6A7DD5A5" w14:textId="77777777" w:rsidR="00292C4F" w:rsidRDefault="00292C4F" w:rsidP="00292C4F">
            <w:pPr>
              <w:pStyle w:val="a9"/>
              <w:tabs>
                <w:tab w:val="left" w:pos="420"/>
              </w:tabs>
              <w:jc w:val="both"/>
              <w:rPr>
                <w:rFonts w:ascii="宋体" w:hAnsi="宋体" w:cs="宋体"/>
                <w:color w:val="000000" w:themeColor="text1"/>
              </w:rPr>
            </w:pPr>
            <w:r>
              <w:rPr>
                <w:rFonts w:ascii="Calibri Light" w:hAnsi="Calibri Light" w:hint="eastAsia"/>
                <w:color w:val="000000" w:themeColor="text1"/>
                <w:szCs w:val="21"/>
              </w:rPr>
              <w:t>辖区内重点</w:t>
            </w:r>
            <w:r>
              <w:rPr>
                <w:rFonts w:ascii="Calibri Light" w:hAnsi="Calibri Light"/>
                <w:color w:val="000000" w:themeColor="text1"/>
                <w:szCs w:val="21"/>
              </w:rPr>
              <w:t>互联网</w:t>
            </w:r>
            <w:r>
              <w:rPr>
                <w:rFonts w:ascii="Calibri Light" w:hAnsi="Calibri Light" w:hint="eastAsia"/>
                <w:color w:val="000000" w:themeColor="text1"/>
                <w:szCs w:val="21"/>
              </w:rPr>
              <w:t>教育</w:t>
            </w:r>
            <w:r>
              <w:rPr>
                <w:rFonts w:ascii="Calibri Light" w:hAnsi="Calibri Light"/>
                <w:color w:val="000000" w:themeColor="text1"/>
                <w:szCs w:val="21"/>
              </w:rPr>
              <w:t>平台</w:t>
            </w:r>
          </w:p>
        </w:tc>
        <w:tc>
          <w:tcPr>
            <w:tcW w:w="818" w:type="dxa"/>
            <w:tcBorders>
              <w:top w:val="nil"/>
              <w:left w:val="nil"/>
              <w:bottom w:val="single" w:sz="4" w:space="0" w:color="auto"/>
              <w:right w:val="single" w:sz="4" w:space="0" w:color="auto"/>
            </w:tcBorders>
            <w:tcMar>
              <w:top w:w="14" w:type="dxa"/>
              <w:left w:w="14" w:type="dxa"/>
              <w:bottom w:w="0" w:type="dxa"/>
              <w:right w:w="14" w:type="dxa"/>
            </w:tcMar>
            <w:vAlign w:val="center"/>
          </w:tcPr>
          <w:p w14:paraId="7879F899" w14:textId="77777777" w:rsidR="00292C4F" w:rsidRDefault="00292C4F" w:rsidP="00292C4F">
            <w:pPr>
              <w:snapToGrid w:val="0"/>
              <w:jc w:val="center"/>
              <w:rPr>
                <w:rFonts w:ascii="Times New Roman" w:hAnsi="Times New Roman"/>
                <w:color w:val="000000" w:themeColor="text1"/>
                <w:spacing w:val="-4"/>
                <w:kern w:val="0"/>
                <w:sz w:val="18"/>
                <w:szCs w:val="18"/>
              </w:rPr>
            </w:pPr>
            <w:r>
              <w:rPr>
                <w:rFonts w:ascii="Calibri Light" w:hint="eastAsia"/>
                <w:color w:val="000000" w:themeColor="text1"/>
                <w:sz w:val="18"/>
                <w:szCs w:val="18"/>
              </w:rPr>
              <w:t>法人单位</w:t>
            </w:r>
          </w:p>
        </w:tc>
        <w:tc>
          <w:tcPr>
            <w:tcW w:w="1887" w:type="dxa"/>
            <w:tcBorders>
              <w:top w:val="nil"/>
              <w:left w:val="nil"/>
              <w:bottom w:val="single" w:sz="4" w:space="0" w:color="auto"/>
              <w:right w:val="nil"/>
            </w:tcBorders>
            <w:tcMar>
              <w:top w:w="14" w:type="dxa"/>
              <w:left w:w="14" w:type="dxa"/>
              <w:bottom w:w="0" w:type="dxa"/>
              <w:right w:w="14" w:type="dxa"/>
            </w:tcMar>
            <w:vAlign w:val="center"/>
          </w:tcPr>
          <w:p w14:paraId="7A4307BB" w14:textId="77777777" w:rsidR="00292C4F" w:rsidRDefault="00292C4F" w:rsidP="00292C4F">
            <w:pPr>
              <w:jc w:val="center"/>
              <w:rPr>
                <w:rFonts w:ascii="宋体" w:hAnsi="宋体"/>
                <w:color w:val="000000" w:themeColor="text1"/>
                <w:sz w:val="18"/>
                <w:szCs w:val="18"/>
              </w:rPr>
            </w:pPr>
            <w:r>
              <w:rPr>
                <w:rFonts w:ascii="Calibri Light" w:hint="eastAsia"/>
                <w:color w:val="000000" w:themeColor="text1"/>
                <w:sz w:val="18"/>
                <w:szCs w:val="18"/>
              </w:rPr>
              <w:t>同上</w:t>
            </w:r>
          </w:p>
        </w:tc>
      </w:tr>
      <w:tr w:rsidR="00292C4F" w14:paraId="2F347074" w14:textId="77777777">
        <w:trPr>
          <w:trHeight w:val="731"/>
          <w:jc w:val="center"/>
        </w:trPr>
        <w:tc>
          <w:tcPr>
            <w:tcW w:w="223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40DA1DCB" w14:textId="77777777" w:rsidR="00292C4F" w:rsidRDefault="00292C4F" w:rsidP="00292C4F">
            <w:pPr>
              <w:pStyle w:val="a9"/>
              <w:tabs>
                <w:tab w:val="left" w:pos="420"/>
              </w:tabs>
              <w:jc w:val="both"/>
              <w:rPr>
                <w:rFonts w:ascii="宋体" w:hAnsi="宋体" w:cs="宋体"/>
                <w:color w:val="000000" w:themeColor="text1"/>
              </w:rPr>
            </w:pPr>
            <w:r>
              <w:rPr>
                <w:rFonts w:ascii="Calibri Light" w:hAnsi="Calibri Light" w:hint="eastAsia"/>
                <w:color w:val="000000" w:themeColor="text1"/>
                <w:szCs w:val="21"/>
              </w:rPr>
              <w:t>合约类</w:t>
            </w:r>
            <w:r>
              <w:rPr>
                <w:rFonts w:ascii="Calibri Light" w:hAnsi="Calibri Light"/>
                <w:color w:val="000000" w:themeColor="text1"/>
                <w:szCs w:val="21"/>
              </w:rPr>
              <w:t>电子交易</w:t>
            </w:r>
            <w:r>
              <w:rPr>
                <w:rFonts w:ascii="Calibri Light" w:hAnsi="Calibri Light" w:hint="eastAsia"/>
                <w:color w:val="000000" w:themeColor="text1"/>
                <w:szCs w:val="21"/>
              </w:rPr>
              <w:t>平台</w:t>
            </w:r>
            <w:r>
              <w:rPr>
                <w:rFonts w:ascii="Calibri Light" w:hAnsi="Calibri Light"/>
                <w:color w:val="000000" w:themeColor="text1"/>
                <w:szCs w:val="21"/>
              </w:rPr>
              <w:t>情况</w:t>
            </w:r>
          </w:p>
        </w:tc>
        <w:tc>
          <w:tcPr>
            <w:tcW w:w="735" w:type="dxa"/>
            <w:tcBorders>
              <w:top w:val="nil"/>
              <w:left w:val="nil"/>
              <w:bottom w:val="single" w:sz="4" w:space="0" w:color="auto"/>
              <w:right w:val="single" w:sz="4" w:space="0" w:color="auto"/>
            </w:tcBorders>
            <w:tcMar>
              <w:top w:w="14" w:type="dxa"/>
              <w:left w:w="14" w:type="dxa"/>
              <w:bottom w:w="0" w:type="dxa"/>
              <w:right w:w="14" w:type="dxa"/>
            </w:tcMar>
            <w:vAlign w:val="center"/>
          </w:tcPr>
          <w:p w14:paraId="0AB5CFA3" w14:textId="77777777" w:rsidR="00292C4F" w:rsidRDefault="00292C4F" w:rsidP="00292C4F">
            <w:pPr>
              <w:snapToGrid w:val="0"/>
              <w:rPr>
                <w:rFonts w:ascii="Times New Roman" w:hAnsi="Times New Roman"/>
                <w:color w:val="000000" w:themeColor="text1"/>
                <w:spacing w:val="-4"/>
                <w:sz w:val="18"/>
                <w:szCs w:val="18"/>
              </w:rPr>
            </w:pPr>
            <w:r>
              <w:rPr>
                <w:rFonts w:ascii="Calibri Light" w:hAnsi="Calibri Light"/>
                <w:color w:val="000000" w:themeColor="text1"/>
                <w:sz w:val="18"/>
                <w:szCs w:val="18"/>
              </w:rPr>
              <w:t>U205</w:t>
            </w:r>
            <w:r>
              <w:rPr>
                <w:rFonts w:ascii="Calibri Light" w:hAnsi="Calibri Light" w:hint="eastAsia"/>
                <w:color w:val="000000" w:themeColor="text1"/>
                <w:sz w:val="18"/>
                <w:szCs w:val="18"/>
              </w:rPr>
              <w:t>表</w:t>
            </w:r>
          </w:p>
        </w:tc>
        <w:tc>
          <w:tcPr>
            <w:tcW w:w="671" w:type="dxa"/>
            <w:tcBorders>
              <w:top w:val="nil"/>
              <w:left w:val="nil"/>
              <w:bottom w:val="single" w:sz="4" w:space="0" w:color="auto"/>
              <w:right w:val="single" w:sz="4" w:space="0" w:color="auto"/>
            </w:tcBorders>
            <w:tcMar>
              <w:top w:w="14" w:type="dxa"/>
              <w:left w:w="14" w:type="dxa"/>
              <w:bottom w:w="0" w:type="dxa"/>
              <w:right w:w="14" w:type="dxa"/>
            </w:tcMar>
            <w:vAlign w:val="center"/>
          </w:tcPr>
          <w:p w14:paraId="7BEB605A" w14:textId="77777777" w:rsidR="00292C4F" w:rsidRDefault="00292C4F" w:rsidP="00292C4F">
            <w:pPr>
              <w:snapToGrid w:val="0"/>
              <w:jc w:val="center"/>
              <w:rPr>
                <w:rFonts w:ascii="Times New Roman" w:hAnsi="Times New Roman"/>
                <w:color w:val="000000" w:themeColor="text1"/>
                <w:spacing w:val="-4"/>
                <w:sz w:val="18"/>
                <w:szCs w:val="18"/>
              </w:rPr>
            </w:pPr>
            <w:r>
              <w:rPr>
                <w:rFonts w:ascii="Calibri Light" w:hAnsi="Calibri Light" w:hint="eastAsia"/>
                <w:color w:val="000000" w:themeColor="text1"/>
                <w:sz w:val="18"/>
                <w:szCs w:val="18"/>
              </w:rPr>
              <w:t>季报</w:t>
            </w:r>
          </w:p>
        </w:tc>
        <w:tc>
          <w:tcPr>
            <w:tcW w:w="3541" w:type="dxa"/>
            <w:tcBorders>
              <w:top w:val="nil"/>
              <w:left w:val="nil"/>
              <w:bottom w:val="single" w:sz="4" w:space="0" w:color="auto"/>
              <w:right w:val="single" w:sz="4" w:space="0" w:color="auto"/>
            </w:tcBorders>
            <w:tcMar>
              <w:top w:w="14" w:type="dxa"/>
              <w:left w:w="14" w:type="dxa"/>
              <w:bottom w:w="0" w:type="dxa"/>
              <w:right w:w="14" w:type="dxa"/>
            </w:tcMar>
            <w:vAlign w:val="center"/>
          </w:tcPr>
          <w:p w14:paraId="0FDC491F" w14:textId="77777777" w:rsidR="00292C4F" w:rsidRDefault="00292C4F" w:rsidP="00292C4F">
            <w:pPr>
              <w:pStyle w:val="a9"/>
              <w:tabs>
                <w:tab w:val="left" w:pos="420"/>
              </w:tabs>
              <w:jc w:val="both"/>
              <w:rPr>
                <w:rFonts w:ascii="宋体" w:hAnsi="宋体"/>
                <w:color w:val="000000" w:themeColor="text1"/>
              </w:rPr>
            </w:pPr>
            <w:r>
              <w:rPr>
                <w:rFonts w:ascii="Calibri Light" w:hAnsi="Calibri Light" w:hint="eastAsia"/>
                <w:color w:val="000000" w:themeColor="text1"/>
                <w:szCs w:val="21"/>
              </w:rPr>
              <w:t>辖区内大宗商品</w:t>
            </w:r>
            <w:r>
              <w:rPr>
                <w:rFonts w:ascii="Calibri Light" w:hAnsi="Calibri Light"/>
                <w:color w:val="000000" w:themeColor="text1"/>
                <w:szCs w:val="21"/>
              </w:rPr>
              <w:t>、产权、文化艺术品等电子交易平台</w:t>
            </w:r>
          </w:p>
        </w:tc>
        <w:tc>
          <w:tcPr>
            <w:tcW w:w="818" w:type="dxa"/>
            <w:tcBorders>
              <w:top w:val="nil"/>
              <w:left w:val="nil"/>
              <w:bottom w:val="single" w:sz="4" w:space="0" w:color="auto"/>
              <w:right w:val="single" w:sz="4" w:space="0" w:color="auto"/>
            </w:tcBorders>
            <w:tcMar>
              <w:top w:w="14" w:type="dxa"/>
              <w:left w:w="14" w:type="dxa"/>
              <w:bottom w:w="0" w:type="dxa"/>
              <w:right w:w="14" w:type="dxa"/>
            </w:tcMar>
            <w:vAlign w:val="center"/>
          </w:tcPr>
          <w:p w14:paraId="10EDD772" w14:textId="77777777" w:rsidR="00292C4F" w:rsidRDefault="00292C4F" w:rsidP="00292C4F">
            <w:pPr>
              <w:snapToGrid w:val="0"/>
              <w:jc w:val="center"/>
              <w:rPr>
                <w:rFonts w:ascii="Times New Roman" w:hAnsi="Times New Roman"/>
                <w:color w:val="000000" w:themeColor="text1"/>
                <w:spacing w:val="-4"/>
                <w:kern w:val="0"/>
                <w:sz w:val="18"/>
                <w:szCs w:val="18"/>
              </w:rPr>
            </w:pPr>
            <w:r>
              <w:rPr>
                <w:rFonts w:ascii="Calibri Light" w:hint="eastAsia"/>
                <w:color w:val="000000" w:themeColor="text1"/>
                <w:sz w:val="18"/>
                <w:szCs w:val="18"/>
              </w:rPr>
              <w:t>法人单位</w:t>
            </w:r>
          </w:p>
        </w:tc>
        <w:tc>
          <w:tcPr>
            <w:tcW w:w="1887" w:type="dxa"/>
            <w:tcBorders>
              <w:top w:val="nil"/>
              <w:left w:val="nil"/>
              <w:bottom w:val="single" w:sz="4" w:space="0" w:color="auto"/>
              <w:right w:val="nil"/>
            </w:tcBorders>
            <w:tcMar>
              <w:top w:w="14" w:type="dxa"/>
              <w:left w:w="14" w:type="dxa"/>
              <w:bottom w:w="0" w:type="dxa"/>
              <w:right w:w="14" w:type="dxa"/>
            </w:tcMar>
            <w:vAlign w:val="center"/>
          </w:tcPr>
          <w:p w14:paraId="0F6EF833" w14:textId="1143EF78" w:rsidR="00292C4F" w:rsidRDefault="00292C4F" w:rsidP="00292C4F">
            <w:pPr>
              <w:snapToGrid w:val="0"/>
              <w:rPr>
                <w:rFonts w:ascii="宋体" w:hAnsi="宋体"/>
                <w:color w:val="000000" w:themeColor="text1"/>
                <w:sz w:val="18"/>
                <w:szCs w:val="18"/>
              </w:rPr>
            </w:pPr>
            <w:r w:rsidRPr="00A71182">
              <w:rPr>
                <w:rFonts w:ascii="Calibri Light" w:hint="eastAsia"/>
                <w:color w:val="000000" w:themeColor="text1"/>
                <w:sz w:val="18"/>
                <w:szCs w:val="18"/>
              </w:rPr>
              <w:t>一季度季后</w:t>
            </w:r>
            <w:r w:rsidRPr="00A71182">
              <w:rPr>
                <w:rFonts w:ascii="Calibri Light" w:hint="eastAsia"/>
                <w:color w:val="000000" w:themeColor="text1"/>
                <w:sz w:val="18"/>
                <w:szCs w:val="18"/>
              </w:rPr>
              <w:t>8</w:t>
            </w:r>
            <w:r w:rsidRPr="00A71182">
              <w:rPr>
                <w:rFonts w:ascii="Calibri Light" w:hint="eastAsia"/>
                <w:color w:val="000000" w:themeColor="text1"/>
                <w:sz w:val="18"/>
                <w:szCs w:val="18"/>
              </w:rPr>
              <w:t>日、二季度季后</w:t>
            </w:r>
            <w:r w:rsidRPr="00A71182">
              <w:rPr>
                <w:rFonts w:ascii="Calibri Light" w:hint="eastAsia"/>
                <w:color w:val="000000" w:themeColor="text1"/>
                <w:sz w:val="18"/>
                <w:szCs w:val="18"/>
              </w:rPr>
              <w:t>9</w:t>
            </w:r>
            <w:r w:rsidRPr="00A71182">
              <w:rPr>
                <w:rFonts w:ascii="Calibri Light" w:hint="eastAsia"/>
                <w:color w:val="000000" w:themeColor="text1"/>
                <w:sz w:val="18"/>
                <w:szCs w:val="18"/>
              </w:rPr>
              <w:t>日、三季度季后</w:t>
            </w:r>
            <w:r w:rsidRPr="00A71182">
              <w:rPr>
                <w:rFonts w:ascii="Calibri Light" w:hint="eastAsia"/>
                <w:color w:val="000000" w:themeColor="text1"/>
                <w:sz w:val="18"/>
                <w:szCs w:val="18"/>
              </w:rPr>
              <w:t>14</w:t>
            </w:r>
            <w:r w:rsidRPr="00A71182">
              <w:rPr>
                <w:rFonts w:ascii="Calibri Light" w:hint="eastAsia"/>
                <w:color w:val="000000" w:themeColor="text1"/>
                <w:sz w:val="18"/>
                <w:szCs w:val="18"/>
              </w:rPr>
              <w:t>日、四季度季后</w:t>
            </w:r>
            <w:r w:rsidRPr="00A71182">
              <w:rPr>
                <w:rFonts w:ascii="Calibri Light" w:hint="eastAsia"/>
                <w:color w:val="000000" w:themeColor="text1"/>
                <w:sz w:val="18"/>
                <w:szCs w:val="18"/>
              </w:rPr>
              <w:t>11</w:t>
            </w:r>
            <w:r w:rsidRPr="00A71182">
              <w:rPr>
                <w:rFonts w:ascii="Calibri Light" w:hint="eastAsia"/>
                <w:color w:val="000000" w:themeColor="text1"/>
                <w:sz w:val="18"/>
                <w:szCs w:val="18"/>
              </w:rPr>
              <w:t>日</w:t>
            </w:r>
            <w:r w:rsidRPr="00A71182">
              <w:rPr>
                <w:rFonts w:ascii="Calibri Light" w:hint="eastAsia"/>
                <w:color w:val="000000" w:themeColor="text1"/>
                <w:sz w:val="18"/>
                <w:szCs w:val="18"/>
              </w:rPr>
              <w:t>24</w:t>
            </w:r>
            <w:r w:rsidRPr="00A71182">
              <w:rPr>
                <w:rFonts w:ascii="Calibri Light" w:hint="eastAsia"/>
                <w:color w:val="000000" w:themeColor="text1"/>
                <w:sz w:val="18"/>
                <w:szCs w:val="18"/>
              </w:rPr>
              <w:t>时</w:t>
            </w:r>
            <w:r>
              <w:rPr>
                <w:rFonts w:ascii="Calibri Light" w:hint="eastAsia"/>
                <w:color w:val="000000" w:themeColor="text1"/>
                <w:sz w:val="18"/>
                <w:szCs w:val="18"/>
              </w:rPr>
              <w:t>前</w:t>
            </w:r>
            <w:r>
              <w:rPr>
                <w:rFonts w:ascii="Calibri Light"/>
                <w:color w:val="000000" w:themeColor="text1"/>
                <w:sz w:val="18"/>
                <w:szCs w:val="18"/>
              </w:rPr>
              <w:t>网上填报</w:t>
            </w:r>
          </w:p>
        </w:tc>
      </w:tr>
      <w:tr w:rsidR="00292C4F" w14:paraId="7086D835" w14:textId="77777777">
        <w:trPr>
          <w:trHeight w:val="731"/>
          <w:jc w:val="center"/>
        </w:trPr>
        <w:tc>
          <w:tcPr>
            <w:tcW w:w="223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7E0C6FD6"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服务业调查单位经营情况</w:t>
            </w:r>
          </w:p>
        </w:tc>
        <w:tc>
          <w:tcPr>
            <w:tcW w:w="735" w:type="dxa"/>
            <w:tcBorders>
              <w:top w:val="nil"/>
              <w:left w:val="nil"/>
              <w:bottom w:val="single" w:sz="4" w:space="0" w:color="auto"/>
              <w:right w:val="single" w:sz="4" w:space="0" w:color="auto"/>
            </w:tcBorders>
            <w:tcMar>
              <w:top w:w="14" w:type="dxa"/>
              <w:left w:w="14" w:type="dxa"/>
              <w:bottom w:w="0" w:type="dxa"/>
              <w:right w:w="14" w:type="dxa"/>
            </w:tcMar>
            <w:vAlign w:val="center"/>
          </w:tcPr>
          <w:p w14:paraId="3E2B6804"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F219</w:t>
            </w:r>
          </w:p>
        </w:tc>
        <w:tc>
          <w:tcPr>
            <w:tcW w:w="671" w:type="dxa"/>
            <w:tcBorders>
              <w:top w:val="nil"/>
              <w:left w:val="nil"/>
              <w:bottom w:val="single" w:sz="4" w:space="0" w:color="auto"/>
              <w:right w:val="single" w:sz="4" w:space="0" w:color="auto"/>
            </w:tcBorders>
            <w:tcMar>
              <w:top w:w="14" w:type="dxa"/>
              <w:left w:w="14" w:type="dxa"/>
              <w:bottom w:w="0" w:type="dxa"/>
              <w:right w:w="14" w:type="dxa"/>
            </w:tcMar>
            <w:vAlign w:val="center"/>
          </w:tcPr>
          <w:p w14:paraId="22424449"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季报</w:t>
            </w:r>
          </w:p>
        </w:tc>
        <w:tc>
          <w:tcPr>
            <w:tcW w:w="3541"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63426E66" w14:textId="77777777" w:rsidR="00292C4F" w:rsidRDefault="00292C4F" w:rsidP="00292C4F">
            <w:pPr>
              <w:jc w:val="left"/>
              <w:rPr>
                <w:color w:val="000000" w:themeColor="text1"/>
                <w:spacing w:val="-4"/>
              </w:rPr>
            </w:pPr>
            <w:r>
              <w:rPr>
                <w:rFonts w:ascii="Times New Roman" w:hAnsi="Times New Roman" w:hint="eastAsia"/>
                <w:color w:val="000000" w:themeColor="text1"/>
                <w:spacing w:val="-4"/>
                <w:sz w:val="18"/>
                <w:szCs w:val="18"/>
              </w:rPr>
              <w:t>辖区内部</w:t>
            </w:r>
            <w:proofErr w:type="gramStart"/>
            <w:r>
              <w:rPr>
                <w:rFonts w:ascii="Times New Roman" w:hAnsi="Times New Roman" w:hint="eastAsia"/>
                <w:color w:val="000000" w:themeColor="text1"/>
                <w:spacing w:val="-4"/>
                <w:sz w:val="18"/>
                <w:szCs w:val="18"/>
              </w:rPr>
              <w:t>分规模</w:t>
            </w:r>
            <w:proofErr w:type="gramEnd"/>
            <w:r>
              <w:rPr>
                <w:rFonts w:ascii="Times New Roman" w:hAnsi="Times New Roman" w:hint="eastAsia"/>
                <w:color w:val="000000" w:themeColor="text1"/>
                <w:spacing w:val="-4"/>
                <w:sz w:val="18"/>
                <w:szCs w:val="18"/>
              </w:rPr>
              <w:t>以下服务业行业法人单位</w:t>
            </w:r>
          </w:p>
        </w:tc>
        <w:tc>
          <w:tcPr>
            <w:tcW w:w="818" w:type="dxa"/>
            <w:tcBorders>
              <w:top w:val="nil"/>
              <w:left w:val="nil"/>
              <w:bottom w:val="single" w:sz="4" w:space="0" w:color="auto"/>
              <w:right w:val="single" w:sz="4" w:space="0" w:color="auto"/>
            </w:tcBorders>
            <w:tcMar>
              <w:top w:w="14" w:type="dxa"/>
              <w:left w:w="14" w:type="dxa"/>
              <w:bottom w:w="0" w:type="dxa"/>
              <w:right w:w="14" w:type="dxa"/>
            </w:tcMar>
            <w:vAlign w:val="center"/>
          </w:tcPr>
          <w:p w14:paraId="06921CA5"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kern w:val="0"/>
                <w:sz w:val="18"/>
                <w:szCs w:val="18"/>
              </w:rPr>
              <w:t>基层单位</w:t>
            </w:r>
          </w:p>
        </w:tc>
        <w:tc>
          <w:tcPr>
            <w:tcW w:w="1887" w:type="dxa"/>
            <w:tcBorders>
              <w:top w:val="nil"/>
              <w:left w:val="nil"/>
              <w:bottom w:val="single" w:sz="4" w:space="0" w:color="auto"/>
              <w:right w:val="nil"/>
            </w:tcBorders>
            <w:tcMar>
              <w:top w:w="14" w:type="dxa"/>
              <w:left w:w="14" w:type="dxa"/>
              <w:bottom w:w="0" w:type="dxa"/>
              <w:right w:w="14" w:type="dxa"/>
            </w:tcMar>
            <w:vAlign w:val="center"/>
          </w:tcPr>
          <w:p w14:paraId="2E619466" w14:textId="224CFF15" w:rsidR="00292C4F" w:rsidRDefault="00292C4F" w:rsidP="00062A3F">
            <w:pPr>
              <w:jc w:val="left"/>
              <w:rPr>
                <w:rFonts w:ascii="Times New Roman" w:hAnsi="Times New Roman"/>
                <w:color w:val="000000" w:themeColor="text1"/>
                <w:spacing w:val="-4"/>
                <w:sz w:val="18"/>
                <w:szCs w:val="18"/>
              </w:rPr>
            </w:pPr>
            <w:r w:rsidRPr="00816219">
              <w:rPr>
                <w:rFonts w:ascii="宋体" w:hAnsi="宋体" w:hint="eastAsia"/>
                <w:color w:val="000000" w:themeColor="text1"/>
                <w:sz w:val="18"/>
                <w:szCs w:val="18"/>
              </w:rPr>
              <w:t>2、4季度上报时间为20</w:t>
            </w:r>
            <w:r w:rsidR="00062A3F">
              <w:rPr>
                <w:rFonts w:ascii="宋体" w:hAnsi="宋体"/>
                <w:color w:val="000000" w:themeColor="text1"/>
                <w:sz w:val="18"/>
                <w:szCs w:val="18"/>
              </w:rPr>
              <w:t>20</w:t>
            </w:r>
            <w:r w:rsidRPr="00816219">
              <w:rPr>
                <w:rFonts w:ascii="宋体" w:hAnsi="宋体" w:hint="eastAsia"/>
                <w:color w:val="000000" w:themeColor="text1"/>
                <w:sz w:val="18"/>
                <w:szCs w:val="18"/>
              </w:rPr>
              <w:t>年6月</w:t>
            </w:r>
            <w:r w:rsidR="00062A3F">
              <w:rPr>
                <w:rFonts w:ascii="宋体" w:hAnsi="宋体"/>
                <w:color w:val="000000" w:themeColor="text1"/>
                <w:sz w:val="18"/>
                <w:szCs w:val="18"/>
              </w:rPr>
              <w:t>18</w:t>
            </w:r>
            <w:r w:rsidRPr="00816219">
              <w:rPr>
                <w:rFonts w:ascii="宋体" w:hAnsi="宋体" w:hint="eastAsia"/>
                <w:color w:val="000000" w:themeColor="text1"/>
                <w:sz w:val="18"/>
                <w:szCs w:val="18"/>
              </w:rPr>
              <w:t>日和</w:t>
            </w:r>
            <w:r w:rsidR="00062A3F">
              <w:rPr>
                <w:rFonts w:ascii="宋体" w:hAnsi="宋体"/>
                <w:color w:val="000000" w:themeColor="text1"/>
                <w:sz w:val="18"/>
                <w:szCs w:val="18"/>
              </w:rPr>
              <w:t>2020</w:t>
            </w:r>
            <w:r w:rsidRPr="00816219">
              <w:rPr>
                <w:rFonts w:ascii="宋体" w:hAnsi="宋体" w:hint="eastAsia"/>
                <w:color w:val="000000" w:themeColor="text1"/>
                <w:sz w:val="18"/>
                <w:szCs w:val="18"/>
              </w:rPr>
              <w:t>年12月</w:t>
            </w:r>
            <w:r w:rsidR="00062A3F">
              <w:rPr>
                <w:rFonts w:ascii="宋体" w:hAnsi="宋体"/>
                <w:color w:val="000000" w:themeColor="text1"/>
                <w:sz w:val="18"/>
                <w:szCs w:val="18"/>
              </w:rPr>
              <w:t>18</w:t>
            </w:r>
            <w:r w:rsidRPr="00816219">
              <w:rPr>
                <w:rFonts w:ascii="宋体" w:hAnsi="宋体" w:hint="eastAsia"/>
                <w:color w:val="000000" w:themeColor="text1"/>
                <w:sz w:val="18"/>
                <w:szCs w:val="18"/>
              </w:rPr>
              <w:t>日前，1、3</w:t>
            </w:r>
            <w:proofErr w:type="gramStart"/>
            <w:r>
              <w:rPr>
                <w:rFonts w:ascii="宋体" w:hAnsi="宋体" w:hint="eastAsia"/>
                <w:color w:val="000000" w:themeColor="text1"/>
                <w:sz w:val="18"/>
                <w:szCs w:val="18"/>
              </w:rPr>
              <w:t>季免报</w:t>
            </w:r>
            <w:proofErr w:type="gramEnd"/>
          </w:p>
        </w:tc>
      </w:tr>
      <w:tr w:rsidR="00292C4F" w14:paraId="6288976D" w14:textId="77777777">
        <w:trPr>
          <w:trHeight w:val="525"/>
          <w:jc w:val="center"/>
        </w:trPr>
        <w:tc>
          <w:tcPr>
            <w:tcW w:w="2238"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00214A37"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服务业调查单位问卷</w:t>
            </w:r>
          </w:p>
        </w:tc>
        <w:tc>
          <w:tcPr>
            <w:tcW w:w="73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1828D542"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F220</w:t>
            </w:r>
          </w:p>
        </w:tc>
        <w:tc>
          <w:tcPr>
            <w:tcW w:w="67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189FE12"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季报</w:t>
            </w:r>
          </w:p>
        </w:tc>
        <w:tc>
          <w:tcPr>
            <w:tcW w:w="3541" w:type="dxa"/>
            <w:vMerge/>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5E4F07B" w14:textId="77777777" w:rsidR="00292C4F" w:rsidRDefault="00292C4F" w:rsidP="00292C4F">
            <w:pPr>
              <w:pStyle w:val="a9"/>
              <w:spacing w:line="280" w:lineRule="exact"/>
              <w:rPr>
                <w:color w:val="000000" w:themeColor="text1"/>
                <w:spacing w:val="-4"/>
              </w:rPr>
            </w:pPr>
          </w:p>
        </w:tc>
        <w:tc>
          <w:tcPr>
            <w:tcW w:w="8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4AEA78F9"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基层单位</w:t>
            </w:r>
          </w:p>
        </w:tc>
        <w:tc>
          <w:tcPr>
            <w:tcW w:w="1887" w:type="dxa"/>
            <w:tcBorders>
              <w:top w:val="single" w:sz="4" w:space="0" w:color="auto"/>
              <w:left w:val="nil"/>
              <w:bottom w:val="single" w:sz="4" w:space="0" w:color="auto"/>
              <w:right w:val="nil"/>
            </w:tcBorders>
            <w:tcMar>
              <w:top w:w="14" w:type="dxa"/>
              <w:left w:w="14" w:type="dxa"/>
              <w:bottom w:w="0" w:type="dxa"/>
              <w:right w:w="14" w:type="dxa"/>
            </w:tcMar>
            <w:vAlign w:val="center"/>
          </w:tcPr>
          <w:p w14:paraId="202FBD94" w14:textId="775D095D" w:rsidR="00292C4F" w:rsidRDefault="00292C4F" w:rsidP="00062A3F">
            <w:pPr>
              <w:pStyle w:val="a6"/>
              <w:adjustRightInd w:val="0"/>
              <w:jc w:val="left"/>
              <w:textAlignment w:val="baseline"/>
              <w:rPr>
                <w:rFonts w:ascii="Times New Roman" w:hAnsi="Times New Roman"/>
                <w:color w:val="000000" w:themeColor="text1"/>
                <w:spacing w:val="-4"/>
                <w:sz w:val="18"/>
                <w:szCs w:val="18"/>
              </w:rPr>
            </w:pPr>
            <w:r w:rsidRPr="00A3342F">
              <w:rPr>
                <w:rFonts w:hAnsi="宋体" w:hint="eastAsia"/>
                <w:color w:val="000000" w:themeColor="text1"/>
                <w:sz w:val="18"/>
                <w:szCs w:val="18"/>
              </w:rPr>
              <w:t>20</w:t>
            </w:r>
            <w:r w:rsidR="00062A3F">
              <w:rPr>
                <w:rFonts w:hAnsi="宋体"/>
                <w:color w:val="000000" w:themeColor="text1"/>
                <w:sz w:val="18"/>
                <w:szCs w:val="18"/>
              </w:rPr>
              <w:t>20</w:t>
            </w:r>
            <w:r w:rsidRPr="00A3342F">
              <w:rPr>
                <w:rFonts w:hAnsi="宋体" w:hint="eastAsia"/>
                <w:color w:val="000000" w:themeColor="text1"/>
                <w:sz w:val="18"/>
                <w:szCs w:val="18"/>
              </w:rPr>
              <w:t>年</w:t>
            </w:r>
            <w:r w:rsidR="00062A3F">
              <w:rPr>
                <w:rFonts w:hAnsi="宋体"/>
                <w:color w:val="000000" w:themeColor="text1"/>
                <w:sz w:val="18"/>
                <w:szCs w:val="18"/>
              </w:rPr>
              <w:t>3</w:t>
            </w:r>
            <w:r w:rsidRPr="00A3342F">
              <w:rPr>
                <w:rFonts w:hAnsi="宋体" w:hint="eastAsia"/>
                <w:color w:val="000000" w:themeColor="text1"/>
                <w:sz w:val="18"/>
                <w:szCs w:val="18"/>
              </w:rPr>
              <w:t>月</w:t>
            </w:r>
            <w:r w:rsidR="00062A3F">
              <w:rPr>
                <w:rFonts w:hAnsi="宋体"/>
                <w:color w:val="000000" w:themeColor="text1"/>
                <w:sz w:val="18"/>
                <w:szCs w:val="18"/>
              </w:rPr>
              <w:t>31</w:t>
            </w:r>
            <w:r w:rsidRPr="00A3342F">
              <w:rPr>
                <w:rFonts w:hAnsi="宋体" w:hint="eastAsia"/>
                <w:color w:val="000000" w:themeColor="text1"/>
                <w:sz w:val="18"/>
                <w:szCs w:val="18"/>
              </w:rPr>
              <w:t>日，6月</w:t>
            </w:r>
            <w:r w:rsidR="00062A3F">
              <w:rPr>
                <w:rFonts w:hAnsi="宋体"/>
                <w:color w:val="000000" w:themeColor="text1"/>
                <w:sz w:val="18"/>
                <w:szCs w:val="18"/>
              </w:rPr>
              <w:t>18</w:t>
            </w:r>
            <w:r w:rsidRPr="00A3342F">
              <w:rPr>
                <w:rFonts w:hAnsi="宋体" w:hint="eastAsia"/>
                <w:color w:val="000000" w:themeColor="text1"/>
                <w:sz w:val="18"/>
                <w:szCs w:val="18"/>
              </w:rPr>
              <w:t>日，</w:t>
            </w:r>
            <w:r w:rsidR="00062A3F">
              <w:rPr>
                <w:rFonts w:hAnsi="宋体" w:hint="eastAsia"/>
                <w:color w:val="000000" w:themeColor="text1"/>
                <w:sz w:val="18"/>
                <w:szCs w:val="18"/>
              </w:rPr>
              <w:t>9</w:t>
            </w:r>
            <w:r w:rsidRPr="00A3342F">
              <w:rPr>
                <w:rFonts w:hAnsi="宋体" w:hint="eastAsia"/>
                <w:color w:val="000000" w:themeColor="text1"/>
                <w:sz w:val="18"/>
                <w:szCs w:val="18"/>
              </w:rPr>
              <w:t>月</w:t>
            </w:r>
            <w:r w:rsidR="00062A3F">
              <w:rPr>
                <w:rFonts w:hAnsi="宋体"/>
                <w:color w:val="000000" w:themeColor="text1"/>
                <w:sz w:val="18"/>
                <w:szCs w:val="18"/>
              </w:rPr>
              <w:t>30</w:t>
            </w:r>
            <w:r w:rsidRPr="00A3342F">
              <w:rPr>
                <w:rFonts w:hAnsi="宋体" w:hint="eastAsia"/>
                <w:color w:val="000000" w:themeColor="text1"/>
                <w:sz w:val="18"/>
                <w:szCs w:val="18"/>
              </w:rPr>
              <w:t>日，12月</w:t>
            </w:r>
            <w:r w:rsidR="00062A3F">
              <w:rPr>
                <w:rFonts w:hAnsi="宋体"/>
                <w:color w:val="000000" w:themeColor="text1"/>
                <w:sz w:val="18"/>
                <w:szCs w:val="18"/>
              </w:rPr>
              <w:t>18</w:t>
            </w:r>
            <w:r w:rsidRPr="00A3342F">
              <w:rPr>
                <w:rFonts w:hAnsi="宋体" w:hint="eastAsia"/>
                <w:color w:val="000000" w:themeColor="text1"/>
                <w:sz w:val="18"/>
                <w:szCs w:val="18"/>
              </w:rPr>
              <w:t>日前</w:t>
            </w:r>
          </w:p>
        </w:tc>
      </w:tr>
      <w:tr w:rsidR="00292C4F" w14:paraId="3F73BD12" w14:textId="77777777" w:rsidTr="00A71182">
        <w:trPr>
          <w:trHeight w:val="482"/>
          <w:jc w:val="center"/>
        </w:trPr>
        <w:tc>
          <w:tcPr>
            <w:tcW w:w="2238"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F72213F" w14:textId="5D2CFC40" w:rsidR="00292C4F" w:rsidRDefault="00292C4F" w:rsidP="00292C4F">
            <w:pPr>
              <w:jc w:val="center"/>
              <w:rPr>
                <w:rFonts w:ascii="Times New Roman" w:hAnsi="Times New Roman"/>
                <w:color w:val="000000" w:themeColor="text1"/>
                <w:spacing w:val="-4"/>
                <w:kern w:val="0"/>
                <w:sz w:val="18"/>
                <w:szCs w:val="18"/>
              </w:rPr>
            </w:pPr>
            <w:r w:rsidRPr="00A71182">
              <w:rPr>
                <w:rFonts w:ascii="Times New Roman" w:hAnsi="Times New Roman" w:hint="eastAsia"/>
                <w:color w:val="000000" w:themeColor="text1"/>
                <w:spacing w:val="-4"/>
                <w:kern w:val="0"/>
                <w:sz w:val="18"/>
                <w:szCs w:val="18"/>
              </w:rPr>
              <w:t>部分行业事业单位基本情况</w:t>
            </w:r>
          </w:p>
        </w:tc>
        <w:tc>
          <w:tcPr>
            <w:tcW w:w="73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187247F4" w14:textId="0F2AE2C8" w:rsidR="00292C4F" w:rsidRDefault="00292C4F" w:rsidP="00292C4F">
            <w:pPr>
              <w:jc w:val="center"/>
              <w:rPr>
                <w:rFonts w:ascii="Times New Roman" w:hAnsi="Times New Roman"/>
                <w:color w:val="000000" w:themeColor="text1"/>
                <w:spacing w:val="-4"/>
                <w:kern w:val="0"/>
                <w:sz w:val="18"/>
                <w:szCs w:val="18"/>
              </w:rPr>
            </w:pPr>
            <w:r>
              <w:rPr>
                <w:rFonts w:ascii="Times New Roman" w:hAnsi="Times New Roman" w:hint="eastAsia"/>
                <w:color w:val="000000" w:themeColor="text1"/>
                <w:spacing w:val="-4"/>
                <w:kern w:val="0"/>
                <w:sz w:val="18"/>
                <w:szCs w:val="18"/>
              </w:rPr>
              <w:t>X583</w:t>
            </w:r>
          </w:p>
        </w:tc>
        <w:tc>
          <w:tcPr>
            <w:tcW w:w="67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33F1BDA" w14:textId="013ABA06"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月报</w:t>
            </w:r>
          </w:p>
        </w:tc>
        <w:tc>
          <w:tcPr>
            <w:tcW w:w="3541" w:type="dxa"/>
            <w:vMerge w:val="restart"/>
            <w:tcBorders>
              <w:top w:val="single" w:sz="4" w:space="0" w:color="auto"/>
              <w:left w:val="nil"/>
              <w:right w:val="single" w:sz="4" w:space="0" w:color="auto"/>
            </w:tcBorders>
            <w:tcMar>
              <w:top w:w="14" w:type="dxa"/>
              <w:left w:w="14" w:type="dxa"/>
              <w:bottom w:w="0" w:type="dxa"/>
              <w:right w:w="14" w:type="dxa"/>
            </w:tcMar>
            <w:vAlign w:val="center"/>
          </w:tcPr>
          <w:p w14:paraId="571C6D95" w14:textId="039CFC62" w:rsidR="00292C4F" w:rsidRDefault="00292C4F" w:rsidP="00292C4F">
            <w:pPr>
              <w:jc w:val="left"/>
              <w:rPr>
                <w:rFonts w:ascii="Times New Roman" w:hAnsi="Times New Roman"/>
                <w:color w:val="000000" w:themeColor="text1"/>
                <w:spacing w:val="-4"/>
                <w:sz w:val="18"/>
                <w:szCs w:val="18"/>
              </w:rPr>
            </w:pPr>
            <w:r w:rsidRPr="00A71182">
              <w:rPr>
                <w:rFonts w:ascii="Times New Roman" w:hAnsi="Times New Roman" w:hint="eastAsia"/>
                <w:color w:val="000000" w:themeColor="text1"/>
                <w:spacing w:val="-4"/>
                <w:sz w:val="18"/>
                <w:szCs w:val="18"/>
              </w:rPr>
              <w:t>不执行企业会计制度，且年总收入在</w:t>
            </w:r>
            <w:r w:rsidRPr="00A71182">
              <w:rPr>
                <w:rFonts w:ascii="Times New Roman" w:hAnsi="Times New Roman" w:hint="eastAsia"/>
                <w:color w:val="000000" w:themeColor="text1"/>
                <w:spacing w:val="-4"/>
                <w:sz w:val="18"/>
                <w:szCs w:val="18"/>
              </w:rPr>
              <w:t>1000</w:t>
            </w:r>
            <w:r w:rsidRPr="00A71182">
              <w:rPr>
                <w:rFonts w:ascii="Times New Roman" w:hAnsi="Times New Roman" w:hint="eastAsia"/>
                <w:color w:val="000000" w:themeColor="text1"/>
                <w:spacing w:val="-4"/>
                <w:sz w:val="18"/>
                <w:szCs w:val="18"/>
              </w:rPr>
              <w:t>万元及以上的教育行业、社会工作行业事业单位</w:t>
            </w:r>
            <w:r w:rsidRPr="00A71182">
              <w:rPr>
                <w:rFonts w:ascii="Times New Roman" w:hAnsi="Times New Roman" w:hint="eastAsia"/>
                <w:color w:val="000000" w:themeColor="text1"/>
                <w:spacing w:val="-4"/>
                <w:sz w:val="18"/>
                <w:szCs w:val="18"/>
              </w:rPr>
              <w:t>;</w:t>
            </w:r>
            <w:r w:rsidRPr="00A71182">
              <w:rPr>
                <w:rFonts w:ascii="Times New Roman" w:hAnsi="Times New Roman" w:hint="eastAsia"/>
                <w:color w:val="000000" w:themeColor="text1"/>
                <w:spacing w:val="-4"/>
                <w:sz w:val="18"/>
                <w:szCs w:val="18"/>
              </w:rPr>
              <w:t>以及不执行企业会计制度，且年总收入在</w:t>
            </w:r>
            <w:r w:rsidRPr="00A71182">
              <w:rPr>
                <w:rFonts w:ascii="Times New Roman" w:hAnsi="Times New Roman" w:hint="eastAsia"/>
                <w:color w:val="000000" w:themeColor="text1"/>
                <w:spacing w:val="-4"/>
                <w:sz w:val="18"/>
                <w:szCs w:val="18"/>
              </w:rPr>
              <w:t>2000</w:t>
            </w:r>
            <w:r w:rsidRPr="00A71182">
              <w:rPr>
                <w:rFonts w:ascii="Times New Roman" w:hAnsi="Times New Roman" w:hint="eastAsia"/>
                <w:color w:val="000000" w:themeColor="text1"/>
                <w:spacing w:val="-4"/>
                <w:sz w:val="18"/>
                <w:szCs w:val="18"/>
              </w:rPr>
              <w:t>万元及以上的卫生行业事业单位。</w:t>
            </w:r>
          </w:p>
        </w:tc>
        <w:tc>
          <w:tcPr>
            <w:tcW w:w="8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8A4E2D7" w14:textId="50457870"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基层单位</w:t>
            </w:r>
          </w:p>
        </w:tc>
        <w:tc>
          <w:tcPr>
            <w:tcW w:w="1887" w:type="dxa"/>
            <w:tcBorders>
              <w:top w:val="single" w:sz="4" w:space="0" w:color="auto"/>
              <w:left w:val="nil"/>
              <w:bottom w:val="single" w:sz="4" w:space="0" w:color="auto"/>
              <w:right w:val="nil"/>
            </w:tcBorders>
            <w:tcMar>
              <w:top w:w="14" w:type="dxa"/>
              <w:left w:w="14" w:type="dxa"/>
              <w:bottom w:w="0" w:type="dxa"/>
              <w:right w:w="14" w:type="dxa"/>
            </w:tcMar>
            <w:vAlign w:val="center"/>
          </w:tcPr>
          <w:p w14:paraId="689F39A7" w14:textId="4EA839CD" w:rsidR="00292C4F" w:rsidRDefault="00292C4F" w:rsidP="00292C4F">
            <w:pPr>
              <w:jc w:val="left"/>
              <w:rPr>
                <w:rFonts w:ascii="Times New Roman" w:hAnsi="Times New Roman"/>
                <w:color w:val="000000" w:themeColor="text1"/>
                <w:spacing w:val="-4"/>
                <w:sz w:val="18"/>
                <w:szCs w:val="18"/>
              </w:rPr>
            </w:pPr>
            <w:r w:rsidRPr="00F91BEC">
              <w:rPr>
                <w:rFonts w:ascii="Times New Roman" w:hAnsi="Times New Roman" w:hint="eastAsia"/>
                <w:color w:val="000000" w:themeColor="text1"/>
                <w:spacing w:val="-4"/>
                <w:sz w:val="18"/>
                <w:szCs w:val="18"/>
              </w:rPr>
              <w:t>首次由调查单位填报</w:t>
            </w:r>
            <w:r>
              <w:rPr>
                <w:rFonts w:ascii="Times New Roman" w:hAnsi="Times New Roman" w:hint="eastAsia"/>
                <w:color w:val="000000" w:themeColor="text1"/>
                <w:spacing w:val="-4"/>
                <w:sz w:val="18"/>
                <w:szCs w:val="18"/>
              </w:rPr>
              <w:t>，</w:t>
            </w:r>
            <w:proofErr w:type="gramStart"/>
            <w:r>
              <w:rPr>
                <w:rFonts w:ascii="Times New Roman" w:hAnsi="Times New Roman"/>
                <w:color w:val="000000" w:themeColor="text1"/>
                <w:spacing w:val="-4"/>
                <w:sz w:val="18"/>
                <w:szCs w:val="18"/>
              </w:rPr>
              <w:t>以后免保</w:t>
            </w:r>
            <w:proofErr w:type="gramEnd"/>
          </w:p>
        </w:tc>
      </w:tr>
      <w:tr w:rsidR="00292C4F" w14:paraId="0B29A083" w14:textId="77777777" w:rsidTr="00A71182">
        <w:trPr>
          <w:trHeight w:val="482"/>
          <w:jc w:val="center"/>
        </w:trPr>
        <w:tc>
          <w:tcPr>
            <w:tcW w:w="2238"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5629299D" w14:textId="1043AC05" w:rsidR="00292C4F" w:rsidRDefault="00292C4F" w:rsidP="00292C4F">
            <w:pPr>
              <w:jc w:val="center"/>
              <w:rPr>
                <w:rFonts w:ascii="Times New Roman" w:hAnsi="Times New Roman"/>
                <w:color w:val="000000" w:themeColor="text1"/>
                <w:spacing w:val="-4"/>
                <w:kern w:val="0"/>
                <w:sz w:val="18"/>
                <w:szCs w:val="18"/>
              </w:rPr>
            </w:pPr>
            <w:r w:rsidRPr="00A71182">
              <w:rPr>
                <w:rFonts w:ascii="Times New Roman" w:hAnsi="Times New Roman" w:hint="eastAsia"/>
                <w:color w:val="000000" w:themeColor="text1"/>
                <w:spacing w:val="-4"/>
                <w:kern w:val="0"/>
                <w:sz w:val="18"/>
                <w:szCs w:val="18"/>
              </w:rPr>
              <w:t>部分行业事业单位主要经济指标</w:t>
            </w:r>
          </w:p>
        </w:tc>
        <w:tc>
          <w:tcPr>
            <w:tcW w:w="73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042E5038" w14:textId="7B4AD783" w:rsidR="00292C4F" w:rsidRDefault="00292C4F" w:rsidP="00292C4F">
            <w:pPr>
              <w:jc w:val="center"/>
              <w:rPr>
                <w:rFonts w:ascii="Times New Roman" w:hAnsi="Times New Roman"/>
                <w:color w:val="000000" w:themeColor="text1"/>
                <w:spacing w:val="-4"/>
                <w:kern w:val="0"/>
                <w:sz w:val="18"/>
                <w:szCs w:val="18"/>
              </w:rPr>
            </w:pPr>
            <w:r>
              <w:rPr>
                <w:rFonts w:ascii="Times New Roman" w:hAnsi="Times New Roman" w:hint="eastAsia"/>
                <w:color w:val="000000" w:themeColor="text1"/>
                <w:spacing w:val="-4"/>
                <w:kern w:val="0"/>
                <w:sz w:val="18"/>
                <w:szCs w:val="18"/>
              </w:rPr>
              <w:t>X584</w:t>
            </w:r>
          </w:p>
        </w:tc>
        <w:tc>
          <w:tcPr>
            <w:tcW w:w="67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FC82232" w14:textId="44FF2E5A"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月报</w:t>
            </w:r>
          </w:p>
        </w:tc>
        <w:tc>
          <w:tcPr>
            <w:tcW w:w="3541" w:type="dxa"/>
            <w:vMerge/>
            <w:tcBorders>
              <w:left w:val="nil"/>
              <w:bottom w:val="single" w:sz="4" w:space="0" w:color="auto"/>
              <w:right w:val="single" w:sz="4" w:space="0" w:color="auto"/>
            </w:tcBorders>
            <w:tcMar>
              <w:top w:w="14" w:type="dxa"/>
              <w:left w:w="14" w:type="dxa"/>
              <w:bottom w:w="0" w:type="dxa"/>
              <w:right w:w="14" w:type="dxa"/>
            </w:tcMar>
            <w:vAlign w:val="center"/>
          </w:tcPr>
          <w:p w14:paraId="3BD4DEA9" w14:textId="77777777" w:rsidR="00292C4F" w:rsidRDefault="00292C4F" w:rsidP="00292C4F">
            <w:pPr>
              <w:jc w:val="left"/>
              <w:rPr>
                <w:rFonts w:ascii="Times New Roman" w:hAnsi="Times New Roman"/>
                <w:color w:val="000000" w:themeColor="text1"/>
                <w:spacing w:val="-4"/>
                <w:sz w:val="18"/>
                <w:szCs w:val="18"/>
              </w:rPr>
            </w:pPr>
          </w:p>
        </w:tc>
        <w:tc>
          <w:tcPr>
            <w:tcW w:w="8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06ED507" w14:textId="142A4086"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基层单位</w:t>
            </w:r>
          </w:p>
        </w:tc>
        <w:tc>
          <w:tcPr>
            <w:tcW w:w="1887" w:type="dxa"/>
            <w:tcBorders>
              <w:top w:val="single" w:sz="4" w:space="0" w:color="auto"/>
              <w:left w:val="nil"/>
              <w:bottom w:val="single" w:sz="4" w:space="0" w:color="auto"/>
              <w:right w:val="nil"/>
            </w:tcBorders>
            <w:tcMar>
              <w:top w:w="14" w:type="dxa"/>
              <w:left w:w="14" w:type="dxa"/>
              <w:bottom w:w="0" w:type="dxa"/>
              <w:right w:w="14" w:type="dxa"/>
            </w:tcMar>
            <w:vAlign w:val="center"/>
          </w:tcPr>
          <w:p w14:paraId="66EF735D" w14:textId="3000E921" w:rsidR="00292C4F" w:rsidRDefault="00292C4F" w:rsidP="00292C4F">
            <w:pPr>
              <w:jc w:val="left"/>
              <w:rPr>
                <w:rFonts w:ascii="Times New Roman" w:hAnsi="Times New Roman"/>
                <w:color w:val="000000" w:themeColor="text1"/>
                <w:spacing w:val="-4"/>
                <w:sz w:val="18"/>
                <w:szCs w:val="18"/>
              </w:rPr>
            </w:pPr>
            <w:r>
              <w:rPr>
                <w:rFonts w:ascii="宋体" w:hAnsi="宋体" w:cs="宋体" w:hint="eastAsia"/>
                <w:color w:val="000000" w:themeColor="text1"/>
                <w:sz w:val="18"/>
                <w:szCs w:val="18"/>
              </w:rPr>
              <w:t>月后</w:t>
            </w:r>
            <w:r>
              <w:rPr>
                <w:rFonts w:ascii="宋体" w:hAnsi="宋体" w:cs="宋体"/>
                <w:color w:val="000000" w:themeColor="text1"/>
                <w:sz w:val="18"/>
                <w:szCs w:val="18"/>
              </w:rPr>
              <w:t>20</w:t>
            </w:r>
            <w:r>
              <w:rPr>
                <w:rFonts w:ascii="宋体" w:hAnsi="宋体" w:cs="宋体" w:hint="eastAsia"/>
                <w:color w:val="000000" w:themeColor="text1"/>
                <w:sz w:val="18"/>
                <w:szCs w:val="18"/>
              </w:rPr>
              <w:t>日18时前网上填报(</w:t>
            </w:r>
            <w:proofErr w:type="gramStart"/>
            <w:r>
              <w:rPr>
                <w:rFonts w:ascii="宋体" w:hAnsi="宋体" w:cs="宋体" w:hint="eastAsia"/>
                <w:color w:val="000000" w:themeColor="text1"/>
                <w:sz w:val="18"/>
                <w:szCs w:val="18"/>
              </w:rPr>
              <w:t>1月免报</w:t>
            </w:r>
            <w:proofErr w:type="gramEnd"/>
            <w:r>
              <w:rPr>
                <w:rFonts w:ascii="宋体" w:hAnsi="宋体" w:cs="宋体" w:hint="eastAsia"/>
                <w:color w:val="000000" w:themeColor="text1"/>
                <w:sz w:val="18"/>
                <w:szCs w:val="18"/>
              </w:rPr>
              <w:t>)</w:t>
            </w:r>
          </w:p>
        </w:tc>
      </w:tr>
      <w:tr w:rsidR="00714FDB" w14:paraId="78ED2556" w14:textId="77777777">
        <w:trPr>
          <w:trHeight w:val="482"/>
          <w:jc w:val="center"/>
        </w:trPr>
        <w:tc>
          <w:tcPr>
            <w:tcW w:w="2238"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6166A923" w14:textId="0B32CD7F" w:rsidR="00714FDB" w:rsidRDefault="00714FDB" w:rsidP="00714FDB">
            <w:pPr>
              <w:jc w:val="center"/>
              <w:rPr>
                <w:rFonts w:ascii="Times New Roman" w:hAnsi="Times New Roman"/>
                <w:color w:val="000000" w:themeColor="text1"/>
                <w:spacing w:val="-4"/>
                <w:kern w:val="0"/>
                <w:sz w:val="18"/>
                <w:szCs w:val="18"/>
              </w:rPr>
            </w:pPr>
            <w:r w:rsidRPr="00714FDB">
              <w:rPr>
                <w:rFonts w:ascii="Times New Roman" w:hAnsi="Times New Roman" w:hint="eastAsia"/>
                <w:color w:val="000000" w:themeColor="text1"/>
                <w:spacing w:val="-4"/>
                <w:kern w:val="0"/>
                <w:sz w:val="18"/>
                <w:szCs w:val="18"/>
              </w:rPr>
              <w:t>公路、水路企业货物运输经营情况</w:t>
            </w:r>
          </w:p>
        </w:tc>
        <w:tc>
          <w:tcPr>
            <w:tcW w:w="73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A739D06" w14:textId="2E12443E" w:rsidR="00714FDB" w:rsidRDefault="00714FDB" w:rsidP="00714FDB">
            <w:pPr>
              <w:jc w:val="center"/>
              <w:rPr>
                <w:rFonts w:ascii="Times New Roman" w:hAnsi="Times New Roman"/>
                <w:color w:val="000000" w:themeColor="text1"/>
                <w:spacing w:val="-4"/>
                <w:kern w:val="0"/>
                <w:sz w:val="18"/>
                <w:szCs w:val="18"/>
              </w:rPr>
            </w:pPr>
            <w:r w:rsidRPr="00714FDB">
              <w:rPr>
                <w:rFonts w:ascii="Times New Roman" w:hAnsi="Times New Roman" w:hint="eastAsia"/>
                <w:color w:val="000000" w:themeColor="text1"/>
                <w:spacing w:val="-4"/>
                <w:kern w:val="0"/>
                <w:sz w:val="18"/>
                <w:szCs w:val="18"/>
              </w:rPr>
              <w:t>D201</w:t>
            </w:r>
            <w:r w:rsidRPr="00714FDB">
              <w:rPr>
                <w:rFonts w:ascii="Times New Roman" w:hAnsi="Times New Roman" w:hint="eastAsia"/>
                <w:color w:val="000000" w:themeColor="text1"/>
                <w:spacing w:val="-4"/>
                <w:kern w:val="0"/>
                <w:sz w:val="18"/>
                <w:szCs w:val="18"/>
              </w:rPr>
              <w:t>表</w:t>
            </w:r>
          </w:p>
        </w:tc>
        <w:tc>
          <w:tcPr>
            <w:tcW w:w="67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005BCBF2" w14:textId="51E85929" w:rsidR="00714FDB" w:rsidRDefault="00714FDB" w:rsidP="00714FDB">
            <w:pPr>
              <w:jc w:val="center"/>
              <w:rPr>
                <w:rFonts w:ascii="Times New Roman" w:hAnsi="Times New Roman"/>
                <w:color w:val="000000" w:themeColor="text1"/>
                <w:spacing w:val="-4"/>
                <w:sz w:val="18"/>
                <w:szCs w:val="18"/>
              </w:rPr>
            </w:pPr>
            <w:r w:rsidRPr="00714FDB">
              <w:rPr>
                <w:rFonts w:ascii="Times New Roman" w:hAnsi="Times New Roman" w:hint="eastAsia"/>
                <w:color w:val="000000" w:themeColor="text1"/>
                <w:spacing w:val="-4"/>
                <w:sz w:val="18"/>
                <w:szCs w:val="18"/>
              </w:rPr>
              <w:t>月报</w:t>
            </w:r>
          </w:p>
        </w:tc>
        <w:tc>
          <w:tcPr>
            <w:tcW w:w="354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5CABB171" w14:textId="0EF5DC75" w:rsidR="00714FDB" w:rsidRDefault="00714FDB" w:rsidP="00714FDB">
            <w:pPr>
              <w:jc w:val="left"/>
              <w:rPr>
                <w:rFonts w:ascii="Times New Roman" w:hAnsi="Times New Roman"/>
                <w:color w:val="000000" w:themeColor="text1"/>
                <w:spacing w:val="-4"/>
                <w:sz w:val="18"/>
                <w:szCs w:val="18"/>
              </w:rPr>
            </w:pPr>
            <w:r>
              <w:rPr>
                <w:rFonts w:ascii="宋体" w:hint="eastAsia"/>
                <w:sz w:val="18"/>
              </w:rPr>
              <w:t>各地区公路、水路货运重点</w:t>
            </w:r>
            <w:r>
              <w:rPr>
                <w:rFonts w:ascii="宋体"/>
                <w:sz w:val="18"/>
              </w:rPr>
              <w:t>法人单位</w:t>
            </w:r>
            <w:r>
              <w:rPr>
                <w:rFonts w:ascii="宋体" w:hAnsi="宋体" w:hint="eastAsia"/>
                <w:sz w:val="18"/>
                <w:szCs w:val="18"/>
              </w:rPr>
              <w:t xml:space="preserve"> </w:t>
            </w:r>
          </w:p>
        </w:tc>
        <w:tc>
          <w:tcPr>
            <w:tcW w:w="8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41C3348A" w14:textId="11D13905" w:rsidR="00714FDB" w:rsidRDefault="00714FDB" w:rsidP="00714FDB">
            <w:pPr>
              <w:jc w:val="center"/>
              <w:rPr>
                <w:rFonts w:ascii="Times New Roman" w:hAnsi="Times New Roman"/>
                <w:color w:val="000000" w:themeColor="text1"/>
                <w:spacing w:val="-4"/>
                <w:sz w:val="18"/>
                <w:szCs w:val="18"/>
              </w:rPr>
            </w:pPr>
            <w:r>
              <w:rPr>
                <w:rFonts w:ascii="宋体" w:hint="eastAsia"/>
                <w:sz w:val="18"/>
              </w:rPr>
              <w:t>法人单位</w:t>
            </w:r>
          </w:p>
        </w:tc>
        <w:tc>
          <w:tcPr>
            <w:tcW w:w="1887" w:type="dxa"/>
            <w:tcBorders>
              <w:top w:val="single" w:sz="4" w:space="0" w:color="auto"/>
              <w:left w:val="nil"/>
              <w:bottom w:val="single" w:sz="4" w:space="0" w:color="auto"/>
              <w:right w:val="nil"/>
            </w:tcBorders>
            <w:tcMar>
              <w:top w:w="14" w:type="dxa"/>
              <w:left w:w="14" w:type="dxa"/>
              <w:bottom w:w="0" w:type="dxa"/>
              <w:right w:w="14" w:type="dxa"/>
            </w:tcMar>
            <w:vAlign w:val="center"/>
          </w:tcPr>
          <w:p w14:paraId="78C356FD" w14:textId="56C4A7A7" w:rsidR="00714FDB" w:rsidRDefault="00714FDB" w:rsidP="00355861">
            <w:pPr>
              <w:jc w:val="left"/>
              <w:rPr>
                <w:rFonts w:ascii="Times New Roman" w:hAnsi="Times New Roman"/>
                <w:color w:val="000000" w:themeColor="text1"/>
                <w:spacing w:val="-4"/>
                <w:sz w:val="18"/>
                <w:szCs w:val="18"/>
              </w:rPr>
            </w:pPr>
            <w:r>
              <w:rPr>
                <w:rFonts w:ascii="宋体" w:hAnsi="宋体" w:cs="宋体" w:hint="eastAsia"/>
                <w:kern w:val="0"/>
                <w:sz w:val="18"/>
                <w:szCs w:val="18"/>
              </w:rPr>
              <w:t>月后</w:t>
            </w:r>
            <w:r>
              <w:rPr>
                <w:rFonts w:ascii="宋体" w:hAnsi="宋体" w:cs="宋体"/>
                <w:kern w:val="0"/>
                <w:sz w:val="18"/>
                <w:szCs w:val="18"/>
              </w:rPr>
              <w:t>20</w:t>
            </w:r>
            <w:r>
              <w:rPr>
                <w:rFonts w:ascii="宋体" w:hAnsi="宋体" w:cs="宋体" w:hint="eastAsia"/>
                <w:kern w:val="0"/>
                <w:sz w:val="18"/>
                <w:szCs w:val="18"/>
              </w:rPr>
              <w:t>日</w:t>
            </w:r>
            <w:r>
              <w:rPr>
                <w:rFonts w:ascii="宋体" w:hAnsi="宋体" w:cs="宋体"/>
                <w:kern w:val="0"/>
                <w:sz w:val="18"/>
                <w:szCs w:val="18"/>
              </w:rPr>
              <w:t>18</w:t>
            </w:r>
            <w:r w:rsidR="00355861">
              <w:rPr>
                <w:rFonts w:ascii="宋体" w:hAnsi="宋体" w:cs="宋体" w:hint="eastAsia"/>
                <w:kern w:val="0"/>
                <w:sz w:val="18"/>
                <w:szCs w:val="18"/>
              </w:rPr>
              <w:t>时</w:t>
            </w:r>
            <w:r>
              <w:rPr>
                <w:rFonts w:ascii="宋体" w:hAnsi="宋体" w:cs="宋体" w:hint="eastAsia"/>
                <w:kern w:val="0"/>
                <w:sz w:val="18"/>
                <w:szCs w:val="18"/>
              </w:rPr>
              <w:t>前网上填报</w:t>
            </w:r>
            <w:r>
              <w:rPr>
                <w:rFonts w:ascii="宋体" w:hAnsi="宋体" w:hint="eastAsia"/>
                <w:kern w:val="0"/>
                <w:sz w:val="18"/>
                <w:szCs w:val="18"/>
              </w:rPr>
              <w:t>（</w:t>
            </w:r>
            <w:r>
              <w:rPr>
                <w:rFonts w:ascii="宋体" w:hAnsi="宋体"/>
                <w:kern w:val="0"/>
                <w:sz w:val="18"/>
                <w:szCs w:val="18"/>
              </w:rPr>
              <w:t>1</w:t>
            </w:r>
            <w:r>
              <w:rPr>
                <w:rFonts w:ascii="宋体" w:hAnsi="宋体" w:hint="eastAsia"/>
                <w:kern w:val="0"/>
                <w:sz w:val="18"/>
                <w:szCs w:val="18"/>
              </w:rPr>
              <w:t>月免报）</w:t>
            </w:r>
          </w:p>
        </w:tc>
      </w:tr>
      <w:tr w:rsidR="00714FDB" w14:paraId="0EC368CB" w14:textId="77777777">
        <w:trPr>
          <w:trHeight w:val="482"/>
          <w:jc w:val="center"/>
        </w:trPr>
        <w:tc>
          <w:tcPr>
            <w:tcW w:w="2238"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992156F" w14:textId="62A5B7BD" w:rsidR="00714FDB" w:rsidRDefault="00714FDB" w:rsidP="00714FDB">
            <w:pPr>
              <w:jc w:val="center"/>
              <w:rPr>
                <w:rFonts w:ascii="Times New Roman" w:hAnsi="Times New Roman"/>
                <w:color w:val="000000" w:themeColor="text1"/>
                <w:spacing w:val="-4"/>
                <w:kern w:val="0"/>
                <w:sz w:val="18"/>
                <w:szCs w:val="18"/>
              </w:rPr>
            </w:pPr>
            <w:r w:rsidRPr="00714FDB">
              <w:rPr>
                <w:rFonts w:ascii="Times New Roman" w:hAnsi="Times New Roman" w:hint="eastAsia"/>
                <w:color w:val="000000" w:themeColor="text1"/>
                <w:spacing w:val="-4"/>
                <w:kern w:val="0"/>
                <w:sz w:val="18"/>
                <w:szCs w:val="18"/>
              </w:rPr>
              <w:t>重点港口企业生产经营情况</w:t>
            </w:r>
          </w:p>
        </w:tc>
        <w:tc>
          <w:tcPr>
            <w:tcW w:w="73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44D1C27" w14:textId="16B205A5" w:rsidR="00714FDB" w:rsidRDefault="00714FDB" w:rsidP="00714FDB">
            <w:pPr>
              <w:jc w:val="center"/>
              <w:rPr>
                <w:rFonts w:ascii="Times New Roman" w:hAnsi="Times New Roman"/>
                <w:color w:val="000000" w:themeColor="text1"/>
                <w:spacing w:val="-4"/>
                <w:kern w:val="0"/>
                <w:sz w:val="18"/>
                <w:szCs w:val="18"/>
              </w:rPr>
            </w:pPr>
            <w:r w:rsidRPr="00714FDB">
              <w:rPr>
                <w:rFonts w:ascii="Times New Roman" w:hAnsi="Times New Roman" w:hint="eastAsia"/>
                <w:color w:val="000000" w:themeColor="text1"/>
                <w:spacing w:val="-4"/>
                <w:kern w:val="0"/>
                <w:sz w:val="18"/>
                <w:szCs w:val="18"/>
              </w:rPr>
              <w:t>D202</w:t>
            </w:r>
            <w:r w:rsidRPr="00714FDB">
              <w:rPr>
                <w:rFonts w:ascii="Times New Roman" w:hAnsi="Times New Roman" w:hint="eastAsia"/>
                <w:color w:val="000000" w:themeColor="text1"/>
                <w:spacing w:val="-4"/>
                <w:kern w:val="0"/>
                <w:sz w:val="18"/>
                <w:szCs w:val="18"/>
              </w:rPr>
              <w:t>表</w:t>
            </w:r>
          </w:p>
        </w:tc>
        <w:tc>
          <w:tcPr>
            <w:tcW w:w="67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0D3DE32E" w14:textId="39D06FF1" w:rsidR="00714FDB" w:rsidRDefault="00714FDB" w:rsidP="00714FDB">
            <w:pPr>
              <w:jc w:val="center"/>
              <w:rPr>
                <w:rFonts w:ascii="Times New Roman" w:hAnsi="Times New Roman"/>
                <w:color w:val="000000" w:themeColor="text1"/>
                <w:spacing w:val="-4"/>
                <w:sz w:val="18"/>
                <w:szCs w:val="18"/>
              </w:rPr>
            </w:pPr>
            <w:r w:rsidRPr="00714FDB">
              <w:rPr>
                <w:rFonts w:ascii="Times New Roman" w:hAnsi="Times New Roman" w:hint="eastAsia"/>
                <w:color w:val="000000" w:themeColor="text1"/>
                <w:spacing w:val="-4"/>
                <w:sz w:val="18"/>
                <w:szCs w:val="18"/>
              </w:rPr>
              <w:t>季报</w:t>
            </w:r>
          </w:p>
        </w:tc>
        <w:tc>
          <w:tcPr>
            <w:tcW w:w="354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1A411B7A" w14:textId="091740B6" w:rsidR="00714FDB" w:rsidRDefault="00714FDB" w:rsidP="00714FDB">
            <w:pPr>
              <w:jc w:val="left"/>
              <w:rPr>
                <w:rFonts w:ascii="Times New Roman" w:hAnsi="Times New Roman"/>
                <w:color w:val="000000" w:themeColor="text1"/>
                <w:spacing w:val="-4"/>
                <w:sz w:val="18"/>
                <w:szCs w:val="18"/>
              </w:rPr>
            </w:pPr>
            <w:r>
              <w:rPr>
                <w:rFonts w:ascii="宋体" w:hint="eastAsia"/>
                <w:sz w:val="18"/>
              </w:rPr>
              <w:t>各地区从事港口货物</w:t>
            </w:r>
            <w:r>
              <w:rPr>
                <w:rFonts w:ascii="宋体"/>
                <w:sz w:val="18"/>
              </w:rPr>
              <w:t>装卸</w:t>
            </w:r>
            <w:r>
              <w:rPr>
                <w:rFonts w:ascii="宋体" w:hint="eastAsia"/>
                <w:sz w:val="18"/>
              </w:rPr>
              <w:t>服务业务的</w:t>
            </w:r>
            <w:r>
              <w:rPr>
                <w:rFonts w:ascii="宋体"/>
                <w:sz w:val="18"/>
              </w:rPr>
              <w:t>重点法人</w:t>
            </w:r>
            <w:r>
              <w:rPr>
                <w:rFonts w:ascii="宋体" w:hint="eastAsia"/>
                <w:sz w:val="18"/>
              </w:rPr>
              <w:t>单位</w:t>
            </w:r>
          </w:p>
        </w:tc>
        <w:tc>
          <w:tcPr>
            <w:tcW w:w="8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4EC7E0E6" w14:textId="6B759F40" w:rsidR="00714FDB" w:rsidRDefault="00714FDB" w:rsidP="00714FDB">
            <w:pPr>
              <w:jc w:val="center"/>
              <w:rPr>
                <w:rFonts w:ascii="Times New Roman" w:hAnsi="Times New Roman"/>
                <w:color w:val="000000" w:themeColor="text1"/>
                <w:spacing w:val="-4"/>
                <w:sz w:val="18"/>
                <w:szCs w:val="18"/>
              </w:rPr>
            </w:pPr>
            <w:r>
              <w:rPr>
                <w:rFonts w:ascii="宋体" w:hint="eastAsia"/>
                <w:sz w:val="18"/>
              </w:rPr>
              <w:t>法人单位</w:t>
            </w:r>
          </w:p>
        </w:tc>
        <w:tc>
          <w:tcPr>
            <w:tcW w:w="1887" w:type="dxa"/>
            <w:tcBorders>
              <w:top w:val="single" w:sz="4" w:space="0" w:color="auto"/>
              <w:left w:val="nil"/>
              <w:bottom w:val="single" w:sz="4" w:space="0" w:color="auto"/>
              <w:right w:val="nil"/>
            </w:tcBorders>
            <w:tcMar>
              <w:top w:w="14" w:type="dxa"/>
              <w:left w:w="14" w:type="dxa"/>
              <w:bottom w:w="0" w:type="dxa"/>
              <w:right w:w="14" w:type="dxa"/>
            </w:tcMar>
            <w:vAlign w:val="center"/>
          </w:tcPr>
          <w:p w14:paraId="650BBFA1" w14:textId="7EB278F5" w:rsidR="00714FDB" w:rsidRDefault="00714FDB" w:rsidP="00355861">
            <w:pPr>
              <w:jc w:val="left"/>
              <w:rPr>
                <w:rFonts w:ascii="Times New Roman" w:hAnsi="Times New Roman"/>
                <w:color w:val="000000" w:themeColor="text1"/>
                <w:spacing w:val="-4"/>
                <w:sz w:val="18"/>
                <w:szCs w:val="18"/>
              </w:rPr>
            </w:pPr>
            <w:r>
              <w:rPr>
                <w:rFonts w:ascii="宋体" w:hAnsi="宋体" w:cs="宋体" w:hint="eastAsia"/>
                <w:kern w:val="0"/>
                <w:sz w:val="18"/>
                <w:szCs w:val="18"/>
              </w:rPr>
              <w:t>季后</w:t>
            </w:r>
            <w:r>
              <w:rPr>
                <w:rFonts w:ascii="宋体" w:hAnsi="宋体" w:cs="宋体"/>
                <w:kern w:val="0"/>
                <w:sz w:val="18"/>
                <w:szCs w:val="18"/>
              </w:rPr>
              <w:t>20</w:t>
            </w:r>
            <w:r>
              <w:rPr>
                <w:rFonts w:ascii="宋体" w:hAnsi="宋体" w:cs="宋体" w:hint="eastAsia"/>
                <w:kern w:val="0"/>
                <w:sz w:val="18"/>
                <w:szCs w:val="18"/>
              </w:rPr>
              <w:t>日</w:t>
            </w:r>
            <w:r>
              <w:rPr>
                <w:rFonts w:ascii="宋体" w:hAnsi="宋体" w:cs="宋体"/>
                <w:kern w:val="0"/>
                <w:sz w:val="18"/>
                <w:szCs w:val="18"/>
              </w:rPr>
              <w:t>18</w:t>
            </w:r>
            <w:r w:rsidR="00355861">
              <w:rPr>
                <w:rFonts w:ascii="宋体" w:hAnsi="宋体" w:cs="宋体" w:hint="eastAsia"/>
                <w:kern w:val="0"/>
                <w:sz w:val="18"/>
                <w:szCs w:val="18"/>
              </w:rPr>
              <w:t>时</w:t>
            </w:r>
            <w:r>
              <w:rPr>
                <w:rFonts w:ascii="宋体" w:hAnsi="宋体" w:cs="宋体" w:hint="eastAsia"/>
                <w:kern w:val="0"/>
                <w:sz w:val="18"/>
                <w:szCs w:val="18"/>
              </w:rPr>
              <w:t>前网上填报</w:t>
            </w:r>
          </w:p>
        </w:tc>
      </w:tr>
      <w:tr w:rsidR="00292C4F" w14:paraId="56F2B6A1" w14:textId="77777777">
        <w:trPr>
          <w:trHeight w:val="482"/>
          <w:jc w:val="center"/>
        </w:trPr>
        <w:tc>
          <w:tcPr>
            <w:tcW w:w="2238"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2B17D31" w14:textId="77777777" w:rsidR="00292C4F" w:rsidRDefault="00292C4F" w:rsidP="00292C4F">
            <w:pPr>
              <w:jc w:val="center"/>
              <w:rPr>
                <w:rFonts w:ascii="Times New Roman" w:hAnsi="Times New Roman"/>
                <w:color w:val="000000" w:themeColor="text1"/>
                <w:spacing w:val="-4"/>
                <w:kern w:val="0"/>
                <w:sz w:val="18"/>
                <w:szCs w:val="18"/>
              </w:rPr>
            </w:pPr>
            <w:r>
              <w:rPr>
                <w:rFonts w:ascii="Times New Roman" w:hAnsi="Times New Roman" w:hint="eastAsia"/>
                <w:color w:val="000000" w:themeColor="text1"/>
                <w:spacing w:val="-4"/>
                <w:kern w:val="0"/>
                <w:sz w:val="18"/>
                <w:szCs w:val="18"/>
              </w:rPr>
              <w:t>房地产业财务状况</w:t>
            </w:r>
          </w:p>
        </w:tc>
        <w:tc>
          <w:tcPr>
            <w:tcW w:w="73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1E1CAFEC" w14:textId="77777777" w:rsidR="00292C4F" w:rsidRDefault="00292C4F" w:rsidP="00292C4F">
            <w:pPr>
              <w:jc w:val="center"/>
              <w:rPr>
                <w:rFonts w:ascii="Times New Roman" w:hAnsi="Times New Roman"/>
                <w:color w:val="000000" w:themeColor="text1"/>
                <w:spacing w:val="-4"/>
                <w:kern w:val="0"/>
                <w:sz w:val="18"/>
                <w:szCs w:val="18"/>
              </w:rPr>
            </w:pPr>
            <w:r>
              <w:rPr>
                <w:rFonts w:ascii="Times New Roman" w:hAnsi="Times New Roman" w:hint="eastAsia"/>
                <w:color w:val="000000" w:themeColor="text1"/>
                <w:spacing w:val="-4"/>
                <w:kern w:val="0"/>
                <w:sz w:val="18"/>
                <w:szCs w:val="18"/>
              </w:rPr>
              <w:t>SZX203</w:t>
            </w:r>
          </w:p>
        </w:tc>
        <w:tc>
          <w:tcPr>
            <w:tcW w:w="67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4D95B299"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季报</w:t>
            </w:r>
          </w:p>
        </w:tc>
        <w:tc>
          <w:tcPr>
            <w:tcW w:w="354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02F16476" w14:textId="77777777" w:rsidR="00292C4F" w:rsidRDefault="00292C4F" w:rsidP="00292C4F">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房地产开发企业</w:t>
            </w:r>
          </w:p>
        </w:tc>
        <w:tc>
          <w:tcPr>
            <w:tcW w:w="8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01A7C449" w14:textId="77777777" w:rsidR="00292C4F" w:rsidRDefault="00292C4F" w:rsidP="00292C4F">
            <w:pPr>
              <w:jc w:val="center"/>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基层单位</w:t>
            </w:r>
          </w:p>
        </w:tc>
        <w:tc>
          <w:tcPr>
            <w:tcW w:w="1887" w:type="dxa"/>
            <w:tcBorders>
              <w:top w:val="single" w:sz="4" w:space="0" w:color="auto"/>
              <w:left w:val="nil"/>
              <w:bottom w:val="single" w:sz="4" w:space="0" w:color="auto"/>
              <w:right w:val="nil"/>
            </w:tcBorders>
            <w:tcMar>
              <w:top w:w="14" w:type="dxa"/>
              <w:left w:w="14" w:type="dxa"/>
              <w:bottom w:w="0" w:type="dxa"/>
              <w:right w:w="14" w:type="dxa"/>
            </w:tcMar>
            <w:vAlign w:val="center"/>
          </w:tcPr>
          <w:p w14:paraId="1C21C797" w14:textId="0F5A88C9" w:rsidR="00292C4F" w:rsidRDefault="00292C4F" w:rsidP="00292C4F">
            <w:pPr>
              <w:jc w:val="left"/>
              <w:rPr>
                <w:rFonts w:ascii="Times New Roman" w:hAnsi="Times New Roman"/>
                <w:color w:val="000000" w:themeColor="text1"/>
                <w:spacing w:val="-4"/>
                <w:sz w:val="18"/>
                <w:szCs w:val="18"/>
              </w:rPr>
            </w:pPr>
            <w:r>
              <w:rPr>
                <w:rFonts w:ascii="Times New Roman" w:hAnsi="Times New Roman" w:hint="eastAsia"/>
                <w:color w:val="000000" w:themeColor="text1"/>
                <w:spacing w:val="-4"/>
                <w:sz w:val="18"/>
                <w:szCs w:val="18"/>
              </w:rPr>
              <w:t>季后</w:t>
            </w:r>
            <w:r>
              <w:rPr>
                <w:rFonts w:ascii="Times New Roman" w:hAnsi="Times New Roman"/>
                <w:color w:val="000000" w:themeColor="text1"/>
                <w:spacing w:val="-4"/>
                <w:sz w:val="18"/>
                <w:szCs w:val="18"/>
              </w:rPr>
              <w:t>18</w:t>
            </w:r>
            <w:r>
              <w:rPr>
                <w:rFonts w:ascii="Times New Roman" w:hAnsi="Times New Roman" w:hint="eastAsia"/>
                <w:color w:val="000000" w:themeColor="text1"/>
                <w:spacing w:val="-4"/>
                <w:sz w:val="18"/>
                <w:szCs w:val="18"/>
              </w:rPr>
              <w:t>日</w:t>
            </w:r>
            <w:r>
              <w:rPr>
                <w:rFonts w:ascii="Times New Roman" w:hAnsi="Times New Roman" w:hint="eastAsia"/>
                <w:color w:val="000000" w:themeColor="text1"/>
                <w:spacing w:val="-4"/>
                <w:sz w:val="18"/>
                <w:szCs w:val="18"/>
              </w:rPr>
              <w:t>18</w:t>
            </w:r>
            <w:r>
              <w:rPr>
                <w:rFonts w:ascii="Times New Roman" w:hAnsi="Times New Roman" w:hint="eastAsia"/>
                <w:color w:val="000000" w:themeColor="text1"/>
                <w:spacing w:val="-4"/>
                <w:sz w:val="18"/>
                <w:szCs w:val="18"/>
              </w:rPr>
              <w:t>时前</w:t>
            </w:r>
            <w:r>
              <w:rPr>
                <w:rFonts w:ascii="宋体" w:hAnsi="宋体" w:cs="宋体" w:hint="eastAsia"/>
                <w:color w:val="000000" w:themeColor="text1"/>
                <w:sz w:val="18"/>
                <w:szCs w:val="18"/>
              </w:rPr>
              <w:t>网上填报</w:t>
            </w:r>
          </w:p>
        </w:tc>
      </w:tr>
      <w:tr w:rsidR="00292C4F" w14:paraId="2DA73556" w14:textId="77777777">
        <w:trPr>
          <w:trHeight w:val="90"/>
          <w:jc w:val="center"/>
        </w:trPr>
        <w:tc>
          <w:tcPr>
            <w:tcW w:w="2238"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8550FD3" w14:textId="77777777" w:rsidR="00292C4F" w:rsidRDefault="00292C4F" w:rsidP="00292C4F">
            <w:pPr>
              <w:jc w:val="center"/>
              <w:rPr>
                <w:rFonts w:ascii="Times New Roman" w:hAnsi="Times New Roman"/>
                <w:color w:val="000000" w:themeColor="text1"/>
                <w:spacing w:val="-4"/>
                <w:kern w:val="0"/>
                <w:sz w:val="18"/>
                <w:szCs w:val="18"/>
              </w:rPr>
            </w:pPr>
            <w:r>
              <w:rPr>
                <w:rFonts w:ascii="Times New Roman" w:hAnsi="Times New Roman" w:hint="eastAsia"/>
                <w:color w:val="000000" w:themeColor="text1"/>
                <w:spacing w:val="-4"/>
                <w:kern w:val="0"/>
                <w:sz w:val="18"/>
                <w:szCs w:val="18"/>
              </w:rPr>
              <w:t>苏州房地产开发企业运行趋势问卷调查</w:t>
            </w:r>
          </w:p>
        </w:tc>
        <w:tc>
          <w:tcPr>
            <w:tcW w:w="73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24CDED4" w14:textId="77777777" w:rsidR="00292C4F" w:rsidRDefault="00292C4F" w:rsidP="00292C4F">
            <w:pPr>
              <w:jc w:val="center"/>
              <w:rPr>
                <w:rFonts w:ascii="Times New Roman" w:hAnsi="Times New Roman"/>
                <w:color w:val="000000" w:themeColor="text1"/>
                <w:spacing w:val="-4"/>
                <w:kern w:val="0"/>
                <w:sz w:val="18"/>
                <w:szCs w:val="18"/>
              </w:rPr>
            </w:pPr>
            <w:r>
              <w:rPr>
                <w:rFonts w:ascii="Times New Roman" w:hAnsi="Times New Roman" w:hint="eastAsia"/>
                <w:color w:val="000000" w:themeColor="text1"/>
                <w:spacing w:val="-4"/>
                <w:kern w:val="0"/>
                <w:sz w:val="18"/>
                <w:szCs w:val="18"/>
              </w:rPr>
              <w:t>SZX205</w:t>
            </w:r>
          </w:p>
        </w:tc>
        <w:tc>
          <w:tcPr>
            <w:tcW w:w="67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4A0D484D" w14:textId="77777777" w:rsidR="00292C4F" w:rsidRDefault="00292C4F" w:rsidP="00292C4F">
            <w:pPr>
              <w:jc w:val="center"/>
              <w:rPr>
                <w:rFonts w:ascii="Times New Roman" w:hAnsi="Times New Roman"/>
                <w:color w:val="000000" w:themeColor="text1"/>
                <w:spacing w:val="-4"/>
                <w:kern w:val="0"/>
                <w:sz w:val="18"/>
                <w:szCs w:val="18"/>
              </w:rPr>
            </w:pPr>
            <w:r>
              <w:rPr>
                <w:rFonts w:ascii="Times New Roman" w:hAnsi="Times New Roman" w:hint="eastAsia"/>
                <w:color w:val="000000" w:themeColor="text1"/>
                <w:spacing w:val="-4"/>
                <w:kern w:val="0"/>
                <w:sz w:val="18"/>
                <w:szCs w:val="18"/>
              </w:rPr>
              <w:t>季报</w:t>
            </w:r>
          </w:p>
        </w:tc>
        <w:tc>
          <w:tcPr>
            <w:tcW w:w="354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A9B9147" w14:textId="77777777" w:rsidR="00292C4F" w:rsidRDefault="00292C4F" w:rsidP="00292C4F">
            <w:pPr>
              <w:jc w:val="left"/>
              <w:rPr>
                <w:rFonts w:ascii="Times New Roman" w:hAnsi="Times New Roman"/>
                <w:color w:val="000000" w:themeColor="text1"/>
                <w:spacing w:val="-4"/>
                <w:kern w:val="0"/>
                <w:sz w:val="18"/>
                <w:szCs w:val="18"/>
              </w:rPr>
            </w:pPr>
            <w:r>
              <w:rPr>
                <w:rFonts w:ascii="Times New Roman" w:hAnsi="Times New Roman" w:hint="eastAsia"/>
                <w:color w:val="000000" w:themeColor="text1"/>
                <w:spacing w:val="-4"/>
                <w:sz w:val="18"/>
                <w:szCs w:val="18"/>
              </w:rPr>
              <w:t>房地产开发企业</w:t>
            </w:r>
          </w:p>
        </w:tc>
        <w:tc>
          <w:tcPr>
            <w:tcW w:w="8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D2152CB" w14:textId="77777777" w:rsidR="00292C4F" w:rsidRDefault="00292C4F" w:rsidP="00292C4F">
            <w:pPr>
              <w:jc w:val="center"/>
              <w:rPr>
                <w:rFonts w:ascii="Times New Roman" w:hAnsi="Times New Roman"/>
                <w:color w:val="000000" w:themeColor="text1"/>
                <w:spacing w:val="-4"/>
                <w:kern w:val="0"/>
                <w:sz w:val="18"/>
                <w:szCs w:val="18"/>
              </w:rPr>
            </w:pPr>
            <w:r>
              <w:rPr>
                <w:rFonts w:ascii="Times New Roman" w:hAnsi="Times New Roman" w:hint="eastAsia"/>
                <w:color w:val="000000" w:themeColor="text1"/>
                <w:spacing w:val="-4"/>
                <w:kern w:val="0"/>
                <w:sz w:val="18"/>
                <w:szCs w:val="18"/>
              </w:rPr>
              <w:t>基层单位</w:t>
            </w:r>
          </w:p>
        </w:tc>
        <w:tc>
          <w:tcPr>
            <w:tcW w:w="1887" w:type="dxa"/>
            <w:tcBorders>
              <w:top w:val="single" w:sz="4" w:space="0" w:color="auto"/>
              <w:left w:val="nil"/>
              <w:bottom w:val="single" w:sz="4" w:space="0" w:color="auto"/>
              <w:right w:val="nil"/>
            </w:tcBorders>
            <w:tcMar>
              <w:top w:w="14" w:type="dxa"/>
              <w:left w:w="14" w:type="dxa"/>
              <w:bottom w:w="0" w:type="dxa"/>
              <w:right w:w="14" w:type="dxa"/>
            </w:tcMar>
            <w:vAlign w:val="center"/>
          </w:tcPr>
          <w:p w14:paraId="42721548" w14:textId="77777777" w:rsidR="00292C4F" w:rsidRDefault="00292C4F" w:rsidP="00292C4F">
            <w:pPr>
              <w:jc w:val="left"/>
              <w:rPr>
                <w:rFonts w:ascii="Times New Roman" w:hAnsi="Times New Roman"/>
                <w:color w:val="000000" w:themeColor="text1"/>
                <w:spacing w:val="-4"/>
                <w:kern w:val="0"/>
                <w:sz w:val="18"/>
                <w:szCs w:val="18"/>
              </w:rPr>
            </w:pPr>
            <w:r>
              <w:rPr>
                <w:rFonts w:ascii="Times New Roman" w:hAnsi="Times New Roman" w:hint="eastAsia"/>
                <w:color w:val="000000" w:themeColor="text1"/>
                <w:spacing w:val="-4"/>
                <w:kern w:val="0"/>
                <w:sz w:val="18"/>
                <w:szCs w:val="18"/>
              </w:rPr>
              <w:t>3</w:t>
            </w:r>
            <w:r>
              <w:rPr>
                <w:rFonts w:ascii="Times New Roman" w:hAnsi="Times New Roman" w:hint="eastAsia"/>
                <w:color w:val="000000" w:themeColor="text1"/>
                <w:spacing w:val="-4"/>
                <w:kern w:val="0"/>
                <w:sz w:val="18"/>
                <w:szCs w:val="18"/>
              </w:rPr>
              <w:t>月</w:t>
            </w:r>
            <w:r>
              <w:rPr>
                <w:rFonts w:ascii="Times New Roman" w:hAnsi="Times New Roman" w:hint="eastAsia"/>
                <w:color w:val="000000" w:themeColor="text1"/>
                <w:spacing w:val="-4"/>
                <w:kern w:val="0"/>
                <w:sz w:val="18"/>
                <w:szCs w:val="18"/>
              </w:rPr>
              <w:t>31</w:t>
            </w:r>
            <w:r>
              <w:rPr>
                <w:rFonts w:ascii="Times New Roman" w:hAnsi="Times New Roman" w:hint="eastAsia"/>
                <w:color w:val="000000" w:themeColor="text1"/>
                <w:spacing w:val="-4"/>
                <w:kern w:val="0"/>
                <w:sz w:val="18"/>
                <w:szCs w:val="18"/>
              </w:rPr>
              <w:t>日、</w:t>
            </w:r>
            <w:r>
              <w:rPr>
                <w:rFonts w:ascii="Times New Roman" w:hAnsi="Times New Roman" w:hint="eastAsia"/>
                <w:color w:val="000000" w:themeColor="text1"/>
                <w:spacing w:val="-4"/>
                <w:kern w:val="0"/>
                <w:sz w:val="18"/>
                <w:szCs w:val="18"/>
              </w:rPr>
              <w:t>6</w:t>
            </w:r>
            <w:r>
              <w:rPr>
                <w:rFonts w:ascii="Times New Roman" w:hAnsi="Times New Roman" w:hint="eastAsia"/>
                <w:color w:val="000000" w:themeColor="text1"/>
                <w:spacing w:val="-4"/>
                <w:kern w:val="0"/>
                <w:sz w:val="18"/>
                <w:szCs w:val="18"/>
              </w:rPr>
              <w:t>月</w:t>
            </w:r>
            <w:r>
              <w:rPr>
                <w:rFonts w:ascii="Times New Roman" w:hAnsi="Times New Roman" w:hint="eastAsia"/>
                <w:color w:val="000000" w:themeColor="text1"/>
                <w:spacing w:val="-4"/>
                <w:kern w:val="0"/>
                <w:sz w:val="18"/>
                <w:szCs w:val="18"/>
              </w:rPr>
              <w:t>30</w:t>
            </w:r>
            <w:r>
              <w:rPr>
                <w:rFonts w:ascii="Times New Roman" w:hAnsi="Times New Roman" w:hint="eastAsia"/>
                <w:color w:val="000000" w:themeColor="text1"/>
                <w:spacing w:val="-4"/>
                <w:kern w:val="0"/>
                <w:sz w:val="18"/>
                <w:szCs w:val="18"/>
              </w:rPr>
              <w:t>日、</w:t>
            </w:r>
            <w:r>
              <w:rPr>
                <w:rFonts w:ascii="Times New Roman" w:hAnsi="Times New Roman" w:hint="eastAsia"/>
                <w:color w:val="000000" w:themeColor="text1"/>
                <w:spacing w:val="-4"/>
                <w:kern w:val="0"/>
                <w:sz w:val="18"/>
                <w:szCs w:val="18"/>
              </w:rPr>
              <w:t>9</w:t>
            </w:r>
            <w:r>
              <w:rPr>
                <w:rFonts w:ascii="Times New Roman" w:hAnsi="Times New Roman" w:hint="eastAsia"/>
                <w:color w:val="000000" w:themeColor="text1"/>
                <w:spacing w:val="-4"/>
                <w:kern w:val="0"/>
                <w:sz w:val="18"/>
                <w:szCs w:val="18"/>
              </w:rPr>
              <w:t>月</w:t>
            </w:r>
            <w:r>
              <w:rPr>
                <w:rFonts w:ascii="Times New Roman" w:hAnsi="Times New Roman" w:hint="eastAsia"/>
                <w:color w:val="000000" w:themeColor="text1"/>
                <w:spacing w:val="-4"/>
                <w:kern w:val="0"/>
                <w:sz w:val="18"/>
                <w:szCs w:val="18"/>
              </w:rPr>
              <w:t>30</w:t>
            </w:r>
            <w:r>
              <w:rPr>
                <w:rFonts w:ascii="Times New Roman" w:hAnsi="Times New Roman" w:hint="eastAsia"/>
                <w:color w:val="000000" w:themeColor="text1"/>
                <w:spacing w:val="-4"/>
                <w:kern w:val="0"/>
                <w:sz w:val="18"/>
                <w:szCs w:val="18"/>
              </w:rPr>
              <w:t>日、</w:t>
            </w:r>
            <w:r>
              <w:rPr>
                <w:rFonts w:ascii="Times New Roman" w:hAnsi="Times New Roman" w:hint="eastAsia"/>
                <w:color w:val="000000" w:themeColor="text1"/>
                <w:spacing w:val="-4"/>
                <w:kern w:val="0"/>
                <w:sz w:val="18"/>
                <w:szCs w:val="18"/>
              </w:rPr>
              <w:t>12</w:t>
            </w:r>
            <w:r>
              <w:rPr>
                <w:rFonts w:ascii="Times New Roman" w:hAnsi="Times New Roman" w:hint="eastAsia"/>
                <w:color w:val="000000" w:themeColor="text1"/>
                <w:spacing w:val="-4"/>
                <w:kern w:val="0"/>
                <w:sz w:val="18"/>
                <w:szCs w:val="18"/>
              </w:rPr>
              <w:t>月</w:t>
            </w:r>
            <w:r>
              <w:rPr>
                <w:rFonts w:ascii="Times New Roman" w:hAnsi="Times New Roman" w:hint="eastAsia"/>
                <w:color w:val="000000" w:themeColor="text1"/>
                <w:spacing w:val="-4"/>
                <w:kern w:val="0"/>
                <w:sz w:val="18"/>
                <w:szCs w:val="18"/>
              </w:rPr>
              <w:t>31</w:t>
            </w:r>
            <w:r>
              <w:rPr>
                <w:rFonts w:ascii="Times New Roman" w:hAnsi="Times New Roman" w:hint="eastAsia"/>
                <w:color w:val="000000" w:themeColor="text1"/>
                <w:spacing w:val="-4"/>
                <w:kern w:val="0"/>
                <w:sz w:val="18"/>
                <w:szCs w:val="18"/>
              </w:rPr>
              <w:t>日前网上填报</w:t>
            </w:r>
          </w:p>
        </w:tc>
      </w:tr>
    </w:tbl>
    <w:p w14:paraId="6FF5AD89" w14:textId="77777777" w:rsidR="00714FDB" w:rsidRDefault="00714FDB">
      <w:pPr>
        <w:ind w:firstLineChars="200" w:firstLine="420"/>
        <w:rPr>
          <w:rFonts w:ascii="Times New Roman" w:hAnsi="Times New Roman"/>
          <w:color w:val="000000" w:themeColor="text1"/>
          <w:szCs w:val="21"/>
        </w:rPr>
      </w:pPr>
    </w:p>
    <w:p w14:paraId="19DE88F1" w14:textId="77777777" w:rsidR="008A43AB" w:rsidRDefault="00316C87">
      <w:pPr>
        <w:ind w:firstLineChars="200" w:firstLine="420"/>
        <w:rPr>
          <w:rFonts w:ascii="Times New Roman" w:hAnsi="Times New Roman"/>
          <w:color w:val="000000" w:themeColor="text1"/>
          <w:szCs w:val="21"/>
        </w:rPr>
      </w:pPr>
      <w:r>
        <w:rPr>
          <w:rFonts w:ascii="Times New Roman" w:hAnsi="Times New Roman" w:hint="eastAsia"/>
          <w:color w:val="000000" w:themeColor="text1"/>
          <w:szCs w:val="21"/>
        </w:rPr>
        <w:t>接收单位：苏州市统计局服务业处</w:t>
      </w:r>
      <w:r>
        <w:rPr>
          <w:rFonts w:ascii="Times New Roman" w:hAnsi="Times New Roman" w:hint="eastAsia"/>
          <w:color w:val="000000" w:themeColor="text1"/>
          <w:szCs w:val="21"/>
        </w:rPr>
        <w:t xml:space="preserve"> </w:t>
      </w:r>
    </w:p>
    <w:p w14:paraId="09385235" w14:textId="77777777" w:rsidR="008A43AB" w:rsidRDefault="00316C87">
      <w:pPr>
        <w:ind w:firstLineChars="200" w:firstLine="420"/>
        <w:rPr>
          <w:rFonts w:ascii="Times New Roman" w:hAnsi="Times New Roman"/>
          <w:color w:val="000000" w:themeColor="text1"/>
          <w:szCs w:val="21"/>
        </w:rPr>
      </w:pPr>
      <w:r>
        <w:rPr>
          <w:rFonts w:ascii="Times New Roman" w:hAnsi="Times New Roman" w:hint="eastAsia"/>
          <w:color w:val="000000" w:themeColor="text1"/>
          <w:szCs w:val="21"/>
        </w:rPr>
        <w:t>电</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话：</w:t>
      </w:r>
      <w:r>
        <w:rPr>
          <w:rFonts w:ascii="Times New Roman" w:hAnsi="Times New Roman" w:hint="eastAsia"/>
          <w:color w:val="000000" w:themeColor="text1"/>
          <w:szCs w:val="21"/>
        </w:rPr>
        <w:t>68610110</w:t>
      </w:r>
    </w:p>
    <w:p w14:paraId="0429F1EF" w14:textId="77777777" w:rsidR="008A43AB" w:rsidRDefault="00316C87">
      <w:pPr>
        <w:ind w:firstLineChars="200" w:firstLine="420"/>
        <w:rPr>
          <w:rFonts w:ascii="Times New Roman" w:hAnsi="Times New Roman"/>
          <w:color w:val="000000" w:themeColor="text1"/>
          <w:szCs w:val="21"/>
        </w:rPr>
      </w:pPr>
      <w:r>
        <w:rPr>
          <w:rFonts w:ascii="Times New Roman" w:hAnsi="Times New Roman" w:hint="eastAsia"/>
          <w:color w:val="000000" w:themeColor="text1"/>
          <w:szCs w:val="21"/>
        </w:rPr>
        <w:t>地</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址：苏州市姑苏区劳动路</w:t>
      </w:r>
      <w:r>
        <w:rPr>
          <w:rFonts w:ascii="Times New Roman" w:hAnsi="Times New Roman" w:hint="eastAsia"/>
          <w:color w:val="000000" w:themeColor="text1"/>
          <w:szCs w:val="21"/>
        </w:rPr>
        <w:t>1053</w:t>
      </w:r>
      <w:r>
        <w:rPr>
          <w:rFonts w:ascii="Times New Roman" w:hAnsi="Times New Roman" w:hint="eastAsia"/>
          <w:color w:val="000000" w:themeColor="text1"/>
          <w:szCs w:val="21"/>
        </w:rPr>
        <w:t>号燃气大厦</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苏州市统计局</w:t>
      </w:r>
    </w:p>
    <w:p w14:paraId="5833114C" w14:textId="77777777" w:rsidR="008A43AB" w:rsidRDefault="00316C87">
      <w:pPr>
        <w:ind w:firstLineChars="200" w:firstLine="420"/>
        <w:rPr>
          <w:rFonts w:ascii="Times New Roman" w:hAnsi="Times New Roman"/>
          <w:color w:val="000000" w:themeColor="text1"/>
          <w:szCs w:val="21"/>
        </w:rPr>
      </w:pPr>
      <w:proofErr w:type="gramStart"/>
      <w:r>
        <w:rPr>
          <w:rFonts w:ascii="Times New Roman" w:hAnsi="Times New Roman" w:hint="eastAsia"/>
          <w:color w:val="000000" w:themeColor="text1"/>
          <w:szCs w:val="21"/>
        </w:rPr>
        <w:t>邮</w:t>
      </w:r>
      <w:proofErr w:type="gramEnd"/>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编：</w:t>
      </w:r>
      <w:r>
        <w:rPr>
          <w:rFonts w:ascii="Times New Roman" w:hAnsi="Times New Roman" w:hint="eastAsia"/>
          <w:color w:val="000000" w:themeColor="text1"/>
          <w:szCs w:val="21"/>
        </w:rPr>
        <w:t>215004</w:t>
      </w:r>
    </w:p>
    <w:p w14:paraId="3A2B88A5" w14:textId="023A36DE" w:rsidR="008A43AB" w:rsidRDefault="00316C87">
      <w:pPr>
        <w:ind w:firstLineChars="200" w:firstLine="420"/>
        <w:rPr>
          <w:rFonts w:ascii="Times New Roman" w:hAnsi="Times New Roman"/>
          <w:color w:val="000000" w:themeColor="text1"/>
          <w:szCs w:val="21"/>
        </w:rPr>
      </w:pPr>
      <w:r>
        <w:rPr>
          <w:rFonts w:ascii="Times New Roman" w:hAnsi="Times New Roman" w:hint="eastAsia"/>
          <w:color w:val="000000" w:themeColor="text1"/>
          <w:szCs w:val="21"/>
        </w:rPr>
        <w:t>电子邮箱：</w:t>
      </w:r>
      <w:hyperlink r:id="rId19" w:history="1">
        <w:r w:rsidR="00714FDB" w:rsidRPr="004210D2">
          <w:rPr>
            <w:rStyle w:val="ad"/>
            <w:rFonts w:ascii="Times New Roman" w:hAnsi="Times New Roman" w:hint="eastAsia"/>
            <w:color w:val="auto"/>
            <w:szCs w:val="21"/>
          </w:rPr>
          <w:t>songy@sztjj.gov.cn</w:t>
        </w:r>
        <w:r w:rsidR="00714FDB" w:rsidRPr="004210D2">
          <w:rPr>
            <w:rStyle w:val="ad"/>
            <w:rFonts w:ascii="Times New Roman" w:hAnsi="Times New Roman" w:hint="eastAsia"/>
            <w:color w:val="auto"/>
            <w:szCs w:val="21"/>
          </w:rPr>
          <w:t>、</w:t>
        </w:r>
        <w:r w:rsidR="00714FDB" w:rsidRPr="004210D2">
          <w:rPr>
            <w:rStyle w:val="ad"/>
            <w:rFonts w:ascii="Times New Roman" w:hAnsi="Times New Roman"/>
            <w:color w:val="auto"/>
            <w:szCs w:val="21"/>
          </w:rPr>
          <w:t>lujie</w:t>
        </w:r>
        <w:r w:rsidR="00714FDB" w:rsidRPr="004210D2">
          <w:rPr>
            <w:rStyle w:val="ad"/>
            <w:rFonts w:ascii="Times New Roman" w:hAnsi="Times New Roman" w:hint="eastAsia"/>
            <w:color w:val="auto"/>
            <w:szCs w:val="21"/>
          </w:rPr>
          <w:t>@sztjj.gov.cn</w:t>
        </w:r>
      </w:hyperlink>
    </w:p>
    <w:p w14:paraId="3CBE5724" w14:textId="77777777" w:rsidR="00714FDB" w:rsidRDefault="00714FDB">
      <w:pPr>
        <w:ind w:firstLineChars="200" w:firstLine="420"/>
        <w:rPr>
          <w:rFonts w:ascii="Times New Roman" w:hAnsi="Times New Roman"/>
          <w:color w:val="000000" w:themeColor="text1"/>
          <w:szCs w:val="21"/>
        </w:rPr>
      </w:pPr>
    </w:p>
    <w:p w14:paraId="0E57966D" w14:textId="77777777" w:rsidR="00714FDB" w:rsidRDefault="00714FDB">
      <w:pPr>
        <w:ind w:firstLineChars="200" w:firstLine="420"/>
        <w:rPr>
          <w:rFonts w:ascii="Times New Roman" w:hAnsi="Times New Roman"/>
          <w:color w:val="000000" w:themeColor="text1"/>
          <w:szCs w:val="21"/>
        </w:rPr>
      </w:pPr>
    </w:p>
    <w:p w14:paraId="51329AC8" w14:textId="77777777" w:rsidR="00714FDB" w:rsidRDefault="00714FDB">
      <w:pPr>
        <w:ind w:firstLineChars="200" w:firstLine="420"/>
        <w:rPr>
          <w:rFonts w:ascii="Times New Roman" w:hAnsi="Times New Roman"/>
          <w:color w:val="000000" w:themeColor="text1"/>
          <w:szCs w:val="21"/>
        </w:rPr>
      </w:pPr>
    </w:p>
    <w:p w14:paraId="368EAA81" w14:textId="77777777" w:rsidR="00714FDB" w:rsidRDefault="00714FDB">
      <w:pPr>
        <w:ind w:firstLineChars="200" w:firstLine="420"/>
        <w:rPr>
          <w:rFonts w:ascii="Times New Roman" w:hAnsi="Times New Roman"/>
          <w:color w:val="000000" w:themeColor="text1"/>
          <w:szCs w:val="21"/>
        </w:rPr>
      </w:pPr>
    </w:p>
    <w:p w14:paraId="66413528" w14:textId="77777777" w:rsidR="00714FDB" w:rsidRDefault="00714FDB">
      <w:pPr>
        <w:ind w:firstLineChars="200" w:firstLine="420"/>
        <w:rPr>
          <w:rFonts w:ascii="Times New Roman" w:hAnsi="Times New Roman"/>
          <w:color w:val="000000" w:themeColor="text1"/>
          <w:szCs w:val="21"/>
        </w:rPr>
      </w:pPr>
    </w:p>
    <w:p w14:paraId="6EA13398" w14:textId="77777777" w:rsidR="00714FDB" w:rsidRDefault="00714FDB">
      <w:pPr>
        <w:ind w:firstLineChars="200" w:firstLine="420"/>
        <w:rPr>
          <w:rFonts w:ascii="Times New Roman" w:hAnsi="Times New Roman"/>
          <w:color w:val="000000" w:themeColor="text1"/>
          <w:szCs w:val="21"/>
        </w:rPr>
      </w:pPr>
    </w:p>
    <w:p w14:paraId="394535EC" w14:textId="77777777" w:rsidR="00714FDB" w:rsidRDefault="00714FDB">
      <w:pPr>
        <w:ind w:firstLineChars="200" w:firstLine="420"/>
        <w:rPr>
          <w:rFonts w:ascii="Times New Roman" w:hAnsi="Times New Roman"/>
          <w:color w:val="000000" w:themeColor="text1"/>
          <w:szCs w:val="21"/>
        </w:rPr>
      </w:pPr>
    </w:p>
    <w:p w14:paraId="1655B168" w14:textId="77777777" w:rsidR="00714FDB" w:rsidRDefault="00714FDB">
      <w:pPr>
        <w:ind w:firstLineChars="200" w:firstLine="420"/>
        <w:rPr>
          <w:rFonts w:ascii="Times New Roman" w:hAnsi="Times New Roman"/>
          <w:color w:val="000000" w:themeColor="text1"/>
          <w:szCs w:val="21"/>
        </w:rPr>
      </w:pPr>
    </w:p>
    <w:p w14:paraId="7083AF35" w14:textId="77777777" w:rsidR="00714FDB" w:rsidRDefault="00714FDB">
      <w:pPr>
        <w:ind w:firstLineChars="200" w:firstLine="420"/>
        <w:rPr>
          <w:rFonts w:ascii="Times New Roman" w:hAnsi="Times New Roman"/>
          <w:color w:val="000000" w:themeColor="text1"/>
          <w:szCs w:val="21"/>
        </w:rPr>
      </w:pPr>
    </w:p>
    <w:p w14:paraId="06E56896" w14:textId="77777777" w:rsidR="00714FDB" w:rsidRDefault="00714FDB">
      <w:pPr>
        <w:ind w:firstLineChars="200" w:firstLine="420"/>
        <w:rPr>
          <w:rFonts w:ascii="Times New Roman" w:hAnsi="Times New Roman"/>
          <w:color w:val="000000" w:themeColor="text1"/>
          <w:szCs w:val="21"/>
        </w:rPr>
      </w:pPr>
    </w:p>
    <w:p w14:paraId="29E9FE5D" w14:textId="77777777" w:rsidR="00714FDB" w:rsidRDefault="00714FDB">
      <w:pPr>
        <w:ind w:firstLineChars="200" w:firstLine="420"/>
        <w:rPr>
          <w:rFonts w:ascii="Times New Roman" w:hAnsi="Times New Roman"/>
          <w:color w:val="000000" w:themeColor="text1"/>
          <w:szCs w:val="21"/>
        </w:rPr>
      </w:pPr>
    </w:p>
    <w:p w14:paraId="10CFEE49" w14:textId="77777777" w:rsidR="00714FDB" w:rsidRDefault="00714FDB">
      <w:pPr>
        <w:ind w:firstLineChars="200" w:firstLine="420"/>
        <w:rPr>
          <w:rFonts w:ascii="Times New Roman" w:hAnsi="Times New Roman"/>
          <w:color w:val="000000" w:themeColor="text1"/>
          <w:szCs w:val="21"/>
        </w:rPr>
      </w:pPr>
    </w:p>
    <w:p w14:paraId="13F5185A" w14:textId="77777777" w:rsidR="00714FDB" w:rsidRDefault="00714FDB">
      <w:pPr>
        <w:ind w:firstLineChars="200" w:firstLine="420"/>
        <w:rPr>
          <w:rFonts w:ascii="Times New Roman" w:hAnsi="Times New Roman"/>
          <w:color w:val="000000" w:themeColor="text1"/>
          <w:szCs w:val="21"/>
        </w:rPr>
      </w:pPr>
    </w:p>
    <w:p w14:paraId="3CB3E027" w14:textId="77777777" w:rsidR="00714FDB" w:rsidRDefault="00714FDB">
      <w:pPr>
        <w:ind w:firstLineChars="200" w:firstLine="420"/>
        <w:rPr>
          <w:rFonts w:ascii="Times New Roman" w:hAnsi="Times New Roman"/>
          <w:color w:val="000000" w:themeColor="text1"/>
          <w:szCs w:val="21"/>
        </w:rPr>
      </w:pPr>
    </w:p>
    <w:p w14:paraId="5BAB1F7E" w14:textId="77777777" w:rsidR="00714FDB" w:rsidRDefault="00714FDB">
      <w:pPr>
        <w:ind w:firstLineChars="200" w:firstLine="420"/>
        <w:rPr>
          <w:rFonts w:ascii="Times New Roman" w:hAnsi="Times New Roman"/>
          <w:color w:val="000000" w:themeColor="text1"/>
          <w:szCs w:val="21"/>
        </w:rPr>
      </w:pPr>
    </w:p>
    <w:p w14:paraId="4EE4111F" w14:textId="77777777" w:rsidR="00714FDB" w:rsidRDefault="00714FDB">
      <w:pPr>
        <w:ind w:firstLineChars="200" w:firstLine="420"/>
        <w:rPr>
          <w:rFonts w:ascii="Times New Roman" w:hAnsi="Times New Roman"/>
          <w:color w:val="000000" w:themeColor="text1"/>
          <w:szCs w:val="21"/>
        </w:rPr>
      </w:pPr>
    </w:p>
    <w:p w14:paraId="1E719EC4" w14:textId="77777777" w:rsidR="00714FDB" w:rsidRDefault="00714FDB">
      <w:pPr>
        <w:ind w:firstLineChars="200" w:firstLine="420"/>
        <w:rPr>
          <w:rFonts w:ascii="Times New Roman" w:hAnsi="Times New Roman"/>
          <w:color w:val="000000" w:themeColor="text1"/>
          <w:szCs w:val="21"/>
        </w:rPr>
      </w:pPr>
    </w:p>
    <w:p w14:paraId="07E48A24" w14:textId="77777777" w:rsidR="00714FDB" w:rsidRDefault="00714FDB">
      <w:pPr>
        <w:ind w:firstLineChars="200" w:firstLine="420"/>
        <w:rPr>
          <w:rFonts w:ascii="Times New Roman" w:hAnsi="Times New Roman"/>
          <w:color w:val="000000" w:themeColor="text1"/>
          <w:szCs w:val="21"/>
        </w:rPr>
      </w:pPr>
    </w:p>
    <w:p w14:paraId="65943EBF" w14:textId="77777777" w:rsidR="00714FDB" w:rsidRDefault="00714FDB">
      <w:pPr>
        <w:ind w:firstLineChars="200" w:firstLine="420"/>
        <w:rPr>
          <w:rFonts w:ascii="Times New Roman" w:hAnsi="Times New Roman"/>
          <w:color w:val="000000" w:themeColor="text1"/>
          <w:szCs w:val="21"/>
        </w:rPr>
      </w:pPr>
    </w:p>
    <w:p w14:paraId="03382405" w14:textId="77777777" w:rsidR="00714FDB" w:rsidRDefault="00714FDB">
      <w:pPr>
        <w:ind w:firstLineChars="200" w:firstLine="420"/>
        <w:rPr>
          <w:rFonts w:ascii="Times New Roman" w:hAnsi="Times New Roman"/>
          <w:color w:val="000000" w:themeColor="text1"/>
          <w:szCs w:val="21"/>
        </w:rPr>
      </w:pPr>
    </w:p>
    <w:p w14:paraId="1BCA863F" w14:textId="77777777" w:rsidR="00714FDB" w:rsidRDefault="00714FDB">
      <w:pPr>
        <w:ind w:firstLineChars="200" w:firstLine="420"/>
        <w:rPr>
          <w:rFonts w:ascii="Times New Roman" w:hAnsi="Times New Roman"/>
          <w:color w:val="000000" w:themeColor="text1"/>
          <w:szCs w:val="21"/>
        </w:rPr>
      </w:pPr>
    </w:p>
    <w:p w14:paraId="438CDBBB" w14:textId="77777777" w:rsidR="00714FDB" w:rsidRDefault="00714FDB">
      <w:pPr>
        <w:ind w:firstLineChars="200" w:firstLine="420"/>
        <w:rPr>
          <w:rFonts w:ascii="Times New Roman" w:hAnsi="Times New Roman"/>
          <w:color w:val="000000" w:themeColor="text1"/>
          <w:szCs w:val="21"/>
        </w:rPr>
      </w:pPr>
    </w:p>
    <w:p w14:paraId="0DD6724C" w14:textId="77777777" w:rsidR="00714FDB" w:rsidRDefault="00714FDB">
      <w:pPr>
        <w:ind w:firstLineChars="200" w:firstLine="420"/>
        <w:rPr>
          <w:rFonts w:ascii="Times New Roman" w:hAnsi="Times New Roman"/>
          <w:color w:val="000000" w:themeColor="text1"/>
          <w:szCs w:val="21"/>
        </w:rPr>
      </w:pPr>
    </w:p>
    <w:p w14:paraId="76EB8D85" w14:textId="77777777" w:rsidR="00714FDB" w:rsidRDefault="00714FDB">
      <w:pPr>
        <w:ind w:firstLineChars="200" w:firstLine="420"/>
        <w:rPr>
          <w:rFonts w:ascii="Times New Roman" w:hAnsi="Times New Roman"/>
          <w:color w:val="000000" w:themeColor="text1"/>
          <w:szCs w:val="21"/>
        </w:rPr>
      </w:pPr>
    </w:p>
    <w:p w14:paraId="45A12532" w14:textId="77777777" w:rsidR="00714FDB" w:rsidRDefault="00714FDB">
      <w:pPr>
        <w:ind w:firstLineChars="200" w:firstLine="420"/>
        <w:rPr>
          <w:rFonts w:ascii="Times New Roman" w:hAnsi="Times New Roman"/>
          <w:color w:val="000000" w:themeColor="text1"/>
          <w:szCs w:val="21"/>
        </w:rPr>
      </w:pPr>
    </w:p>
    <w:p w14:paraId="521CCEFF" w14:textId="77777777" w:rsidR="00714FDB" w:rsidRDefault="00714FDB">
      <w:pPr>
        <w:ind w:firstLineChars="200" w:firstLine="420"/>
        <w:rPr>
          <w:rFonts w:ascii="Times New Roman" w:hAnsi="Times New Roman"/>
          <w:color w:val="000000" w:themeColor="text1"/>
          <w:szCs w:val="21"/>
        </w:rPr>
      </w:pPr>
    </w:p>
    <w:p w14:paraId="363DF2B1" w14:textId="77777777" w:rsidR="00714FDB" w:rsidRDefault="00714FDB">
      <w:pPr>
        <w:ind w:firstLineChars="200" w:firstLine="420"/>
        <w:rPr>
          <w:rFonts w:ascii="Times New Roman" w:hAnsi="Times New Roman"/>
          <w:color w:val="000000" w:themeColor="text1"/>
          <w:szCs w:val="21"/>
        </w:rPr>
      </w:pPr>
    </w:p>
    <w:p w14:paraId="019432EB" w14:textId="77777777" w:rsidR="00714FDB" w:rsidRDefault="00714FDB">
      <w:pPr>
        <w:ind w:firstLineChars="200" w:firstLine="420"/>
        <w:rPr>
          <w:rFonts w:ascii="Times New Roman" w:hAnsi="Times New Roman"/>
          <w:color w:val="000000" w:themeColor="text1"/>
          <w:szCs w:val="21"/>
        </w:rPr>
      </w:pPr>
    </w:p>
    <w:p w14:paraId="2D7200D8" w14:textId="77777777" w:rsidR="00714FDB" w:rsidRDefault="00714FDB">
      <w:pPr>
        <w:ind w:firstLineChars="200" w:firstLine="420"/>
        <w:rPr>
          <w:rFonts w:ascii="Times New Roman" w:hAnsi="Times New Roman"/>
          <w:color w:val="000000" w:themeColor="text1"/>
          <w:szCs w:val="21"/>
        </w:rPr>
      </w:pPr>
    </w:p>
    <w:p w14:paraId="09971D0A" w14:textId="77777777" w:rsidR="00714FDB" w:rsidRDefault="00714FDB">
      <w:pPr>
        <w:ind w:firstLineChars="200" w:firstLine="420"/>
        <w:rPr>
          <w:rFonts w:ascii="Times New Roman" w:hAnsi="Times New Roman"/>
          <w:color w:val="000000" w:themeColor="text1"/>
          <w:szCs w:val="21"/>
        </w:rPr>
      </w:pPr>
    </w:p>
    <w:p w14:paraId="0541BAF3" w14:textId="77777777" w:rsidR="00714FDB" w:rsidRDefault="00714FDB">
      <w:pPr>
        <w:ind w:firstLineChars="200" w:firstLine="420"/>
        <w:rPr>
          <w:rFonts w:ascii="Times New Roman" w:hAnsi="Times New Roman"/>
          <w:color w:val="000000" w:themeColor="text1"/>
          <w:szCs w:val="21"/>
        </w:rPr>
      </w:pPr>
    </w:p>
    <w:p w14:paraId="45ADC1D9" w14:textId="77777777" w:rsidR="00714FDB" w:rsidRDefault="00714FDB">
      <w:pPr>
        <w:ind w:firstLineChars="200" w:firstLine="420"/>
        <w:rPr>
          <w:rFonts w:ascii="Times New Roman" w:hAnsi="Times New Roman"/>
          <w:color w:val="000000" w:themeColor="text1"/>
          <w:szCs w:val="21"/>
        </w:rPr>
      </w:pPr>
    </w:p>
    <w:p w14:paraId="35F2818E" w14:textId="77777777" w:rsidR="00714FDB" w:rsidRDefault="00714FDB">
      <w:pPr>
        <w:ind w:firstLineChars="200" w:firstLine="420"/>
        <w:rPr>
          <w:rFonts w:ascii="Times New Roman" w:hAnsi="Times New Roman"/>
          <w:color w:val="000000" w:themeColor="text1"/>
          <w:szCs w:val="21"/>
        </w:rPr>
      </w:pPr>
    </w:p>
    <w:p w14:paraId="3360ECF8" w14:textId="77777777" w:rsidR="00714FDB" w:rsidRDefault="00714FDB">
      <w:pPr>
        <w:ind w:firstLineChars="200" w:firstLine="420"/>
        <w:rPr>
          <w:rFonts w:ascii="Times New Roman" w:hAnsi="Times New Roman"/>
          <w:color w:val="000000" w:themeColor="text1"/>
          <w:szCs w:val="21"/>
        </w:rPr>
      </w:pPr>
    </w:p>
    <w:p w14:paraId="286FAB67" w14:textId="77777777" w:rsidR="00714FDB" w:rsidRDefault="00714FDB">
      <w:pPr>
        <w:ind w:firstLineChars="200" w:firstLine="420"/>
        <w:rPr>
          <w:rFonts w:ascii="Times New Roman" w:hAnsi="Times New Roman"/>
          <w:color w:val="000000" w:themeColor="text1"/>
          <w:szCs w:val="21"/>
        </w:rPr>
      </w:pPr>
    </w:p>
    <w:p w14:paraId="5F0F68EE" w14:textId="77777777" w:rsidR="00714FDB" w:rsidRDefault="00714FDB">
      <w:pPr>
        <w:ind w:firstLineChars="200" w:firstLine="420"/>
        <w:rPr>
          <w:rFonts w:ascii="Times New Roman" w:hAnsi="Times New Roman"/>
          <w:color w:val="000000" w:themeColor="text1"/>
          <w:szCs w:val="21"/>
        </w:rPr>
      </w:pPr>
    </w:p>
    <w:p w14:paraId="6D395C7B" w14:textId="77777777" w:rsidR="00714FDB" w:rsidRDefault="00714FDB">
      <w:pPr>
        <w:ind w:firstLineChars="200" w:firstLine="420"/>
        <w:rPr>
          <w:rFonts w:ascii="Times New Roman" w:hAnsi="Times New Roman"/>
          <w:color w:val="000000" w:themeColor="text1"/>
          <w:szCs w:val="21"/>
        </w:rPr>
      </w:pPr>
    </w:p>
    <w:p w14:paraId="4C9DDBB6" w14:textId="77777777" w:rsidR="00714FDB" w:rsidRDefault="00714FDB">
      <w:pPr>
        <w:ind w:firstLineChars="200" w:firstLine="420"/>
        <w:rPr>
          <w:rFonts w:ascii="Times New Roman" w:hAnsi="Times New Roman"/>
          <w:color w:val="000000" w:themeColor="text1"/>
          <w:szCs w:val="21"/>
        </w:rPr>
      </w:pPr>
    </w:p>
    <w:p w14:paraId="3631200C" w14:textId="77777777" w:rsidR="00714FDB" w:rsidRDefault="00714FDB">
      <w:pPr>
        <w:ind w:firstLineChars="200" w:firstLine="420"/>
        <w:rPr>
          <w:rFonts w:ascii="Times New Roman" w:hAnsi="Times New Roman"/>
          <w:color w:val="000000" w:themeColor="text1"/>
          <w:szCs w:val="21"/>
        </w:rPr>
      </w:pPr>
    </w:p>
    <w:p w14:paraId="5FB59FED" w14:textId="77777777" w:rsidR="00714FDB" w:rsidRDefault="00714FDB">
      <w:pPr>
        <w:ind w:firstLineChars="200" w:firstLine="420"/>
        <w:rPr>
          <w:rFonts w:ascii="Times New Roman" w:hAnsi="Times New Roman"/>
          <w:color w:val="000000" w:themeColor="text1"/>
          <w:szCs w:val="21"/>
        </w:rPr>
      </w:pPr>
    </w:p>
    <w:p w14:paraId="29559258" w14:textId="77777777" w:rsidR="00714FDB" w:rsidRDefault="00714FDB">
      <w:pPr>
        <w:ind w:firstLineChars="200" w:firstLine="420"/>
        <w:rPr>
          <w:rFonts w:ascii="Times New Roman" w:hAnsi="Times New Roman"/>
          <w:color w:val="000000" w:themeColor="text1"/>
          <w:szCs w:val="21"/>
        </w:rPr>
      </w:pPr>
    </w:p>
    <w:p w14:paraId="59CBAD7F" w14:textId="77777777" w:rsidR="00714FDB" w:rsidRDefault="00714FDB">
      <w:pPr>
        <w:ind w:firstLineChars="200" w:firstLine="420"/>
        <w:rPr>
          <w:rFonts w:ascii="Times New Roman" w:hAnsi="Times New Roman"/>
          <w:color w:val="000000" w:themeColor="text1"/>
          <w:szCs w:val="21"/>
        </w:rPr>
      </w:pPr>
    </w:p>
    <w:p w14:paraId="558DB0CF" w14:textId="77777777" w:rsidR="00714FDB" w:rsidRDefault="00714FDB">
      <w:pPr>
        <w:ind w:firstLineChars="200" w:firstLine="420"/>
        <w:rPr>
          <w:rFonts w:ascii="Times New Roman" w:hAnsi="Times New Roman"/>
          <w:color w:val="000000" w:themeColor="text1"/>
          <w:szCs w:val="21"/>
        </w:rPr>
      </w:pPr>
    </w:p>
    <w:p w14:paraId="1203E9DA" w14:textId="77777777" w:rsidR="00714FDB" w:rsidRDefault="00714FDB">
      <w:pPr>
        <w:ind w:firstLineChars="200" w:firstLine="420"/>
        <w:rPr>
          <w:rFonts w:ascii="Times New Roman" w:hAnsi="Times New Roman"/>
          <w:color w:val="000000" w:themeColor="text1"/>
          <w:szCs w:val="21"/>
        </w:rPr>
      </w:pPr>
    </w:p>
    <w:p w14:paraId="1A65126F" w14:textId="77777777" w:rsidR="00714FDB" w:rsidRDefault="00714FDB">
      <w:pPr>
        <w:ind w:firstLineChars="200" w:firstLine="420"/>
        <w:rPr>
          <w:rFonts w:ascii="Times New Roman" w:hAnsi="Times New Roman"/>
          <w:color w:val="000000" w:themeColor="text1"/>
          <w:szCs w:val="21"/>
        </w:rPr>
      </w:pPr>
    </w:p>
    <w:p w14:paraId="32F73648" w14:textId="77777777" w:rsidR="00714FDB" w:rsidRDefault="00714FDB">
      <w:pPr>
        <w:ind w:firstLineChars="200" w:firstLine="420"/>
        <w:rPr>
          <w:rFonts w:ascii="Times New Roman" w:hAnsi="Times New Roman"/>
          <w:color w:val="000000" w:themeColor="text1"/>
          <w:szCs w:val="21"/>
        </w:rPr>
      </w:pPr>
    </w:p>
    <w:p w14:paraId="3DCA464F" w14:textId="77777777" w:rsidR="00714FDB" w:rsidRDefault="00714FDB">
      <w:pPr>
        <w:ind w:firstLineChars="200" w:firstLine="420"/>
        <w:rPr>
          <w:rFonts w:ascii="Times New Roman" w:hAnsi="Times New Roman"/>
          <w:color w:val="000000" w:themeColor="text1"/>
          <w:szCs w:val="21"/>
        </w:rPr>
      </w:pPr>
    </w:p>
    <w:p w14:paraId="71C88647" w14:textId="77777777" w:rsidR="00714FDB" w:rsidRDefault="00714FDB">
      <w:pPr>
        <w:ind w:firstLineChars="200" w:firstLine="420"/>
        <w:rPr>
          <w:rFonts w:ascii="Times New Roman" w:hAnsi="Times New Roman"/>
          <w:color w:val="000000" w:themeColor="text1"/>
          <w:szCs w:val="21"/>
        </w:rPr>
      </w:pPr>
    </w:p>
    <w:p w14:paraId="3236F522" w14:textId="77777777" w:rsidR="00714FDB" w:rsidRDefault="00714FDB">
      <w:pPr>
        <w:ind w:firstLineChars="200" w:firstLine="420"/>
        <w:rPr>
          <w:rFonts w:ascii="Times New Roman" w:hAnsi="Times New Roman"/>
          <w:color w:val="000000" w:themeColor="text1"/>
          <w:szCs w:val="21"/>
        </w:rPr>
      </w:pPr>
    </w:p>
    <w:p w14:paraId="71B4633F" w14:textId="77777777" w:rsidR="00714FDB" w:rsidRDefault="00714FDB">
      <w:pPr>
        <w:ind w:firstLineChars="200" w:firstLine="420"/>
        <w:rPr>
          <w:rFonts w:ascii="Times New Roman" w:hAnsi="Times New Roman"/>
          <w:color w:val="000000" w:themeColor="text1"/>
          <w:szCs w:val="21"/>
        </w:rPr>
      </w:pPr>
    </w:p>
    <w:p w14:paraId="30504A1E" w14:textId="77777777" w:rsidR="00714FDB" w:rsidRDefault="00714FDB">
      <w:pPr>
        <w:ind w:firstLineChars="200" w:firstLine="420"/>
        <w:rPr>
          <w:rFonts w:ascii="Times New Roman" w:hAnsi="Times New Roman"/>
          <w:color w:val="000000" w:themeColor="text1"/>
          <w:szCs w:val="21"/>
        </w:rPr>
      </w:pPr>
    </w:p>
    <w:p w14:paraId="13383FD6" w14:textId="77777777" w:rsidR="00714FDB" w:rsidRDefault="00714FDB">
      <w:pPr>
        <w:ind w:firstLineChars="200" w:firstLine="420"/>
        <w:rPr>
          <w:rFonts w:ascii="Times New Roman" w:hAnsi="Times New Roman"/>
          <w:color w:val="000000" w:themeColor="text1"/>
          <w:szCs w:val="21"/>
        </w:rPr>
      </w:pPr>
    </w:p>
    <w:p w14:paraId="361B6990" w14:textId="67FED8C1" w:rsidR="008A43AB" w:rsidRPr="00292C4F" w:rsidRDefault="00316C87" w:rsidP="00292C4F">
      <w:pPr>
        <w:pStyle w:val="1"/>
        <w:rPr>
          <w:color w:val="000000" w:themeColor="text1"/>
        </w:rPr>
      </w:pPr>
      <w:bookmarkStart w:id="36" w:name="_Toc3678"/>
      <w:bookmarkStart w:id="37" w:name="_Toc18425"/>
      <w:r>
        <w:rPr>
          <w:rFonts w:hint="eastAsia"/>
          <w:color w:val="000000" w:themeColor="text1"/>
        </w:rPr>
        <w:t>报</w:t>
      </w:r>
      <w:proofErr w:type="gramStart"/>
      <w:r>
        <w:rPr>
          <w:rFonts w:hint="eastAsia"/>
          <w:color w:val="000000" w:themeColor="text1"/>
        </w:rPr>
        <w:t xml:space="preserve">  表  表</w:t>
      </w:r>
      <w:proofErr w:type="gramEnd"/>
      <w:r>
        <w:rPr>
          <w:rFonts w:hint="eastAsia"/>
          <w:color w:val="000000" w:themeColor="text1"/>
        </w:rPr>
        <w:t xml:space="preserve">  式</w:t>
      </w:r>
      <w:bookmarkEnd w:id="36"/>
      <w:bookmarkEnd w:id="37"/>
    </w:p>
    <w:p w14:paraId="0F37D01D" w14:textId="77777777" w:rsidR="00B271F8" w:rsidRDefault="00B271F8" w:rsidP="00B271F8">
      <w:pPr>
        <w:snapToGrid w:val="0"/>
        <w:jc w:val="center"/>
        <w:outlineLvl w:val="1"/>
        <w:rPr>
          <w:rFonts w:ascii="黑体" w:eastAsia="黑体" w:hAnsi="黑体" w:cs="黑体"/>
          <w:kern w:val="0"/>
          <w:sz w:val="28"/>
          <w:szCs w:val="28"/>
        </w:rPr>
      </w:pPr>
      <w:bookmarkStart w:id="38" w:name="_Toc8402"/>
      <w:bookmarkStart w:id="39" w:name="_Toc22864"/>
      <w:bookmarkStart w:id="40" w:name="_Toc20278"/>
      <w:r>
        <w:rPr>
          <w:rFonts w:ascii="黑体" w:eastAsia="黑体" w:hAnsi="黑体" w:cs="黑体" w:hint="eastAsia"/>
          <w:kern w:val="0"/>
          <w:sz w:val="28"/>
          <w:szCs w:val="28"/>
        </w:rPr>
        <w:t>（一）基层年报表式</w:t>
      </w:r>
    </w:p>
    <w:p w14:paraId="6B37B423" w14:textId="77777777" w:rsidR="00B271F8" w:rsidRDefault="00B271F8" w:rsidP="00B271F8">
      <w:pPr>
        <w:snapToGrid w:val="0"/>
        <w:spacing w:beforeLines="50" w:before="120" w:afterLines="50" w:after="120"/>
        <w:jc w:val="center"/>
        <w:outlineLvl w:val="2"/>
        <w:rPr>
          <w:rFonts w:ascii="宋体" w:hAnsi="宋体" w:cs="宋体"/>
          <w:sz w:val="32"/>
          <w:szCs w:val="32"/>
        </w:rPr>
      </w:pPr>
      <w:r>
        <w:rPr>
          <w:rFonts w:ascii="宋体" w:hAnsi="宋体" w:cs="宋体" w:hint="eastAsia"/>
          <w:sz w:val="32"/>
          <w:szCs w:val="32"/>
        </w:rPr>
        <w:t>调查单位基本情况</w:t>
      </w:r>
    </w:p>
    <w:tbl>
      <w:tblPr>
        <w:tblW w:w="9526" w:type="dxa"/>
        <w:jc w:val="center"/>
        <w:tblLayout w:type="fixed"/>
        <w:tblLook w:val="0000" w:firstRow="0" w:lastRow="0" w:firstColumn="0" w:lastColumn="0" w:noHBand="0" w:noVBand="0"/>
      </w:tblPr>
      <w:tblGrid>
        <w:gridCol w:w="493"/>
        <w:gridCol w:w="2757"/>
        <w:gridCol w:w="928"/>
        <w:gridCol w:w="699"/>
        <w:gridCol w:w="524"/>
        <w:gridCol w:w="518"/>
        <w:gridCol w:w="206"/>
        <w:gridCol w:w="1309"/>
        <w:gridCol w:w="2092"/>
      </w:tblGrid>
      <w:tr w:rsidR="00B271F8" w14:paraId="14AC6647" w14:textId="77777777" w:rsidTr="00B271F8">
        <w:trPr>
          <w:jc w:val="center"/>
        </w:trPr>
        <w:tc>
          <w:tcPr>
            <w:tcW w:w="3250" w:type="dxa"/>
            <w:gridSpan w:val="2"/>
            <w:vMerge w:val="restart"/>
            <w:tcMar>
              <w:left w:w="0" w:type="dxa"/>
              <w:right w:w="0" w:type="dxa"/>
            </w:tcMar>
          </w:tcPr>
          <w:p w14:paraId="5306871E" w14:textId="77777777" w:rsidR="00B271F8" w:rsidRDefault="00B271F8" w:rsidP="00B271F8">
            <w:pPr>
              <w:spacing w:line="240" w:lineRule="exact"/>
              <w:jc w:val="left"/>
              <w:rPr>
                <w:rFonts w:ascii="宋体" w:cs="宋体"/>
                <w:sz w:val="32"/>
                <w:szCs w:val="32"/>
              </w:rPr>
            </w:pPr>
          </w:p>
        </w:tc>
        <w:tc>
          <w:tcPr>
            <w:tcW w:w="1627" w:type="dxa"/>
            <w:gridSpan w:val="2"/>
          </w:tcPr>
          <w:p w14:paraId="3C7A7306" w14:textId="77777777" w:rsidR="00B271F8" w:rsidRDefault="00B271F8" w:rsidP="00B271F8">
            <w:pPr>
              <w:spacing w:line="240" w:lineRule="exact"/>
              <w:jc w:val="center"/>
              <w:rPr>
                <w:rFonts w:ascii="宋体" w:cs="宋体"/>
                <w:sz w:val="32"/>
                <w:szCs w:val="32"/>
              </w:rPr>
            </w:pPr>
          </w:p>
        </w:tc>
        <w:tc>
          <w:tcPr>
            <w:tcW w:w="1248" w:type="dxa"/>
            <w:gridSpan w:val="3"/>
          </w:tcPr>
          <w:p w14:paraId="409B80F3" w14:textId="77777777" w:rsidR="00B271F8" w:rsidRDefault="00B271F8" w:rsidP="00B271F8">
            <w:pPr>
              <w:spacing w:line="240" w:lineRule="exact"/>
              <w:jc w:val="center"/>
              <w:rPr>
                <w:rFonts w:ascii="宋体" w:cs="宋体"/>
                <w:sz w:val="32"/>
                <w:szCs w:val="32"/>
              </w:rPr>
            </w:pPr>
          </w:p>
        </w:tc>
        <w:tc>
          <w:tcPr>
            <w:tcW w:w="1309" w:type="dxa"/>
          </w:tcPr>
          <w:p w14:paraId="28AEC6F7" w14:textId="77777777" w:rsidR="00B271F8" w:rsidRDefault="00B271F8" w:rsidP="00B271F8">
            <w:pPr>
              <w:spacing w:line="240" w:lineRule="exact"/>
              <w:ind w:rightChars="-50" w:right="-105"/>
              <w:jc w:val="right"/>
              <w:rPr>
                <w:rFonts w:ascii="宋体" w:cs="宋体"/>
                <w:sz w:val="32"/>
                <w:szCs w:val="32"/>
              </w:rPr>
            </w:pP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p>
        </w:tc>
        <w:tc>
          <w:tcPr>
            <w:tcW w:w="2092" w:type="dxa"/>
            <w:vAlign w:val="center"/>
          </w:tcPr>
          <w:p w14:paraId="5413BFA8" w14:textId="77777777" w:rsidR="00B271F8" w:rsidRDefault="00B271F8" w:rsidP="00B271F8">
            <w:pPr>
              <w:ind w:leftChars="-50" w:left="-105" w:right="-50"/>
              <w:jc w:val="distribute"/>
              <w:rPr>
                <w:rFonts w:ascii="宋体" w:hAnsi="宋体"/>
                <w:sz w:val="18"/>
                <w:szCs w:val="18"/>
              </w:rPr>
            </w:pPr>
            <w:r>
              <w:rPr>
                <w:rFonts w:ascii="宋体" w:hAnsi="宋体" w:hint="eastAsia"/>
                <w:sz w:val="18"/>
                <w:szCs w:val="18"/>
              </w:rPr>
              <w:t>１０</w:t>
            </w:r>
            <w:r>
              <w:rPr>
                <w:rFonts w:ascii="宋体" w:hAnsi="宋体"/>
                <w:sz w:val="18"/>
                <w:szCs w:val="18"/>
              </w:rPr>
              <w:t>１－１</w:t>
            </w:r>
            <w:r>
              <w:rPr>
                <w:rFonts w:ascii="宋体" w:hAnsi="宋体" w:hint="eastAsia"/>
                <w:sz w:val="18"/>
                <w:szCs w:val="18"/>
              </w:rPr>
              <w:t>表</w:t>
            </w:r>
          </w:p>
        </w:tc>
      </w:tr>
      <w:tr w:rsidR="00B271F8" w14:paraId="67A5879B" w14:textId="77777777" w:rsidTr="00B271F8">
        <w:trPr>
          <w:jc w:val="center"/>
        </w:trPr>
        <w:tc>
          <w:tcPr>
            <w:tcW w:w="3250" w:type="dxa"/>
            <w:gridSpan w:val="2"/>
            <w:vMerge/>
            <w:tcMar>
              <w:left w:w="0" w:type="dxa"/>
              <w:right w:w="0" w:type="dxa"/>
            </w:tcMar>
          </w:tcPr>
          <w:p w14:paraId="34DC67E4" w14:textId="77777777" w:rsidR="00B271F8" w:rsidRDefault="00B271F8" w:rsidP="00B271F8">
            <w:pPr>
              <w:spacing w:line="240" w:lineRule="exact"/>
              <w:jc w:val="center"/>
              <w:rPr>
                <w:rFonts w:ascii="宋体" w:cs="宋体"/>
                <w:sz w:val="32"/>
                <w:szCs w:val="32"/>
              </w:rPr>
            </w:pPr>
          </w:p>
        </w:tc>
        <w:tc>
          <w:tcPr>
            <w:tcW w:w="1627" w:type="dxa"/>
            <w:gridSpan w:val="2"/>
          </w:tcPr>
          <w:p w14:paraId="068A7537" w14:textId="77777777" w:rsidR="00B271F8" w:rsidRDefault="00B271F8" w:rsidP="00B271F8">
            <w:pPr>
              <w:spacing w:line="240" w:lineRule="exact"/>
              <w:jc w:val="center"/>
              <w:rPr>
                <w:rFonts w:ascii="宋体" w:cs="宋体"/>
                <w:sz w:val="32"/>
                <w:szCs w:val="32"/>
              </w:rPr>
            </w:pPr>
          </w:p>
        </w:tc>
        <w:tc>
          <w:tcPr>
            <w:tcW w:w="1248" w:type="dxa"/>
            <w:gridSpan w:val="3"/>
          </w:tcPr>
          <w:p w14:paraId="08BF7B3A" w14:textId="77777777" w:rsidR="00B271F8" w:rsidRDefault="00B271F8" w:rsidP="00B271F8">
            <w:pPr>
              <w:spacing w:line="240" w:lineRule="exact"/>
              <w:jc w:val="center"/>
              <w:rPr>
                <w:rFonts w:ascii="宋体" w:cs="宋体"/>
                <w:sz w:val="32"/>
                <w:szCs w:val="32"/>
              </w:rPr>
            </w:pPr>
          </w:p>
        </w:tc>
        <w:tc>
          <w:tcPr>
            <w:tcW w:w="1309" w:type="dxa"/>
          </w:tcPr>
          <w:p w14:paraId="34E7150C" w14:textId="77777777" w:rsidR="00B271F8" w:rsidRDefault="00B271F8" w:rsidP="00B271F8">
            <w:pPr>
              <w:spacing w:line="240" w:lineRule="exact"/>
              <w:ind w:rightChars="-50" w:right="-105"/>
              <w:jc w:val="right"/>
              <w:rPr>
                <w:rFonts w:ascii="宋体" w:cs="宋体"/>
                <w:sz w:val="32"/>
                <w:szCs w:val="32"/>
              </w:rPr>
            </w:pPr>
            <w:r>
              <w:rPr>
                <w:rFonts w:ascii="宋体" w:hAnsi="宋体" w:cs="宋体" w:hint="eastAsia"/>
                <w:sz w:val="18"/>
                <w:szCs w:val="18"/>
              </w:rPr>
              <w:t>制定机关：</w:t>
            </w:r>
          </w:p>
        </w:tc>
        <w:tc>
          <w:tcPr>
            <w:tcW w:w="2092" w:type="dxa"/>
            <w:vAlign w:val="center"/>
          </w:tcPr>
          <w:p w14:paraId="201F30F2" w14:textId="77777777" w:rsidR="00B271F8" w:rsidRDefault="00B271F8" w:rsidP="00B271F8">
            <w:pPr>
              <w:ind w:leftChars="-50" w:left="-105" w:right="-50"/>
              <w:jc w:val="distribute"/>
              <w:rPr>
                <w:rFonts w:ascii="宋体" w:hAnsi="宋体"/>
                <w:sz w:val="18"/>
                <w:szCs w:val="18"/>
              </w:rPr>
            </w:pPr>
            <w:r>
              <w:rPr>
                <w:rFonts w:ascii="宋体" w:hAnsi="宋体" w:hint="eastAsia"/>
                <w:sz w:val="18"/>
                <w:szCs w:val="18"/>
              </w:rPr>
              <w:t>国家统计局</w:t>
            </w:r>
          </w:p>
        </w:tc>
      </w:tr>
      <w:tr w:rsidR="00B271F8" w14:paraId="52CA236D" w14:textId="77777777" w:rsidTr="00B271F8">
        <w:trPr>
          <w:jc w:val="center"/>
        </w:trPr>
        <w:tc>
          <w:tcPr>
            <w:tcW w:w="3250" w:type="dxa"/>
            <w:gridSpan w:val="2"/>
            <w:vMerge/>
            <w:tcMar>
              <w:left w:w="0" w:type="dxa"/>
              <w:right w:w="0" w:type="dxa"/>
            </w:tcMar>
          </w:tcPr>
          <w:p w14:paraId="54504164" w14:textId="77777777" w:rsidR="00B271F8" w:rsidRDefault="00B271F8" w:rsidP="00B271F8">
            <w:pPr>
              <w:spacing w:line="240" w:lineRule="exact"/>
              <w:rPr>
                <w:rFonts w:ascii="宋体" w:cs="宋体"/>
                <w:sz w:val="32"/>
                <w:szCs w:val="32"/>
              </w:rPr>
            </w:pPr>
          </w:p>
        </w:tc>
        <w:tc>
          <w:tcPr>
            <w:tcW w:w="1627" w:type="dxa"/>
            <w:gridSpan w:val="2"/>
          </w:tcPr>
          <w:p w14:paraId="25E96B60" w14:textId="77777777" w:rsidR="00B271F8" w:rsidRDefault="00B271F8" w:rsidP="00B271F8">
            <w:pPr>
              <w:spacing w:line="240" w:lineRule="exact"/>
              <w:jc w:val="center"/>
              <w:rPr>
                <w:rFonts w:ascii="宋体" w:cs="宋体"/>
                <w:sz w:val="32"/>
                <w:szCs w:val="32"/>
              </w:rPr>
            </w:pPr>
          </w:p>
        </w:tc>
        <w:tc>
          <w:tcPr>
            <w:tcW w:w="1248" w:type="dxa"/>
            <w:gridSpan w:val="3"/>
          </w:tcPr>
          <w:p w14:paraId="06C917BF" w14:textId="77777777" w:rsidR="00B271F8" w:rsidRDefault="00B271F8" w:rsidP="00B271F8">
            <w:pPr>
              <w:spacing w:line="240" w:lineRule="exact"/>
              <w:jc w:val="center"/>
              <w:rPr>
                <w:rFonts w:ascii="宋体" w:cs="宋体"/>
                <w:sz w:val="32"/>
                <w:szCs w:val="32"/>
              </w:rPr>
            </w:pPr>
          </w:p>
        </w:tc>
        <w:tc>
          <w:tcPr>
            <w:tcW w:w="1309" w:type="dxa"/>
            <w:vAlign w:val="center"/>
          </w:tcPr>
          <w:p w14:paraId="6BA0B401" w14:textId="77777777" w:rsidR="00B271F8" w:rsidRDefault="00B271F8" w:rsidP="00B271F8">
            <w:pPr>
              <w:spacing w:line="240" w:lineRule="exact"/>
              <w:ind w:rightChars="-50" w:right="-105"/>
              <w:jc w:val="right"/>
              <w:rPr>
                <w:rFonts w:ascii="宋体" w:cs="宋体"/>
                <w:sz w:val="32"/>
                <w:szCs w:val="32"/>
              </w:rPr>
            </w:pPr>
            <w:r>
              <w:rPr>
                <w:rFonts w:ascii="宋体" w:hAnsi="宋体" w:cs="宋体" w:hint="eastAsia"/>
                <w:sz w:val="18"/>
                <w:szCs w:val="18"/>
              </w:rPr>
              <w:t>文</w:t>
            </w:r>
            <w:r>
              <w:rPr>
                <w:rFonts w:ascii="宋体" w:hAnsi="宋体" w:cs="宋体"/>
                <w:sz w:val="18"/>
                <w:szCs w:val="18"/>
              </w:rPr>
              <w:t xml:space="preserve">    </w:t>
            </w:r>
            <w:r>
              <w:rPr>
                <w:rFonts w:ascii="宋体" w:hAnsi="宋体" w:cs="宋体" w:hint="eastAsia"/>
                <w:sz w:val="18"/>
                <w:szCs w:val="18"/>
              </w:rPr>
              <w:t>号：</w:t>
            </w:r>
          </w:p>
        </w:tc>
        <w:tc>
          <w:tcPr>
            <w:tcW w:w="2092" w:type="dxa"/>
            <w:vAlign w:val="center"/>
          </w:tcPr>
          <w:p w14:paraId="0F267E5B" w14:textId="77777777" w:rsidR="00B271F8" w:rsidRDefault="00B271F8" w:rsidP="00B271F8">
            <w:pPr>
              <w:ind w:leftChars="-50" w:left="-105" w:right="-50"/>
              <w:jc w:val="distribute"/>
              <w:rPr>
                <w:rFonts w:ascii="宋体" w:hAnsi="宋体"/>
                <w:sz w:val="18"/>
                <w:szCs w:val="18"/>
              </w:rPr>
            </w:pPr>
            <w:r>
              <w:rPr>
                <w:rFonts w:ascii="宋体" w:hAnsi="宋体" w:hint="eastAsia"/>
                <w:sz w:val="18"/>
                <w:szCs w:val="18"/>
              </w:rPr>
              <w:t>国统字〔201</w:t>
            </w:r>
            <w:r>
              <w:rPr>
                <w:rFonts w:ascii="宋体" w:hAnsi="宋体"/>
                <w:sz w:val="18"/>
                <w:szCs w:val="18"/>
              </w:rPr>
              <w:t>9</w:t>
            </w:r>
            <w:r>
              <w:rPr>
                <w:rFonts w:ascii="宋体" w:hAnsi="宋体" w:hint="eastAsia"/>
                <w:sz w:val="18"/>
                <w:szCs w:val="18"/>
              </w:rPr>
              <w:t>〕</w:t>
            </w:r>
            <w:r>
              <w:rPr>
                <w:rFonts w:ascii="宋体" w:hAnsi="宋体"/>
                <w:sz w:val="18"/>
                <w:szCs w:val="18"/>
              </w:rPr>
              <w:t>1</w:t>
            </w:r>
            <w:r>
              <w:rPr>
                <w:rFonts w:ascii="宋体" w:hAnsi="宋体" w:hint="eastAsia"/>
                <w:sz w:val="18"/>
                <w:szCs w:val="18"/>
              </w:rPr>
              <w:t>0</w:t>
            </w:r>
            <w:r>
              <w:rPr>
                <w:rFonts w:ascii="宋体" w:hAnsi="宋体"/>
                <w:sz w:val="18"/>
                <w:szCs w:val="18"/>
              </w:rPr>
              <w:t>1</w:t>
            </w:r>
            <w:r>
              <w:rPr>
                <w:rFonts w:ascii="宋体" w:hAnsi="宋体" w:hint="eastAsia"/>
                <w:sz w:val="18"/>
                <w:szCs w:val="18"/>
              </w:rPr>
              <w:t>号</w:t>
            </w:r>
          </w:p>
        </w:tc>
      </w:tr>
      <w:tr w:rsidR="00B271F8" w14:paraId="224B074E" w14:textId="77777777" w:rsidTr="00B271F8">
        <w:trPr>
          <w:jc w:val="center"/>
        </w:trPr>
        <w:tc>
          <w:tcPr>
            <w:tcW w:w="3250" w:type="dxa"/>
            <w:gridSpan w:val="2"/>
            <w:vMerge/>
            <w:tcBorders>
              <w:bottom w:val="double" w:sz="4" w:space="0" w:color="auto"/>
            </w:tcBorders>
            <w:tcMar>
              <w:left w:w="0" w:type="dxa"/>
              <w:right w:w="0" w:type="dxa"/>
            </w:tcMar>
          </w:tcPr>
          <w:p w14:paraId="2FBDF98B" w14:textId="77777777" w:rsidR="00B271F8" w:rsidRDefault="00B271F8" w:rsidP="00B271F8">
            <w:pPr>
              <w:spacing w:line="240" w:lineRule="exact"/>
              <w:rPr>
                <w:rFonts w:ascii="宋体" w:cs="宋体"/>
                <w:sz w:val="32"/>
                <w:szCs w:val="32"/>
              </w:rPr>
            </w:pPr>
          </w:p>
        </w:tc>
        <w:tc>
          <w:tcPr>
            <w:tcW w:w="2875" w:type="dxa"/>
            <w:gridSpan w:val="5"/>
            <w:tcBorders>
              <w:bottom w:val="double" w:sz="4" w:space="0" w:color="auto"/>
            </w:tcBorders>
          </w:tcPr>
          <w:p w14:paraId="261B2762" w14:textId="77777777" w:rsidR="00B271F8" w:rsidRDefault="00B271F8" w:rsidP="00B271F8">
            <w:pPr>
              <w:spacing w:line="240" w:lineRule="exact"/>
              <w:ind w:firstLineChars="185" w:firstLine="333"/>
              <w:jc w:val="center"/>
              <w:rPr>
                <w:rFonts w:ascii="宋体" w:cs="宋体"/>
                <w:sz w:val="32"/>
                <w:szCs w:val="32"/>
              </w:rPr>
            </w:pPr>
            <w:r>
              <w:rPr>
                <w:rFonts w:ascii="宋体" w:hAnsi="宋体" w:cs="宋体" w:hint="eastAsia"/>
                <w:sz w:val="18"/>
                <w:szCs w:val="18"/>
              </w:rPr>
              <w:t>２０</w:t>
            </w:r>
            <w:r>
              <w:rPr>
                <w:rFonts w:ascii="宋体" w:hAnsi="宋体" w:cs="宋体"/>
                <w:sz w:val="18"/>
                <w:szCs w:val="18"/>
              </w:rPr>
              <w:t>１９</w:t>
            </w:r>
            <w:r>
              <w:rPr>
                <w:rFonts w:ascii="宋体" w:hAnsi="宋体" w:cs="宋体" w:hint="eastAsia"/>
                <w:sz w:val="18"/>
                <w:szCs w:val="18"/>
              </w:rPr>
              <w:t>年</w:t>
            </w:r>
          </w:p>
        </w:tc>
        <w:tc>
          <w:tcPr>
            <w:tcW w:w="1309" w:type="dxa"/>
            <w:tcBorders>
              <w:bottom w:val="double" w:sz="4" w:space="0" w:color="auto"/>
            </w:tcBorders>
            <w:vAlign w:val="center"/>
          </w:tcPr>
          <w:p w14:paraId="7AC2A4ED" w14:textId="77777777" w:rsidR="00B271F8" w:rsidRDefault="00B271F8" w:rsidP="00B271F8">
            <w:pPr>
              <w:spacing w:line="240" w:lineRule="exact"/>
              <w:ind w:rightChars="-50" w:right="-105"/>
              <w:jc w:val="right"/>
              <w:rPr>
                <w:rFonts w:ascii="宋体" w:cs="宋体"/>
                <w:sz w:val="32"/>
                <w:szCs w:val="32"/>
              </w:rPr>
            </w:pPr>
            <w:r>
              <w:rPr>
                <w:rFonts w:ascii="宋体" w:hAnsi="宋体" w:cs="宋体" w:hint="eastAsia"/>
                <w:sz w:val="18"/>
                <w:szCs w:val="18"/>
              </w:rPr>
              <w:t>有效期至：</w:t>
            </w:r>
          </w:p>
        </w:tc>
        <w:tc>
          <w:tcPr>
            <w:tcW w:w="2092" w:type="dxa"/>
            <w:tcBorders>
              <w:bottom w:val="double" w:sz="4" w:space="0" w:color="auto"/>
            </w:tcBorders>
            <w:vAlign w:val="center"/>
          </w:tcPr>
          <w:p w14:paraId="183E1F7F" w14:textId="77777777" w:rsidR="00B271F8" w:rsidRDefault="00B271F8" w:rsidP="00B271F8">
            <w:pPr>
              <w:ind w:leftChars="-50" w:left="-105" w:right="-50"/>
              <w:jc w:val="distribute"/>
              <w:rPr>
                <w:rFonts w:ascii="宋体" w:hAnsi="宋体"/>
                <w:sz w:val="18"/>
                <w:szCs w:val="18"/>
              </w:rPr>
            </w:pPr>
            <w:r>
              <w:rPr>
                <w:rFonts w:ascii="宋体" w:hAnsi="宋体" w:hint="eastAsia"/>
                <w:sz w:val="18"/>
                <w:szCs w:val="18"/>
              </w:rPr>
              <w:t>２０</w:t>
            </w:r>
            <w:r>
              <w:rPr>
                <w:rFonts w:ascii="宋体" w:hAnsi="宋体"/>
                <w:sz w:val="18"/>
                <w:szCs w:val="18"/>
              </w:rPr>
              <w:t>２０</w:t>
            </w:r>
            <w:r>
              <w:rPr>
                <w:rFonts w:ascii="宋体" w:hAnsi="宋体" w:hint="eastAsia"/>
                <w:sz w:val="18"/>
                <w:szCs w:val="18"/>
              </w:rPr>
              <w:t>年６月</w:t>
            </w:r>
          </w:p>
        </w:tc>
      </w:tr>
      <w:tr w:rsidR="00B271F8" w:rsidRPr="00AD75D9" w14:paraId="4E8A3430" w14:textId="77777777" w:rsidTr="00B271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61"/>
          <w:jc w:val="center"/>
        </w:trPr>
        <w:tc>
          <w:tcPr>
            <w:tcW w:w="493" w:type="dxa"/>
            <w:tcBorders>
              <w:top w:val="double" w:sz="4" w:space="0" w:color="auto"/>
              <w:bottom w:val="single" w:sz="4" w:space="0" w:color="auto"/>
              <w:right w:val="single" w:sz="2" w:space="0" w:color="auto"/>
            </w:tcBorders>
            <w:shd w:val="clear" w:color="auto" w:fill="D0CECE"/>
            <w:vAlign w:val="center"/>
          </w:tcPr>
          <w:p w14:paraId="33640FB5" w14:textId="77777777" w:rsidR="00B271F8" w:rsidRPr="00027A44" w:rsidRDefault="00B271F8" w:rsidP="00B271F8">
            <w:pPr>
              <w:spacing w:line="220" w:lineRule="exact"/>
              <w:rPr>
                <w:rFonts w:ascii="宋体" w:hAnsi="宋体" w:cs="宋体"/>
                <w:b/>
                <w:sz w:val="18"/>
                <w:szCs w:val="18"/>
              </w:rPr>
            </w:pPr>
            <w:r w:rsidRPr="00027A44">
              <w:rPr>
                <w:rFonts w:ascii="宋体" w:hAnsi="宋体" w:cs="宋体" w:hint="eastAsia"/>
                <w:b/>
                <w:bCs/>
                <w:sz w:val="18"/>
                <w:szCs w:val="18"/>
              </w:rPr>
              <w:t>10</w:t>
            </w:r>
            <w:r>
              <w:rPr>
                <w:rFonts w:ascii="宋体" w:hAnsi="宋体" w:cs="宋体"/>
                <w:b/>
                <w:bCs/>
                <w:sz w:val="18"/>
                <w:szCs w:val="18"/>
              </w:rPr>
              <w:t>0</w:t>
            </w:r>
          </w:p>
        </w:tc>
        <w:tc>
          <w:tcPr>
            <w:tcW w:w="9033" w:type="dxa"/>
            <w:gridSpan w:val="8"/>
            <w:tcBorders>
              <w:top w:val="double" w:sz="4" w:space="0" w:color="auto"/>
              <w:left w:val="single" w:sz="2" w:space="0" w:color="auto"/>
              <w:bottom w:val="single" w:sz="4" w:space="0" w:color="auto"/>
            </w:tcBorders>
            <w:shd w:val="clear" w:color="auto" w:fill="D0CECE"/>
            <w:vAlign w:val="center"/>
          </w:tcPr>
          <w:p w14:paraId="20BB5A76" w14:textId="77777777" w:rsidR="00B271F8" w:rsidRPr="00F1781D" w:rsidRDefault="00B271F8" w:rsidP="00B271F8">
            <w:pPr>
              <w:spacing w:line="220" w:lineRule="exact"/>
              <w:rPr>
                <w:rFonts w:ascii="宋体" w:hAnsi="宋体" w:cs="宋体"/>
                <w:sz w:val="18"/>
                <w:szCs w:val="18"/>
              </w:rPr>
            </w:pPr>
            <w:r w:rsidRPr="00AD75D9">
              <w:rPr>
                <w:rFonts w:ascii="宋体" w:hAnsi="宋体" w:cs="宋体" w:hint="eastAsia"/>
                <w:sz w:val="18"/>
                <w:szCs w:val="18"/>
              </w:rPr>
              <w:t>是否</w:t>
            </w:r>
            <w:r w:rsidRPr="00AD75D9">
              <w:rPr>
                <w:rFonts w:ascii="宋体" w:hAnsi="宋体" w:cs="宋体"/>
                <w:sz w:val="18"/>
                <w:szCs w:val="18"/>
              </w:rPr>
              <w:t>为</w:t>
            </w:r>
            <w:r>
              <w:rPr>
                <w:rFonts w:ascii="宋体" w:hAnsi="宋体" w:cs="宋体" w:hint="eastAsia"/>
                <w:sz w:val="18"/>
                <w:szCs w:val="18"/>
              </w:rPr>
              <w:t>“</w:t>
            </w:r>
            <w:r w:rsidRPr="00F1781D">
              <w:rPr>
                <w:rFonts w:ascii="宋体" w:hAnsi="宋体" w:cs="宋体" w:hint="eastAsia"/>
                <w:sz w:val="18"/>
                <w:szCs w:val="18"/>
              </w:rPr>
              <w:t>视同</w:t>
            </w:r>
            <w:r w:rsidRPr="00F1781D">
              <w:rPr>
                <w:rFonts w:ascii="宋体" w:hAnsi="宋体" w:cs="宋体"/>
                <w:sz w:val="18"/>
                <w:szCs w:val="18"/>
              </w:rPr>
              <w:t>法人单位</w:t>
            </w:r>
            <w:r>
              <w:rPr>
                <w:rFonts w:ascii="宋体" w:hAnsi="宋体" w:cs="宋体" w:hint="eastAsia"/>
                <w:sz w:val="18"/>
                <w:szCs w:val="18"/>
              </w:rPr>
              <w:t>”</w:t>
            </w:r>
            <w:r w:rsidRPr="00AD75D9">
              <w:rPr>
                <w:rFonts w:ascii="宋体" w:hAnsi="宋体" w:cs="宋体" w:hint="eastAsia"/>
                <w:sz w:val="18"/>
                <w:szCs w:val="18"/>
              </w:rPr>
              <w:t>？如是，</w:t>
            </w:r>
            <w:proofErr w:type="gramStart"/>
            <w:r w:rsidRPr="00F1781D">
              <w:rPr>
                <w:rFonts w:ascii="宋体" w:hAnsi="宋体" w:cs="宋体"/>
                <w:sz w:val="18"/>
                <w:szCs w:val="18"/>
              </w:rPr>
              <w:t>请勾选</w:t>
            </w:r>
            <w:proofErr w:type="gramEnd"/>
            <w:r w:rsidRPr="00F1781D">
              <w:rPr>
                <w:rFonts w:ascii="宋体" w:hAnsi="宋体" w:cs="宋体" w:hint="eastAsia"/>
                <w:sz w:val="18"/>
                <w:szCs w:val="18"/>
              </w:rPr>
              <w:t xml:space="preserve">  </w:t>
            </w:r>
            <w:r w:rsidRPr="00AD75D9">
              <w:rPr>
                <w:rFonts w:ascii="宋体" w:hAnsi="宋体" w:cs="宋体" w:hint="eastAsia"/>
                <w:sz w:val="18"/>
                <w:szCs w:val="18"/>
              </w:rPr>
              <w:t xml:space="preserve">□  </w:t>
            </w:r>
            <w:r w:rsidRPr="00AD75D9">
              <w:rPr>
                <w:rFonts w:ascii="宋体" w:hAnsi="宋体" w:cs="宋体"/>
                <w:sz w:val="18"/>
                <w:szCs w:val="18"/>
              </w:rPr>
              <w:t xml:space="preserve">    </w:t>
            </w:r>
          </w:p>
        </w:tc>
      </w:tr>
      <w:tr w:rsidR="00B271F8" w14:paraId="489114F1" w14:textId="77777777" w:rsidTr="00B271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62"/>
          <w:jc w:val="center"/>
        </w:trPr>
        <w:tc>
          <w:tcPr>
            <w:tcW w:w="493" w:type="dxa"/>
            <w:tcBorders>
              <w:top w:val="single" w:sz="4" w:space="0" w:color="auto"/>
              <w:bottom w:val="single" w:sz="4" w:space="0" w:color="auto"/>
              <w:right w:val="single" w:sz="2" w:space="0" w:color="auto"/>
            </w:tcBorders>
            <w:shd w:val="clear" w:color="auto" w:fill="FFFFFF"/>
            <w:vAlign w:val="center"/>
          </w:tcPr>
          <w:p w14:paraId="2700EEAE" w14:textId="77777777" w:rsidR="00B271F8" w:rsidRDefault="00B271F8" w:rsidP="00B271F8">
            <w:pPr>
              <w:spacing w:line="220" w:lineRule="exact"/>
              <w:jc w:val="center"/>
              <w:rPr>
                <w:rFonts w:ascii="宋体" w:hAnsi="宋体" w:cs="宋体"/>
                <w:b/>
                <w:bCs/>
                <w:sz w:val="18"/>
                <w:szCs w:val="18"/>
              </w:rPr>
            </w:pPr>
            <w:r>
              <w:rPr>
                <w:rFonts w:ascii="宋体" w:hAnsi="宋体" w:cs="宋体" w:hint="eastAsia"/>
                <w:b/>
                <w:bCs/>
                <w:sz w:val="18"/>
                <w:szCs w:val="18"/>
              </w:rPr>
              <w:t>109</w:t>
            </w:r>
          </w:p>
        </w:tc>
        <w:tc>
          <w:tcPr>
            <w:tcW w:w="4908" w:type="dxa"/>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69D1497F" w14:textId="77777777" w:rsidR="00B271F8" w:rsidRPr="00263B5E" w:rsidRDefault="00B271F8" w:rsidP="00B271F8">
            <w:pPr>
              <w:spacing w:line="220" w:lineRule="exact"/>
              <w:rPr>
                <w:rFonts w:ascii="宋体"/>
                <w:sz w:val="18"/>
                <w:szCs w:val="18"/>
                <w:highlight w:val="lightGray"/>
              </w:rPr>
            </w:pPr>
            <w:r>
              <w:rPr>
                <w:rFonts w:ascii="宋体" w:hAnsi="宋体" w:cs="宋体" w:hint="eastAsia"/>
                <w:color w:val="000000"/>
                <w:sz w:val="18"/>
                <w:szCs w:val="18"/>
              </w:rPr>
              <w:t>统一社会信用代码□□□□□□□□□□□□□□□□□□</w:t>
            </w:r>
          </w:p>
          <w:p w14:paraId="1CFD877F" w14:textId="77777777" w:rsidR="00B271F8" w:rsidRDefault="00B271F8" w:rsidP="00B271F8">
            <w:pPr>
              <w:shd w:val="clear" w:color="auto" w:fill="D0CECE"/>
              <w:spacing w:line="220" w:lineRule="exact"/>
              <w:rPr>
                <w:rFonts w:ascii="楷体_GB2312" w:eastAsia="楷体_GB2312" w:hAnsi="华文楷体" w:cs="宋体"/>
                <w:color w:val="000000"/>
                <w:sz w:val="18"/>
                <w:szCs w:val="18"/>
              </w:rPr>
            </w:pPr>
            <w:r>
              <w:rPr>
                <w:rFonts w:ascii="楷体_GB2312" w:eastAsia="楷体_GB2312" w:hAnsi="华文楷体" w:cs="宋体" w:hint="eastAsia"/>
                <w:color w:val="000000"/>
                <w:sz w:val="18"/>
                <w:szCs w:val="18"/>
              </w:rPr>
              <w:t>尚未领取统一社会信用代码的填写原组织机构代码：</w:t>
            </w:r>
          </w:p>
          <w:p w14:paraId="4543DE5D" w14:textId="77777777" w:rsidR="00B271F8" w:rsidRPr="00263B5E" w:rsidRDefault="00B271F8" w:rsidP="00B271F8">
            <w:pPr>
              <w:shd w:val="clear" w:color="auto" w:fill="D0CECE"/>
              <w:spacing w:line="220" w:lineRule="exact"/>
              <w:rPr>
                <w:rFonts w:ascii="宋体"/>
                <w:sz w:val="18"/>
                <w:szCs w:val="18"/>
                <w:highlight w:val="lightGray"/>
              </w:rPr>
            </w:pPr>
            <w:r>
              <w:rPr>
                <w:rFonts w:ascii="宋体" w:hAnsi="宋体" w:cs="宋体" w:hint="eastAsia"/>
                <w:color w:val="000000"/>
                <w:sz w:val="18"/>
                <w:szCs w:val="18"/>
              </w:rPr>
              <w:t>□□□□□□□□－□</w:t>
            </w:r>
          </w:p>
        </w:tc>
        <w:tc>
          <w:tcPr>
            <w:tcW w:w="518" w:type="dxa"/>
            <w:tcBorders>
              <w:top w:val="single" w:sz="4" w:space="0" w:color="auto"/>
              <w:left w:val="single" w:sz="2" w:space="0" w:color="auto"/>
              <w:bottom w:val="single" w:sz="4" w:space="0" w:color="auto"/>
              <w:right w:val="single" w:sz="2" w:space="0" w:color="auto"/>
            </w:tcBorders>
            <w:shd w:val="clear" w:color="auto" w:fill="D9D9D9"/>
            <w:vAlign w:val="center"/>
          </w:tcPr>
          <w:p w14:paraId="57B67DB6" w14:textId="77777777" w:rsidR="00B271F8" w:rsidRDefault="00B271F8" w:rsidP="00B271F8">
            <w:pPr>
              <w:spacing w:line="220" w:lineRule="exact"/>
              <w:jc w:val="center"/>
              <w:rPr>
                <w:rFonts w:ascii="宋体"/>
                <w:b/>
                <w:bCs/>
                <w:sz w:val="18"/>
                <w:szCs w:val="18"/>
              </w:rPr>
            </w:pPr>
            <w:r>
              <w:rPr>
                <w:rFonts w:ascii="宋体" w:hAnsi="宋体" w:cs="宋体"/>
                <w:b/>
                <w:bCs/>
                <w:sz w:val="18"/>
                <w:szCs w:val="18"/>
              </w:rPr>
              <w:t>102</w:t>
            </w:r>
          </w:p>
        </w:tc>
        <w:tc>
          <w:tcPr>
            <w:tcW w:w="3607" w:type="dxa"/>
            <w:gridSpan w:val="3"/>
            <w:tcBorders>
              <w:top w:val="single" w:sz="4" w:space="0" w:color="auto"/>
              <w:left w:val="single" w:sz="2" w:space="0" w:color="auto"/>
              <w:bottom w:val="single" w:sz="4" w:space="0" w:color="auto"/>
            </w:tcBorders>
            <w:shd w:val="clear" w:color="auto" w:fill="D9D9D9"/>
            <w:vAlign w:val="center"/>
          </w:tcPr>
          <w:p w14:paraId="0F01867D" w14:textId="77777777" w:rsidR="00B271F8" w:rsidRDefault="00B271F8" w:rsidP="00B271F8">
            <w:pPr>
              <w:spacing w:line="220" w:lineRule="exact"/>
              <w:rPr>
                <w:rFonts w:ascii="宋体"/>
                <w:sz w:val="18"/>
                <w:szCs w:val="18"/>
              </w:rPr>
            </w:pPr>
            <w:r>
              <w:rPr>
                <w:rFonts w:ascii="宋体" w:hAnsi="宋体" w:cs="宋体" w:hint="eastAsia"/>
                <w:sz w:val="18"/>
                <w:szCs w:val="18"/>
              </w:rPr>
              <w:t>单位详细名称</w:t>
            </w:r>
            <w:r>
              <w:rPr>
                <w:rFonts w:ascii="宋体" w:hAnsi="宋体" w:cs="宋体"/>
                <w:sz w:val="18"/>
                <w:szCs w:val="18"/>
                <w:u w:val="single"/>
              </w:rPr>
              <w:t xml:space="preserve">                               </w:t>
            </w:r>
          </w:p>
        </w:tc>
      </w:tr>
      <w:tr w:rsidR="00B271F8" w14:paraId="69947F49" w14:textId="77777777" w:rsidTr="00B271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617"/>
          <w:jc w:val="center"/>
        </w:trPr>
        <w:tc>
          <w:tcPr>
            <w:tcW w:w="493" w:type="dxa"/>
            <w:vMerge w:val="restart"/>
            <w:tcBorders>
              <w:top w:val="single" w:sz="4" w:space="0" w:color="auto"/>
              <w:bottom w:val="single" w:sz="4" w:space="0" w:color="auto"/>
              <w:right w:val="single" w:sz="2" w:space="0" w:color="auto"/>
            </w:tcBorders>
            <w:vAlign w:val="center"/>
          </w:tcPr>
          <w:p w14:paraId="00DD4FD9" w14:textId="77777777" w:rsidR="00B271F8" w:rsidRDefault="00B271F8" w:rsidP="00B271F8">
            <w:pPr>
              <w:spacing w:line="220" w:lineRule="exact"/>
              <w:jc w:val="center"/>
              <w:rPr>
                <w:rFonts w:ascii="宋体"/>
                <w:b/>
                <w:bCs/>
                <w:sz w:val="18"/>
                <w:szCs w:val="18"/>
              </w:rPr>
            </w:pPr>
            <w:r>
              <w:rPr>
                <w:rFonts w:ascii="宋体" w:hAnsi="宋体" w:cs="宋体"/>
                <w:b/>
                <w:bCs/>
                <w:sz w:val="18"/>
                <w:szCs w:val="18"/>
              </w:rPr>
              <w:t>103</w:t>
            </w:r>
          </w:p>
        </w:tc>
        <w:tc>
          <w:tcPr>
            <w:tcW w:w="9033" w:type="dxa"/>
            <w:gridSpan w:val="8"/>
            <w:tcBorders>
              <w:top w:val="single" w:sz="4" w:space="0" w:color="auto"/>
              <w:left w:val="single" w:sz="2" w:space="0" w:color="auto"/>
              <w:bottom w:val="single" w:sz="4" w:space="0" w:color="auto"/>
            </w:tcBorders>
            <w:vAlign w:val="center"/>
          </w:tcPr>
          <w:p w14:paraId="454CF9B2" w14:textId="77777777" w:rsidR="00B271F8" w:rsidRDefault="00B271F8" w:rsidP="00B271F8">
            <w:pPr>
              <w:spacing w:line="200" w:lineRule="exact"/>
              <w:rPr>
                <w:rFonts w:ascii="宋体"/>
                <w:sz w:val="18"/>
                <w:szCs w:val="18"/>
              </w:rPr>
            </w:pPr>
            <w:r>
              <w:rPr>
                <w:rFonts w:ascii="宋体" w:hAnsi="宋体" w:cs="宋体" w:hint="eastAsia"/>
                <w:sz w:val="18"/>
                <w:szCs w:val="18"/>
              </w:rPr>
              <w:t>行业类别</w:t>
            </w:r>
            <w:r>
              <w:rPr>
                <w:rFonts w:ascii="宋体" w:hAnsi="宋体" w:cs="宋体"/>
                <w:sz w:val="18"/>
                <w:szCs w:val="18"/>
              </w:rPr>
              <w:t xml:space="preserve">                                                    </w:t>
            </w:r>
          </w:p>
          <w:p w14:paraId="3513EE8B" w14:textId="77777777" w:rsidR="00B271F8" w:rsidRDefault="00B271F8" w:rsidP="00B271F8">
            <w:pPr>
              <w:spacing w:line="200" w:lineRule="exact"/>
              <w:ind w:firstLineChars="100" w:firstLine="180"/>
              <w:rPr>
                <w:rFonts w:ascii="宋体"/>
                <w:sz w:val="18"/>
                <w:szCs w:val="18"/>
              </w:rPr>
            </w:pPr>
            <w:r>
              <w:rPr>
                <w:rFonts w:ascii="宋体" w:hAnsi="宋体" w:cs="宋体" w:hint="eastAsia"/>
                <w:sz w:val="18"/>
                <w:szCs w:val="18"/>
              </w:rPr>
              <w:t>主要业务活动</w:t>
            </w:r>
          </w:p>
          <w:p w14:paraId="58B3175F" w14:textId="77777777" w:rsidR="00B271F8" w:rsidRDefault="00B271F8" w:rsidP="00B271F8">
            <w:pPr>
              <w:spacing w:line="200" w:lineRule="exact"/>
              <w:ind w:firstLineChars="100" w:firstLine="180"/>
              <w:rPr>
                <w:rFonts w:ascii="宋体"/>
                <w:sz w:val="18"/>
                <w:szCs w:val="18"/>
              </w:rPr>
            </w:pPr>
            <w:r>
              <w:rPr>
                <w:rFonts w:ascii="宋体" w:hAnsi="宋体" w:cs="宋体"/>
                <w:sz w:val="18"/>
                <w:szCs w:val="18"/>
              </w:rPr>
              <w:t>1</w:t>
            </w:r>
            <w:r>
              <w:rPr>
                <w:rFonts w:ascii="宋体" w:hAnsi="宋体" w:cs="宋体"/>
                <w:sz w:val="18"/>
                <w:szCs w:val="18"/>
                <w:u w:val="single"/>
              </w:rPr>
              <w:t xml:space="preserve">                              </w:t>
            </w:r>
            <w:r>
              <w:rPr>
                <w:rFonts w:ascii="宋体" w:hAnsi="宋体" w:cs="宋体"/>
                <w:sz w:val="18"/>
                <w:szCs w:val="18"/>
              </w:rPr>
              <w:t xml:space="preserve">    2</w:t>
            </w:r>
            <w:r>
              <w:rPr>
                <w:rFonts w:ascii="宋体" w:hAnsi="宋体" w:cs="宋体"/>
                <w:sz w:val="18"/>
                <w:szCs w:val="18"/>
                <w:u w:val="single"/>
              </w:rPr>
              <w:t xml:space="preserve">                              </w:t>
            </w:r>
            <w:r>
              <w:rPr>
                <w:rFonts w:ascii="宋体" w:hAnsi="宋体" w:cs="宋体"/>
                <w:sz w:val="18"/>
                <w:szCs w:val="18"/>
              </w:rPr>
              <w:t xml:space="preserve">    3</w:t>
            </w:r>
            <w:r>
              <w:rPr>
                <w:rFonts w:ascii="宋体" w:hAnsi="宋体" w:cs="宋体"/>
                <w:sz w:val="18"/>
                <w:szCs w:val="18"/>
                <w:u w:val="single"/>
              </w:rPr>
              <w:t xml:space="preserve">                             </w:t>
            </w:r>
          </w:p>
        </w:tc>
      </w:tr>
      <w:tr w:rsidR="00B271F8" w14:paraId="69420812" w14:textId="77777777" w:rsidTr="00B271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4"/>
          <w:jc w:val="center"/>
        </w:trPr>
        <w:tc>
          <w:tcPr>
            <w:tcW w:w="493" w:type="dxa"/>
            <w:vMerge/>
            <w:tcBorders>
              <w:top w:val="single" w:sz="4" w:space="0" w:color="auto"/>
              <w:bottom w:val="single" w:sz="2" w:space="0" w:color="auto"/>
              <w:right w:val="single" w:sz="2" w:space="0" w:color="auto"/>
            </w:tcBorders>
            <w:shd w:val="clear" w:color="auto" w:fill="auto"/>
            <w:vAlign w:val="center"/>
          </w:tcPr>
          <w:p w14:paraId="00E40351" w14:textId="77777777" w:rsidR="00B271F8" w:rsidRDefault="00B271F8" w:rsidP="00B271F8">
            <w:pPr>
              <w:spacing w:line="220" w:lineRule="exact"/>
              <w:jc w:val="center"/>
              <w:rPr>
                <w:rFonts w:ascii="宋体"/>
                <w:b/>
                <w:bCs/>
                <w:sz w:val="18"/>
                <w:szCs w:val="18"/>
              </w:rPr>
            </w:pPr>
          </w:p>
        </w:tc>
        <w:tc>
          <w:tcPr>
            <w:tcW w:w="9033" w:type="dxa"/>
            <w:gridSpan w:val="8"/>
            <w:tcBorders>
              <w:top w:val="single" w:sz="4" w:space="0" w:color="auto"/>
              <w:left w:val="single" w:sz="2" w:space="0" w:color="auto"/>
              <w:bottom w:val="single" w:sz="2" w:space="0" w:color="auto"/>
            </w:tcBorders>
            <w:shd w:val="clear" w:color="auto" w:fill="E0E0E0"/>
            <w:vAlign w:val="center"/>
          </w:tcPr>
          <w:p w14:paraId="465FEE34" w14:textId="77777777" w:rsidR="00B271F8" w:rsidRDefault="00B271F8" w:rsidP="00B271F8">
            <w:pPr>
              <w:spacing w:line="200" w:lineRule="exact"/>
              <w:ind w:firstLineChars="100" w:firstLine="180"/>
              <w:rPr>
                <w:rFonts w:ascii="宋体"/>
                <w:sz w:val="18"/>
                <w:szCs w:val="18"/>
              </w:rPr>
            </w:pPr>
            <w:r>
              <w:rPr>
                <w:rFonts w:ascii="宋体" w:hAnsi="宋体" w:cs="宋体" w:hint="eastAsia"/>
                <w:sz w:val="18"/>
                <w:szCs w:val="18"/>
              </w:rPr>
              <w:t>行业代码</w:t>
            </w:r>
            <w:r>
              <w:rPr>
                <w:rFonts w:ascii="宋体" w:hAnsi="宋体" w:cs="宋体"/>
                <w:sz w:val="18"/>
                <w:szCs w:val="18"/>
              </w:rPr>
              <w:t xml:space="preserve">(GB/T 4754-2017)    </w:t>
            </w:r>
            <w:r>
              <w:rPr>
                <w:rFonts w:ascii="宋体" w:hAnsi="宋体" w:cs="宋体" w:hint="eastAsia"/>
                <w:sz w:val="18"/>
                <w:szCs w:val="18"/>
              </w:rPr>
              <w:t>□□□□</w:t>
            </w:r>
          </w:p>
        </w:tc>
      </w:tr>
      <w:tr w:rsidR="00B271F8" w14:paraId="0BF3ABE2" w14:textId="77777777" w:rsidTr="00B271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614"/>
          <w:jc w:val="center"/>
        </w:trPr>
        <w:tc>
          <w:tcPr>
            <w:tcW w:w="493" w:type="dxa"/>
            <w:tcBorders>
              <w:top w:val="single" w:sz="2" w:space="0" w:color="auto"/>
              <w:bottom w:val="single" w:sz="2" w:space="0" w:color="auto"/>
              <w:right w:val="single" w:sz="2" w:space="0" w:color="auto"/>
            </w:tcBorders>
            <w:shd w:val="clear" w:color="auto" w:fill="E0E0E0"/>
            <w:vAlign w:val="center"/>
          </w:tcPr>
          <w:p w14:paraId="253C9546" w14:textId="77777777" w:rsidR="00B271F8" w:rsidRDefault="00B271F8" w:rsidP="00B271F8">
            <w:pPr>
              <w:spacing w:line="220" w:lineRule="exact"/>
              <w:jc w:val="center"/>
              <w:rPr>
                <w:rFonts w:ascii="宋体"/>
                <w:b/>
                <w:bCs/>
                <w:sz w:val="18"/>
                <w:szCs w:val="18"/>
              </w:rPr>
            </w:pPr>
            <w:r>
              <w:rPr>
                <w:rFonts w:ascii="宋体" w:hAnsi="宋体" w:cs="宋体"/>
                <w:b/>
                <w:bCs/>
                <w:sz w:val="18"/>
                <w:szCs w:val="18"/>
              </w:rPr>
              <w:t>104</w:t>
            </w:r>
          </w:p>
        </w:tc>
        <w:tc>
          <w:tcPr>
            <w:tcW w:w="9033" w:type="dxa"/>
            <w:gridSpan w:val="8"/>
            <w:tcBorders>
              <w:top w:val="single" w:sz="2" w:space="0" w:color="auto"/>
              <w:left w:val="single" w:sz="2" w:space="0" w:color="auto"/>
              <w:bottom w:val="single" w:sz="2" w:space="0" w:color="auto"/>
            </w:tcBorders>
            <w:shd w:val="clear" w:color="auto" w:fill="E0E0E0"/>
            <w:vAlign w:val="center"/>
          </w:tcPr>
          <w:p w14:paraId="20376623" w14:textId="77777777" w:rsidR="00B271F8" w:rsidRDefault="00B271F8" w:rsidP="00B271F8">
            <w:pPr>
              <w:spacing w:line="200" w:lineRule="exact"/>
              <w:rPr>
                <w:rFonts w:ascii="宋体"/>
                <w:sz w:val="18"/>
                <w:szCs w:val="18"/>
              </w:rPr>
            </w:pPr>
            <w:r>
              <w:rPr>
                <w:rFonts w:ascii="宋体" w:hAnsi="宋体" w:cs="宋体" w:hint="eastAsia"/>
                <w:sz w:val="18"/>
                <w:szCs w:val="18"/>
              </w:rPr>
              <w:t>报表类别</w:t>
            </w:r>
            <w:r>
              <w:rPr>
                <w:rFonts w:ascii="宋体" w:hAnsi="宋体" w:cs="宋体"/>
                <w:sz w:val="18"/>
                <w:szCs w:val="18"/>
              </w:rPr>
              <w:t xml:space="preserve">    </w:t>
            </w:r>
            <w:r>
              <w:rPr>
                <w:rFonts w:ascii="宋体" w:hAnsi="宋体" w:cs="宋体" w:hint="eastAsia"/>
                <w:sz w:val="18"/>
                <w:szCs w:val="18"/>
              </w:rPr>
              <w:t>□</w:t>
            </w:r>
          </w:p>
          <w:p w14:paraId="0856200A" w14:textId="77777777" w:rsidR="00B271F8" w:rsidRDefault="00B271F8" w:rsidP="00B271F8">
            <w:pPr>
              <w:snapToGrid w:val="0"/>
              <w:spacing w:line="240" w:lineRule="exact"/>
              <w:ind w:firstLineChars="100" w:firstLine="180"/>
              <w:rPr>
                <w:rFonts w:ascii="宋体" w:hAnsi="宋体" w:cs="宋体"/>
                <w:sz w:val="18"/>
                <w:szCs w:val="18"/>
              </w:rPr>
            </w:pPr>
            <w:r>
              <w:rPr>
                <w:rFonts w:ascii="宋体" w:hAnsi="宋体" w:cs="宋体"/>
                <w:sz w:val="18"/>
                <w:szCs w:val="18"/>
              </w:rPr>
              <w:t xml:space="preserve">A </w:t>
            </w:r>
            <w:r>
              <w:rPr>
                <w:rFonts w:ascii="宋体" w:hAnsi="宋体" w:cs="宋体" w:hint="eastAsia"/>
                <w:sz w:val="18"/>
                <w:szCs w:val="18"/>
              </w:rPr>
              <w:t xml:space="preserve">农业     　　</w:t>
            </w:r>
            <w:proofErr w:type="gramStart"/>
            <w:r>
              <w:rPr>
                <w:rFonts w:ascii="宋体" w:hAnsi="宋体" w:cs="宋体" w:hint="eastAsia"/>
                <w:sz w:val="18"/>
                <w:szCs w:val="18"/>
              </w:rPr>
              <w:t xml:space="preserve">　</w:t>
            </w:r>
            <w:proofErr w:type="gramEnd"/>
            <w:r>
              <w:rPr>
                <w:rFonts w:ascii="宋体" w:hAnsi="宋体" w:cs="宋体"/>
                <w:sz w:val="18"/>
                <w:szCs w:val="18"/>
              </w:rPr>
              <w:t>B</w:t>
            </w:r>
            <w:r>
              <w:rPr>
                <w:rFonts w:ascii="宋体" w:hAnsi="宋体" w:cs="宋体" w:hint="eastAsia"/>
                <w:sz w:val="18"/>
                <w:szCs w:val="18"/>
              </w:rPr>
              <w:t xml:space="preserve"> 规模以上工业       B1规模以下工业         </w:t>
            </w:r>
            <w:r>
              <w:rPr>
                <w:rFonts w:ascii="宋体" w:hAnsi="宋体" w:cs="宋体"/>
                <w:sz w:val="18"/>
                <w:szCs w:val="18"/>
              </w:rPr>
              <w:t xml:space="preserve">C </w:t>
            </w:r>
            <w:r>
              <w:rPr>
                <w:rFonts w:ascii="宋体" w:hAnsi="宋体" w:cs="宋体" w:hint="eastAsia"/>
                <w:sz w:val="18"/>
                <w:szCs w:val="18"/>
              </w:rPr>
              <w:t>建筑业</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E </w:t>
            </w:r>
            <w:r>
              <w:rPr>
                <w:rFonts w:ascii="宋体" w:hAnsi="宋体" w:cs="宋体" w:hint="eastAsia"/>
                <w:sz w:val="18"/>
                <w:szCs w:val="18"/>
              </w:rPr>
              <w:t>批发和零售业</w:t>
            </w:r>
            <w:r>
              <w:rPr>
                <w:rFonts w:ascii="宋体" w:hAnsi="宋体" w:cs="宋体"/>
                <w:sz w:val="18"/>
                <w:szCs w:val="18"/>
              </w:rPr>
              <w:t xml:space="preserve"> </w:t>
            </w:r>
          </w:p>
          <w:p w14:paraId="6B17D282" w14:textId="77777777" w:rsidR="00B271F8" w:rsidRDefault="00B271F8" w:rsidP="00B271F8">
            <w:pPr>
              <w:tabs>
                <w:tab w:val="left" w:pos="5237"/>
              </w:tabs>
              <w:spacing w:line="220" w:lineRule="exact"/>
              <w:ind w:firstLineChars="100" w:firstLine="180"/>
              <w:rPr>
                <w:rFonts w:ascii="宋体"/>
                <w:sz w:val="18"/>
                <w:szCs w:val="18"/>
              </w:rPr>
            </w:pPr>
            <w:r>
              <w:rPr>
                <w:rFonts w:ascii="宋体" w:hAnsi="宋体" w:cs="宋体"/>
                <w:sz w:val="18"/>
                <w:szCs w:val="18"/>
              </w:rPr>
              <w:t xml:space="preserve">S </w:t>
            </w:r>
            <w:r>
              <w:rPr>
                <w:rFonts w:ascii="宋体" w:hAnsi="宋体" w:cs="宋体" w:hint="eastAsia"/>
                <w:sz w:val="18"/>
                <w:szCs w:val="18"/>
              </w:rPr>
              <w:t xml:space="preserve">住宿和餐饮业   </w:t>
            </w:r>
            <w:r>
              <w:rPr>
                <w:rFonts w:ascii="宋体" w:hAnsi="宋体" w:cs="宋体"/>
                <w:sz w:val="18"/>
                <w:szCs w:val="18"/>
              </w:rPr>
              <w:t xml:space="preserve">X </w:t>
            </w:r>
            <w:r>
              <w:rPr>
                <w:rFonts w:ascii="宋体" w:hAnsi="宋体" w:cs="宋体" w:hint="eastAsia"/>
                <w:sz w:val="18"/>
                <w:szCs w:val="18"/>
              </w:rPr>
              <w:t>房地产开发经营业</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F </w:t>
            </w:r>
            <w:r>
              <w:rPr>
                <w:rFonts w:ascii="宋体" w:hAnsi="宋体" w:cs="宋体" w:hint="eastAsia"/>
                <w:sz w:val="18"/>
                <w:szCs w:val="18"/>
              </w:rPr>
              <w:t>规模以上服务业</w:t>
            </w:r>
            <w:proofErr w:type="gramStart"/>
            <w:r>
              <w:rPr>
                <w:rFonts w:ascii="宋体" w:hAnsi="宋体" w:cs="宋体" w:hint="eastAsia"/>
                <w:sz w:val="18"/>
                <w:szCs w:val="18"/>
              </w:rPr>
              <w:t xml:space="preserve">　　　　</w:t>
            </w:r>
            <w:proofErr w:type="gramEnd"/>
            <w:r>
              <w:rPr>
                <w:rFonts w:ascii="宋体" w:hAnsi="宋体" w:cs="宋体" w:hint="eastAsia"/>
                <w:sz w:val="18"/>
                <w:szCs w:val="18"/>
              </w:rPr>
              <w:t xml:space="preserve">H 投资    </w:t>
            </w:r>
            <w:proofErr w:type="gramStart"/>
            <w:r>
              <w:rPr>
                <w:rFonts w:ascii="宋体" w:hAnsi="宋体" w:cs="宋体" w:hint="eastAsia"/>
                <w:sz w:val="18"/>
                <w:szCs w:val="18"/>
              </w:rPr>
              <w:t xml:space="preserve">　　　　</w:t>
            </w:r>
            <w:proofErr w:type="gramEnd"/>
            <w:r>
              <w:rPr>
                <w:rFonts w:ascii="宋体" w:hAnsi="宋体" w:cs="宋体"/>
                <w:sz w:val="18"/>
                <w:szCs w:val="18"/>
              </w:rPr>
              <w:t xml:space="preserve">U </w:t>
            </w:r>
            <w:r>
              <w:rPr>
                <w:rFonts w:ascii="宋体" w:hAnsi="宋体" w:cs="宋体" w:hint="eastAsia"/>
                <w:sz w:val="18"/>
                <w:szCs w:val="18"/>
              </w:rPr>
              <w:t>其他</w:t>
            </w:r>
            <w:r>
              <w:rPr>
                <w:rFonts w:ascii="宋体" w:hAnsi="宋体" w:cs="宋体"/>
                <w:sz w:val="18"/>
                <w:szCs w:val="18"/>
              </w:rPr>
              <w:t xml:space="preserve">           </w:t>
            </w:r>
          </w:p>
        </w:tc>
      </w:tr>
      <w:tr w:rsidR="00B271F8" w14:paraId="3F594122" w14:textId="77777777" w:rsidTr="00B271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64"/>
          <w:jc w:val="center"/>
        </w:trPr>
        <w:tc>
          <w:tcPr>
            <w:tcW w:w="493" w:type="dxa"/>
            <w:vMerge w:val="restart"/>
            <w:tcBorders>
              <w:top w:val="single" w:sz="2" w:space="0" w:color="auto"/>
              <w:right w:val="single" w:sz="2" w:space="0" w:color="auto"/>
            </w:tcBorders>
            <w:vAlign w:val="center"/>
          </w:tcPr>
          <w:p w14:paraId="1E15AAE3" w14:textId="77777777" w:rsidR="00B271F8" w:rsidRDefault="00B271F8" w:rsidP="00B271F8">
            <w:pPr>
              <w:spacing w:line="220" w:lineRule="exact"/>
              <w:jc w:val="center"/>
              <w:rPr>
                <w:rFonts w:ascii="宋体"/>
                <w:b/>
                <w:bCs/>
                <w:sz w:val="18"/>
                <w:szCs w:val="18"/>
              </w:rPr>
            </w:pPr>
            <w:r>
              <w:rPr>
                <w:rFonts w:ascii="宋体" w:hAnsi="宋体" w:cs="宋体"/>
                <w:b/>
                <w:bCs/>
                <w:sz w:val="18"/>
                <w:szCs w:val="18"/>
              </w:rPr>
              <w:t>105</w:t>
            </w:r>
          </w:p>
        </w:tc>
        <w:tc>
          <w:tcPr>
            <w:tcW w:w="9033" w:type="dxa"/>
            <w:gridSpan w:val="8"/>
            <w:tcBorders>
              <w:top w:val="single" w:sz="2" w:space="0" w:color="auto"/>
              <w:left w:val="single" w:sz="2" w:space="0" w:color="auto"/>
              <w:bottom w:val="single" w:sz="2" w:space="0" w:color="auto"/>
            </w:tcBorders>
            <w:vAlign w:val="center"/>
          </w:tcPr>
          <w:p w14:paraId="40497944" w14:textId="77777777" w:rsidR="00B271F8" w:rsidRDefault="00B271F8" w:rsidP="00B271F8">
            <w:pPr>
              <w:spacing w:line="200" w:lineRule="exact"/>
              <w:rPr>
                <w:rFonts w:ascii="宋体"/>
                <w:sz w:val="18"/>
                <w:szCs w:val="18"/>
              </w:rPr>
            </w:pPr>
            <w:r>
              <w:rPr>
                <w:rFonts w:ascii="宋体" w:hAnsi="宋体" w:cs="宋体" w:hint="eastAsia"/>
                <w:sz w:val="18"/>
                <w:szCs w:val="18"/>
              </w:rPr>
              <w:t>单位所在地及区划</w:t>
            </w:r>
            <w:r>
              <w:rPr>
                <w:rFonts w:ascii="宋体" w:hAnsi="宋体" w:cs="宋体"/>
                <w:sz w:val="18"/>
                <w:szCs w:val="18"/>
              </w:rPr>
              <w:t xml:space="preserve">               </w:t>
            </w:r>
          </w:p>
          <w:p w14:paraId="5DBE0563" w14:textId="77777777" w:rsidR="00B271F8" w:rsidRDefault="00B271F8" w:rsidP="00B271F8">
            <w:pPr>
              <w:spacing w:line="200" w:lineRule="exact"/>
              <w:ind w:firstLineChars="100" w:firstLine="180"/>
              <w:rPr>
                <w:rFonts w:ascii="宋体"/>
                <w:sz w:val="18"/>
                <w:szCs w:val="18"/>
              </w:rPr>
            </w:pPr>
            <w:r>
              <w:rPr>
                <w:rFonts w:ascii="宋体" w:hAnsi="宋体" w:cs="宋体"/>
                <w:sz w:val="18"/>
                <w:szCs w:val="18"/>
                <w:u w:val="single"/>
              </w:rPr>
              <w:t xml:space="preserve">               </w:t>
            </w:r>
            <w:r>
              <w:rPr>
                <w:rFonts w:ascii="宋体" w:hAnsi="宋体" w:cs="宋体" w:hint="eastAsia"/>
                <w:sz w:val="18"/>
                <w:szCs w:val="18"/>
              </w:rPr>
              <w:t>省</w:t>
            </w:r>
            <w:r>
              <w:rPr>
                <w:rFonts w:ascii="宋体" w:hAnsi="宋体" w:cs="宋体"/>
                <w:sz w:val="18"/>
                <w:szCs w:val="18"/>
              </w:rPr>
              <w:t>(</w:t>
            </w:r>
            <w:r>
              <w:rPr>
                <w:rFonts w:ascii="宋体" w:hAnsi="宋体" w:cs="宋体" w:hint="eastAsia"/>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市</w:t>
            </w:r>
            <w:r>
              <w:rPr>
                <w:rFonts w:ascii="宋体" w:hAnsi="宋体" w:cs="宋体"/>
                <w:sz w:val="18"/>
                <w:szCs w:val="18"/>
              </w:rPr>
              <w:t>(</w:t>
            </w:r>
            <w:r>
              <w:rPr>
                <w:rFonts w:ascii="宋体" w:hAnsi="宋体" w:cs="宋体" w:hint="eastAsia"/>
                <w:sz w:val="18"/>
                <w:szCs w:val="18"/>
              </w:rPr>
              <w:t>地、州、盟</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县</w:t>
            </w:r>
            <w:r>
              <w:rPr>
                <w:rFonts w:ascii="宋体" w:hAnsi="宋体" w:cs="宋体"/>
                <w:sz w:val="18"/>
                <w:szCs w:val="18"/>
              </w:rPr>
              <w:t>(</w:t>
            </w:r>
            <w:r>
              <w:rPr>
                <w:rFonts w:ascii="宋体" w:hAnsi="宋体" w:cs="宋体" w:hint="eastAsia"/>
                <w:sz w:val="18"/>
                <w:szCs w:val="18"/>
              </w:rPr>
              <w:t>市、区、旗</w:t>
            </w:r>
            <w:r>
              <w:rPr>
                <w:rFonts w:ascii="宋体" w:hAnsi="宋体" w:cs="宋体"/>
                <w:sz w:val="18"/>
                <w:szCs w:val="18"/>
              </w:rPr>
              <w:t>)</w:t>
            </w:r>
          </w:p>
          <w:p w14:paraId="5DE17F14" w14:textId="77777777" w:rsidR="00B271F8" w:rsidRDefault="00B271F8" w:rsidP="00B271F8">
            <w:pPr>
              <w:spacing w:line="200" w:lineRule="exact"/>
              <w:ind w:firstLineChars="100" w:firstLine="180"/>
              <w:rPr>
                <w:rFonts w:ascii="宋体"/>
                <w:sz w:val="18"/>
                <w:szCs w:val="18"/>
              </w:rPr>
            </w:pPr>
            <w:r>
              <w:rPr>
                <w:rFonts w:ascii="宋体" w:hAnsi="宋体" w:cs="宋体"/>
                <w:sz w:val="18"/>
                <w:szCs w:val="18"/>
                <w:u w:val="single"/>
              </w:rPr>
              <w:t xml:space="preserve">               </w:t>
            </w:r>
            <w:r>
              <w:rPr>
                <w:rFonts w:ascii="宋体" w:hAnsi="宋体" w:cs="宋体" w:hint="eastAsia"/>
                <w:sz w:val="18"/>
                <w:szCs w:val="18"/>
              </w:rPr>
              <w:t>乡</w:t>
            </w:r>
            <w:r>
              <w:rPr>
                <w:rFonts w:ascii="宋体" w:hAnsi="宋体" w:cs="宋体"/>
                <w:sz w:val="18"/>
                <w:szCs w:val="18"/>
              </w:rPr>
              <w:t>(</w:t>
            </w:r>
            <w:r>
              <w:rPr>
                <w:rFonts w:ascii="宋体" w:hAnsi="宋体" w:cs="宋体" w:hint="eastAsia"/>
                <w:sz w:val="18"/>
                <w:szCs w:val="18"/>
              </w:rPr>
              <w:t>镇</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街</w:t>
            </w:r>
            <w:r>
              <w:rPr>
                <w:rFonts w:ascii="宋体" w:hAnsi="宋体" w:cs="宋体"/>
                <w:sz w:val="18"/>
                <w:szCs w:val="18"/>
              </w:rPr>
              <w:t>(</w:t>
            </w:r>
            <w:r>
              <w:rPr>
                <w:rFonts w:ascii="宋体" w:hAnsi="宋体" w:cs="宋体" w:hint="eastAsia"/>
                <w:sz w:val="18"/>
                <w:szCs w:val="18"/>
              </w:rPr>
              <w:t>村</w:t>
            </w:r>
            <w:r>
              <w:rPr>
                <w:rFonts w:ascii="宋体" w:hAnsi="宋体" w:cs="宋体"/>
                <w:sz w:val="18"/>
                <w:szCs w:val="18"/>
              </w:rPr>
              <w:t>)</w:t>
            </w:r>
            <w:r>
              <w:rPr>
                <w:rFonts w:ascii="宋体" w:hAnsi="宋体" w:cs="宋体" w:hint="eastAsia"/>
                <w:sz w:val="18"/>
                <w:szCs w:val="18"/>
              </w:rPr>
              <w:t>、门牌号</w:t>
            </w:r>
          </w:p>
          <w:p w14:paraId="2ED5137C" w14:textId="77777777" w:rsidR="00B271F8" w:rsidRDefault="00B271F8" w:rsidP="00B271F8">
            <w:pPr>
              <w:spacing w:line="200" w:lineRule="exact"/>
              <w:ind w:rightChars="27" w:right="57" w:firstLineChars="100" w:firstLine="180"/>
              <w:rPr>
                <w:rFonts w:ascii="宋体"/>
                <w:sz w:val="18"/>
                <w:szCs w:val="18"/>
              </w:rPr>
            </w:pPr>
            <w:r>
              <w:rPr>
                <w:rFonts w:ascii="宋体" w:hAnsi="宋体" w:cs="宋体" w:hint="eastAsia"/>
                <w:sz w:val="18"/>
                <w:szCs w:val="18"/>
              </w:rPr>
              <w:t>单位位于：</w:t>
            </w:r>
            <w:r>
              <w:rPr>
                <w:rFonts w:ascii="宋体" w:hAnsi="宋体" w:cs="宋体"/>
                <w:sz w:val="18"/>
                <w:szCs w:val="18"/>
                <w:u w:val="single"/>
              </w:rPr>
              <w:t xml:space="preserve">                           </w:t>
            </w:r>
            <w:r>
              <w:rPr>
                <w:rFonts w:ascii="宋体" w:hAnsi="宋体" w:cs="宋体" w:hint="eastAsia"/>
                <w:sz w:val="18"/>
                <w:szCs w:val="18"/>
              </w:rPr>
              <w:t>街道办事处</w:t>
            </w:r>
            <w:r>
              <w:rPr>
                <w:rFonts w:ascii="宋体" w:hAnsi="宋体" w:cs="宋体"/>
                <w:sz w:val="18"/>
                <w:szCs w:val="18"/>
                <w:u w:val="single"/>
              </w:rPr>
              <w:t xml:space="preserve">                                   </w:t>
            </w:r>
            <w:r>
              <w:rPr>
                <w:rFonts w:ascii="宋体" w:hAnsi="宋体" w:cs="宋体" w:hint="eastAsia"/>
                <w:sz w:val="18"/>
                <w:szCs w:val="18"/>
              </w:rPr>
              <w:t>社区</w:t>
            </w:r>
            <w:r>
              <w:rPr>
                <w:rFonts w:ascii="宋体" w:hAnsi="宋体" w:cs="宋体"/>
                <w:sz w:val="18"/>
                <w:szCs w:val="18"/>
              </w:rPr>
              <w:t>(</w:t>
            </w:r>
            <w:r>
              <w:rPr>
                <w:rFonts w:ascii="宋体" w:hAnsi="宋体" w:cs="宋体" w:hint="eastAsia"/>
                <w:sz w:val="18"/>
                <w:szCs w:val="18"/>
              </w:rPr>
              <w:t>居委会</w:t>
            </w:r>
            <w:r>
              <w:rPr>
                <w:rFonts w:ascii="宋体" w:hAnsi="宋体" w:cs="宋体"/>
                <w:sz w:val="18"/>
                <w:szCs w:val="18"/>
              </w:rPr>
              <w:t>)</w:t>
            </w:r>
          </w:p>
        </w:tc>
      </w:tr>
      <w:tr w:rsidR="00B271F8" w14:paraId="3A8B78DE" w14:textId="77777777" w:rsidTr="00B271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4"/>
          <w:jc w:val="center"/>
        </w:trPr>
        <w:tc>
          <w:tcPr>
            <w:tcW w:w="493" w:type="dxa"/>
            <w:vMerge/>
            <w:tcBorders>
              <w:bottom w:val="single" w:sz="2" w:space="0" w:color="auto"/>
              <w:right w:val="single" w:sz="2" w:space="0" w:color="auto"/>
            </w:tcBorders>
            <w:shd w:val="clear" w:color="auto" w:fill="auto"/>
            <w:vAlign w:val="center"/>
          </w:tcPr>
          <w:p w14:paraId="5E247AF5" w14:textId="77777777" w:rsidR="00B271F8" w:rsidRDefault="00B271F8" w:rsidP="00B271F8">
            <w:pPr>
              <w:spacing w:line="220" w:lineRule="exact"/>
              <w:jc w:val="center"/>
              <w:rPr>
                <w:rFonts w:ascii="宋体"/>
                <w:b/>
                <w:bCs/>
                <w:sz w:val="18"/>
                <w:szCs w:val="18"/>
              </w:rPr>
            </w:pPr>
          </w:p>
        </w:tc>
        <w:tc>
          <w:tcPr>
            <w:tcW w:w="9033" w:type="dxa"/>
            <w:gridSpan w:val="8"/>
            <w:tcBorders>
              <w:top w:val="single" w:sz="2" w:space="0" w:color="auto"/>
              <w:left w:val="single" w:sz="2" w:space="0" w:color="auto"/>
              <w:bottom w:val="single" w:sz="2" w:space="0" w:color="auto"/>
            </w:tcBorders>
            <w:shd w:val="clear" w:color="auto" w:fill="E0E0E0"/>
            <w:vAlign w:val="center"/>
          </w:tcPr>
          <w:p w14:paraId="388DFF64" w14:textId="77777777" w:rsidR="00B271F8" w:rsidRPr="00433443" w:rsidRDefault="00B271F8" w:rsidP="00B271F8">
            <w:pPr>
              <w:spacing w:line="220" w:lineRule="exact"/>
              <w:rPr>
                <w:rFonts w:ascii="宋体"/>
                <w:sz w:val="18"/>
                <w:szCs w:val="18"/>
              </w:rPr>
            </w:pPr>
            <w:r w:rsidRPr="00433443">
              <w:rPr>
                <w:rFonts w:ascii="宋体" w:hAnsi="宋体" w:cs="宋体" w:hint="eastAsia"/>
                <w:sz w:val="18"/>
                <w:szCs w:val="18"/>
              </w:rPr>
              <w:t>区划代码</w:t>
            </w:r>
            <w:r w:rsidRPr="00433443">
              <w:rPr>
                <w:rFonts w:ascii="宋体" w:hAnsi="宋体" w:cs="宋体"/>
                <w:sz w:val="18"/>
                <w:szCs w:val="18"/>
              </w:rPr>
              <w:t xml:space="preserve">    </w:t>
            </w:r>
            <w:r w:rsidRPr="00433443">
              <w:rPr>
                <w:rFonts w:ascii="宋体" w:hAnsi="宋体" w:cs="宋体" w:hint="eastAsia"/>
                <w:sz w:val="18"/>
                <w:szCs w:val="18"/>
              </w:rPr>
              <w:t>□□□□□□□□□□□□</w:t>
            </w:r>
            <w:r w:rsidRPr="00433443">
              <w:rPr>
                <w:rFonts w:ascii="宋体" w:hAnsi="宋体" w:cs="宋体"/>
                <w:sz w:val="18"/>
                <w:szCs w:val="18"/>
              </w:rPr>
              <w:t xml:space="preserve">                     </w:t>
            </w:r>
            <w:r w:rsidRPr="00433443">
              <w:rPr>
                <w:rFonts w:ascii="宋体" w:hAnsi="宋体" w:cs="宋体" w:hint="eastAsia"/>
                <w:sz w:val="18"/>
                <w:szCs w:val="18"/>
              </w:rPr>
              <w:t>城乡代码</w:t>
            </w:r>
            <w:r w:rsidRPr="00433443">
              <w:rPr>
                <w:rFonts w:ascii="宋体" w:hAnsi="宋体" w:cs="宋体"/>
                <w:sz w:val="18"/>
                <w:szCs w:val="18"/>
              </w:rPr>
              <w:t xml:space="preserve">    </w:t>
            </w:r>
            <w:r w:rsidRPr="00433443">
              <w:rPr>
                <w:rFonts w:ascii="宋体" w:hAnsi="宋体" w:cs="宋体" w:hint="eastAsia"/>
                <w:sz w:val="18"/>
                <w:szCs w:val="18"/>
              </w:rPr>
              <w:t>□□□</w:t>
            </w:r>
          </w:p>
        </w:tc>
      </w:tr>
      <w:tr w:rsidR="00B271F8" w14:paraId="00E8CCD5" w14:textId="77777777" w:rsidTr="00B271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50"/>
          <w:jc w:val="center"/>
        </w:trPr>
        <w:tc>
          <w:tcPr>
            <w:tcW w:w="493" w:type="dxa"/>
            <w:vMerge w:val="restart"/>
            <w:tcBorders>
              <w:top w:val="single" w:sz="2" w:space="0" w:color="auto"/>
              <w:right w:val="single" w:sz="2" w:space="0" w:color="auto"/>
            </w:tcBorders>
            <w:vAlign w:val="center"/>
          </w:tcPr>
          <w:p w14:paraId="13A8B8D0" w14:textId="77777777" w:rsidR="00B271F8" w:rsidRDefault="00B271F8" w:rsidP="00B271F8">
            <w:pPr>
              <w:spacing w:line="220" w:lineRule="exact"/>
              <w:jc w:val="center"/>
              <w:rPr>
                <w:rFonts w:ascii="宋体"/>
                <w:b/>
                <w:bCs/>
                <w:sz w:val="18"/>
                <w:szCs w:val="18"/>
              </w:rPr>
            </w:pPr>
            <w:r>
              <w:rPr>
                <w:rFonts w:ascii="宋体" w:hAnsi="宋体" w:cs="宋体"/>
                <w:b/>
                <w:bCs/>
                <w:sz w:val="18"/>
                <w:szCs w:val="18"/>
              </w:rPr>
              <w:t>106</w:t>
            </w:r>
          </w:p>
        </w:tc>
        <w:tc>
          <w:tcPr>
            <w:tcW w:w="9033" w:type="dxa"/>
            <w:gridSpan w:val="8"/>
            <w:tcBorders>
              <w:top w:val="single" w:sz="2" w:space="0" w:color="auto"/>
              <w:left w:val="single" w:sz="2" w:space="0" w:color="auto"/>
              <w:bottom w:val="single" w:sz="2" w:space="0" w:color="auto"/>
            </w:tcBorders>
            <w:vAlign w:val="center"/>
          </w:tcPr>
          <w:p w14:paraId="4AC6C713" w14:textId="77777777" w:rsidR="00B271F8" w:rsidRDefault="00B271F8" w:rsidP="00B271F8">
            <w:pPr>
              <w:spacing w:line="200" w:lineRule="exact"/>
              <w:rPr>
                <w:rFonts w:ascii="宋体"/>
                <w:sz w:val="18"/>
                <w:szCs w:val="18"/>
              </w:rPr>
            </w:pPr>
            <w:r>
              <w:rPr>
                <w:rFonts w:ascii="宋体" w:hAnsi="宋体" w:cs="宋体" w:hint="eastAsia"/>
                <w:sz w:val="18"/>
                <w:szCs w:val="18"/>
              </w:rPr>
              <w:t>单位注册地及区划（建筑业单位需填写本项，其它单位的注册地与105单位所在地一致的，免填本项）</w:t>
            </w:r>
            <w:r>
              <w:rPr>
                <w:rFonts w:ascii="宋体" w:hAnsi="宋体" w:cs="宋体"/>
                <w:sz w:val="18"/>
                <w:szCs w:val="18"/>
              </w:rPr>
              <w:t xml:space="preserve">             </w:t>
            </w:r>
          </w:p>
          <w:p w14:paraId="46CFF0A1" w14:textId="77777777" w:rsidR="00B271F8" w:rsidRDefault="00B271F8" w:rsidP="00B271F8">
            <w:pPr>
              <w:spacing w:line="200" w:lineRule="exact"/>
              <w:ind w:firstLineChars="100" w:firstLine="180"/>
              <w:rPr>
                <w:rFonts w:ascii="宋体"/>
                <w:sz w:val="18"/>
                <w:szCs w:val="18"/>
              </w:rPr>
            </w:pPr>
            <w:r>
              <w:rPr>
                <w:rFonts w:ascii="宋体" w:hAnsi="宋体" w:cs="宋体"/>
                <w:sz w:val="18"/>
                <w:szCs w:val="18"/>
                <w:u w:val="single"/>
              </w:rPr>
              <w:t xml:space="preserve">               </w:t>
            </w:r>
            <w:r>
              <w:rPr>
                <w:rFonts w:ascii="宋体" w:hAnsi="宋体" w:cs="宋体" w:hint="eastAsia"/>
                <w:sz w:val="18"/>
                <w:szCs w:val="18"/>
              </w:rPr>
              <w:t>省</w:t>
            </w:r>
            <w:r>
              <w:rPr>
                <w:rFonts w:ascii="宋体" w:hAnsi="宋体" w:cs="宋体"/>
                <w:sz w:val="18"/>
                <w:szCs w:val="18"/>
              </w:rPr>
              <w:t>(</w:t>
            </w:r>
            <w:r>
              <w:rPr>
                <w:rFonts w:ascii="宋体" w:hAnsi="宋体" w:cs="宋体" w:hint="eastAsia"/>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市</w:t>
            </w:r>
            <w:r>
              <w:rPr>
                <w:rFonts w:ascii="宋体" w:hAnsi="宋体" w:cs="宋体"/>
                <w:sz w:val="18"/>
                <w:szCs w:val="18"/>
              </w:rPr>
              <w:t>(</w:t>
            </w:r>
            <w:r>
              <w:rPr>
                <w:rFonts w:ascii="宋体" w:hAnsi="宋体" w:cs="宋体" w:hint="eastAsia"/>
                <w:sz w:val="18"/>
                <w:szCs w:val="18"/>
              </w:rPr>
              <w:t>地、州、盟</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县</w:t>
            </w:r>
            <w:r>
              <w:rPr>
                <w:rFonts w:ascii="宋体" w:hAnsi="宋体" w:cs="宋体"/>
                <w:sz w:val="18"/>
                <w:szCs w:val="18"/>
              </w:rPr>
              <w:t>(</w:t>
            </w:r>
            <w:r>
              <w:rPr>
                <w:rFonts w:ascii="宋体" w:hAnsi="宋体" w:cs="宋体" w:hint="eastAsia"/>
                <w:sz w:val="18"/>
                <w:szCs w:val="18"/>
              </w:rPr>
              <w:t>市、区、旗</w:t>
            </w:r>
            <w:r>
              <w:rPr>
                <w:rFonts w:ascii="宋体" w:hAnsi="宋体" w:cs="宋体"/>
                <w:sz w:val="18"/>
                <w:szCs w:val="18"/>
              </w:rPr>
              <w:t>)</w:t>
            </w:r>
          </w:p>
          <w:p w14:paraId="324F2A54" w14:textId="77777777" w:rsidR="00B271F8" w:rsidRDefault="00B271F8" w:rsidP="00B271F8">
            <w:pPr>
              <w:spacing w:line="200" w:lineRule="exact"/>
              <w:ind w:firstLineChars="100" w:firstLine="180"/>
              <w:rPr>
                <w:rFonts w:ascii="宋体"/>
                <w:sz w:val="18"/>
                <w:szCs w:val="18"/>
              </w:rPr>
            </w:pPr>
            <w:r>
              <w:rPr>
                <w:rFonts w:ascii="宋体" w:hAnsi="宋体" w:cs="宋体"/>
                <w:sz w:val="18"/>
                <w:szCs w:val="18"/>
                <w:u w:val="single"/>
              </w:rPr>
              <w:t xml:space="preserve">               </w:t>
            </w:r>
            <w:r>
              <w:rPr>
                <w:rFonts w:ascii="宋体" w:hAnsi="宋体" w:cs="宋体" w:hint="eastAsia"/>
                <w:sz w:val="18"/>
                <w:szCs w:val="18"/>
              </w:rPr>
              <w:t>乡</w:t>
            </w:r>
            <w:r>
              <w:rPr>
                <w:rFonts w:ascii="宋体" w:hAnsi="宋体" w:cs="宋体"/>
                <w:sz w:val="18"/>
                <w:szCs w:val="18"/>
              </w:rPr>
              <w:t>(</w:t>
            </w:r>
            <w:r>
              <w:rPr>
                <w:rFonts w:ascii="宋体" w:hAnsi="宋体" w:cs="宋体" w:hint="eastAsia"/>
                <w:sz w:val="18"/>
                <w:szCs w:val="18"/>
              </w:rPr>
              <w:t>镇</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街</w:t>
            </w:r>
            <w:r>
              <w:rPr>
                <w:rFonts w:ascii="宋体" w:hAnsi="宋体" w:cs="宋体"/>
                <w:sz w:val="18"/>
                <w:szCs w:val="18"/>
              </w:rPr>
              <w:t>(</w:t>
            </w:r>
            <w:r>
              <w:rPr>
                <w:rFonts w:ascii="宋体" w:hAnsi="宋体" w:cs="宋体" w:hint="eastAsia"/>
                <w:sz w:val="18"/>
                <w:szCs w:val="18"/>
              </w:rPr>
              <w:t>村</w:t>
            </w:r>
            <w:r>
              <w:rPr>
                <w:rFonts w:ascii="宋体" w:hAnsi="宋体" w:cs="宋体"/>
                <w:sz w:val="18"/>
                <w:szCs w:val="18"/>
              </w:rPr>
              <w:t>)</w:t>
            </w:r>
            <w:r>
              <w:rPr>
                <w:rFonts w:ascii="宋体" w:hAnsi="宋体" w:cs="宋体" w:hint="eastAsia"/>
                <w:sz w:val="18"/>
                <w:szCs w:val="18"/>
              </w:rPr>
              <w:t>、门牌号</w:t>
            </w:r>
          </w:p>
          <w:p w14:paraId="2217AA31" w14:textId="77777777" w:rsidR="00B271F8" w:rsidRDefault="00B271F8" w:rsidP="00B271F8">
            <w:pPr>
              <w:spacing w:line="200" w:lineRule="exact"/>
              <w:ind w:firstLineChars="100" w:firstLine="180"/>
              <w:rPr>
                <w:rFonts w:ascii="宋体"/>
                <w:sz w:val="18"/>
                <w:szCs w:val="18"/>
              </w:rPr>
            </w:pPr>
            <w:r>
              <w:rPr>
                <w:rFonts w:ascii="宋体" w:hAnsi="宋体" w:cs="宋体" w:hint="eastAsia"/>
                <w:sz w:val="18"/>
                <w:szCs w:val="18"/>
              </w:rPr>
              <w:t>注册地位于：</w:t>
            </w:r>
            <w:r>
              <w:rPr>
                <w:rFonts w:ascii="宋体" w:hAnsi="宋体" w:cs="宋体"/>
                <w:sz w:val="18"/>
                <w:szCs w:val="18"/>
                <w:u w:val="single"/>
              </w:rPr>
              <w:t xml:space="preserve">                         </w:t>
            </w:r>
            <w:r>
              <w:rPr>
                <w:rFonts w:ascii="宋体" w:hAnsi="宋体" w:cs="宋体" w:hint="eastAsia"/>
                <w:sz w:val="18"/>
                <w:szCs w:val="18"/>
              </w:rPr>
              <w:t>街道办事处</w:t>
            </w:r>
            <w:r>
              <w:rPr>
                <w:rFonts w:ascii="宋体" w:hAnsi="宋体" w:cs="宋体"/>
                <w:sz w:val="18"/>
                <w:szCs w:val="18"/>
                <w:u w:val="single"/>
              </w:rPr>
              <w:t xml:space="preserve">                                   </w:t>
            </w:r>
            <w:r>
              <w:rPr>
                <w:rFonts w:ascii="宋体" w:hAnsi="宋体" w:cs="宋体" w:hint="eastAsia"/>
                <w:sz w:val="18"/>
                <w:szCs w:val="18"/>
              </w:rPr>
              <w:t>社区</w:t>
            </w:r>
            <w:r>
              <w:rPr>
                <w:rFonts w:ascii="宋体" w:hAnsi="宋体" w:cs="宋体"/>
                <w:sz w:val="18"/>
                <w:szCs w:val="18"/>
              </w:rPr>
              <w:t>(</w:t>
            </w:r>
            <w:r>
              <w:rPr>
                <w:rFonts w:ascii="宋体" w:hAnsi="宋体" w:cs="宋体" w:hint="eastAsia"/>
                <w:sz w:val="18"/>
                <w:szCs w:val="18"/>
              </w:rPr>
              <w:t>居委会</w:t>
            </w:r>
            <w:r>
              <w:rPr>
                <w:rFonts w:ascii="宋体" w:hAnsi="宋体" w:cs="宋体"/>
                <w:sz w:val="18"/>
                <w:szCs w:val="18"/>
              </w:rPr>
              <w:t>)</w:t>
            </w:r>
          </w:p>
        </w:tc>
      </w:tr>
      <w:tr w:rsidR="00B271F8" w14:paraId="2CD3E063" w14:textId="77777777" w:rsidTr="00B271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4"/>
          <w:jc w:val="center"/>
        </w:trPr>
        <w:tc>
          <w:tcPr>
            <w:tcW w:w="493" w:type="dxa"/>
            <w:vMerge/>
            <w:tcBorders>
              <w:bottom w:val="single" w:sz="2" w:space="0" w:color="auto"/>
              <w:right w:val="single" w:sz="2" w:space="0" w:color="auto"/>
            </w:tcBorders>
            <w:shd w:val="clear" w:color="auto" w:fill="auto"/>
            <w:vAlign w:val="center"/>
          </w:tcPr>
          <w:p w14:paraId="7E06AF3D" w14:textId="77777777" w:rsidR="00B271F8" w:rsidRDefault="00B271F8" w:rsidP="00B271F8">
            <w:pPr>
              <w:spacing w:line="220" w:lineRule="exact"/>
              <w:jc w:val="center"/>
              <w:rPr>
                <w:rFonts w:ascii="宋体"/>
                <w:b/>
                <w:bCs/>
                <w:sz w:val="18"/>
                <w:szCs w:val="18"/>
              </w:rPr>
            </w:pPr>
          </w:p>
        </w:tc>
        <w:tc>
          <w:tcPr>
            <w:tcW w:w="9033" w:type="dxa"/>
            <w:gridSpan w:val="8"/>
            <w:tcBorders>
              <w:top w:val="single" w:sz="2" w:space="0" w:color="auto"/>
              <w:left w:val="single" w:sz="2" w:space="0" w:color="auto"/>
              <w:bottom w:val="single" w:sz="2" w:space="0" w:color="auto"/>
            </w:tcBorders>
            <w:shd w:val="clear" w:color="auto" w:fill="E0E0E0"/>
            <w:vAlign w:val="center"/>
          </w:tcPr>
          <w:p w14:paraId="617DA947" w14:textId="77777777" w:rsidR="00B271F8" w:rsidRDefault="00B271F8" w:rsidP="00B271F8">
            <w:pPr>
              <w:spacing w:line="220" w:lineRule="exact"/>
              <w:rPr>
                <w:rFonts w:ascii="宋体"/>
                <w:sz w:val="18"/>
                <w:szCs w:val="18"/>
              </w:rPr>
            </w:pPr>
            <w:r>
              <w:rPr>
                <w:rFonts w:ascii="宋体" w:hAnsi="宋体" w:cs="宋体" w:hint="eastAsia"/>
                <w:sz w:val="18"/>
                <w:szCs w:val="18"/>
              </w:rPr>
              <w:t>区划代码</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 xml:space="preserve">                     </w:t>
            </w:r>
            <w:r>
              <w:rPr>
                <w:rFonts w:ascii="宋体" w:hAnsi="宋体" w:cs="宋体" w:hint="eastAsia"/>
                <w:sz w:val="18"/>
                <w:szCs w:val="18"/>
              </w:rPr>
              <w:t>城乡代码</w:t>
            </w:r>
            <w:r>
              <w:rPr>
                <w:rFonts w:ascii="宋体" w:hAnsi="宋体" w:cs="宋体"/>
                <w:sz w:val="18"/>
                <w:szCs w:val="18"/>
              </w:rPr>
              <w:t xml:space="preserve">    </w:t>
            </w:r>
            <w:r>
              <w:rPr>
                <w:rFonts w:ascii="宋体" w:hAnsi="宋体" w:cs="宋体" w:hint="eastAsia"/>
                <w:sz w:val="18"/>
                <w:szCs w:val="18"/>
              </w:rPr>
              <w:t>□□□</w:t>
            </w:r>
          </w:p>
        </w:tc>
      </w:tr>
      <w:tr w:rsidR="00B271F8" w14:paraId="3FF3D2AE" w14:textId="77777777" w:rsidTr="00B271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4"/>
          <w:jc w:val="center"/>
        </w:trPr>
        <w:tc>
          <w:tcPr>
            <w:tcW w:w="493" w:type="dxa"/>
            <w:tcBorders>
              <w:top w:val="single" w:sz="2" w:space="0" w:color="auto"/>
              <w:bottom w:val="single" w:sz="2" w:space="0" w:color="auto"/>
              <w:right w:val="single" w:sz="2" w:space="0" w:color="auto"/>
            </w:tcBorders>
            <w:shd w:val="clear" w:color="auto" w:fill="E0E0E0"/>
            <w:vAlign w:val="center"/>
          </w:tcPr>
          <w:p w14:paraId="5753F667" w14:textId="77777777" w:rsidR="00B271F8" w:rsidRDefault="00B271F8" w:rsidP="00B271F8">
            <w:pPr>
              <w:spacing w:line="200" w:lineRule="exact"/>
              <w:jc w:val="center"/>
              <w:rPr>
                <w:rFonts w:ascii="宋体"/>
                <w:b/>
                <w:bCs/>
                <w:sz w:val="18"/>
                <w:szCs w:val="18"/>
              </w:rPr>
            </w:pPr>
            <w:r>
              <w:rPr>
                <w:rFonts w:ascii="宋体" w:hAnsi="宋体" w:cs="宋体"/>
                <w:b/>
                <w:bCs/>
                <w:sz w:val="18"/>
                <w:szCs w:val="18"/>
              </w:rPr>
              <w:t>191</w:t>
            </w:r>
          </w:p>
        </w:tc>
        <w:tc>
          <w:tcPr>
            <w:tcW w:w="9033" w:type="dxa"/>
            <w:gridSpan w:val="8"/>
            <w:tcBorders>
              <w:top w:val="single" w:sz="2" w:space="0" w:color="auto"/>
              <w:left w:val="single" w:sz="2" w:space="0" w:color="auto"/>
              <w:bottom w:val="single" w:sz="2" w:space="0" w:color="auto"/>
            </w:tcBorders>
            <w:shd w:val="clear" w:color="auto" w:fill="E0E0E0"/>
            <w:vAlign w:val="center"/>
          </w:tcPr>
          <w:p w14:paraId="4B20AF59" w14:textId="77777777" w:rsidR="00B271F8" w:rsidRDefault="00B271F8" w:rsidP="00B271F8">
            <w:pPr>
              <w:spacing w:line="200" w:lineRule="exact"/>
              <w:ind w:rightChars="27" w:right="57"/>
              <w:rPr>
                <w:rFonts w:ascii="宋体"/>
                <w:sz w:val="18"/>
                <w:szCs w:val="18"/>
              </w:rPr>
            </w:pPr>
            <w:r>
              <w:rPr>
                <w:rFonts w:ascii="宋体" w:hAnsi="宋体" w:cs="宋体" w:hint="eastAsia"/>
                <w:sz w:val="18"/>
                <w:szCs w:val="18"/>
              </w:rPr>
              <w:t>单位规模</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 xml:space="preserve">        1 </w:t>
            </w:r>
            <w:r>
              <w:rPr>
                <w:rFonts w:ascii="宋体" w:hAnsi="宋体" w:cs="宋体" w:hint="eastAsia"/>
                <w:sz w:val="18"/>
                <w:szCs w:val="18"/>
              </w:rPr>
              <w:t>大型</w:t>
            </w:r>
            <w:r>
              <w:rPr>
                <w:rFonts w:ascii="宋体" w:hAnsi="宋体" w:cs="宋体"/>
                <w:sz w:val="18"/>
                <w:szCs w:val="18"/>
              </w:rPr>
              <w:t xml:space="preserve">          2 </w:t>
            </w:r>
            <w:r>
              <w:rPr>
                <w:rFonts w:ascii="宋体" w:hAnsi="宋体" w:cs="宋体" w:hint="eastAsia"/>
                <w:sz w:val="18"/>
                <w:szCs w:val="18"/>
              </w:rPr>
              <w:t>中型</w:t>
            </w:r>
            <w:r>
              <w:rPr>
                <w:rFonts w:ascii="宋体" w:hAnsi="宋体" w:cs="宋体"/>
                <w:sz w:val="18"/>
                <w:szCs w:val="18"/>
              </w:rPr>
              <w:t xml:space="preserve">          3 </w:t>
            </w:r>
            <w:r>
              <w:rPr>
                <w:rFonts w:ascii="宋体" w:hAnsi="宋体" w:cs="宋体" w:hint="eastAsia"/>
                <w:sz w:val="18"/>
                <w:szCs w:val="18"/>
              </w:rPr>
              <w:t>小型</w:t>
            </w:r>
            <w:r>
              <w:rPr>
                <w:rFonts w:ascii="宋体" w:hAnsi="宋体" w:cs="宋体"/>
                <w:sz w:val="18"/>
                <w:szCs w:val="18"/>
              </w:rPr>
              <w:t xml:space="preserve">           4 </w:t>
            </w:r>
            <w:r>
              <w:rPr>
                <w:rFonts w:ascii="宋体" w:hAnsi="宋体" w:cs="宋体" w:hint="eastAsia"/>
                <w:sz w:val="18"/>
                <w:szCs w:val="18"/>
              </w:rPr>
              <w:t>微型</w:t>
            </w:r>
          </w:p>
        </w:tc>
      </w:tr>
      <w:tr w:rsidR="00B271F8" w14:paraId="1E63456F" w14:textId="77777777" w:rsidTr="00B271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4"/>
          <w:jc w:val="center"/>
        </w:trPr>
        <w:tc>
          <w:tcPr>
            <w:tcW w:w="493" w:type="dxa"/>
            <w:tcBorders>
              <w:top w:val="single" w:sz="2" w:space="0" w:color="auto"/>
              <w:bottom w:val="single" w:sz="2" w:space="0" w:color="auto"/>
              <w:right w:val="single" w:sz="2" w:space="0" w:color="auto"/>
            </w:tcBorders>
            <w:shd w:val="clear" w:color="auto" w:fill="E0E0E0"/>
            <w:vAlign w:val="center"/>
          </w:tcPr>
          <w:p w14:paraId="07E645E4" w14:textId="77777777" w:rsidR="00B271F8" w:rsidRDefault="00B271F8" w:rsidP="00B271F8">
            <w:pPr>
              <w:spacing w:line="200" w:lineRule="exact"/>
              <w:jc w:val="center"/>
              <w:rPr>
                <w:rFonts w:ascii="宋体"/>
                <w:b/>
                <w:bCs/>
                <w:sz w:val="18"/>
                <w:szCs w:val="18"/>
              </w:rPr>
            </w:pPr>
            <w:r>
              <w:rPr>
                <w:rFonts w:ascii="宋体" w:hAnsi="宋体" w:cs="宋体"/>
                <w:b/>
                <w:bCs/>
                <w:sz w:val="18"/>
                <w:szCs w:val="18"/>
              </w:rPr>
              <w:t>192</w:t>
            </w:r>
          </w:p>
        </w:tc>
        <w:tc>
          <w:tcPr>
            <w:tcW w:w="9033" w:type="dxa"/>
            <w:gridSpan w:val="8"/>
            <w:tcBorders>
              <w:top w:val="single" w:sz="2" w:space="0" w:color="auto"/>
              <w:left w:val="single" w:sz="2" w:space="0" w:color="auto"/>
              <w:bottom w:val="single" w:sz="2" w:space="0" w:color="auto"/>
            </w:tcBorders>
            <w:shd w:val="clear" w:color="auto" w:fill="E0E0E0"/>
            <w:vAlign w:val="center"/>
          </w:tcPr>
          <w:p w14:paraId="2813E5CA" w14:textId="77777777" w:rsidR="00B271F8" w:rsidRDefault="00B271F8" w:rsidP="00B271F8">
            <w:pPr>
              <w:spacing w:line="200" w:lineRule="exact"/>
              <w:rPr>
                <w:rFonts w:ascii="宋体"/>
                <w:sz w:val="18"/>
                <w:szCs w:val="18"/>
              </w:rPr>
            </w:pPr>
            <w:r>
              <w:rPr>
                <w:rFonts w:ascii="宋体" w:hAnsi="宋体" w:cs="宋体" w:hint="eastAsia"/>
                <w:sz w:val="18"/>
                <w:szCs w:val="18"/>
              </w:rPr>
              <w:t>从业人员</w:t>
            </w:r>
            <w:r>
              <w:rPr>
                <w:rFonts w:ascii="宋体" w:hAnsi="宋体" w:cs="宋体"/>
                <w:sz w:val="18"/>
                <w:szCs w:val="18"/>
              </w:rPr>
              <w:t xml:space="preserve">    </w:t>
            </w:r>
            <w:r>
              <w:rPr>
                <w:rFonts w:ascii="宋体" w:hAnsi="宋体" w:cs="宋体" w:hint="eastAsia"/>
                <w:sz w:val="18"/>
                <w:szCs w:val="18"/>
              </w:rPr>
              <w:t>从业人员期末人数</w:t>
            </w:r>
            <w:r>
              <w:rPr>
                <w:rFonts w:ascii="宋体" w:hAnsi="宋体" w:cs="宋体"/>
                <w:sz w:val="18"/>
                <w:szCs w:val="18"/>
                <w:u w:val="single"/>
              </w:rPr>
              <w:t xml:space="preserve">               </w:t>
            </w:r>
            <w:r>
              <w:rPr>
                <w:rFonts w:ascii="宋体" w:hAnsi="宋体" w:cs="宋体" w:hint="eastAsia"/>
                <w:sz w:val="18"/>
                <w:szCs w:val="18"/>
              </w:rPr>
              <w:t>人</w:t>
            </w:r>
            <w:r>
              <w:rPr>
                <w:rFonts w:ascii="宋体" w:hAnsi="宋体" w:cs="宋体"/>
                <w:sz w:val="18"/>
                <w:szCs w:val="18"/>
              </w:rPr>
              <w:t xml:space="preserve">         </w:t>
            </w:r>
            <w:r>
              <w:rPr>
                <w:rFonts w:ascii="宋体" w:hAnsi="宋体" w:cs="宋体" w:hint="eastAsia"/>
                <w:sz w:val="18"/>
                <w:szCs w:val="18"/>
              </w:rPr>
              <w:t>其中：女性</w:t>
            </w:r>
            <w:r>
              <w:rPr>
                <w:rFonts w:ascii="宋体" w:hAnsi="宋体" w:cs="宋体"/>
                <w:sz w:val="18"/>
                <w:szCs w:val="18"/>
                <w:u w:val="single"/>
              </w:rPr>
              <w:t xml:space="preserve">              </w:t>
            </w:r>
            <w:r>
              <w:rPr>
                <w:rFonts w:ascii="宋体" w:hAnsi="宋体" w:cs="宋体" w:hint="eastAsia"/>
                <w:sz w:val="18"/>
                <w:szCs w:val="18"/>
              </w:rPr>
              <w:t>人</w:t>
            </w:r>
          </w:p>
        </w:tc>
      </w:tr>
      <w:tr w:rsidR="00B271F8" w14:paraId="346F7353" w14:textId="77777777" w:rsidTr="00B271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85"/>
          <w:jc w:val="center"/>
        </w:trPr>
        <w:tc>
          <w:tcPr>
            <w:tcW w:w="493" w:type="dxa"/>
            <w:tcBorders>
              <w:top w:val="single" w:sz="2" w:space="0" w:color="auto"/>
              <w:bottom w:val="single" w:sz="2" w:space="0" w:color="auto"/>
              <w:right w:val="single" w:sz="2" w:space="0" w:color="auto"/>
            </w:tcBorders>
            <w:shd w:val="clear" w:color="auto" w:fill="E0E0E0"/>
            <w:vAlign w:val="center"/>
          </w:tcPr>
          <w:p w14:paraId="616B7F00" w14:textId="77777777" w:rsidR="00B271F8" w:rsidRDefault="00B271F8" w:rsidP="00B271F8">
            <w:pPr>
              <w:spacing w:line="220" w:lineRule="exact"/>
              <w:jc w:val="center"/>
              <w:rPr>
                <w:rFonts w:ascii="宋体"/>
                <w:b/>
                <w:bCs/>
                <w:sz w:val="18"/>
                <w:szCs w:val="18"/>
              </w:rPr>
            </w:pPr>
            <w:r>
              <w:rPr>
                <w:rFonts w:ascii="宋体" w:hAnsi="宋体" w:cs="宋体"/>
                <w:b/>
                <w:bCs/>
                <w:sz w:val="18"/>
                <w:szCs w:val="18"/>
              </w:rPr>
              <w:t>193</w:t>
            </w:r>
          </w:p>
        </w:tc>
        <w:tc>
          <w:tcPr>
            <w:tcW w:w="9033" w:type="dxa"/>
            <w:gridSpan w:val="8"/>
            <w:tcBorders>
              <w:top w:val="single" w:sz="2" w:space="0" w:color="auto"/>
              <w:left w:val="single" w:sz="2" w:space="0" w:color="auto"/>
              <w:bottom w:val="single" w:sz="2" w:space="0" w:color="auto"/>
            </w:tcBorders>
            <w:shd w:val="clear" w:color="auto" w:fill="E0E0E0"/>
            <w:vAlign w:val="center"/>
          </w:tcPr>
          <w:p w14:paraId="73F40E5F" w14:textId="77777777" w:rsidR="00B271F8" w:rsidRDefault="00B271F8" w:rsidP="00B271F8">
            <w:pPr>
              <w:spacing w:line="200" w:lineRule="exact"/>
              <w:rPr>
                <w:rFonts w:ascii="宋体"/>
                <w:sz w:val="18"/>
                <w:szCs w:val="18"/>
              </w:rPr>
            </w:pPr>
            <w:r>
              <w:rPr>
                <w:rFonts w:ascii="宋体" w:hAnsi="宋体" w:cs="宋体" w:hint="eastAsia"/>
                <w:sz w:val="18"/>
                <w:szCs w:val="18"/>
              </w:rPr>
              <w:t>企业主要经济指标</w:t>
            </w:r>
          </w:p>
          <w:p w14:paraId="74D83783" w14:textId="77777777" w:rsidR="00B271F8" w:rsidRDefault="00B271F8" w:rsidP="00B271F8">
            <w:pPr>
              <w:spacing w:line="200" w:lineRule="exact"/>
              <w:ind w:firstLineChars="100" w:firstLine="180"/>
              <w:rPr>
                <w:rFonts w:ascii="宋体" w:hAnsi="宋体" w:cs="宋体"/>
                <w:sz w:val="18"/>
                <w:szCs w:val="18"/>
              </w:rPr>
            </w:pPr>
            <w:r>
              <w:rPr>
                <w:rFonts w:ascii="宋体" w:hAnsi="宋体" w:cs="宋体" w:hint="eastAsia"/>
                <w:sz w:val="18"/>
                <w:szCs w:val="18"/>
              </w:rPr>
              <w:t xml:space="preserve">营业收入  </w:t>
            </w:r>
            <w:r>
              <w:rPr>
                <w:rFonts w:ascii="宋体" w:hAnsi="宋体" w:cs="宋体"/>
                <w:sz w:val="18"/>
                <w:szCs w:val="18"/>
                <w:u w:val="single"/>
              </w:rPr>
              <w:t xml:space="preserve">               </w:t>
            </w:r>
            <w:r>
              <w:rPr>
                <w:rFonts w:ascii="宋体" w:hAnsi="宋体" w:cs="宋体" w:hint="eastAsia"/>
                <w:sz w:val="18"/>
                <w:szCs w:val="18"/>
              </w:rPr>
              <w:t>千元</w:t>
            </w:r>
            <w:r>
              <w:rPr>
                <w:rFonts w:ascii="宋体" w:hAnsi="宋体" w:cs="宋体"/>
                <w:sz w:val="18"/>
                <w:szCs w:val="18"/>
              </w:rPr>
              <w:t xml:space="preserve">  </w:t>
            </w:r>
            <w:r>
              <w:rPr>
                <w:rFonts w:ascii="宋体" w:hAnsi="宋体" w:cs="宋体" w:hint="eastAsia"/>
                <w:sz w:val="18"/>
                <w:szCs w:val="18"/>
              </w:rPr>
              <w:t xml:space="preserve">   其中：主营业务收入</w:t>
            </w:r>
            <w:r>
              <w:rPr>
                <w:rFonts w:ascii="宋体" w:hAnsi="宋体" w:cs="宋体"/>
                <w:sz w:val="18"/>
                <w:szCs w:val="18"/>
                <w:u w:val="single"/>
              </w:rPr>
              <w:t xml:space="preserve">     </w:t>
            </w:r>
            <w:r>
              <w:rPr>
                <w:rFonts w:ascii="宋体" w:hAnsi="宋体" w:cs="宋体" w:hint="eastAsia"/>
                <w:sz w:val="18"/>
                <w:szCs w:val="18"/>
                <w:u w:val="single"/>
              </w:rPr>
              <w:t xml:space="preserve"> </w:t>
            </w:r>
            <w:r>
              <w:rPr>
                <w:rFonts w:ascii="宋体" w:hAnsi="宋体" w:cs="宋体"/>
                <w:sz w:val="18"/>
                <w:szCs w:val="18"/>
                <w:u w:val="single"/>
              </w:rPr>
              <w:t xml:space="preserve">   </w:t>
            </w:r>
            <w:r>
              <w:rPr>
                <w:rFonts w:ascii="宋体" w:hAnsi="宋体" w:cs="宋体" w:hint="eastAsia"/>
                <w:sz w:val="18"/>
                <w:szCs w:val="18"/>
                <w:u w:val="single"/>
              </w:rPr>
              <w:t xml:space="preserve"> </w:t>
            </w:r>
            <w:r>
              <w:rPr>
                <w:rFonts w:ascii="宋体" w:hAnsi="宋体" w:cs="宋体"/>
                <w:sz w:val="18"/>
                <w:szCs w:val="18"/>
                <w:u w:val="single"/>
              </w:rPr>
              <w:t xml:space="preserve">  </w:t>
            </w:r>
            <w:r>
              <w:rPr>
                <w:rFonts w:ascii="宋体" w:hAnsi="宋体" w:cs="宋体" w:hint="eastAsia"/>
                <w:sz w:val="18"/>
                <w:szCs w:val="18"/>
              </w:rPr>
              <w:t xml:space="preserve">千元  </w:t>
            </w:r>
            <w:r>
              <w:rPr>
                <w:rFonts w:ascii="宋体" w:hAnsi="宋体" w:cs="宋体"/>
                <w:sz w:val="18"/>
                <w:szCs w:val="18"/>
              </w:rPr>
              <w:t xml:space="preserve">  </w:t>
            </w:r>
            <w:r>
              <w:rPr>
                <w:rFonts w:ascii="宋体" w:hAnsi="宋体" w:cs="宋体" w:hint="eastAsia"/>
                <w:sz w:val="18"/>
                <w:szCs w:val="18"/>
              </w:rPr>
              <w:t>资产总计</w:t>
            </w:r>
            <w:r>
              <w:rPr>
                <w:rFonts w:ascii="宋体" w:hAnsi="宋体" w:cs="宋体"/>
                <w:sz w:val="18"/>
                <w:szCs w:val="18"/>
                <w:u w:val="single"/>
              </w:rPr>
              <w:t xml:space="preserve">            </w:t>
            </w:r>
            <w:r>
              <w:rPr>
                <w:rFonts w:ascii="宋体" w:hAnsi="宋体" w:cs="宋体" w:hint="eastAsia"/>
                <w:sz w:val="18"/>
                <w:szCs w:val="18"/>
              </w:rPr>
              <w:t>千元</w:t>
            </w:r>
          </w:p>
          <w:p w14:paraId="25D69719" w14:textId="77777777" w:rsidR="00B271F8" w:rsidRDefault="00B271F8" w:rsidP="00B271F8">
            <w:pPr>
              <w:spacing w:line="200" w:lineRule="exact"/>
              <w:ind w:firstLineChars="100" w:firstLine="180"/>
              <w:rPr>
                <w:rFonts w:ascii="宋体"/>
                <w:sz w:val="18"/>
                <w:szCs w:val="18"/>
              </w:rPr>
            </w:pPr>
            <w:r>
              <w:rPr>
                <w:rFonts w:ascii="宋体"/>
                <w:sz w:val="18"/>
                <w:szCs w:val="18"/>
              </w:rPr>
              <w:t>税金及附加</w:t>
            </w:r>
            <w:r>
              <w:rPr>
                <w:rFonts w:ascii="宋体" w:hAnsi="宋体" w:cs="宋体"/>
                <w:sz w:val="18"/>
                <w:szCs w:val="18"/>
                <w:u w:val="single"/>
              </w:rPr>
              <w:t xml:space="preserve">      </w:t>
            </w:r>
            <w:r>
              <w:rPr>
                <w:rFonts w:ascii="宋体" w:hAnsi="宋体" w:cs="宋体" w:hint="eastAsia"/>
                <w:sz w:val="18"/>
                <w:szCs w:val="18"/>
                <w:u w:val="single"/>
              </w:rPr>
              <w:t xml:space="preserve">    </w:t>
            </w:r>
            <w:r>
              <w:rPr>
                <w:rFonts w:ascii="宋体" w:hAnsi="宋体" w:cs="宋体"/>
                <w:sz w:val="18"/>
                <w:szCs w:val="18"/>
                <w:u w:val="single"/>
              </w:rPr>
              <w:t xml:space="preserve"> </w:t>
            </w:r>
            <w:r w:rsidRPr="00AD75D9">
              <w:rPr>
                <w:rFonts w:ascii="宋体" w:hAnsi="宋体" w:cs="宋体" w:hint="eastAsia"/>
                <w:sz w:val="18"/>
                <w:szCs w:val="18"/>
              </w:rPr>
              <w:t xml:space="preserve">千元 </w:t>
            </w:r>
          </w:p>
        </w:tc>
      </w:tr>
      <w:tr w:rsidR="00B271F8" w14:paraId="34E17F50" w14:textId="77777777" w:rsidTr="00B271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5"/>
          <w:jc w:val="center"/>
        </w:trPr>
        <w:tc>
          <w:tcPr>
            <w:tcW w:w="493" w:type="dxa"/>
            <w:vMerge w:val="restart"/>
            <w:tcBorders>
              <w:top w:val="single" w:sz="2" w:space="0" w:color="auto"/>
              <w:right w:val="single" w:sz="2" w:space="0" w:color="auto"/>
            </w:tcBorders>
            <w:vAlign w:val="center"/>
          </w:tcPr>
          <w:p w14:paraId="32A7F771" w14:textId="77777777" w:rsidR="00B271F8" w:rsidRDefault="00B271F8" w:rsidP="00B271F8">
            <w:pPr>
              <w:spacing w:line="220" w:lineRule="exact"/>
              <w:jc w:val="center"/>
              <w:rPr>
                <w:rFonts w:ascii="宋体"/>
                <w:b/>
                <w:bCs/>
                <w:sz w:val="18"/>
                <w:szCs w:val="18"/>
              </w:rPr>
            </w:pPr>
            <w:r>
              <w:rPr>
                <w:rFonts w:ascii="宋体" w:hAnsi="宋体" w:cs="宋体"/>
                <w:b/>
                <w:bCs/>
                <w:sz w:val="18"/>
                <w:szCs w:val="18"/>
              </w:rPr>
              <w:t>201</w:t>
            </w:r>
          </w:p>
        </w:tc>
        <w:tc>
          <w:tcPr>
            <w:tcW w:w="3685" w:type="dxa"/>
            <w:gridSpan w:val="2"/>
            <w:vMerge w:val="restart"/>
            <w:tcBorders>
              <w:top w:val="single" w:sz="2" w:space="0" w:color="auto"/>
              <w:left w:val="single" w:sz="2" w:space="0" w:color="auto"/>
              <w:right w:val="single" w:sz="2" w:space="0" w:color="auto"/>
            </w:tcBorders>
            <w:vAlign w:val="center"/>
          </w:tcPr>
          <w:p w14:paraId="70CC7E0B" w14:textId="77777777" w:rsidR="00B271F8" w:rsidRDefault="00B271F8" w:rsidP="00B271F8">
            <w:pPr>
              <w:spacing w:line="220" w:lineRule="exact"/>
              <w:rPr>
                <w:rFonts w:ascii="宋体"/>
                <w:sz w:val="18"/>
                <w:szCs w:val="18"/>
              </w:rPr>
            </w:pPr>
            <w:r>
              <w:rPr>
                <w:rFonts w:ascii="宋体" w:hAnsi="宋体" w:cs="宋体" w:hint="eastAsia"/>
                <w:sz w:val="18"/>
                <w:szCs w:val="18"/>
              </w:rPr>
              <w:t>法定代表人</w:t>
            </w:r>
            <w:r>
              <w:rPr>
                <w:rFonts w:ascii="宋体" w:hAnsi="宋体" w:cs="宋体"/>
                <w:sz w:val="18"/>
                <w:szCs w:val="18"/>
              </w:rPr>
              <w:t>(</w:t>
            </w:r>
            <w:r>
              <w:rPr>
                <w:rFonts w:ascii="宋体" w:hAnsi="宋体" w:cs="宋体" w:hint="eastAsia"/>
                <w:sz w:val="18"/>
                <w:szCs w:val="18"/>
              </w:rPr>
              <w:t>单位负责人</w:t>
            </w:r>
            <w:r>
              <w:rPr>
                <w:rFonts w:ascii="宋体" w:hAnsi="宋体" w:cs="宋体"/>
                <w:sz w:val="18"/>
                <w:szCs w:val="18"/>
              </w:rPr>
              <w:t>)</w:t>
            </w:r>
            <w:r>
              <w:rPr>
                <w:rFonts w:ascii="宋体" w:hAnsi="宋体" w:cs="宋体"/>
                <w:sz w:val="18"/>
                <w:szCs w:val="18"/>
                <w:u w:val="single"/>
              </w:rPr>
              <w:t xml:space="preserve">                  </w:t>
            </w:r>
          </w:p>
        </w:tc>
        <w:tc>
          <w:tcPr>
            <w:tcW w:w="699" w:type="dxa"/>
            <w:tcBorders>
              <w:top w:val="single" w:sz="2" w:space="0" w:color="auto"/>
              <w:left w:val="single" w:sz="2" w:space="0" w:color="auto"/>
              <w:bottom w:val="single" w:sz="2" w:space="0" w:color="auto"/>
              <w:right w:val="single" w:sz="2" w:space="0" w:color="auto"/>
            </w:tcBorders>
            <w:vAlign w:val="center"/>
          </w:tcPr>
          <w:p w14:paraId="700C5D96" w14:textId="77777777" w:rsidR="00B271F8" w:rsidRDefault="00B271F8" w:rsidP="00B271F8">
            <w:pPr>
              <w:spacing w:line="220" w:lineRule="exact"/>
              <w:rPr>
                <w:rFonts w:ascii="宋体"/>
                <w:b/>
                <w:bCs/>
                <w:sz w:val="18"/>
                <w:szCs w:val="18"/>
              </w:rPr>
            </w:pPr>
            <w:r>
              <w:rPr>
                <w:rFonts w:ascii="宋体" w:hAnsi="宋体" w:cs="宋体"/>
                <w:b/>
                <w:bCs/>
                <w:sz w:val="18"/>
                <w:szCs w:val="18"/>
              </w:rPr>
              <w:t>202-1</w:t>
            </w:r>
          </w:p>
        </w:tc>
        <w:tc>
          <w:tcPr>
            <w:tcW w:w="4649" w:type="dxa"/>
            <w:gridSpan w:val="5"/>
            <w:tcBorders>
              <w:top w:val="single" w:sz="2" w:space="0" w:color="auto"/>
              <w:left w:val="single" w:sz="2" w:space="0" w:color="auto"/>
              <w:bottom w:val="single" w:sz="4" w:space="0" w:color="auto"/>
            </w:tcBorders>
            <w:vAlign w:val="center"/>
          </w:tcPr>
          <w:p w14:paraId="256F2B6B" w14:textId="77777777" w:rsidR="00B271F8" w:rsidRPr="00AD75D9" w:rsidRDefault="00B271F8" w:rsidP="00B271F8">
            <w:pPr>
              <w:spacing w:line="220" w:lineRule="exact"/>
              <w:rPr>
                <w:rFonts w:ascii="宋体" w:hAnsi="宋体" w:cs="宋体"/>
                <w:sz w:val="18"/>
                <w:szCs w:val="18"/>
              </w:rPr>
            </w:pPr>
            <w:r>
              <w:rPr>
                <w:rFonts w:ascii="宋体" w:hAnsi="宋体" w:cs="宋体" w:hint="eastAsia"/>
                <w:sz w:val="18"/>
                <w:szCs w:val="18"/>
              </w:rPr>
              <w:t>成立时间（</w:t>
            </w:r>
            <w:r>
              <w:rPr>
                <w:rFonts w:ascii="宋体" w:hAnsi="宋体" w:cs="宋体"/>
                <w:sz w:val="18"/>
                <w:szCs w:val="18"/>
              </w:rPr>
              <w:t>所有单位填</w:t>
            </w:r>
            <w:r>
              <w:rPr>
                <w:rFonts w:ascii="宋体" w:hAnsi="宋体" w:cs="宋体" w:hint="eastAsia"/>
                <w:sz w:val="18"/>
                <w:szCs w:val="18"/>
              </w:rPr>
              <w:t>报</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年</w:t>
            </w:r>
            <w:r>
              <w:rPr>
                <w:rFonts w:ascii="宋体" w:hAnsi="宋体" w:cs="宋体"/>
                <w:sz w:val="18"/>
                <w:szCs w:val="18"/>
                <w:u w:val="single"/>
              </w:rPr>
              <w:t xml:space="preserve">          </w:t>
            </w:r>
            <w:r>
              <w:rPr>
                <w:rFonts w:ascii="宋体" w:hAnsi="宋体" w:cs="宋体" w:hint="eastAsia"/>
                <w:sz w:val="18"/>
                <w:szCs w:val="18"/>
              </w:rPr>
              <w:t>月</w:t>
            </w:r>
          </w:p>
        </w:tc>
      </w:tr>
      <w:tr w:rsidR="00B271F8" w14:paraId="404E557E" w14:textId="77777777" w:rsidTr="00B271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4"/>
          <w:jc w:val="center"/>
        </w:trPr>
        <w:tc>
          <w:tcPr>
            <w:tcW w:w="493" w:type="dxa"/>
            <w:vMerge/>
            <w:tcBorders>
              <w:bottom w:val="single" w:sz="2" w:space="0" w:color="auto"/>
              <w:right w:val="single" w:sz="2" w:space="0" w:color="auto"/>
            </w:tcBorders>
            <w:vAlign w:val="center"/>
          </w:tcPr>
          <w:p w14:paraId="49DDF8ED" w14:textId="77777777" w:rsidR="00B271F8" w:rsidRDefault="00B271F8" w:rsidP="00B271F8">
            <w:pPr>
              <w:spacing w:line="220" w:lineRule="exact"/>
              <w:jc w:val="center"/>
              <w:rPr>
                <w:rFonts w:ascii="宋体" w:hAnsi="宋体" w:cs="宋体"/>
                <w:b/>
                <w:bCs/>
                <w:sz w:val="18"/>
                <w:szCs w:val="18"/>
              </w:rPr>
            </w:pPr>
          </w:p>
        </w:tc>
        <w:tc>
          <w:tcPr>
            <w:tcW w:w="3685" w:type="dxa"/>
            <w:gridSpan w:val="2"/>
            <w:vMerge/>
            <w:tcBorders>
              <w:left w:val="single" w:sz="2" w:space="0" w:color="auto"/>
              <w:bottom w:val="single" w:sz="2" w:space="0" w:color="auto"/>
              <w:right w:val="single" w:sz="2" w:space="0" w:color="auto"/>
            </w:tcBorders>
            <w:vAlign w:val="center"/>
          </w:tcPr>
          <w:p w14:paraId="63A38645" w14:textId="77777777" w:rsidR="00B271F8" w:rsidRDefault="00B271F8" w:rsidP="00B271F8">
            <w:pPr>
              <w:spacing w:line="220" w:lineRule="exact"/>
              <w:rPr>
                <w:rFonts w:ascii="宋体" w:hAnsi="宋体" w:cs="宋体"/>
                <w:sz w:val="18"/>
                <w:szCs w:val="18"/>
              </w:rPr>
            </w:pPr>
          </w:p>
        </w:tc>
        <w:tc>
          <w:tcPr>
            <w:tcW w:w="699" w:type="dxa"/>
            <w:tcBorders>
              <w:top w:val="single" w:sz="2" w:space="0" w:color="auto"/>
              <w:left w:val="single" w:sz="2" w:space="0" w:color="auto"/>
              <w:bottom w:val="single" w:sz="2" w:space="0" w:color="auto"/>
              <w:right w:val="single" w:sz="2" w:space="0" w:color="auto"/>
            </w:tcBorders>
            <w:vAlign w:val="center"/>
          </w:tcPr>
          <w:p w14:paraId="1362EDAB" w14:textId="77777777" w:rsidR="00B271F8" w:rsidRDefault="00B271F8" w:rsidP="00B271F8">
            <w:pPr>
              <w:spacing w:line="220" w:lineRule="exact"/>
              <w:rPr>
                <w:rFonts w:ascii="宋体" w:hAnsi="宋体" w:cs="宋体"/>
                <w:b/>
                <w:bCs/>
                <w:sz w:val="18"/>
                <w:szCs w:val="18"/>
              </w:rPr>
            </w:pPr>
            <w:r>
              <w:rPr>
                <w:rFonts w:ascii="宋体" w:hAnsi="宋体" w:cs="宋体"/>
                <w:b/>
                <w:bCs/>
                <w:sz w:val="18"/>
                <w:szCs w:val="18"/>
              </w:rPr>
              <w:t>202-2</w:t>
            </w:r>
          </w:p>
        </w:tc>
        <w:tc>
          <w:tcPr>
            <w:tcW w:w="4649" w:type="dxa"/>
            <w:gridSpan w:val="5"/>
            <w:tcBorders>
              <w:top w:val="single" w:sz="4" w:space="0" w:color="auto"/>
              <w:left w:val="single" w:sz="2" w:space="0" w:color="auto"/>
              <w:bottom w:val="single" w:sz="2" w:space="0" w:color="auto"/>
            </w:tcBorders>
            <w:vAlign w:val="center"/>
          </w:tcPr>
          <w:p w14:paraId="5544827A" w14:textId="77777777" w:rsidR="00B271F8" w:rsidDel="00090910" w:rsidRDefault="00B271F8" w:rsidP="00B271F8">
            <w:pPr>
              <w:spacing w:line="220" w:lineRule="exact"/>
              <w:rPr>
                <w:rFonts w:ascii="宋体" w:hAnsi="宋体" w:cs="宋体"/>
                <w:sz w:val="18"/>
                <w:szCs w:val="18"/>
              </w:rPr>
            </w:pPr>
            <w:r>
              <w:rPr>
                <w:rFonts w:ascii="宋体" w:hAnsi="宋体" w:cs="宋体" w:hint="eastAsia"/>
                <w:sz w:val="18"/>
                <w:szCs w:val="18"/>
              </w:rPr>
              <w:t>开业时间（仅</w:t>
            </w:r>
            <w:r>
              <w:rPr>
                <w:rFonts w:ascii="宋体" w:hAnsi="宋体" w:cs="宋体"/>
                <w:sz w:val="18"/>
                <w:szCs w:val="18"/>
              </w:rPr>
              <w:t>限</w:t>
            </w:r>
            <w:r>
              <w:rPr>
                <w:rFonts w:ascii="宋体" w:hAnsi="宋体" w:cs="宋体" w:hint="eastAsia"/>
                <w:sz w:val="18"/>
                <w:szCs w:val="18"/>
              </w:rPr>
              <w:t>企业</w:t>
            </w:r>
            <w:r>
              <w:rPr>
                <w:rFonts w:ascii="宋体" w:hAnsi="宋体" w:cs="宋体"/>
                <w:sz w:val="18"/>
                <w:szCs w:val="18"/>
              </w:rPr>
              <w:t>填</w:t>
            </w:r>
            <w:r>
              <w:rPr>
                <w:rFonts w:ascii="宋体" w:hAnsi="宋体" w:cs="宋体" w:hint="eastAsia"/>
                <w:sz w:val="18"/>
                <w:szCs w:val="18"/>
              </w:rPr>
              <w:t>报</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年</w:t>
            </w:r>
            <w:r>
              <w:rPr>
                <w:rFonts w:ascii="宋体" w:hAnsi="宋体" w:cs="宋体"/>
                <w:sz w:val="18"/>
                <w:szCs w:val="18"/>
                <w:u w:val="single"/>
              </w:rPr>
              <w:t xml:space="preserve">          </w:t>
            </w:r>
            <w:r>
              <w:rPr>
                <w:rFonts w:ascii="宋体" w:hAnsi="宋体" w:cs="宋体" w:hint="eastAsia"/>
                <w:sz w:val="18"/>
                <w:szCs w:val="18"/>
              </w:rPr>
              <w:t>月</w:t>
            </w:r>
          </w:p>
        </w:tc>
      </w:tr>
      <w:tr w:rsidR="00B271F8" w14:paraId="0B5512F8" w14:textId="77777777" w:rsidTr="00B271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02"/>
          <w:jc w:val="center"/>
        </w:trPr>
        <w:tc>
          <w:tcPr>
            <w:tcW w:w="493" w:type="dxa"/>
            <w:tcBorders>
              <w:top w:val="single" w:sz="2" w:space="0" w:color="auto"/>
              <w:bottom w:val="single" w:sz="2" w:space="0" w:color="auto"/>
              <w:right w:val="single" w:sz="2" w:space="0" w:color="auto"/>
            </w:tcBorders>
            <w:vAlign w:val="center"/>
          </w:tcPr>
          <w:p w14:paraId="18328E14" w14:textId="77777777" w:rsidR="00B271F8" w:rsidRDefault="00B271F8" w:rsidP="00B271F8">
            <w:pPr>
              <w:spacing w:line="220" w:lineRule="exact"/>
              <w:jc w:val="center"/>
              <w:rPr>
                <w:rFonts w:ascii="宋体"/>
                <w:b/>
                <w:bCs/>
                <w:sz w:val="18"/>
                <w:szCs w:val="18"/>
              </w:rPr>
            </w:pPr>
            <w:r>
              <w:rPr>
                <w:rFonts w:ascii="宋体" w:hAnsi="宋体" w:cs="宋体"/>
                <w:b/>
                <w:bCs/>
                <w:sz w:val="18"/>
                <w:szCs w:val="18"/>
              </w:rPr>
              <w:t>203</w:t>
            </w:r>
          </w:p>
        </w:tc>
        <w:tc>
          <w:tcPr>
            <w:tcW w:w="4384" w:type="dxa"/>
            <w:gridSpan w:val="3"/>
            <w:tcBorders>
              <w:top w:val="single" w:sz="2" w:space="0" w:color="auto"/>
              <w:left w:val="single" w:sz="2" w:space="0" w:color="auto"/>
              <w:bottom w:val="single" w:sz="2" w:space="0" w:color="auto"/>
              <w:right w:val="single" w:sz="2" w:space="0" w:color="auto"/>
            </w:tcBorders>
            <w:vAlign w:val="center"/>
          </w:tcPr>
          <w:p w14:paraId="66815DCB" w14:textId="77777777" w:rsidR="00B271F8" w:rsidRDefault="00B271F8" w:rsidP="00B271F8">
            <w:pPr>
              <w:spacing w:line="200" w:lineRule="exact"/>
              <w:rPr>
                <w:rFonts w:ascii="宋体"/>
                <w:sz w:val="18"/>
                <w:szCs w:val="18"/>
              </w:rPr>
            </w:pPr>
            <w:r>
              <w:rPr>
                <w:rFonts w:ascii="宋体" w:hAnsi="宋体" w:cs="宋体" w:hint="eastAsia"/>
                <w:sz w:val="18"/>
                <w:szCs w:val="18"/>
              </w:rPr>
              <w:t>联系方式</w:t>
            </w:r>
          </w:p>
          <w:p w14:paraId="0BF82E5C" w14:textId="77777777" w:rsidR="00B271F8" w:rsidRDefault="00B271F8" w:rsidP="00B271F8">
            <w:pPr>
              <w:spacing w:line="200" w:lineRule="exact"/>
              <w:ind w:firstLineChars="100" w:firstLine="180"/>
              <w:rPr>
                <w:rFonts w:ascii="宋体"/>
                <w:sz w:val="18"/>
                <w:szCs w:val="18"/>
              </w:rPr>
            </w:pPr>
            <w:r>
              <w:rPr>
                <w:rFonts w:ascii="宋体" w:hAnsi="宋体" w:cs="宋体" w:hint="eastAsia"/>
                <w:sz w:val="18"/>
                <w:szCs w:val="18"/>
              </w:rPr>
              <w:t>长途区号</w:t>
            </w:r>
            <w:r>
              <w:rPr>
                <w:rFonts w:ascii="宋体" w:hAnsi="宋体" w:cs="宋体"/>
                <w:sz w:val="18"/>
                <w:szCs w:val="18"/>
              </w:rPr>
              <w:t xml:space="preserve">    </w:t>
            </w:r>
            <w:r>
              <w:rPr>
                <w:rFonts w:ascii="宋体" w:hAnsi="宋体" w:cs="宋体" w:hint="eastAsia"/>
                <w:sz w:val="18"/>
                <w:szCs w:val="18"/>
              </w:rPr>
              <w:t>□□□□□</w:t>
            </w:r>
          </w:p>
          <w:p w14:paraId="4B172B54" w14:textId="77777777" w:rsidR="00B271F8" w:rsidRDefault="00B271F8" w:rsidP="00B271F8">
            <w:pPr>
              <w:spacing w:line="200" w:lineRule="exact"/>
              <w:ind w:firstLineChars="100" w:firstLine="180"/>
              <w:rPr>
                <w:rFonts w:ascii="宋体"/>
                <w:sz w:val="18"/>
                <w:szCs w:val="18"/>
              </w:rPr>
            </w:pPr>
            <w:r>
              <w:rPr>
                <w:rFonts w:ascii="宋体" w:hAnsi="宋体" w:cs="宋体" w:hint="eastAsia"/>
                <w:sz w:val="18"/>
                <w:szCs w:val="18"/>
              </w:rPr>
              <w:t>固定电话</w:t>
            </w:r>
            <w:r>
              <w:rPr>
                <w:rFonts w:ascii="宋体" w:hAnsi="宋体" w:cs="宋体"/>
                <w:sz w:val="18"/>
                <w:szCs w:val="18"/>
              </w:rPr>
              <w:t xml:space="preserve">    </w:t>
            </w:r>
            <w:r>
              <w:rPr>
                <w:rFonts w:ascii="宋体" w:hAnsi="宋体" w:cs="宋体" w:hint="eastAsia"/>
                <w:sz w:val="18"/>
                <w:szCs w:val="18"/>
              </w:rPr>
              <w:t>□□□□□□□□-□□□□□□</w:t>
            </w:r>
          </w:p>
          <w:p w14:paraId="52E6204A" w14:textId="77777777" w:rsidR="00B271F8" w:rsidRDefault="00B271F8" w:rsidP="00B271F8">
            <w:pPr>
              <w:spacing w:line="200" w:lineRule="exact"/>
              <w:ind w:firstLineChars="100" w:firstLine="180"/>
              <w:rPr>
                <w:rFonts w:ascii="宋体"/>
                <w:sz w:val="18"/>
                <w:szCs w:val="18"/>
              </w:rPr>
            </w:pPr>
            <w:r>
              <w:rPr>
                <w:rFonts w:ascii="宋体" w:hAnsi="宋体" w:cs="宋体" w:hint="eastAsia"/>
                <w:sz w:val="18"/>
                <w:szCs w:val="18"/>
              </w:rPr>
              <w:t>移动电话</w:t>
            </w:r>
            <w:r>
              <w:rPr>
                <w:rFonts w:ascii="宋体" w:hAnsi="宋体" w:cs="宋体"/>
                <w:sz w:val="18"/>
                <w:szCs w:val="18"/>
              </w:rPr>
              <w:t xml:space="preserve">    </w:t>
            </w:r>
            <w:r>
              <w:rPr>
                <w:rFonts w:ascii="宋体" w:hAnsi="宋体" w:cs="宋体" w:hint="eastAsia"/>
                <w:sz w:val="18"/>
                <w:szCs w:val="18"/>
              </w:rPr>
              <w:t>□□□□□□□□□□□</w:t>
            </w:r>
          </w:p>
          <w:p w14:paraId="61718A80" w14:textId="77777777" w:rsidR="00B271F8" w:rsidRDefault="00B271F8" w:rsidP="00B271F8">
            <w:pPr>
              <w:spacing w:line="200" w:lineRule="exact"/>
              <w:ind w:firstLineChars="100" w:firstLine="180"/>
              <w:rPr>
                <w:rFonts w:ascii="宋体"/>
                <w:sz w:val="18"/>
                <w:szCs w:val="18"/>
              </w:rPr>
            </w:pPr>
            <w:r>
              <w:rPr>
                <w:rFonts w:ascii="宋体" w:hAnsi="宋体" w:cs="宋体" w:hint="eastAsia"/>
                <w:sz w:val="18"/>
                <w:szCs w:val="18"/>
              </w:rPr>
              <w:t>传真号码</w:t>
            </w:r>
            <w:r>
              <w:rPr>
                <w:rFonts w:ascii="宋体" w:hAnsi="宋体" w:cs="宋体"/>
                <w:sz w:val="18"/>
                <w:szCs w:val="18"/>
              </w:rPr>
              <w:t xml:space="preserve">    </w:t>
            </w:r>
            <w:r>
              <w:rPr>
                <w:rFonts w:ascii="宋体" w:hAnsi="宋体" w:cs="宋体" w:hint="eastAsia"/>
                <w:sz w:val="18"/>
                <w:szCs w:val="18"/>
              </w:rPr>
              <w:t>□□□□□□□□-□□□□□□</w:t>
            </w:r>
          </w:p>
          <w:p w14:paraId="5BDB459D" w14:textId="77777777" w:rsidR="00B271F8" w:rsidRDefault="00B271F8" w:rsidP="00B271F8">
            <w:pPr>
              <w:spacing w:line="200" w:lineRule="exact"/>
              <w:ind w:firstLineChars="100" w:firstLine="180"/>
              <w:rPr>
                <w:rFonts w:ascii="宋体"/>
                <w:sz w:val="18"/>
                <w:szCs w:val="18"/>
              </w:rPr>
            </w:pPr>
            <w:r>
              <w:rPr>
                <w:rFonts w:ascii="宋体" w:hAnsi="宋体" w:cs="宋体" w:hint="eastAsia"/>
                <w:sz w:val="18"/>
                <w:szCs w:val="18"/>
              </w:rPr>
              <w:t>邮政编码</w:t>
            </w:r>
            <w:r>
              <w:rPr>
                <w:rFonts w:ascii="宋体" w:hAnsi="宋体" w:cs="宋体"/>
                <w:sz w:val="18"/>
                <w:szCs w:val="18"/>
              </w:rPr>
              <w:t xml:space="preserve">    </w:t>
            </w:r>
            <w:r>
              <w:rPr>
                <w:rFonts w:ascii="宋体" w:hAnsi="宋体" w:cs="宋体" w:hint="eastAsia"/>
                <w:sz w:val="18"/>
                <w:szCs w:val="18"/>
              </w:rPr>
              <w:t>□□□□□□</w:t>
            </w:r>
          </w:p>
        </w:tc>
        <w:tc>
          <w:tcPr>
            <w:tcW w:w="4649" w:type="dxa"/>
            <w:gridSpan w:val="5"/>
            <w:tcBorders>
              <w:top w:val="single" w:sz="2" w:space="0" w:color="auto"/>
              <w:left w:val="single" w:sz="2" w:space="0" w:color="auto"/>
              <w:bottom w:val="single" w:sz="2" w:space="0" w:color="auto"/>
            </w:tcBorders>
            <w:vAlign w:val="center"/>
          </w:tcPr>
          <w:p w14:paraId="060A6E35" w14:textId="77777777" w:rsidR="00B271F8" w:rsidRDefault="00B271F8" w:rsidP="00B271F8">
            <w:pPr>
              <w:spacing w:line="200" w:lineRule="exact"/>
              <w:ind w:firstLineChars="100" w:firstLine="180"/>
              <w:rPr>
                <w:rFonts w:ascii="宋体"/>
                <w:sz w:val="18"/>
                <w:szCs w:val="18"/>
                <w:u w:val="single"/>
              </w:rPr>
            </w:pPr>
            <w:r>
              <w:rPr>
                <w:rFonts w:ascii="宋体" w:hAnsi="宋体" w:cs="宋体" w:hint="eastAsia"/>
                <w:sz w:val="18"/>
                <w:szCs w:val="18"/>
              </w:rPr>
              <w:t>电子邮箱</w:t>
            </w:r>
            <w:r>
              <w:rPr>
                <w:rFonts w:ascii="宋体" w:hAnsi="宋体" w:cs="宋体"/>
                <w:sz w:val="18"/>
                <w:szCs w:val="18"/>
                <w:u w:val="single"/>
              </w:rPr>
              <w:t xml:space="preserve">                                      </w:t>
            </w:r>
          </w:p>
          <w:p w14:paraId="59329662" w14:textId="77777777" w:rsidR="00B271F8" w:rsidRDefault="00B271F8" w:rsidP="00B271F8">
            <w:pPr>
              <w:spacing w:line="200" w:lineRule="exact"/>
              <w:rPr>
                <w:rFonts w:ascii="宋体"/>
                <w:sz w:val="18"/>
                <w:szCs w:val="18"/>
                <w:u w:val="single"/>
              </w:rPr>
            </w:pPr>
          </w:p>
          <w:p w14:paraId="04C0111C" w14:textId="77777777" w:rsidR="00B271F8" w:rsidRDefault="00B271F8" w:rsidP="00B271F8">
            <w:pPr>
              <w:spacing w:line="200" w:lineRule="exact"/>
              <w:rPr>
                <w:rFonts w:ascii="宋体"/>
                <w:sz w:val="18"/>
                <w:szCs w:val="18"/>
                <w:u w:val="single"/>
              </w:rPr>
            </w:pPr>
          </w:p>
          <w:p w14:paraId="575D1B0A" w14:textId="77777777" w:rsidR="00B271F8" w:rsidRDefault="00B271F8" w:rsidP="00B271F8">
            <w:pPr>
              <w:spacing w:line="200" w:lineRule="exact"/>
              <w:rPr>
                <w:rFonts w:ascii="宋体"/>
                <w:sz w:val="18"/>
                <w:szCs w:val="18"/>
                <w:u w:val="single"/>
              </w:rPr>
            </w:pPr>
          </w:p>
          <w:p w14:paraId="29E32D7E" w14:textId="77777777" w:rsidR="00B271F8" w:rsidRDefault="00B271F8" w:rsidP="00B271F8">
            <w:pPr>
              <w:spacing w:line="200" w:lineRule="exact"/>
              <w:ind w:firstLineChars="100" w:firstLine="180"/>
              <w:rPr>
                <w:rFonts w:ascii="宋体"/>
                <w:sz w:val="18"/>
                <w:szCs w:val="18"/>
              </w:rPr>
            </w:pPr>
            <w:r>
              <w:rPr>
                <w:rFonts w:ascii="宋体" w:hAnsi="宋体" w:cs="宋体" w:hint="eastAsia"/>
                <w:sz w:val="18"/>
                <w:szCs w:val="18"/>
              </w:rPr>
              <w:t>网</w:t>
            </w:r>
            <w:r>
              <w:rPr>
                <w:rFonts w:ascii="宋体" w:hAnsi="宋体" w:cs="宋体"/>
                <w:sz w:val="18"/>
                <w:szCs w:val="18"/>
              </w:rPr>
              <w:t xml:space="preserve">    </w:t>
            </w:r>
            <w:proofErr w:type="gramStart"/>
            <w:r>
              <w:rPr>
                <w:rFonts w:ascii="宋体" w:hAnsi="宋体" w:cs="宋体" w:hint="eastAsia"/>
                <w:sz w:val="18"/>
                <w:szCs w:val="18"/>
              </w:rPr>
              <w:t>址</w:t>
            </w:r>
            <w:proofErr w:type="gramEnd"/>
            <w:r>
              <w:rPr>
                <w:rFonts w:ascii="宋体" w:hAnsi="宋体" w:cs="宋体"/>
                <w:sz w:val="18"/>
                <w:szCs w:val="18"/>
                <w:u w:val="single"/>
              </w:rPr>
              <w:t xml:space="preserve">                                      </w:t>
            </w:r>
          </w:p>
        </w:tc>
      </w:tr>
      <w:tr w:rsidR="00B271F8" w14:paraId="5ECE714D" w14:textId="77777777" w:rsidTr="00B271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240"/>
          <w:jc w:val="center"/>
        </w:trPr>
        <w:tc>
          <w:tcPr>
            <w:tcW w:w="493" w:type="dxa"/>
            <w:tcBorders>
              <w:top w:val="single" w:sz="2" w:space="0" w:color="auto"/>
              <w:bottom w:val="double" w:sz="4" w:space="0" w:color="auto"/>
              <w:right w:val="single" w:sz="2" w:space="0" w:color="auto"/>
            </w:tcBorders>
            <w:vAlign w:val="center"/>
          </w:tcPr>
          <w:p w14:paraId="59C55F8D" w14:textId="77777777" w:rsidR="00B271F8" w:rsidRDefault="00B271F8" w:rsidP="00B271F8">
            <w:pPr>
              <w:spacing w:line="220" w:lineRule="exact"/>
              <w:jc w:val="center"/>
              <w:rPr>
                <w:rFonts w:ascii="宋体" w:hAnsi="宋体" w:cs="宋体"/>
                <w:b/>
                <w:bCs/>
                <w:sz w:val="18"/>
                <w:szCs w:val="18"/>
              </w:rPr>
            </w:pPr>
            <w:r>
              <w:rPr>
                <w:rFonts w:ascii="宋体" w:hAnsi="宋体" w:cs="宋体"/>
                <w:b/>
                <w:bCs/>
                <w:sz w:val="18"/>
                <w:szCs w:val="18"/>
              </w:rPr>
              <w:t>205</w:t>
            </w:r>
          </w:p>
        </w:tc>
        <w:tc>
          <w:tcPr>
            <w:tcW w:w="9033" w:type="dxa"/>
            <w:gridSpan w:val="8"/>
            <w:tcBorders>
              <w:top w:val="single" w:sz="2" w:space="0" w:color="auto"/>
              <w:left w:val="single" w:sz="2" w:space="0" w:color="auto"/>
              <w:bottom w:val="double" w:sz="4" w:space="0" w:color="auto"/>
            </w:tcBorders>
            <w:vAlign w:val="center"/>
          </w:tcPr>
          <w:p w14:paraId="03EF8B8E" w14:textId="77777777" w:rsidR="00B271F8" w:rsidRDefault="00B271F8" w:rsidP="00B271F8">
            <w:pPr>
              <w:widowControl/>
              <w:spacing w:line="200" w:lineRule="exact"/>
              <w:rPr>
                <w:rFonts w:ascii="宋体"/>
                <w:sz w:val="18"/>
                <w:szCs w:val="18"/>
              </w:rPr>
            </w:pPr>
            <w:r>
              <w:rPr>
                <w:rFonts w:ascii="宋体" w:hAnsi="宋体" w:cs="宋体" w:hint="eastAsia"/>
                <w:sz w:val="18"/>
                <w:szCs w:val="18"/>
              </w:rPr>
              <w:t>登记注册类型</w:t>
            </w:r>
            <w:r>
              <w:rPr>
                <w:rFonts w:ascii="宋体" w:hAnsi="宋体" w:cs="宋体"/>
                <w:sz w:val="18"/>
                <w:szCs w:val="18"/>
              </w:rPr>
              <w:t xml:space="preserve">    </w:t>
            </w:r>
            <w:r>
              <w:rPr>
                <w:rFonts w:ascii="宋体" w:hAnsi="宋体" w:cs="宋体" w:hint="eastAsia"/>
                <w:sz w:val="18"/>
                <w:szCs w:val="18"/>
              </w:rPr>
              <w:t>□□□</w:t>
            </w:r>
          </w:p>
          <w:p w14:paraId="17C96635" w14:textId="77777777" w:rsidR="00B271F8" w:rsidRDefault="00B271F8" w:rsidP="00B271F8">
            <w:pPr>
              <w:spacing w:line="200" w:lineRule="exact"/>
              <w:rPr>
                <w:rFonts w:ascii="宋体"/>
                <w:sz w:val="18"/>
                <w:szCs w:val="18"/>
              </w:rPr>
            </w:pPr>
            <w:r>
              <w:rPr>
                <w:rFonts w:ascii="宋体" w:hAnsi="宋体" w:cs="宋体" w:hint="eastAsia"/>
                <w:b/>
                <w:bCs/>
                <w:sz w:val="18"/>
                <w:szCs w:val="18"/>
              </w:rPr>
              <w:t>内资</w:t>
            </w:r>
            <w:r>
              <w:rPr>
                <w:rFonts w:ascii="宋体" w:hAnsi="宋体" w:cs="宋体"/>
                <w:b/>
                <w:bCs/>
                <w:sz w:val="18"/>
                <w:szCs w:val="18"/>
              </w:rPr>
              <w:t xml:space="preserve">                                       </w:t>
            </w:r>
            <w:r>
              <w:rPr>
                <w:rFonts w:ascii="宋体" w:hAnsi="宋体" w:cs="宋体" w:hint="eastAsia"/>
                <w:b/>
                <w:bCs/>
                <w:sz w:val="18"/>
                <w:szCs w:val="18"/>
              </w:rPr>
              <w:t>港澳台商投资</w:t>
            </w:r>
            <w:r>
              <w:rPr>
                <w:rFonts w:ascii="宋体" w:hAnsi="宋体" w:cs="宋体"/>
                <w:b/>
                <w:bCs/>
                <w:sz w:val="18"/>
                <w:szCs w:val="18"/>
              </w:rPr>
              <w:t xml:space="preserve">                </w:t>
            </w:r>
            <w:r>
              <w:rPr>
                <w:rFonts w:ascii="宋体" w:hAnsi="宋体" w:cs="宋体" w:hint="eastAsia"/>
                <w:b/>
                <w:bCs/>
                <w:sz w:val="18"/>
                <w:szCs w:val="18"/>
              </w:rPr>
              <w:t>外商投资</w:t>
            </w:r>
          </w:p>
          <w:p w14:paraId="2462CBC2" w14:textId="77777777" w:rsidR="00B271F8" w:rsidRDefault="00B271F8" w:rsidP="00B271F8">
            <w:pPr>
              <w:spacing w:line="200" w:lineRule="exact"/>
              <w:ind w:firstLineChars="100" w:firstLine="180"/>
              <w:rPr>
                <w:rFonts w:ascii="宋体"/>
                <w:sz w:val="18"/>
                <w:szCs w:val="18"/>
              </w:rPr>
            </w:pPr>
            <w:r>
              <w:rPr>
                <w:rFonts w:ascii="宋体" w:hAnsi="宋体" w:cs="宋体"/>
                <w:sz w:val="18"/>
                <w:szCs w:val="18"/>
              </w:rPr>
              <w:t xml:space="preserve">110 </w:t>
            </w:r>
            <w:r>
              <w:rPr>
                <w:rFonts w:ascii="宋体" w:hAnsi="宋体" w:cs="宋体" w:hint="eastAsia"/>
                <w:sz w:val="18"/>
                <w:szCs w:val="18"/>
              </w:rPr>
              <w:t>国有</w:t>
            </w:r>
            <w:r>
              <w:rPr>
                <w:rFonts w:ascii="宋体" w:hAnsi="宋体" w:cs="宋体"/>
                <w:sz w:val="18"/>
                <w:szCs w:val="18"/>
              </w:rPr>
              <w:t xml:space="preserve">           159 </w:t>
            </w:r>
            <w:r>
              <w:rPr>
                <w:rFonts w:ascii="宋体" w:hAnsi="宋体" w:cs="宋体" w:hint="eastAsia"/>
                <w:sz w:val="18"/>
                <w:szCs w:val="18"/>
              </w:rPr>
              <w:t>其他有限责任公司</w:t>
            </w:r>
            <w:r>
              <w:rPr>
                <w:rFonts w:ascii="宋体" w:hAnsi="宋体" w:cs="宋体"/>
                <w:sz w:val="18"/>
                <w:szCs w:val="18"/>
              </w:rPr>
              <w:t xml:space="preserve">   210 </w:t>
            </w:r>
            <w:r>
              <w:rPr>
                <w:rFonts w:ascii="宋体" w:hAnsi="宋体" w:cs="宋体" w:hint="eastAsia"/>
                <w:sz w:val="18"/>
                <w:szCs w:val="18"/>
              </w:rPr>
              <w:t>与港澳台商合资经营</w:t>
            </w:r>
            <w:r>
              <w:rPr>
                <w:rFonts w:ascii="宋体" w:hAnsi="宋体" w:cs="宋体"/>
                <w:sz w:val="18"/>
                <w:szCs w:val="18"/>
              </w:rPr>
              <w:t xml:space="preserve">       310 </w:t>
            </w:r>
            <w:r>
              <w:rPr>
                <w:rFonts w:ascii="宋体" w:hAnsi="宋体" w:cs="宋体" w:hint="eastAsia"/>
                <w:sz w:val="18"/>
                <w:szCs w:val="18"/>
              </w:rPr>
              <w:t>中外合资经营</w:t>
            </w:r>
          </w:p>
          <w:p w14:paraId="7D2F9668" w14:textId="77777777" w:rsidR="00B271F8" w:rsidRDefault="00B271F8" w:rsidP="00B271F8">
            <w:pPr>
              <w:spacing w:line="200" w:lineRule="exact"/>
              <w:ind w:firstLineChars="100" w:firstLine="180"/>
              <w:rPr>
                <w:rFonts w:ascii="宋体"/>
                <w:sz w:val="18"/>
                <w:szCs w:val="18"/>
              </w:rPr>
            </w:pPr>
            <w:r>
              <w:rPr>
                <w:rFonts w:ascii="宋体" w:hAnsi="宋体" w:cs="宋体"/>
                <w:sz w:val="18"/>
                <w:szCs w:val="18"/>
              </w:rPr>
              <w:t xml:space="preserve">120 </w:t>
            </w:r>
            <w:r>
              <w:rPr>
                <w:rFonts w:ascii="宋体" w:hAnsi="宋体" w:cs="宋体" w:hint="eastAsia"/>
                <w:sz w:val="18"/>
                <w:szCs w:val="18"/>
              </w:rPr>
              <w:t>集体</w:t>
            </w:r>
            <w:r>
              <w:rPr>
                <w:rFonts w:ascii="宋体" w:hAnsi="宋体" w:cs="宋体"/>
                <w:sz w:val="18"/>
                <w:szCs w:val="18"/>
              </w:rPr>
              <w:t xml:space="preserve">           160 </w:t>
            </w:r>
            <w:r>
              <w:rPr>
                <w:rFonts w:ascii="宋体" w:hAnsi="宋体" w:cs="宋体" w:hint="eastAsia"/>
                <w:sz w:val="18"/>
                <w:szCs w:val="18"/>
              </w:rPr>
              <w:t>股份有限公司</w:t>
            </w:r>
            <w:r>
              <w:rPr>
                <w:rFonts w:ascii="宋体" w:hAnsi="宋体" w:cs="宋体"/>
                <w:sz w:val="18"/>
                <w:szCs w:val="18"/>
              </w:rPr>
              <w:t xml:space="preserve">       220 </w:t>
            </w:r>
            <w:r>
              <w:rPr>
                <w:rFonts w:ascii="宋体" w:hAnsi="宋体" w:cs="宋体" w:hint="eastAsia"/>
                <w:sz w:val="18"/>
                <w:szCs w:val="18"/>
              </w:rPr>
              <w:t>与港澳台商合作经营</w:t>
            </w:r>
            <w:r>
              <w:rPr>
                <w:rFonts w:ascii="宋体" w:hAnsi="宋体" w:cs="宋体"/>
                <w:sz w:val="18"/>
                <w:szCs w:val="18"/>
              </w:rPr>
              <w:t xml:space="preserve">       320 </w:t>
            </w:r>
            <w:r>
              <w:rPr>
                <w:rFonts w:ascii="宋体" w:hAnsi="宋体" w:cs="宋体" w:hint="eastAsia"/>
                <w:sz w:val="18"/>
                <w:szCs w:val="18"/>
              </w:rPr>
              <w:t>中外合作经营</w:t>
            </w:r>
          </w:p>
          <w:p w14:paraId="25AA182E" w14:textId="77777777" w:rsidR="00B271F8" w:rsidRDefault="00B271F8" w:rsidP="00B271F8">
            <w:pPr>
              <w:spacing w:line="200" w:lineRule="exact"/>
              <w:ind w:firstLineChars="100" w:firstLine="180"/>
              <w:rPr>
                <w:rFonts w:ascii="宋体"/>
                <w:sz w:val="18"/>
                <w:szCs w:val="18"/>
              </w:rPr>
            </w:pPr>
            <w:r>
              <w:rPr>
                <w:rFonts w:ascii="宋体" w:hAnsi="宋体" w:cs="宋体"/>
                <w:sz w:val="18"/>
                <w:szCs w:val="18"/>
              </w:rPr>
              <w:t xml:space="preserve">130 </w:t>
            </w:r>
            <w:r>
              <w:rPr>
                <w:rFonts w:ascii="宋体" w:hAnsi="宋体" w:cs="宋体" w:hint="eastAsia"/>
                <w:sz w:val="18"/>
                <w:szCs w:val="18"/>
              </w:rPr>
              <w:t>股份合作</w:t>
            </w:r>
            <w:r>
              <w:rPr>
                <w:rFonts w:ascii="宋体" w:hAnsi="宋体" w:cs="宋体"/>
                <w:sz w:val="18"/>
                <w:szCs w:val="18"/>
              </w:rPr>
              <w:t xml:space="preserve">       171 </w:t>
            </w:r>
            <w:r>
              <w:rPr>
                <w:rFonts w:ascii="宋体" w:hAnsi="宋体" w:cs="宋体" w:hint="eastAsia"/>
                <w:sz w:val="18"/>
                <w:szCs w:val="18"/>
              </w:rPr>
              <w:t>私营独资</w:t>
            </w:r>
            <w:r>
              <w:rPr>
                <w:rFonts w:ascii="宋体" w:hAnsi="宋体" w:cs="宋体"/>
                <w:sz w:val="18"/>
                <w:szCs w:val="18"/>
              </w:rPr>
              <w:t xml:space="preserve">           230 </w:t>
            </w:r>
            <w:r>
              <w:rPr>
                <w:rFonts w:ascii="宋体" w:hAnsi="宋体" w:cs="宋体" w:hint="eastAsia"/>
                <w:sz w:val="18"/>
                <w:szCs w:val="18"/>
              </w:rPr>
              <w:t>港澳台商独资</w:t>
            </w:r>
            <w:r>
              <w:rPr>
                <w:rFonts w:ascii="宋体" w:hAnsi="宋体" w:cs="宋体"/>
                <w:sz w:val="18"/>
                <w:szCs w:val="18"/>
              </w:rPr>
              <w:t xml:space="preserve">             330 </w:t>
            </w:r>
            <w:r>
              <w:rPr>
                <w:rFonts w:ascii="宋体" w:hAnsi="宋体" w:cs="宋体" w:hint="eastAsia"/>
                <w:sz w:val="18"/>
                <w:szCs w:val="18"/>
              </w:rPr>
              <w:t>外资企业</w:t>
            </w:r>
          </w:p>
          <w:p w14:paraId="096E750E" w14:textId="77777777" w:rsidR="00B271F8" w:rsidRDefault="00B271F8" w:rsidP="00B271F8">
            <w:pPr>
              <w:spacing w:line="200" w:lineRule="exact"/>
              <w:ind w:firstLineChars="100" w:firstLine="180"/>
              <w:jc w:val="left"/>
              <w:rPr>
                <w:rFonts w:ascii="宋体"/>
                <w:sz w:val="18"/>
                <w:szCs w:val="18"/>
              </w:rPr>
            </w:pPr>
            <w:r>
              <w:rPr>
                <w:rFonts w:ascii="宋体" w:hAnsi="宋体" w:cs="宋体"/>
                <w:sz w:val="18"/>
                <w:szCs w:val="18"/>
              </w:rPr>
              <w:t xml:space="preserve">141 </w:t>
            </w:r>
            <w:r>
              <w:rPr>
                <w:rFonts w:ascii="宋体" w:hAnsi="宋体" w:cs="宋体" w:hint="eastAsia"/>
                <w:sz w:val="18"/>
                <w:szCs w:val="18"/>
              </w:rPr>
              <w:t>国有联营</w:t>
            </w:r>
            <w:r>
              <w:rPr>
                <w:rFonts w:ascii="宋体" w:hAnsi="宋体" w:cs="宋体"/>
                <w:sz w:val="18"/>
                <w:szCs w:val="18"/>
              </w:rPr>
              <w:t xml:space="preserve">       172 </w:t>
            </w:r>
            <w:r>
              <w:rPr>
                <w:rFonts w:ascii="宋体" w:hAnsi="宋体" w:cs="宋体" w:hint="eastAsia"/>
                <w:sz w:val="18"/>
                <w:szCs w:val="18"/>
              </w:rPr>
              <w:t>私营合伙</w:t>
            </w:r>
            <w:r>
              <w:rPr>
                <w:rFonts w:ascii="宋体" w:hAnsi="宋体" w:cs="宋体"/>
                <w:sz w:val="18"/>
                <w:szCs w:val="18"/>
              </w:rPr>
              <w:t xml:space="preserve"> </w:t>
            </w:r>
            <w:r>
              <w:rPr>
                <w:rFonts w:ascii="宋体" w:hAnsi="宋体" w:cs="宋体"/>
                <w:snapToGrid w:val="0"/>
                <w:kern w:val="0"/>
                <w:sz w:val="18"/>
                <w:szCs w:val="18"/>
              </w:rPr>
              <w:t xml:space="preserve">          240 </w:t>
            </w:r>
            <w:r>
              <w:rPr>
                <w:rFonts w:ascii="宋体" w:hAnsi="宋体" w:cs="宋体" w:hint="eastAsia"/>
                <w:snapToGrid w:val="0"/>
                <w:kern w:val="0"/>
                <w:sz w:val="18"/>
                <w:szCs w:val="18"/>
              </w:rPr>
              <w:t>港澳台商投资股份有限公司</w:t>
            </w:r>
            <w:r>
              <w:rPr>
                <w:rFonts w:ascii="宋体" w:hAnsi="宋体" w:cs="宋体"/>
                <w:snapToGrid w:val="0"/>
                <w:kern w:val="0"/>
                <w:sz w:val="18"/>
                <w:szCs w:val="18"/>
              </w:rPr>
              <w:t xml:space="preserve"> 340 </w:t>
            </w:r>
            <w:r>
              <w:rPr>
                <w:rFonts w:ascii="宋体" w:hAnsi="宋体" w:cs="宋体" w:hint="eastAsia"/>
                <w:snapToGrid w:val="0"/>
                <w:kern w:val="0"/>
                <w:sz w:val="18"/>
                <w:szCs w:val="18"/>
              </w:rPr>
              <w:t>外商投资股份有限公司</w:t>
            </w:r>
          </w:p>
          <w:p w14:paraId="6D8D537B" w14:textId="77777777" w:rsidR="00B271F8" w:rsidRDefault="00B271F8" w:rsidP="00B271F8">
            <w:pPr>
              <w:spacing w:line="200" w:lineRule="exact"/>
              <w:ind w:firstLineChars="100" w:firstLine="180"/>
              <w:rPr>
                <w:rFonts w:ascii="宋体"/>
                <w:sz w:val="18"/>
                <w:szCs w:val="18"/>
              </w:rPr>
            </w:pPr>
            <w:r>
              <w:rPr>
                <w:rFonts w:ascii="宋体" w:hAnsi="宋体" w:cs="宋体"/>
                <w:sz w:val="18"/>
                <w:szCs w:val="18"/>
              </w:rPr>
              <w:t xml:space="preserve">142 </w:t>
            </w:r>
            <w:r>
              <w:rPr>
                <w:rFonts w:ascii="宋体" w:hAnsi="宋体" w:cs="宋体" w:hint="eastAsia"/>
                <w:sz w:val="18"/>
                <w:szCs w:val="18"/>
              </w:rPr>
              <w:t>集体联营</w:t>
            </w:r>
            <w:r>
              <w:rPr>
                <w:rFonts w:ascii="宋体" w:hAnsi="宋体" w:cs="宋体"/>
                <w:sz w:val="18"/>
                <w:szCs w:val="18"/>
              </w:rPr>
              <w:t xml:space="preserve">       173 </w:t>
            </w:r>
            <w:r>
              <w:rPr>
                <w:rFonts w:ascii="宋体" w:hAnsi="宋体" w:cs="宋体" w:hint="eastAsia"/>
                <w:sz w:val="18"/>
                <w:szCs w:val="18"/>
              </w:rPr>
              <w:t>私营有限责任公司</w:t>
            </w:r>
            <w:r>
              <w:rPr>
                <w:rFonts w:ascii="宋体" w:hAnsi="宋体" w:cs="宋体"/>
                <w:sz w:val="18"/>
                <w:szCs w:val="18"/>
              </w:rPr>
              <w:t xml:space="preserve">   290 </w:t>
            </w:r>
            <w:r>
              <w:rPr>
                <w:rFonts w:ascii="宋体" w:hAnsi="宋体" w:cs="宋体" w:hint="eastAsia"/>
                <w:sz w:val="18"/>
                <w:szCs w:val="18"/>
              </w:rPr>
              <w:t>其他港澳台投资</w:t>
            </w:r>
            <w:r>
              <w:rPr>
                <w:rFonts w:ascii="宋体" w:hAnsi="宋体" w:cs="宋体"/>
                <w:sz w:val="18"/>
                <w:szCs w:val="18"/>
              </w:rPr>
              <w:t xml:space="preserve">           390 </w:t>
            </w:r>
            <w:r>
              <w:rPr>
                <w:rFonts w:ascii="宋体" w:hAnsi="宋体" w:cs="宋体" w:hint="eastAsia"/>
                <w:sz w:val="18"/>
                <w:szCs w:val="18"/>
              </w:rPr>
              <w:t>其他外商投资</w:t>
            </w:r>
          </w:p>
          <w:p w14:paraId="61C874C4" w14:textId="77777777" w:rsidR="00B271F8" w:rsidRDefault="00B271F8" w:rsidP="00B271F8">
            <w:pPr>
              <w:spacing w:line="200" w:lineRule="exact"/>
              <w:ind w:firstLineChars="100" w:firstLine="180"/>
              <w:rPr>
                <w:rFonts w:ascii="宋体"/>
                <w:sz w:val="18"/>
                <w:szCs w:val="18"/>
              </w:rPr>
            </w:pPr>
            <w:r>
              <w:rPr>
                <w:rFonts w:ascii="宋体" w:hAnsi="宋体" w:cs="宋体"/>
                <w:sz w:val="18"/>
                <w:szCs w:val="18"/>
              </w:rPr>
              <w:t xml:space="preserve">143 </w:t>
            </w:r>
            <w:r>
              <w:rPr>
                <w:rFonts w:ascii="宋体" w:hAnsi="宋体" w:cs="宋体" w:hint="eastAsia"/>
                <w:sz w:val="18"/>
                <w:szCs w:val="18"/>
              </w:rPr>
              <w:t>国有与集体联营</w:t>
            </w:r>
            <w:r>
              <w:rPr>
                <w:rFonts w:ascii="宋体" w:hAnsi="宋体" w:cs="宋体"/>
                <w:sz w:val="18"/>
                <w:szCs w:val="18"/>
              </w:rPr>
              <w:t xml:space="preserve"> 174 </w:t>
            </w:r>
            <w:r>
              <w:rPr>
                <w:rFonts w:ascii="宋体" w:hAnsi="宋体" w:cs="宋体" w:hint="eastAsia"/>
                <w:sz w:val="18"/>
                <w:szCs w:val="18"/>
              </w:rPr>
              <w:t>私营股份有限公司</w:t>
            </w:r>
          </w:p>
          <w:p w14:paraId="6234705F" w14:textId="77777777" w:rsidR="00B271F8" w:rsidRDefault="00B271F8" w:rsidP="00B271F8">
            <w:pPr>
              <w:spacing w:line="200" w:lineRule="exact"/>
              <w:ind w:firstLineChars="100" w:firstLine="180"/>
              <w:rPr>
                <w:rFonts w:ascii="宋体"/>
                <w:sz w:val="18"/>
                <w:szCs w:val="18"/>
              </w:rPr>
            </w:pPr>
            <w:r>
              <w:rPr>
                <w:rFonts w:ascii="宋体" w:hAnsi="宋体" w:cs="宋体"/>
                <w:sz w:val="18"/>
                <w:szCs w:val="18"/>
              </w:rPr>
              <w:t xml:space="preserve">149 </w:t>
            </w:r>
            <w:r>
              <w:rPr>
                <w:rFonts w:ascii="宋体" w:hAnsi="宋体" w:cs="宋体" w:hint="eastAsia"/>
                <w:sz w:val="18"/>
                <w:szCs w:val="18"/>
              </w:rPr>
              <w:t>其他联营</w:t>
            </w:r>
            <w:r>
              <w:rPr>
                <w:rFonts w:ascii="宋体" w:hAnsi="宋体" w:cs="宋体"/>
                <w:sz w:val="18"/>
                <w:szCs w:val="18"/>
              </w:rPr>
              <w:t xml:space="preserve">       190 </w:t>
            </w:r>
            <w:r>
              <w:rPr>
                <w:rFonts w:ascii="宋体" w:hAnsi="宋体" w:cs="宋体" w:hint="eastAsia"/>
                <w:sz w:val="18"/>
                <w:szCs w:val="18"/>
              </w:rPr>
              <w:t>其他</w:t>
            </w:r>
          </w:p>
          <w:p w14:paraId="10C7DF4E" w14:textId="77777777" w:rsidR="00B271F8" w:rsidRDefault="00B271F8" w:rsidP="00B271F8">
            <w:pPr>
              <w:spacing w:line="220" w:lineRule="exact"/>
              <w:rPr>
                <w:rFonts w:ascii="宋体" w:hAnsi="宋体" w:cs="宋体"/>
                <w:sz w:val="18"/>
                <w:szCs w:val="18"/>
              </w:rPr>
            </w:pPr>
            <w:r>
              <w:rPr>
                <w:rFonts w:ascii="宋体" w:hAnsi="宋体" w:cs="宋体" w:hint="eastAsia"/>
                <w:sz w:val="18"/>
                <w:szCs w:val="18"/>
              </w:rPr>
              <w:t xml:space="preserve">  </w:t>
            </w:r>
            <w:r>
              <w:rPr>
                <w:rFonts w:ascii="宋体" w:hAnsi="宋体" w:cs="宋体"/>
                <w:sz w:val="18"/>
                <w:szCs w:val="18"/>
              </w:rPr>
              <w:t xml:space="preserve">151 </w:t>
            </w:r>
            <w:r>
              <w:rPr>
                <w:rFonts w:ascii="宋体" w:hAnsi="宋体" w:cs="宋体" w:hint="eastAsia"/>
                <w:sz w:val="18"/>
                <w:szCs w:val="18"/>
              </w:rPr>
              <w:t>国有独资公司</w:t>
            </w:r>
          </w:p>
        </w:tc>
      </w:tr>
    </w:tbl>
    <w:p w14:paraId="30DD7921" w14:textId="77777777" w:rsidR="00B271F8" w:rsidRDefault="00B271F8" w:rsidP="00B271F8">
      <w:pPr>
        <w:rPr>
          <w:bCs/>
          <w:kern w:val="0"/>
          <w:sz w:val="18"/>
          <w:szCs w:val="18"/>
        </w:rPr>
      </w:pPr>
    </w:p>
    <w:p w14:paraId="3B7CBEE1" w14:textId="77777777" w:rsidR="00B271F8" w:rsidRDefault="00B271F8" w:rsidP="00B271F8">
      <w:pPr>
        <w:rPr>
          <w:bCs/>
          <w:kern w:val="0"/>
          <w:sz w:val="18"/>
          <w:szCs w:val="18"/>
        </w:rPr>
      </w:pPr>
    </w:p>
    <w:p w14:paraId="3BB39A0D" w14:textId="77777777" w:rsidR="00B271F8" w:rsidRDefault="00B271F8" w:rsidP="00B271F8">
      <w:pPr>
        <w:rPr>
          <w:bCs/>
          <w:kern w:val="0"/>
          <w:sz w:val="18"/>
          <w:szCs w:val="18"/>
        </w:rPr>
      </w:pPr>
    </w:p>
    <w:p w14:paraId="253EC409" w14:textId="77777777" w:rsidR="003E3BE2" w:rsidRDefault="003E3BE2" w:rsidP="00B271F8">
      <w:pPr>
        <w:rPr>
          <w:bCs/>
          <w:kern w:val="0"/>
          <w:sz w:val="18"/>
          <w:szCs w:val="18"/>
        </w:rPr>
      </w:pPr>
    </w:p>
    <w:p w14:paraId="73F35918" w14:textId="77777777" w:rsidR="003E3BE2" w:rsidRDefault="003E3BE2" w:rsidP="00B271F8">
      <w:pPr>
        <w:rPr>
          <w:bCs/>
          <w:kern w:val="0"/>
          <w:sz w:val="18"/>
          <w:szCs w:val="18"/>
        </w:rPr>
      </w:pPr>
    </w:p>
    <w:tbl>
      <w:tblPr>
        <w:tblW w:w="0" w:type="auto"/>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480"/>
        <w:gridCol w:w="9040"/>
      </w:tblGrid>
      <w:tr w:rsidR="00B271F8" w14:paraId="1AED2856" w14:textId="77777777" w:rsidTr="00B271F8">
        <w:trPr>
          <w:trHeight w:val="222"/>
          <w:jc w:val="center"/>
        </w:trPr>
        <w:tc>
          <w:tcPr>
            <w:tcW w:w="480" w:type="dxa"/>
            <w:tcMar>
              <w:top w:w="0" w:type="dxa"/>
              <w:left w:w="57" w:type="dxa"/>
              <w:bottom w:w="0" w:type="dxa"/>
              <w:right w:w="57" w:type="dxa"/>
            </w:tcMar>
            <w:vAlign w:val="center"/>
          </w:tcPr>
          <w:p w14:paraId="7429B62B" w14:textId="77777777" w:rsidR="00B271F8" w:rsidRDefault="00B271F8" w:rsidP="00B271F8">
            <w:pPr>
              <w:snapToGrid w:val="0"/>
              <w:jc w:val="center"/>
              <w:rPr>
                <w:rFonts w:ascii="宋体" w:hAnsi="宋体" w:cs="宋体"/>
                <w:b/>
                <w:bCs/>
                <w:sz w:val="18"/>
                <w:szCs w:val="18"/>
              </w:rPr>
            </w:pPr>
            <w:r>
              <w:rPr>
                <w:rFonts w:ascii="宋体" w:hAnsi="宋体" w:cs="宋体" w:hint="eastAsia"/>
                <w:b/>
                <w:bCs/>
                <w:sz w:val="18"/>
                <w:szCs w:val="18"/>
              </w:rPr>
              <w:t>216</w:t>
            </w:r>
          </w:p>
        </w:tc>
        <w:tc>
          <w:tcPr>
            <w:tcW w:w="9040" w:type="dxa"/>
            <w:vAlign w:val="center"/>
          </w:tcPr>
          <w:p w14:paraId="7F3E7A77" w14:textId="77777777" w:rsidR="00B271F8" w:rsidRDefault="00B271F8" w:rsidP="00B271F8">
            <w:pPr>
              <w:snapToGrid w:val="0"/>
              <w:ind w:firstLineChars="7" w:firstLine="13"/>
              <w:rPr>
                <w:rFonts w:ascii="宋体" w:hAnsi="宋体" w:cs="宋体"/>
                <w:sz w:val="18"/>
                <w:szCs w:val="18"/>
              </w:rPr>
            </w:pPr>
            <w:r>
              <w:rPr>
                <w:rFonts w:ascii="宋体" w:hAnsi="宋体" w:cs="宋体" w:hint="eastAsia"/>
                <w:sz w:val="18"/>
                <w:szCs w:val="18"/>
              </w:rPr>
              <w:t xml:space="preserve">港澳台商投资情况（限港澳台商投资企业填报）（可多选） 1 港商投资□   2澳商投资□   </w:t>
            </w:r>
            <w:r>
              <w:rPr>
                <w:rFonts w:ascii="宋体" w:hAnsi="宋体" w:cs="宋体"/>
                <w:sz w:val="18"/>
                <w:szCs w:val="18"/>
              </w:rPr>
              <w:t>3</w:t>
            </w:r>
            <w:r>
              <w:rPr>
                <w:rFonts w:ascii="宋体" w:hAnsi="宋体" w:cs="宋体" w:hint="eastAsia"/>
                <w:sz w:val="18"/>
                <w:szCs w:val="18"/>
              </w:rPr>
              <w:t>台商投资□</w:t>
            </w:r>
          </w:p>
        </w:tc>
      </w:tr>
      <w:tr w:rsidR="00B271F8" w14:paraId="6DF4E517" w14:textId="77777777" w:rsidTr="00B271F8">
        <w:trPr>
          <w:trHeight w:val="222"/>
          <w:jc w:val="center"/>
        </w:trPr>
        <w:tc>
          <w:tcPr>
            <w:tcW w:w="480" w:type="dxa"/>
            <w:tcMar>
              <w:top w:w="0" w:type="dxa"/>
              <w:left w:w="57" w:type="dxa"/>
              <w:bottom w:w="0" w:type="dxa"/>
              <w:right w:w="57" w:type="dxa"/>
            </w:tcMar>
            <w:vAlign w:val="center"/>
          </w:tcPr>
          <w:p w14:paraId="17311D86" w14:textId="77777777" w:rsidR="00B271F8" w:rsidRDefault="00B271F8" w:rsidP="00B271F8">
            <w:pPr>
              <w:snapToGrid w:val="0"/>
              <w:jc w:val="center"/>
              <w:rPr>
                <w:rFonts w:ascii="宋体" w:hAnsi="宋体" w:cs="宋体"/>
                <w:b/>
                <w:bCs/>
                <w:sz w:val="18"/>
                <w:szCs w:val="18"/>
              </w:rPr>
            </w:pPr>
            <w:r>
              <w:rPr>
                <w:rFonts w:ascii="宋体" w:hAnsi="宋体" w:cs="宋体" w:hint="eastAsia"/>
                <w:b/>
                <w:bCs/>
                <w:sz w:val="18"/>
                <w:szCs w:val="18"/>
              </w:rPr>
              <w:t>206</w:t>
            </w:r>
          </w:p>
        </w:tc>
        <w:tc>
          <w:tcPr>
            <w:tcW w:w="9040" w:type="dxa"/>
            <w:vAlign w:val="center"/>
          </w:tcPr>
          <w:p w14:paraId="52464C96" w14:textId="77777777" w:rsidR="00B271F8" w:rsidRDefault="00B271F8" w:rsidP="00B271F8">
            <w:pPr>
              <w:snapToGrid w:val="0"/>
              <w:ind w:firstLineChars="7" w:firstLine="13"/>
              <w:rPr>
                <w:rFonts w:ascii="宋体" w:hAnsi="宋体" w:cs="宋体"/>
                <w:sz w:val="18"/>
                <w:szCs w:val="18"/>
              </w:rPr>
            </w:pPr>
            <w:r>
              <w:rPr>
                <w:rFonts w:ascii="宋体" w:hAnsi="宋体" w:cs="宋体" w:hint="eastAsia"/>
                <w:sz w:val="18"/>
                <w:szCs w:val="18"/>
              </w:rPr>
              <w:t>企业控股情况  □   1 国有控股    2 集体控股    3 私人控股    4 港澳台商控股    5 外商控股  9 其他</w:t>
            </w:r>
          </w:p>
        </w:tc>
      </w:tr>
      <w:tr w:rsidR="00B271F8" w14:paraId="7B1056D8" w14:textId="77777777" w:rsidTr="00B271F8">
        <w:trPr>
          <w:trHeight w:val="222"/>
          <w:jc w:val="center"/>
        </w:trPr>
        <w:tc>
          <w:tcPr>
            <w:tcW w:w="480" w:type="dxa"/>
            <w:tcMar>
              <w:top w:w="0" w:type="dxa"/>
              <w:left w:w="57" w:type="dxa"/>
              <w:bottom w:w="0" w:type="dxa"/>
              <w:right w:w="57" w:type="dxa"/>
            </w:tcMar>
            <w:vAlign w:val="center"/>
          </w:tcPr>
          <w:p w14:paraId="670591F3" w14:textId="77777777" w:rsidR="00B271F8" w:rsidRDefault="00B271F8" w:rsidP="00B271F8">
            <w:pPr>
              <w:snapToGrid w:val="0"/>
              <w:jc w:val="center"/>
              <w:rPr>
                <w:rFonts w:ascii="宋体"/>
                <w:b/>
                <w:bCs/>
                <w:sz w:val="18"/>
                <w:szCs w:val="18"/>
              </w:rPr>
            </w:pPr>
            <w:r>
              <w:rPr>
                <w:rFonts w:ascii="宋体" w:hAnsi="宋体" w:cs="宋体" w:hint="eastAsia"/>
                <w:b/>
                <w:bCs/>
                <w:sz w:val="18"/>
                <w:szCs w:val="18"/>
              </w:rPr>
              <w:t>207</w:t>
            </w:r>
          </w:p>
        </w:tc>
        <w:tc>
          <w:tcPr>
            <w:tcW w:w="9040" w:type="dxa"/>
            <w:vAlign w:val="center"/>
          </w:tcPr>
          <w:p w14:paraId="5BBCF503" w14:textId="77777777" w:rsidR="00B271F8" w:rsidRDefault="00B271F8" w:rsidP="00B271F8">
            <w:pPr>
              <w:snapToGrid w:val="0"/>
              <w:ind w:firstLineChars="7" w:firstLine="13"/>
              <w:rPr>
                <w:rFonts w:ascii="宋体"/>
                <w:sz w:val="18"/>
                <w:szCs w:val="18"/>
              </w:rPr>
            </w:pPr>
            <w:r>
              <w:rPr>
                <w:rFonts w:ascii="宋体" w:hAnsi="宋体" w:cs="宋体" w:hint="eastAsia"/>
                <w:sz w:val="18"/>
                <w:szCs w:val="18"/>
              </w:rPr>
              <w:t>隶属关系    □□</w:t>
            </w:r>
            <w:r>
              <w:rPr>
                <w:rFonts w:ascii="宋体" w:hAnsi="宋体" w:cs="宋体"/>
                <w:sz w:val="18"/>
                <w:szCs w:val="18"/>
              </w:rPr>
              <w:t xml:space="preserve">    </w:t>
            </w:r>
            <w:r>
              <w:rPr>
                <w:rFonts w:ascii="宋体" w:hAnsi="宋体" w:cs="宋体" w:hint="eastAsia"/>
                <w:sz w:val="18"/>
                <w:szCs w:val="18"/>
              </w:rPr>
              <w:t>10 中央    11 地方　 90 其他</w:t>
            </w:r>
          </w:p>
        </w:tc>
      </w:tr>
      <w:tr w:rsidR="00B271F8" w14:paraId="6606D93F" w14:textId="77777777" w:rsidTr="00B271F8">
        <w:trPr>
          <w:jc w:val="center"/>
        </w:trPr>
        <w:tc>
          <w:tcPr>
            <w:tcW w:w="480" w:type="dxa"/>
            <w:tcMar>
              <w:top w:w="0" w:type="dxa"/>
              <w:left w:w="57" w:type="dxa"/>
              <w:bottom w:w="0" w:type="dxa"/>
              <w:right w:w="57" w:type="dxa"/>
            </w:tcMar>
            <w:vAlign w:val="center"/>
          </w:tcPr>
          <w:p w14:paraId="3CE085BE" w14:textId="77777777" w:rsidR="00B271F8" w:rsidRDefault="00B271F8" w:rsidP="00B271F8">
            <w:pPr>
              <w:snapToGrid w:val="0"/>
              <w:jc w:val="center"/>
              <w:rPr>
                <w:rFonts w:ascii="宋体"/>
                <w:b/>
                <w:bCs/>
                <w:sz w:val="18"/>
                <w:szCs w:val="18"/>
              </w:rPr>
            </w:pPr>
            <w:r>
              <w:rPr>
                <w:rFonts w:ascii="宋体" w:hAnsi="宋体" w:cs="宋体" w:hint="eastAsia"/>
                <w:b/>
                <w:bCs/>
                <w:sz w:val="18"/>
                <w:szCs w:val="18"/>
              </w:rPr>
              <w:t>208</w:t>
            </w:r>
          </w:p>
        </w:tc>
        <w:tc>
          <w:tcPr>
            <w:tcW w:w="9040" w:type="dxa"/>
            <w:vAlign w:val="center"/>
          </w:tcPr>
          <w:p w14:paraId="0C77ABCF" w14:textId="77777777" w:rsidR="00B271F8" w:rsidRDefault="00B271F8" w:rsidP="00B271F8">
            <w:pPr>
              <w:snapToGrid w:val="0"/>
              <w:rPr>
                <w:rFonts w:ascii="宋体" w:hAnsi="宋体" w:cs="宋体"/>
                <w:sz w:val="18"/>
                <w:szCs w:val="18"/>
              </w:rPr>
            </w:pPr>
            <w:r>
              <w:rPr>
                <w:rFonts w:ascii="宋体" w:hAnsi="宋体" w:cs="宋体" w:hint="eastAsia"/>
                <w:sz w:val="18"/>
                <w:szCs w:val="18"/>
              </w:rPr>
              <w:t xml:space="preserve">运营状态□  1正常运营 2停业(歇业) 3筹建 4当年关闭  5当年破产 </w:t>
            </w:r>
            <w:r>
              <w:rPr>
                <w:rFonts w:ascii="宋体" w:hAnsi="宋体" w:cs="宋体"/>
                <w:sz w:val="18"/>
                <w:szCs w:val="18"/>
              </w:rPr>
              <w:t>6</w:t>
            </w:r>
            <w:r>
              <w:rPr>
                <w:rFonts w:ascii="宋体" w:hAnsi="宋体" w:cs="宋体" w:hint="eastAsia"/>
                <w:sz w:val="18"/>
                <w:szCs w:val="18"/>
              </w:rPr>
              <w:t>当</w:t>
            </w:r>
            <w:r>
              <w:rPr>
                <w:rFonts w:ascii="宋体" w:hAnsi="宋体" w:cs="宋体"/>
                <w:sz w:val="18"/>
                <w:szCs w:val="18"/>
              </w:rPr>
              <w:t xml:space="preserve">年注销 </w:t>
            </w:r>
            <w:r>
              <w:rPr>
                <w:rFonts w:ascii="宋体" w:hAnsi="宋体" w:cs="宋体" w:hint="eastAsia"/>
                <w:sz w:val="18"/>
                <w:szCs w:val="18"/>
              </w:rPr>
              <w:t>7当</w:t>
            </w:r>
            <w:r>
              <w:rPr>
                <w:rFonts w:ascii="宋体" w:hAnsi="宋体" w:cs="宋体"/>
                <w:sz w:val="18"/>
                <w:szCs w:val="18"/>
              </w:rPr>
              <w:t>年吊销</w:t>
            </w:r>
            <w:r>
              <w:rPr>
                <w:rFonts w:ascii="宋体" w:hAnsi="宋体" w:cs="宋体" w:hint="eastAsia"/>
                <w:sz w:val="18"/>
                <w:szCs w:val="18"/>
              </w:rPr>
              <w:t xml:space="preserve"> 9其他</w:t>
            </w:r>
          </w:p>
        </w:tc>
      </w:tr>
      <w:tr w:rsidR="00B271F8" w14:paraId="3C02A8B0" w14:textId="77777777" w:rsidTr="00B271F8">
        <w:trPr>
          <w:trHeight w:val="301"/>
          <w:jc w:val="center"/>
        </w:trPr>
        <w:tc>
          <w:tcPr>
            <w:tcW w:w="480" w:type="dxa"/>
            <w:tcMar>
              <w:top w:w="0" w:type="dxa"/>
              <w:left w:w="57" w:type="dxa"/>
              <w:bottom w:w="0" w:type="dxa"/>
              <w:right w:w="57" w:type="dxa"/>
            </w:tcMar>
            <w:vAlign w:val="center"/>
          </w:tcPr>
          <w:p w14:paraId="2FC936CE" w14:textId="77777777" w:rsidR="00B271F8" w:rsidRDefault="00B271F8" w:rsidP="00B271F8">
            <w:pPr>
              <w:snapToGrid w:val="0"/>
              <w:jc w:val="center"/>
              <w:rPr>
                <w:rFonts w:ascii="宋体"/>
                <w:b/>
                <w:bCs/>
                <w:sz w:val="18"/>
                <w:szCs w:val="18"/>
              </w:rPr>
            </w:pPr>
            <w:r>
              <w:rPr>
                <w:rFonts w:ascii="宋体" w:hAnsi="宋体" w:cs="宋体" w:hint="eastAsia"/>
                <w:b/>
                <w:bCs/>
                <w:sz w:val="18"/>
                <w:szCs w:val="18"/>
              </w:rPr>
              <w:t>209</w:t>
            </w:r>
          </w:p>
        </w:tc>
        <w:tc>
          <w:tcPr>
            <w:tcW w:w="9040" w:type="dxa"/>
            <w:vAlign w:val="center"/>
          </w:tcPr>
          <w:p w14:paraId="55484C69" w14:textId="77777777" w:rsidR="00B271F8" w:rsidRDefault="00B271F8" w:rsidP="00B271F8">
            <w:pPr>
              <w:snapToGrid w:val="0"/>
              <w:rPr>
                <w:rFonts w:ascii="宋体"/>
                <w:sz w:val="18"/>
                <w:szCs w:val="18"/>
              </w:rPr>
            </w:pPr>
            <w:r>
              <w:rPr>
                <w:rFonts w:ascii="宋体" w:hAnsi="宋体" w:cs="宋体" w:hint="eastAsia"/>
                <w:sz w:val="18"/>
                <w:szCs w:val="18"/>
              </w:rPr>
              <w:t>执行会计标准类别    □</w:t>
            </w:r>
          </w:p>
          <w:p w14:paraId="51A82E3D" w14:textId="77777777" w:rsidR="00B271F8" w:rsidRDefault="00B271F8" w:rsidP="00B271F8">
            <w:pPr>
              <w:snapToGrid w:val="0"/>
              <w:ind w:firstLineChars="107" w:firstLine="193"/>
              <w:rPr>
                <w:rFonts w:ascii="宋体"/>
                <w:sz w:val="18"/>
                <w:szCs w:val="18"/>
              </w:rPr>
            </w:pPr>
            <w:r>
              <w:rPr>
                <w:rFonts w:ascii="宋体" w:hAnsi="宋体" w:cs="宋体" w:hint="eastAsia"/>
                <w:sz w:val="18"/>
                <w:szCs w:val="18"/>
              </w:rPr>
              <w:t>1 企业会计制度    2 事业单位会计制度    3 行政单位会计制度   4 民间非营利组织会计制度    9 其他</w:t>
            </w:r>
          </w:p>
        </w:tc>
      </w:tr>
      <w:tr w:rsidR="00B271F8" w14:paraId="4C1639FB" w14:textId="77777777" w:rsidTr="00B271F8">
        <w:trPr>
          <w:trHeight w:val="137"/>
          <w:jc w:val="center"/>
        </w:trPr>
        <w:tc>
          <w:tcPr>
            <w:tcW w:w="480" w:type="dxa"/>
            <w:tcMar>
              <w:top w:w="0" w:type="dxa"/>
              <w:left w:w="57" w:type="dxa"/>
              <w:bottom w:w="0" w:type="dxa"/>
              <w:right w:w="57" w:type="dxa"/>
            </w:tcMar>
            <w:vAlign w:val="center"/>
          </w:tcPr>
          <w:p w14:paraId="4D0E2933" w14:textId="77777777" w:rsidR="00B271F8" w:rsidRDefault="00B271F8" w:rsidP="00B271F8">
            <w:pPr>
              <w:snapToGrid w:val="0"/>
              <w:jc w:val="center"/>
              <w:rPr>
                <w:rFonts w:ascii="宋体"/>
                <w:b/>
                <w:bCs/>
                <w:sz w:val="18"/>
                <w:szCs w:val="18"/>
              </w:rPr>
            </w:pPr>
            <w:r>
              <w:rPr>
                <w:rFonts w:ascii="宋体" w:hAnsi="宋体" w:cs="宋体" w:hint="eastAsia"/>
                <w:b/>
                <w:bCs/>
                <w:sz w:val="18"/>
                <w:szCs w:val="18"/>
              </w:rPr>
              <w:t>210</w:t>
            </w:r>
          </w:p>
        </w:tc>
        <w:tc>
          <w:tcPr>
            <w:tcW w:w="9040" w:type="dxa"/>
            <w:vAlign w:val="center"/>
          </w:tcPr>
          <w:p w14:paraId="334F6B63" w14:textId="77777777" w:rsidR="00B271F8" w:rsidRDefault="00B271F8" w:rsidP="00B271F8">
            <w:pPr>
              <w:snapToGrid w:val="0"/>
              <w:ind w:left="2700" w:hangingChars="1500" w:hanging="2700"/>
              <w:jc w:val="left"/>
              <w:rPr>
                <w:rFonts w:ascii="宋体" w:hAnsi="宋体" w:cs="宋体"/>
                <w:sz w:val="18"/>
                <w:szCs w:val="18"/>
              </w:rPr>
            </w:pPr>
            <w:r>
              <w:rPr>
                <w:rFonts w:ascii="宋体" w:hAnsi="宋体" w:cs="宋体" w:hint="eastAsia"/>
                <w:sz w:val="18"/>
                <w:szCs w:val="18"/>
              </w:rPr>
              <w:t xml:space="preserve">执行企业会计准则情况   □                                                                           </w:t>
            </w:r>
          </w:p>
          <w:p w14:paraId="08D770FC" w14:textId="77777777" w:rsidR="00B271F8" w:rsidRDefault="00B271F8" w:rsidP="00B271F8">
            <w:pPr>
              <w:snapToGrid w:val="0"/>
              <w:ind w:left="2700" w:hangingChars="1500" w:hanging="2700"/>
              <w:jc w:val="left"/>
              <w:rPr>
                <w:rFonts w:ascii="宋体"/>
                <w:sz w:val="18"/>
                <w:szCs w:val="18"/>
              </w:rPr>
            </w:pPr>
            <w:r>
              <w:rPr>
                <w:rFonts w:ascii="宋体" w:hAnsi="宋体" w:cs="宋体" w:hint="eastAsia"/>
                <w:sz w:val="18"/>
                <w:szCs w:val="18"/>
              </w:rPr>
              <w:t>1 执行《企业会计准则》    2  执行《小企业会计准则》        9  执行其他企业会计制度</w:t>
            </w:r>
          </w:p>
        </w:tc>
      </w:tr>
      <w:tr w:rsidR="00B271F8" w14:paraId="4B519EE9" w14:textId="77777777" w:rsidTr="00B271F8">
        <w:trPr>
          <w:jc w:val="center"/>
        </w:trPr>
        <w:tc>
          <w:tcPr>
            <w:tcW w:w="480" w:type="dxa"/>
            <w:tcMar>
              <w:top w:w="0" w:type="dxa"/>
              <w:left w:w="57" w:type="dxa"/>
              <w:bottom w:w="0" w:type="dxa"/>
              <w:right w:w="57" w:type="dxa"/>
            </w:tcMar>
            <w:vAlign w:val="center"/>
          </w:tcPr>
          <w:p w14:paraId="0BBB2223" w14:textId="77777777" w:rsidR="00B271F8" w:rsidRDefault="00B271F8" w:rsidP="00B271F8">
            <w:pPr>
              <w:snapToGrid w:val="0"/>
              <w:jc w:val="center"/>
              <w:rPr>
                <w:rFonts w:ascii="宋体"/>
                <w:b/>
                <w:bCs/>
                <w:sz w:val="18"/>
                <w:szCs w:val="18"/>
              </w:rPr>
            </w:pPr>
            <w:r>
              <w:rPr>
                <w:rFonts w:ascii="宋体" w:hAnsi="宋体" w:cs="宋体" w:hint="eastAsia"/>
                <w:b/>
                <w:bCs/>
                <w:sz w:val="18"/>
                <w:szCs w:val="18"/>
              </w:rPr>
              <w:t>211</w:t>
            </w:r>
          </w:p>
        </w:tc>
        <w:tc>
          <w:tcPr>
            <w:tcW w:w="9040" w:type="dxa"/>
            <w:vAlign w:val="center"/>
          </w:tcPr>
          <w:p w14:paraId="251944ED" w14:textId="77777777" w:rsidR="00B271F8" w:rsidRDefault="00B271F8" w:rsidP="00B271F8">
            <w:pPr>
              <w:snapToGrid w:val="0"/>
              <w:rPr>
                <w:rFonts w:ascii="宋体"/>
                <w:sz w:val="18"/>
                <w:szCs w:val="18"/>
              </w:rPr>
            </w:pPr>
            <w:r>
              <w:rPr>
                <w:rFonts w:ascii="宋体" w:hAnsi="宋体" w:cs="宋体" w:hint="eastAsia"/>
                <w:sz w:val="18"/>
                <w:szCs w:val="18"/>
              </w:rPr>
              <w:t>机构类型    □□</w:t>
            </w:r>
          </w:p>
          <w:p w14:paraId="5575F204" w14:textId="77777777" w:rsidR="00B271F8" w:rsidRDefault="00B271F8" w:rsidP="00B271F8">
            <w:pPr>
              <w:snapToGrid w:val="0"/>
              <w:ind w:firstLineChars="100" w:firstLine="180"/>
              <w:rPr>
                <w:rFonts w:ascii="宋体"/>
                <w:sz w:val="18"/>
                <w:szCs w:val="18"/>
              </w:rPr>
            </w:pPr>
            <w:r>
              <w:rPr>
                <w:rFonts w:ascii="宋体" w:hAnsi="宋体" w:cs="宋体" w:hint="eastAsia"/>
                <w:sz w:val="18"/>
                <w:szCs w:val="18"/>
              </w:rPr>
              <w:t>10 企业          20 事业单位        30 机关          40 社会团体            51 民办非企业单位</w:t>
            </w:r>
          </w:p>
          <w:p w14:paraId="28D26CF4" w14:textId="77777777" w:rsidR="00B271F8" w:rsidRDefault="00B271F8" w:rsidP="00B271F8">
            <w:pPr>
              <w:snapToGrid w:val="0"/>
              <w:ind w:firstLineChars="100" w:firstLine="180"/>
              <w:rPr>
                <w:rFonts w:ascii="宋体" w:hAnsi="宋体" w:cs="宋体"/>
                <w:sz w:val="18"/>
                <w:szCs w:val="18"/>
              </w:rPr>
            </w:pPr>
            <w:r>
              <w:rPr>
                <w:rFonts w:ascii="宋体" w:hAnsi="宋体" w:cs="宋体" w:hint="eastAsia"/>
                <w:sz w:val="18"/>
                <w:szCs w:val="18"/>
              </w:rPr>
              <w:t xml:space="preserve">52 基金会        53 居委会          54 村委会        </w:t>
            </w:r>
            <w:r>
              <w:rPr>
                <w:rFonts w:ascii="宋体" w:hAnsi="宋体" w:cs="宋体"/>
                <w:sz w:val="18"/>
                <w:szCs w:val="18"/>
              </w:rPr>
              <w:t xml:space="preserve">55 </w:t>
            </w:r>
            <w:r>
              <w:rPr>
                <w:rFonts w:ascii="宋体" w:hAnsi="宋体" w:cs="宋体" w:hint="eastAsia"/>
                <w:sz w:val="18"/>
                <w:szCs w:val="18"/>
              </w:rPr>
              <w:t>农民</w:t>
            </w:r>
            <w:r>
              <w:rPr>
                <w:rFonts w:ascii="宋体" w:hAnsi="宋体" w:cs="宋体"/>
                <w:sz w:val="18"/>
                <w:szCs w:val="18"/>
              </w:rPr>
              <w:t>专业合作社</w:t>
            </w:r>
            <w:r>
              <w:rPr>
                <w:rFonts w:ascii="宋体" w:hAnsi="宋体" w:cs="宋体" w:hint="eastAsia"/>
                <w:sz w:val="18"/>
                <w:szCs w:val="18"/>
              </w:rPr>
              <w:t xml:space="preserve">      </w:t>
            </w:r>
            <w:r>
              <w:rPr>
                <w:rFonts w:ascii="宋体" w:hAnsi="宋体" w:cs="宋体"/>
                <w:sz w:val="18"/>
                <w:szCs w:val="18"/>
              </w:rPr>
              <w:t xml:space="preserve">56 </w:t>
            </w:r>
            <w:r>
              <w:rPr>
                <w:rFonts w:ascii="宋体" w:hAnsi="宋体" w:cs="宋体" w:hint="eastAsia"/>
                <w:sz w:val="18"/>
                <w:szCs w:val="18"/>
              </w:rPr>
              <w:t>农村</w:t>
            </w:r>
            <w:r>
              <w:rPr>
                <w:rFonts w:ascii="宋体" w:hAnsi="宋体" w:cs="宋体"/>
                <w:sz w:val="18"/>
                <w:szCs w:val="18"/>
              </w:rPr>
              <w:t>集体经济组织</w:t>
            </w:r>
          </w:p>
          <w:p w14:paraId="2BAA9CE4" w14:textId="77777777" w:rsidR="00B271F8" w:rsidRDefault="00B271F8" w:rsidP="00B271F8">
            <w:pPr>
              <w:snapToGrid w:val="0"/>
              <w:ind w:firstLineChars="100" w:firstLine="180"/>
              <w:rPr>
                <w:rFonts w:ascii="宋体"/>
                <w:sz w:val="18"/>
                <w:szCs w:val="18"/>
              </w:rPr>
            </w:pPr>
            <w:r>
              <w:rPr>
                <w:rFonts w:ascii="宋体" w:hAnsi="宋体" w:cs="宋体" w:hint="eastAsia"/>
                <w:sz w:val="18"/>
                <w:szCs w:val="18"/>
              </w:rPr>
              <w:t>90 其他组织机构</w:t>
            </w:r>
          </w:p>
        </w:tc>
      </w:tr>
      <w:tr w:rsidR="00B271F8" w14:paraId="00F95458" w14:textId="77777777" w:rsidTr="00B271F8">
        <w:trPr>
          <w:jc w:val="center"/>
        </w:trPr>
        <w:tc>
          <w:tcPr>
            <w:tcW w:w="480" w:type="dxa"/>
            <w:tcBorders>
              <w:bottom w:val="single" w:sz="2" w:space="0" w:color="auto"/>
            </w:tcBorders>
            <w:tcMar>
              <w:top w:w="0" w:type="dxa"/>
              <w:left w:w="57" w:type="dxa"/>
              <w:bottom w:w="0" w:type="dxa"/>
              <w:right w:w="57" w:type="dxa"/>
            </w:tcMar>
            <w:vAlign w:val="center"/>
          </w:tcPr>
          <w:p w14:paraId="154A2072" w14:textId="77777777" w:rsidR="00B271F8" w:rsidRDefault="00B271F8" w:rsidP="00B271F8">
            <w:pPr>
              <w:snapToGrid w:val="0"/>
              <w:jc w:val="center"/>
              <w:rPr>
                <w:rFonts w:ascii="宋体"/>
                <w:b/>
                <w:bCs/>
                <w:sz w:val="18"/>
                <w:szCs w:val="18"/>
              </w:rPr>
            </w:pPr>
            <w:r>
              <w:rPr>
                <w:rFonts w:ascii="宋体" w:hAnsi="宋体" w:cs="宋体" w:hint="eastAsia"/>
                <w:b/>
                <w:bCs/>
                <w:sz w:val="18"/>
                <w:szCs w:val="18"/>
              </w:rPr>
              <w:t>213</w:t>
            </w:r>
          </w:p>
        </w:tc>
        <w:tc>
          <w:tcPr>
            <w:tcW w:w="9040" w:type="dxa"/>
            <w:tcBorders>
              <w:bottom w:val="single" w:sz="2" w:space="0" w:color="auto"/>
            </w:tcBorders>
            <w:vAlign w:val="center"/>
          </w:tcPr>
          <w:p w14:paraId="57CB7A0C" w14:textId="77777777" w:rsidR="00B271F8" w:rsidRDefault="00B271F8" w:rsidP="00B271F8">
            <w:pPr>
              <w:snapToGrid w:val="0"/>
              <w:rPr>
                <w:rFonts w:ascii="宋体"/>
                <w:sz w:val="18"/>
                <w:szCs w:val="18"/>
              </w:rPr>
            </w:pPr>
            <w:r>
              <w:rPr>
                <w:rFonts w:ascii="宋体" w:hAnsi="宋体" w:cs="宋体" w:hint="eastAsia"/>
                <w:sz w:val="18"/>
                <w:szCs w:val="18"/>
              </w:rPr>
              <w:t xml:space="preserve">企业集团情况(限企业集团母公司及成员企业填写)  本企业是 </w:t>
            </w:r>
            <w:r>
              <w:rPr>
                <w:rFonts w:ascii="宋体" w:hAnsi="宋体" w:cs="宋体" w:hint="eastAsia"/>
                <w:kern w:val="0"/>
                <w:sz w:val="18"/>
                <w:szCs w:val="18"/>
              </w:rPr>
              <w:t xml:space="preserve">□ </w:t>
            </w:r>
          </w:p>
          <w:p w14:paraId="341606E3" w14:textId="77777777" w:rsidR="00B271F8" w:rsidRDefault="00B271F8" w:rsidP="00B271F8">
            <w:pPr>
              <w:snapToGrid w:val="0"/>
              <w:rPr>
                <w:rFonts w:ascii="宋体"/>
                <w:sz w:val="18"/>
                <w:szCs w:val="18"/>
              </w:rPr>
            </w:pPr>
            <w:r>
              <w:rPr>
                <w:rFonts w:ascii="宋体" w:hAnsi="宋体" w:cs="宋体" w:hint="eastAsia"/>
                <w:sz w:val="18"/>
                <w:szCs w:val="18"/>
              </w:rPr>
              <w:t xml:space="preserve"> </w:t>
            </w:r>
            <w:r>
              <w:rPr>
                <w:rFonts w:ascii="宋体" w:hAnsi="宋体" w:cs="宋体" w:hint="eastAsia"/>
                <w:kern w:val="0"/>
                <w:sz w:val="18"/>
                <w:szCs w:val="18"/>
              </w:rPr>
              <w:t xml:space="preserve"> 1 集团母公司</w:t>
            </w:r>
            <w:r>
              <w:rPr>
                <w:rFonts w:ascii="宋体" w:hAnsi="宋体" w:cs="宋体" w:hint="eastAsia"/>
                <w:sz w:val="18"/>
                <w:szCs w:val="18"/>
              </w:rPr>
              <w:t xml:space="preserve">(核心企业或集团总部) </w:t>
            </w:r>
          </w:p>
          <w:p w14:paraId="4C12F4DA" w14:textId="77777777" w:rsidR="00B271F8" w:rsidRDefault="00B271F8" w:rsidP="00B271F8">
            <w:pPr>
              <w:snapToGrid w:val="0"/>
              <w:rPr>
                <w:rFonts w:ascii="宋体" w:hAnsi="宋体" w:cs="宋体"/>
                <w:sz w:val="18"/>
                <w:szCs w:val="18"/>
              </w:rPr>
            </w:pPr>
            <w:r>
              <w:rPr>
                <w:rFonts w:ascii="宋体" w:hAnsi="宋体" w:cs="宋体" w:hint="eastAsia"/>
                <w:sz w:val="18"/>
                <w:szCs w:val="18"/>
              </w:rPr>
              <w:t xml:space="preserve">  2 成员企业——请</w:t>
            </w:r>
            <w:proofErr w:type="gramStart"/>
            <w:r>
              <w:rPr>
                <w:rFonts w:ascii="宋体" w:hAnsi="宋体" w:cs="宋体" w:hint="eastAsia"/>
                <w:sz w:val="18"/>
                <w:szCs w:val="18"/>
              </w:rPr>
              <w:t>填直接</w:t>
            </w:r>
            <w:proofErr w:type="gramEnd"/>
            <w:r>
              <w:rPr>
                <w:rFonts w:ascii="宋体" w:hAnsi="宋体" w:cs="宋体" w:hint="eastAsia"/>
                <w:sz w:val="18"/>
                <w:szCs w:val="18"/>
              </w:rPr>
              <w:t>上级</w:t>
            </w:r>
            <w:r>
              <w:rPr>
                <w:rFonts w:ascii="宋体" w:hAnsi="宋体" w:cs="宋体"/>
                <w:sz w:val="18"/>
                <w:szCs w:val="18"/>
              </w:rPr>
              <w:t>法人统一社会信用代码</w:t>
            </w:r>
            <w:r>
              <w:rPr>
                <w:rFonts w:ascii="宋体" w:hAnsi="宋体" w:cs="宋体" w:hint="eastAsia"/>
                <w:sz w:val="18"/>
                <w:szCs w:val="18"/>
              </w:rPr>
              <w:t xml:space="preserve"> </w:t>
            </w:r>
            <w:r>
              <w:rPr>
                <w:rFonts w:ascii="宋体" w:hAnsi="宋体" w:cs="宋体"/>
                <w:sz w:val="18"/>
                <w:szCs w:val="18"/>
              </w:rPr>
              <w:t xml:space="preserve">   </w:t>
            </w:r>
            <w:r>
              <w:rPr>
                <w:rFonts w:ascii="宋体" w:hAnsi="宋体" w:hint="eastAsia"/>
                <w:sz w:val="18"/>
                <w:szCs w:val="18"/>
              </w:rPr>
              <w:t>□□□□□□□□□□□□□□□□□□</w:t>
            </w:r>
          </w:p>
          <w:p w14:paraId="0E48267D" w14:textId="77777777" w:rsidR="00B271F8" w:rsidRDefault="00B271F8" w:rsidP="00B271F8">
            <w:pPr>
              <w:snapToGrid w:val="0"/>
              <w:ind w:firstLineChars="1200" w:firstLine="2160"/>
              <w:rPr>
                <w:rFonts w:ascii="宋体"/>
                <w:sz w:val="18"/>
                <w:szCs w:val="18"/>
              </w:rPr>
            </w:pPr>
            <w:r>
              <w:rPr>
                <w:rFonts w:eastAsia="华文楷体" w:hAnsi="华文楷体" w:cs="宋体" w:hint="eastAsia"/>
                <w:color w:val="000000"/>
                <w:sz w:val="18"/>
                <w:szCs w:val="18"/>
              </w:rPr>
              <w:t>尚未领取统一社会信用代码的填写原组织机构代码</w:t>
            </w:r>
            <w:r>
              <w:rPr>
                <w:rFonts w:ascii="宋体" w:hAnsi="宋体" w:cs="宋体" w:hint="eastAsia"/>
                <w:color w:val="000000"/>
                <w:sz w:val="18"/>
                <w:szCs w:val="18"/>
              </w:rPr>
              <w:t>□□□□□□□□－□</w:t>
            </w:r>
          </w:p>
        </w:tc>
      </w:tr>
      <w:tr w:rsidR="00B271F8" w14:paraId="6E03DF09" w14:textId="77777777" w:rsidTr="00B271F8">
        <w:trPr>
          <w:jc w:val="center"/>
        </w:trPr>
        <w:tc>
          <w:tcPr>
            <w:tcW w:w="480" w:type="dxa"/>
            <w:tcBorders>
              <w:top w:val="single" w:sz="2" w:space="0" w:color="auto"/>
              <w:bottom w:val="single" w:sz="2" w:space="0" w:color="auto"/>
            </w:tcBorders>
            <w:shd w:val="clear" w:color="auto" w:fill="E7E6E6"/>
            <w:tcMar>
              <w:top w:w="0" w:type="dxa"/>
              <w:left w:w="57" w:type="dxa"/>
              <w:bottom w:w="0" w:type="dxa"/>
              <w:right w:w="57" w:type="dxa"/>
            </w:tcMar>
            <w:vAlign w:val="center"/>
          </w:tcPr>
          <w:p w14:paraId="782559A8" w14:textId="77777777" w:rsidR="00B271F8" w:rsidRDefault="00B271F8" w:rsidP="00B271F8">
            <w:pPr>
              <w:snapToGrid w:val="0"/>
              <w:jc w:val="center"/>
              <w:rPr>
                <w:rFonts w:ascii="宋体"/>
                <w:b/>
                <w:bCs/>
                <w:sz w:val="18"/>
                <w:szCs w:val="18"/>
              </w:rPr>
            </w:pPr>
            <w:r>
              <w:rPr>
                <w:rFonts w:ascii="宋体" w:hAnsi="宋体" w:cs="宋体" w:hint="eastAsia"/>
                <w:b/>
                <w:bCs/>
                <w:sz w:val="18"/>
                <w:szCs w:val="18"/>
              </w:rPr>
              <w:t>C01</w:t>
            </w:r>
          </w:p>
        </w:tc>
        <w:tc>
          <w:tcPr>
            <w:tcW w:w="9040" w:type="dxa"/>
            <w:tcBorders>
              <w:top w:val="single" w:sz="2" w:space="0" w:color="auto"/>
              <w:bottom w:val="single" w:sz="2" w:space="0" w:color="auto"/>
            </w:tcBorders>
            <w:shd w:val="clear" w:color="auto" w:fill="E7E6E6"/>
            <w:vAlign w:val="center"/>
          </w:tcPr>
          <w:p w14:paraId="4BED69E2" w14:textId="77777777" w:rsidR="00B271F8" w:rsidRDefault="00B271F8" w:rsidP="00B271F8">
            <w:pPr>
              <w:snapToGrid w:val="0"/>
              <w:rPr>
                <w:rFonts w:ascii="宋体"/>
                <w:sz w:val="18"/>
                <w:szCs w:val="18"/>
              </w:rPr>
            </w:pPr>
            <w:r>
              <w:rPr>
                <w:rFonts w:ascii="宋体" w:hAnsi="宋体" w:cs="宋体" w:hint="eastAsia"/>
                <w:sz w:val="18"/>
                <w:szCs w:val="18"/>
              </w:rPr>
              <w:t>建筑业企业资质等级编码       □□□□</w:t>
            </w:r>
          </w:p>
        </w:tc>
      </w:tr>
      <w:tr w:rsidR="00B271F8" w14:paraId="43DE59BA" w14:textId="77777777" w:rsidTr="00B271F8">
        <w:trPr>
          <w:jc w:val="center"/>
        </w:trPr>
        <w:tc>
          <w:tcPr>
            <w:tcW w:w="480" w:type="dxa"/>
            <w:tcBorders>
              <w:top w:val="single" w:sz="2" w:space="0" w:color="auto"/>
              <w:bottom w:val="single" w:sz="2" w:space="0" w:color="auto"/>
            </w:tcBorders>
            <w:shd w:val="clear" w:color="auto" w:fill="E7E6E6"/>
            <w:tcMar>
              <w:top w:w="0" w:type="dxa"/>
              <w:left w:w="57" w:type="dxa"/>
              <w:bottom w:w="0" w:type="dxa"/>
              <w:right w:w="57" w:type="dxa"/>
            </w:tcMar>
            <w:vAlign w:val="center"/>
          </w:tcPr>
          <w:p w14:paraId="2590579A" w14:textId="77777777" w:rsidR="00B271F8" w:rsidRDefault="00B271F8" w:rsidP="00B271F8">
            <w:pPr>
              <w:snapToGrid w:val="0"/>
              <w:jc w:val="center"/>
              <w:rPr>
                <w:rFonts w:ascii="宋体"/>
                <w:b/>
                <w:bCs/>
                <w:sz w:val="18"/>
                <w:szCs w:val="18"/>
              </w:rPr>
            </w:pPr>
            <w:r>
              <w:rPr>
                <w:rFonts w:ascii="宋体" w:hAnsi="宋体" w:cs="宋体" w:hint="eastAsia"/>
                <w:b/>
                <w:bCs/>
                <w:sz w:val="18"/>
                <w:szCs w:val="18"/>
              </w:rPr>
              <w:t>X01</w:t>
            </w:r>
          </w:p>
        </w:tc>
        <w:tc>
          <w:tcPr>
            <w:tcW w:w="9040" w:type="dxa"/>
            <w:tcBorders>
              <w:top w:val="single" w:sz="2" w:space="0" w:color="auto"/>
              <w:bottom w:val="single" w:sz="2" w:space="0" w:color="auto"/>
            </w:tcBorders>
            <w:shd w:val="clear" w:color="auto" w:fill="E7E6E6"/>
            <w:vAlign w:val="center"/>
          </w:tcPr>
          <w:p w14:paraId="2D7D8830" w14:textId="77777777" w:rsidR="00B271F8" w:rsidRDefault="00B271F8" w:rsidP="00B271F8">
            <w:pPr>
              <w:snapToGrid w:val="0"/>
              <w:rPr>
                <w:rFonts w:ascii="宋体"/>
                <w:sz w:val="18"/>
                <w:szCs w:val="18"/>
              </w:rPr>
            </w:pPr>
            <w:r>
              <w:rPr>
                <w:rFonts w:ascii="宋体" w:hAnsi="宋体" w:cs="宋体" w:hint="eastAsia"/>
                <w:sz w:val="18"/>
                <w:szCs w:val="18"/>
              </w:rPr>
              <w:t>房地产开发经营业企业资质等级   □    1 一级     2 二级     3 三级     4 四级     5 暂定     9 其他</w:t>
            </w:r>
          </w:p>
        </w:tc>
      </w:tr>
      <w:tr w:rsidR="00B271F8" w14:paraId="7FFFB2A3" w14:textId="77777777" w:rsidTr="00B271F8">
        <w:trPr>
          <w:trHeight w:val="277"/>
          <w:jc w:val="center"/>
        </w:trPr>
        <w:tc>
          <w:tcPr>
            <w:tcW w:w="480" w:type="dxa"/>
            <w:tcBorders>
              <w:top w:val="single" w:sz="2" w:space="0" w:color="auto"/>
              <w:bottom w:val="single" w:sz="2" w:space="0" w:color="auto"/>
            </w:tcBorders>
            <w:shd w:val="clear" w:color="auto" w:fill="E7E6E6"/>
            <w:tcMar>
              <w:top w:w="0" w:type="dxa"/>
              <w:left w:w="57" w:type="dxa"/>
              <w:bottom w:w="0" w:type="dxa"/>
              <w:right w:w="57" w:type="dxa"/>
            </w:tcMar>
            <w:vAlign w:val="center"/>
          </w:tcPr>
          <w:p w14:paraId="44250891" w14:textId="77777777" w:rsidR="00B271F8" w:rsidRDefault="00B271F8" w:rsidP="00B271F8">
            <w:pPr>
              <w:snapToGrid w:val="0"/>
              <w:jc w:val="center"/>
              <w:rPr>
                <w:rFonts w:ascii="宋体"/>
                <w:b/>
                <w:bCs/>
                <w:sz w:val="18"/>
                <w:szCs w:val="18"/>
              </w:rPr>
            </w:pPr>
            <w:r>
              <w:rPr>
                <w:rFonts w:ascii="宋体" w:hAnsi="宋体" w:cs="宋体" w:hint="eastAsia"/>
                <w:b/>
                <w:bCs/>
                <w:sz w:val="18"/>
                <w:szCs w:val="18"/>
              </w:rPr>
              <w:t>ES1</w:t>
            </w:r>
          </w:p>
        </w:tc>
        <w:tc>
          <w:tcPr>
            <w:tcW w:w="9040" w:type="dxa"/>
            <w:tcBorders>
              <w:top w:val="single" w:sz="2" w:space="0" w:color="auto"/>
              <w:bottom w:val="single" w:sz="2" w:space="0" w:color="auto"/>
            </w:tcBorders>
            <w:shd w:val="clear" w:color="auto" w:fill="E7E6E6"/>
            <w:vAlign w:val="center"/>
          </w:tcPr>
          <w:p w14:paraId="5BC66DE7" w14:textId="77777777" w:rsidR="00B271F8" w:rsidRDefault="00B271F8" w:rsidP="00B271F8">
            <w:pPr>
              <w:snapToGrid w:val="0"/>
              <w:rPr>
                <w:rFonts w:ascii="宋体" w:hAnsi="宋体" w:cs="宋体"/>
                <w:sz w:val="18"/>
                <w:szCs w:val="18"/>
              </w:rPr>
            </w:pPr>
            <w:r>
              <w:rPr>
                <w:rFonts w:ascii="宋体" w:hAnsi="宋体" w:cs="宋体" w:hint="eastAsia"/>
                <w:sz w:val="18"/>
                <w:szCs w:val="18"/>
              </w:rPr>
              <w:t>批发和零售业、</w:t>
            </w:r>
            <w:r>
              <w:rPr>
                <w:rFonts w:ascii="宋体" w:hAnsi="宋体" w:cs="宋体"/>
                <w:sz w:val="18"/>
                <w:szCs w:val="18"/>
              </w:rPr>
              <w:t>住宿</w:t>
            </w:r>
            <w:r>
              <w:rPr>
                <w:rFonts w:ascii="宋体" w:hAnsi="宋体" w:cs="宋体" w:hint="eastAsia"/>
                <w:sz w:val="18"/>
                <w:szCs w:val="18"/>
              </w:rPr>
              <w:t>和</w:t>
            </w:r>
            <w:r>
              <w:rPr>
                <w:rFonts w:ascii="宋体" w:hAnsi="宋体" w:cs="宋体"/>
                <w:sz w:val="18"/>
                <w:szCs w:val="18"/>
              </w:rPr>
              <w:t>餐饮</w:t>
            </w:r>
            <w:r>
              <w:rPr>
                <w:rFonts w:ascii="宋体" w:hAnsi="宋体" w:cs="宋体" w:hint="eastAsia"/>
                <w:sz w:val="18"/>
                <w:szCs w:val="18"/>
              </w:rPr>
              <w:t xml:space="preserve">业单位经营形式□  </w:t>
            </w:r>
          </w:p>
          <w:p w14:paraId="66731ED7" w14:textId="77777777" w:rsidR="00B271F8" w:rsidRDefault="00B271F8" w:rsidP="00B271F8">
            <w:pPr>
              <w:snapToGrid w:val="0"/>
              <w:ind w:firstLineChars="300" w:firstLine="540"/>
              <w:rPr>
                <w:rFonts w:ascii="宋体" w:hAnsi="宋体" w:cs="宋体"/>
                <w:sz w:val="18"/>
                <w:szCs w:val="18"/>
              </w:rPr>
            </w:pPr>
            <w:r>
              <w:rPr>
                <w:rFonts w:ascii="宋体" w:hAnsi="宋体" w:cs="宋体" w:hint="eastAsia"/>
                <w:sz w:val="18"/>
                <w:szCs w:val="18"/>
              </w:rPr>
              <w:t xml:space="preserve">1 独立门店      2 连锁总店（总部）     3 连锁直营店     </w:t>
            </w:r>
            <w:r>
              <w:rPr>
                <w:rFonts w:ascii="宋体" w:hAnsi="宋体" w:cs="宋体"/>
                <w:sz w:val="18"/>
                <w:szCs w:val="18"/>
              </w:rPr>
              <w:t>4</w:t>
            </w:r>
            <w:r>
              <w:rPr>
                <w:rFonts w:ascii="宋体" w:hAnsi="宋体" w:cs="宋体" w:hint="eastAsia"/>
                <w:sz w:val="18"/>
                <w:szCs w:val="18"/>
              </w:rPr>
              <w:t xml:space="preserve"> 连锁加盟店     9 其他  </w:t>
            </w:r>
          </w:p>
          <w:p w14:paraId="69731BD5" w14:textId="77777777" w:rsidR="00B271F8" w:rsidRDefault="00B271F8" w:rsidP="00B271F8">
            <w:pPr>
              <w:snapToGrid w:val="0"/>
              <w:ind w:firstLineChars="300" w:firstLine="540"/>
              <w:rPr>
                <w:rFonts w:ascii="宋体" w:hAnsi="宋体" w:cs="宋体"/>
                <w:sz w:val="18"/>
                <w:szCs w:val="18"/>
              </w:rPr>
            </w:pPr>
            <w:r>
              <w:rPr>
                <w:rFonts w:ascii="宋体" w:hAnsi="宋体" w:cs="宋体" w:hint="eastAsia"/>
                <w:sz w:val="18"/>
                <w:szCs w:val="18"/>
              </w:rPr>
              <w:t>连锁</w:t>
            </w:r>
            <w:r>
              <w:rPr>
                <w:rFonts w:ascii="宋体" w:hAnsi="宋体" w:cs="宋体"/>
                <w:sz w:val="18"/>
                <w:szCs w:val="18"/>
              </w:rPr>
              <w:t>品牌（商标或商号名称）：</w:t>
            </w:r>
            <w:r>
              <w:rPr>
                <w:rFonts w:ascii="宋体" w:hAnsi="宋体" w:cs="宋体" w:hint="eastAsia"/>
                <w:sz w:val="18"/>
                <w:szCs w:val="18"/>
                <w:u w:val="single"/>
              </w:rPr>
              <w:t xml:space="preserve">                  </w:t>
            </w:r>
            <w:r>
              <w:rPr>
                <w:rFonts w:ascii="宋体" w:hAnsi="宋体" w:cs="宋体" w:hint="eastAsia"/>
                <w:sz w:val="18"/>
                <w:szCs w:val="18"/>
              </w:rPr>
              <w:t xml:space="preserve"> （</w:t>
            </w:r>
            <w:r>
              <w:rPr>
                <w:rFonts w:ascii="宋体" w:hAnsi="宋体" w:cs="宋体"/>
                <w:sz w:val="18"/>
                <w:szCs w:val="18"/>
              </w:rPr>
              <w:t>经营形式选</w:t>
            </w:r>
            <w:r>
              <w:rPr>
                <w:rFonts w:ascii="宋体" w:hAnsi="宋体" w:cs="宋体" w:hint="eastAsia"/>
                <w:sz w:val="18"/>
                <w:szCs w:val="18"/>
              </w:rPr>
              <w:t>2、3、4的</w:t>
            </w:r>
            <w:r>
              <w:rPr>
                <w:rFonts w:ascii="宋体" w:hAnsi="宋体" w:cs="宋体"/>
                <w:sz w:val="18"/>
                <w:szCs w:val="18"/>
              </w:rPr>
              <w:t>单位填报）</w:t>
            </w:r>
          </w:p>
        </w:tc>
      </w:tr>
      <w:tr w:rsidR="00B271F8" w14:paraId="05A2AD91" w14:textId="77777777" w:rsidTr="00B271F8">
        <w:trPr>
          <w:jc w:val="center"/>
        </w:trPr>
        <w:tc>
          <w:tcPr>
            <w:tcW w:w="480" w:type="dxa"/>
            <w:tcBorders>
              <w:top w:val="single" w:sz="2" w:space="0" w:color="auto"/>
              <w:bottom w:val="single" w:sz="2" w:space="0" w:color="auto"/>
            </w:tcBorders>
            <w:shd w:val="clear" w:color="auto" w:fill="E7E6E6"/>
            <w:tcMar>
              <w:top w:w="0" w:type="dxa"/>
              <w:left w:w="57" w:type="dxa"/>
              <w:bottom w:w="0" w:type="dxa"/>
              <w:right w:w="57" w:type="dxa"/>
            </w:tcMar>
            <w:vAlign w:val="center"/>
          </w:tcPr>
          <w:p w14:paraId="0F750583" w14:textId="77777777" w:rsidR="00B271F8" w:rsidRDefault="00B271F8" w:rsidP="00B271F8">
            <w:pPr>
              <w:snapToGrid w:val="0"/>
              <w:jc w:val="center"/>
              <w:rPr>
                <w:rFonts w:ascii="宋体"/>
                <w:b/>
                <w:bCs/>
                <w:sz w:val="18"/>
                <w:szCs w:val="18"/>
              </w:rPr>
            </w:pPr>
            <w:r>
              <w:rPr>
                <w:rFonts w:ascii="宋体" w:hAnsi="宋体" w:cs="宋体" w:hint="eastAsia"/>
                <w:b/>
                <w:bCs/>
                <w:sz w:val="18"/>
                <w:szCs w:val="18"/>
              </w:rPr>
              <w:t>E02</w:t>
            </w:r>
          </w:p>
        </w:tc>
        <w:tc>
          <w:tcPr>
            <w:tcW w:w="9040" w:type="dxa"/>
            <w:tcBorders>
              <w:top w:val="single" w:sz="2" w:space="0" w:color="auto"/>
              <w:bottom w:val="single" w:sz="2" w:space="0" w:color="auto"/>
            </w:tcBorders>
            <w:shd w:val="clear" w:color="auto" w:fill="E7E6E6"/>
            <w:vAlign w:val="center"/>
          </w:tcPr>
          <w:p w14:paraId="17613474" w14:textId="77777777" w:rsidR="00B271F8" w:rsidRDefault="00B271F8" w:rsidP="00B271F8">
            <w:pPr>
              <w:snapToGrid w:val="0"/>
              <w:rPr>
                <w:rFonts w:ascii="宋体"/>
                <w:sz w:val="18"/>
                <w:szCs w:val="18"/>
              </w:rPr>
            </w:pPr>
            <w:r>
              <w:rPr>
                <w:rFonts w:ascii="宋体" w:hAnsi="宋体" w:cs="宋体" w:hint="eastAsia"/>
                <w:sz w:val="18"/>
                <w:szCs w:val="18"/>
              </w:rPr>
              <w:t>零售业态（可多选，不超过3个）</w:t>
            </w:r>
            <w:proofErr w:type="gramStart"/>
            <w:r>
              <w:rPr>
                <w:rFonts w:ascii="宋体" w:hAnsi="宋体" w:cs="宋体" w:hint="eastAsia"/>
                <w:sz w:val="18"/>
                <w:szCs w:val="18"/>
              </w:rPr>
              <w:t xml:space="preserve">    □□□□    □□□□</w:t>
            </w:r>
            <w:proofErr w:type="gramEnd"/>
            <w:r>
              <w:rPr>
                <w:rFonts w:ascii="宋体" w:hAnsi="宋体" w:cs="宋体" w:hint="eastAsia"/>
                <w:sz w:val="18"/>
                <w:szCs w:val="18"/>
              </w:rPr>
              <w:t xml:space="preserve">     □□□□</w:t>
            </w:r>
          </w:p>
          <w:p w14:paraId="07261305" w14:textId="77777777" w:rsidR="00B271F8" w:rsidRDefault="00B271F8" w:rsidP="00B271F8">
            <w:pPr>
              <w:snapToGrid w:val="0"/>
              <w:rPr>
                <w:rFonts w:ascii="宋体"/>
                <w:b/>
                <w:bCs/>
                <w:sz w:val="18"/>
                <w:szCs w:val="18"/>
              </w:rPr>
            </w:pPr>
            <w:r>
              <w:rPr>
                <w:rFonts w:ascii="宋体" w:hAnsi="宋体" w:cs="宋体" w:hint="eastAsia"/>
                <w:b/>
                <w:bCs/>
                <w:sz w:val="18"/>
                <w:szCs w:val="18"/>
              </w:rPr>
              <w:t>有店铺零售</w:t>
            </w:r>
          </w:p>
          <w:p w14:paraId="5AB4683A" w14:textId="77777777" w:rsidR="00B271F8" w:rsidRDefault="00B271F8" w:rsidP="00B271F8">
            <w:pPr>
              <w:snapToGrid w:val="0"/>
              <w:ind w:leftChars="86" w:left="181"/>
              <w:rPr>
                <w:rFonts w:ascii="宋体"/>
                <w:sz w:val="18"/>
                <w:szCs w:val="18"/>
              </w:rPr>
            </w:pPr>
            <w:r>
              <w:rPr>
                <w:rFonts w:ascii="宋体" w:hAnsi="宋体" w:cs="宋体" w:hint="eastAsia"/>
                <w:sz w:val="18"/>
                <w:szCs w:val="18"/>
              </w:rPr>
              <w:t>1010 食杂店   1020 便利店   1030 折扣店   1040 超市           1050 大型超市   1060 仓储会员店</w:t>
            </w:r>
          </w:p>
          <w:p w14:paraId="560F68DD" w14:textId="77777777" w:rsidR="00B271F8" w:rsidRDefault="00B271F8" w:rsidP="00B271F8">
            <w:pPr>
              <w:snapToGrid w:val="0"/>
              <w:ind w:leftChars="86" w:left="181"/>
              <w:rPr>
                <w:rFonts w:ascii="宋体"/>
                <w:sz w:val="18"/>
                <w:szCs w:val="18"/>
              </w:rPr>
            </w:pPr>
            <w:r>
              <w:rPr>
                <w:rFonts w:ascii="宋体" w:hAnsi="宋体" w:cs="宋体" w:hint="eastAsia"/>
                <w:sz w:val="18"/>
                <w:szCs w:val="18"/>
              </w:rPr>
              <w:t>1070 百货店   1080 专业店   1090 专卖店   1100 家居建材商店   1110 购物中心   1120 厂家直销中心</w:t>
            </w:r>
          </w:p>
          <w:p w14:paraId="2836C06D" w14:textId="77777777" w:rsidR="00B271F8" w:rsidRDefault="00B271F8" w:rsidP="00B271F8">
            <w:pPr>
              <w:snapToGrid w:val="0"/>
              <w:rPr>
                <w:rFonts w:ascii="宋体"/>
                <w:b/>
                <w:bCs/>
                <w:sz w:val="18"/>
                <w:szCs w:val="18"/>
              </w:rPr>
            </w:pPr>
            <w:r>
              <w:rPr>
                <w:rFonts w:ascii="宋体" w:hAnsi="宋体" w:cs="宋体" w:hint="eastAsia"/>
                <w:b/>
                <w:bCs/>
                <w:sz w:val="18"/>
                <w:szCs w:val="18"/>
              </w:rPr>
              <w:t xml:space="preserve">无店铺零售  </w:t>
            </w:r>
          </w:p>
          <w:p w14:paraId="5780DCC7" w14:textId="77777777" w:rsidR="00B271F8" w:rsidRDefault="00B271F8" w:rsidP="00B271F8">
            <w:pPr>
              <w:snapToGrid w:val="0"/>
              <w:ind w:firstLineChars="100" w:firstLine="180"/>
              <w:rPr>
                <w:rFonts w:ascii="宋体"/>
                <w:sz w:val="18"/>
                <w:szCs w:val="18"/>
              </w:rPr>
            </w:pPr>
            <w:r>
              <w:rPr>
                <w:rFonts w:ascii="宋体" w:hAnsi="宋体" w:cs="宋体" w:hint="eastAsia"/>
                <w:sz w:val="18"/>
                <w:szCs w:val="18"/>
              </w:rPr>
              <w:t>2010 电视购物  2020 邮购    2030 网上商店   2040 自动售货亭    2050 电话购物    2090其他</w:t>
            </w:r>
          </w:p>
        </w:tc>
      </w:tr>
      <w:tr w:rsidR="00B271F8" w14:paraId="247C5E42" w14:textId="77777777" w:rsidTr="00B271F8">
        <w:trPr>
          <w:jc w:val="center"/>
        </w:trPr>
        <w:tc>
          <w:tcPr>
            <w:tcW w:w="480" w:type="dxa"/>
            <w:tcBorders>
              <w:top w:val="single" w:sz="2" w:space="0" w:color="auto"/>
              <w:bottom w:val="single" w:sz="2" w:space="0" w:color="auto"/>
            </w:tcBorders>
            <w:shd w:val="clear" w:color="auto" w:fill="E7E6E6"/>
            <w:tcMar>
              <w:top w:w="0" w:type="dxa"/>
              <w:left w:w="57" w:type="dxa"/>
              <w:bottom w:w="0" w:type="dxa"/>
              <w:right w:w="57" w:type="dxa"/>
            </w:tcMar>
            <w:vAlign w:val="center"/>
          </w:tcPr>
          <w:p w14:paraId="4CE93D09" w14:textId="77777777" w:rsidR="00B271F8" w:rsidRDefault="00B271F8" w:rsidP="00B271F8">
            <w:pPr>
              <w:snapToGrid w:val="0"/>
              <w:jc w:val="center"/>
              <w:rPr>
                <w:rFonts w:ascii="宋体"/>
                <w:b/>
                <w:bCs/>
                <w:sz w:val="18"/>
                <w:szCs w:val="18"/>
              </w:rPr>
            </w:pPr>
            <w:r>
              <w:rPr>
                <w:rFonts w:ascii="宋体" w:hAnsi="宋体" w:cs="宋体" w:hint="eastAsia"/>
                <w:b/>
                <w:bCs/>
                <w:sz w:val="18"/>
                <w:szCs w:val="18"/>
              </w:rPr>
              <w:t>S02</w:t>
            </w:r>
          </w:p>
        </w:tc>
        <w:tc>
          <w:tcPr>
            <w:tcW w:w="9040" w:type="dxa"/>
            <w:tcBorders>
              <w:top w:val="single" w:sz="2" w:space="0" w:color="auto"/>
              <w:bottom w:val="single" w:sz="2" w:space="0" w:color="auto"/>
            </w:tcBorders>
            <w:shd w:val="clear" w:color="auto" w:fill="E7E6E6"/>
            <w:vAlign w:val="center"/>
          </w:tcPr>
          <w:p w14:paraId="2AD7664D" w14:textId="77777777" w:rsidR="00B271F8" w:rsidRDefault="00B271F8" w:rsidP="00B271F8">
            <w:pPr>
              <w:snapToGrid w:val="0"/>
              <w:rPr>
                <w:rFonts w:ascii="宋体"/>
                <w:sz w:val="18"/>
                <w:szCs w:val="18"/>
              </w:rPr>
            </w:pPr>
            <w:r>
              <w:rPr>
                <w:rFonts w:ascii="宋体" w:hAnsi="宋体" w:cs="宋体" w:hint="eastAsia"/>
                <w:sz w:val="18"/>
                <w:szCs w:val="18"/>
              </w:rPr>
              <w:t>住宿业单位星级评定情况      □      1 一星     2 二星    3 三星    4 四星    5 五星    9 其他</w:t>
            </w:r>
          </w:p>
        </w:tc>
      </w:tr>
      <w:tr w:rsidR="00B271F8" w14:paraId="77282FBD" w14:textId="77777777" w:rsidTr="00B271F8">
        <w:trPr>
          <w:jc w:val="center"/>
        </w:trPr>
        <w:tc>
          <w:tcPr>
            <w:tcW w:w="480" w:type="dxa"/>
            <w:tcBorders>
              <w:top w:val="single" w:sz="2" w:space="0" w:color="auto"/>
            </w:tcBorders>
            <w:tcMar>
              <w:top w:w="0" w:type="dxa"/>
              <w:left w:w="57" w:type="dxa"/>
              <w:bottom w:w="0" w:type="dxa"/>
              <w:right w:w="57" w:type="dxa"/>
            </w:tcMar>
            <w:vAlign w:val="center"/>
          </w:tcPr>
          <w:p w14:paraId="5238CBFD" w14:textId="77777777" w:rsidR="00B271F8" w:rsidRDefault="00B271F8" w:rsidP="00B271F8">
            <w:pPr>
              <w:snapToGrid w:val="0"/>
              <w:jc w:val="center"/>
              <w:rPr>
                <w:rFonts w:ascii="宋体" w:hAnsi="宋体" w:cs="宋体"/>
                <w:b/>
                <w:bCs/>
                <w:sz w:val="18"/>
                <w:szCs w:val="18"/>
              </w:rPr>
            </w:pPr>
            <w:r>
              <w:rPr>
                <w:rFonts w:ascii="宋体" w:hAnsi="宋体" w:cs="宋体" w:hint="eastAsia"/>
                <w:b/>
                <w:bCs/>
                <w:sz w:val="18"/>
                <w:szCs w:val="18"/>
              </w:rPr>
              <w:t>F01</w:t>
            </w:r>
          </w:p>
        </w:tc>
        <w:tc>
          <w:tcPr>
            <w:tcW w:w="9040" w:type="dxa"/>
            <w:tcBorders>
              <w:top w:val="single" w:sz="2" w:space="0" w:color="auto"/>
            </w:tcBorders>
            <w:vAlign w:val="center"/>
          </w:tcPr>
          <w:p w14:paraId="67F683B9" w14:textId="77777777" w:rsidR="00B271F8" w:rsidRDefault="00B271F8" w:rsidP="00B271F8">
            <w:pPr>
              <w:snapToGrid w:val="0"/>
              <w:rPr>
                <w:rFonts w:ascii="宋体" w:hAnsi="宋体" w:cs="宋体"/>
                <w:sz w:val="18"/>
                <w:szCs w:val="18"/>
              </w:rPr>
            </w:pPr>
            <w:r>
              <w:rPr>
                <w:rFonts w:ascii="宋体" w:hAnsi="宋体" w:cs="宋体" w:hint="eastAsia"/>
                <w:sz w:val="18"/>
                <w:szCs w:val="18"/>
              </w:rPr>
              <w:t>服务业</w:t>
            </w:r>
            <w:r>
              <w:rPr>
                <w:rFonts w:ascii="宋体" w:hAnsi="宋体" w:cs="宋体"/>
                <w:sz w:val="18"/>
                <w:szCs w:val="18"/>
              </w:rPr>
              <w:t>单位拥有的主要品牌（商标）名称1</w:t>
            </w:r>
            <w:r>
              <w:rPr>
                <w:rFonts w:ascii="宋体" w:hAnsi="宋体" w:cs="宋体"/>
                <w:sz w:val="18"/>
                <w:szCs w:val="18"/>
                <w:u w:val="single"/>
              </w:rPr>
              <w:t xml:space="preserve">                  </w:t>
            </w:r>
            <w:r>
              <w:rPr>
                <w:rFonts w:ascii="宋体" w:hAnsi="宋体" w:cs="宋体"/>
                <w:sz w:val="18"/>
                <w:szCs w:val="18"/>
              </w:rPr>
              <w:t xml:space="preserve">    2</w:t>
            </w:r>
            <w:r>
              <w:rPr>
                <w:rFonts w:ascii="宋体" w:hAnsi="宋体" w:cs="宋体"/>
                <w:sz w:val="18"/>
                <w:szCs w:val="18"/>
                <w:u w:val="single"/>
              </w:rPr>
              <w:t xml:space="preserve">                </w:t>
            </w:r>
            <w:r>
              <w:rPr>
                <w:rFonts w:ascii="宋体" w:hAnsi="宋体" w:cs="宋体"/>
                <w:sz w:val="18"/>
                <w:szCs w:val="18"/>
              </w:rPr>
              <w:t xml:space="preserve">    3</w:t>
            </w:r>
            <w:r>
              <w:rPr>
                <w:rFonts w:ascii="宋体" w:hAnsi="宋体" w:cs="宋体"/>
                <w:sz w:val="18"/>
                <w:szCs w:val="18"/>
                <w:u w:val="single"/>
              </w:rPr>
              <w:t xml:space="preserve">                          </w:t>
            </w:r>
          </w:p>
        </w:tc>
      </w:tr>
      <w:tr w:rsidR="00B271F8" w14:paraId="6343DC22" w14:textId="77777777" w:rsidTr="00B271F8">
        <w:trPr>
          <w:jc w:val="center"/>
        </w:trPr>
        <w:tc>
          <w:tcPr>
            <w:tcW w:w="9520" w:type="dxa"/>
            <w:gridSpan w:val="2"/>
            <w:tcMar>
              <w:top w:w="0" w:type="dxa"/>
              <w:left w:w="57" w:type="dxa"/>
              <w:bottom w:w="0" w:type="dxa"/>
              <w:right w:w="57" w:type="dxa"/>
            </w:tcMar>
            <w:vAlign w:val="center"/>
          </w:tcPr>
          <w:p w14:paraId="5BBC5633" w14:textId="77777777" w:rsidR="00B271F8" w:rsidRDefault="00B271F8" w:rsidP="00B271F8">
            <w:pPr>
              <w:snapToGrid w:val="0"/>
              <w:jc w:val="center"/>
              <w:rPr>
                <w:rFonts w:ascii="宋体"/>
                <w:b/>
                <w:bCs/>
                <w:sz w:val="18"/>
                <w:szCs w:val="18"/>
              </w:rPr>
            </w:pPr>
            <w:r>
              <w:rPr>
                <w:rFonts w:ascii="宋体" w:hAnsi="宋体" w:cs="宋体" w:hint="eastAsia"/>
                <w:b/>
                <w:bCs/>
                <w:sz w:val="18"/>
                <w:szCs w:val="18"/>
              </w:rPr>
              <w:t>单位组织结构情况</w:t>
            </w:r>
          </w:p>
        </w:tc>
      </w:tr>
      <w:tr w:rsidR="00B271F8" w14:paraId="05B10F12" w14:textId="77777777" w:rsidTr="00B271F8">
        <w:trPr>
          <w:jc w:val="center"/>
        </w:trPr>
        <w:tc>
          <w:tcPr>
            <w:tcW w:w="480" w:type="dxa"/>
            <w:tcMar>
              <w:top w:w="0" w:type="dxa"/>
              <w:left w:w="57" w:type="dxa"/>
              <w:bottom w:w="0" w:type="dxa"/>
              <w:right w:w="57" w:type="dxa"/>
            </w:tcMar>
            <w:vAlign w:val="center"/>
          </w:tcPr>
          <w:p w14:paraId="3D60FCFD" w14:textId="77777777" w:rsidR="00B271F8" w:rsidRDefault="00B271F8" w:rsidP="00B271F8">
            <w:pPr>
              <w:snapToGrid w:val="0"/>
              <w:jc w:val="center"/>
              <w:rPr>
                <w:rFonts w:ascii="宋体"/>
                <w:b/>
                <w:bCs/>
                <w:sz w:val="18"/>
                <w:szCs w:val="18"/>
              </w:rPr>
            </w:pPr>
            <w:r>
              <w:rPr>
                <w:rFonts w:ascii="宋体" w:hAnsi="宋体" w:cs="宋体" w:hint="eastAsia"/>
                <w:b/>
                <w:bCs/>
                <w:sz w:val="18"/>
                <w:szCs w:val="18"/>
              </w:rPr>
              <w:t>214</w:t>
            </w:r>
          </w:p>
        </w:tc>
        <w:tc>
          <w:tcPr>
            <w:tcW w:w="9040" w:type="dxa"/>
            <w:vAlign w:val="center"/>
          </w:tcPr>
          <w:p w14:paraId="4CD63A52" w14:textId="77777777" w:rsidR="00B271F8" w:rsidRDefault="00B271F8" w:rsidP="00B271F8">
            <w:pPr>
              <w:snapToGrid w:val="0"/>
              <w:rPr>
                <w:rFonts w:ascii="宋体"/>
                <w:kern w:val="0"/>
                <w:sz w:val="18"/>
                <w:szCs w:val="18"/>
              </w:rPr>
            </w:pPr>
            <w:r>
              <w:rPr>
                <w:rFonts w:ascii="宋体" w:hAnsi="宋体" w:cs="宋体" w:hint="eastAsia"/>
                <w:sz w:val="18"/>
                <w:szCs w:val="18"/>
              </w:rPr>
              <w:t>本法人单位是否有上一级法人  □  1.是   2.</w:t>
            </w:r>
            <w:proofErr w:type="gramStart"/>
            <w:r>
              <w:rPr>
                <w:rFonts w:ascii="宋体" w:hAnsi="宋体" w:cs="宋体" w:hint="eastAsia"/>
                <w:sz w:val="18"/>
                <w:szCs w:val="18"/>
              </w:rPr>
              <w:t>否</w:t>
            </w:r>
            <w:proofErr w:type="gramEnd"/>
            <w:r>
              <w:rPr>
                <w:rFonts w:ascii="宋体" w:hAnsi="宋体" w:cs="宋体" w:hint="eastAsia"/>
                <w:sz w:val="18"/>
                <w:szCs w:val="18"/>
              </w:rPr>
              <w:t xml:space="preserve">    </w:t>
            </w:r>
          </w:p>
          <w:p w14:paraId="51882F69" w14:textId="77777777" w:rsidR="00B271F8" w:rsidRDefault="00B271F8" w:rsidP="00B271F8">
            <w:pPr>
              <w:snapToGrid w:val="0"/>
              <w:ind w:firstLineChars="200" w:firstLine="360"/>
              <w:rPr>
                <w:rFonts w:ascii="宋体"/>
                <w:sz w:val="18"/>
                <w:szCs w:val="18"/>
              </w:rPr>
            </w:pPr>
            <w:r>
              <w:rPr>
                <w:rFonts w:ascii="宋体" w:hAnsi="宋体" w:cs="宋体" w:hint="eastAsia"/>
                <w:sz w:val="18"/>
                <w:szCs w:val="18"/>
              </w:rPr>
              <w:t>如为1，请填写上一级法人</w:t>
            </w:r>
            <w:r>
              <w:rPr>
                <w:rFonts w:ascii="宋体" w:hAnsi="宋体" w:cs="宋体"/>
                <w:sz w:val="18"/>
                <w:szCs w:val="18"/>
              </w:rPr>
              <w:t>统一社会信用代码</w:t>
            </w:r>
            <w:r>
              <w:rPr>
                <w:rFonts w:ascii="宋体" w:hAnsi="宋体" w:cs="宋体" w:hint="eastAsia"/>
                <w:sz w:val="18"/>
                <w:szCs w:val="18"/>
              </w:rPr>
              <w:t xml:space="preserve"> </w:t>
            </w:r>
            <w:r>
              <w:rPr>
                <w:rFonts w:ascii="宋体" w:hAnsi="宋体" w:hint="eastAsia"/>
                <w:sz w:val="18"/>
                <w:szCs w:val="18"/>
              </w:rPr>
              <w:t>□□□□□□□□□□□□□□□□□□</w:t>
            </w:r>
          </w:p>
          <w:p w14:paraId="708F9DE4" w14:textId="77777777" w:rsidR="00B271F8" w:rsidRDefault="00B271F8" w:rsidP="00B271F8">
            <w:pPr>
              <w:snapToGrid w:val="0"/>
              <w:ind w:firstLineChars="550" w:firstLine="990"/>
              <w:rPr>
                <w:rFonts w:ascii="宋体" w:hAnsi="宋体" w:cs="宋体"/>
                <w:color w:val="000000"/>
                <w:sz w:val="18"/>
                <w:szCs w:val="18"/>
              </w:rPr>
            </w:pPr>
            <w:r>
              <w:rPr>
                <w:rFonts w:ascii="楷体_GB2312" w:eastAsia="楷体_GB2312" w:hAnsi="华文楷体" w:cs="宋体" w:hint="eastAsia"/>
                <w:color w:val="000000"/>
                <w:sz w:val="18"/>
                <w:szCs w:val="18"/>
              </w:rPr>
              <w:t>尚未领取统一社会信用代码的填写原组织机构代码</w:t>
            </w:r>
            <w:r>
              <w:rPr>
                <w:rFonts w:ascii="宋体" w:hAnsi="宋体" w:cs="宋体" w:hint="eastAsia"/>
                <w:color w:val="000000"/>
                <w:sz w:val="18"/>
                <w:szCs w:val="18"/>
              </w:rPr>
              <w:t>□□□□□□□□</w:t>
            </w:r>
            <w:r>
              <w:rPr>
                <w:rFonts w:eastAsia="华文楷体" w:hAnsi="华文楷体" w:cs="宋体" w:hint="eastAsia"/>
                <w:color w:val="000000"/>
                <w:sz w:val="18"/>
                <w:szCs w:val="18"/>
              </w:rPr>
              <w:t>－</w:t>
            </w:r>
            <w:r>
              <w:rPr>
                <w:rFonts w:ascii="宋体" w:hAnsi="宋体" w:cs="宋体" w:hint="eastAsia"/>
                <w:color w:val="000000"/>
                <w:sz w:val="18"/>
                <w:szCs w:val="18"/>
              </w:rPr>
              <w:t>□</w:t>
            </w:r>
          </w:p>
          <w:p w14:paraId="50A9305C" w14:textId="77777777" w:rsidR="00B271F8" w:rsidRDefault="00B271F8" w:rsidP="00B271F8">
            <w:pPr>
              <w:snapToGrid w:val="0"/>
              <w:rPr>
                <w:rFonts w:ascii="宋体"/>
                <w:sz w:val="18"/>
                <w:szCs w:val="18"/>
              </w:rPr>
            </w:pPr>
            <w:r>
              <w:rPr>
                <w:rFonts w:ascii="宋体" w:hAnsi="宋体" w:cs="宋体"/>
                <w:sz w:val="18"/>
                <w:szCs w:val="18"/>
              </w:rPr>
              <w:t xml:space="preserve">           </w:t>
            </w:r>
            <w:r>
              <w:rPr>
                <w:rFonts w:ascii="宋体" w:hAnsi="宋体" w:cs="宋体" w:hint="eastAsia"/>
                <w:sz w:val="18"/>
                <w:szCs w:val="18"/>
              </w:rPr>
              <w:t xml:space="preserve">上一级法人单位详细名称 </w:t>
            </w:r>
            <w:r>
              <w:rPr>
                <w:rFonts w:ascii="宋体" w:hAnsi="宋体" w:cs="宋体" w:hint="eastAsia"/>
                <w:sz w:val="18"/>
                <w:szCs w:val="18"/>
                <w:u w:val="single"/>
              </w:rPr>
              <w:t xml:space="preserve">                        </w:t>
            </w:r>
          </w:p>
        </w:tc>
      </w:tr>
      <w:tr w:rsidR="00B271F8" w14:paraId="153668A2" w14:textId="77777777" w:rsidTr="00B271F8">
        <w:trPr>
          <w:jc w:val="center"/>
        </w:trPr>
        <w:tc>
          <w:tcPr>
            <w:tcW w:w="480" w:type="dxa"/>
            <w:tcMar>
              <w:top w:w="0" w:type="dxa"/>
              <w:left w:w="57" w:type="dxa"/>
              <w:bottom w:w="0" w:type="dxa"/>
              <w:right w:w="57" w:type="dxa"/>
            </w:tcMar>
            <w:vAlign w:val="center"/>
          </w:tcPr>
          <w:p w14:paraId="749BCA40" w14:textId="77777777" w:rsidR="00B271F8" w:rsidRDefault="00B271F8" w:rsidP="00B271F8">
            <w:pPr>
              <w:snapToGrid w:val="0"/>
              <w:jc w:val="center"/>
              <w:rPr>
                <w:rFonts w:ascii="宋体" w:hAnsi="宋体" w:cs="宋体"/>
                <w:b/>
                <w:bCs/>
                <w:sz w:val="18"/>
                <w:szCs w:val="18"/>
              </w:rPr>
            </w:pPr>
            <w:r>
              <w:rPr>
                <w:rFonts w:ascii="宋体" w:hAnsi="宋体" w:cs="宋体" w:hint="eastAsia"/>
                <w:b/>
                <w:bCs/>
                <w:sz w:val="18"/>
                <w:szCs w:val="18"/>
              </w:rPr>
              <w:t>212</w:t>
            </w:r>
          </w:p>
        </w:tc>
        <w:tc>
          <w:tcPr>
            <w:tcW w:w="9040" w:type="dxa"/>
            <w:vAlign w:val="center"/>
          </w:tcPr>
          <w:p w14:paraId="17AAF99B" w14:textId="77777777" w:rsidR="00B271F8" w:rsidRDefault="00B271F8" w:rsidP="00B271F8">
            <w:pPr>
              <w:snapToGrid w:val="0"/>
              <w:rPr>
                <w:rFonts w:ascii="宋体" w:hAnsi="宋体" w:cs="宋体"/>
                <w:sz w:val="18"/>
                <w:szCs w:val="18"/>
              </w:rPr>
            </w:pPr>
            <w:r>
              <w:rPr>
                <w:rFonts w:ascii="宋体" w:hAnsi="宋体" w:cs="宋体" w:hint="eastAsia"/>
                <w:color w:val="000000"/>
                <w:sz w:val="18"/>
                <w:szCs w:val="18"/>
              </w:rPr>
              <w:t>本法人</w:t>
            </w:r>
            <w:r>
              <w:rPr>
                <w:rFonts w:ascii="宋体" w:hAnsi="宋体" w:cs="宋体"/>
                <w:color w:val="000000"/>
                <w:sz w:val="18"/>
                <w:szCs w:val="18"/>
              </w:rPr>
              <w:t>单位是否有</w:t>
            </w:r>
            <w:r>
              <w:rPr>
                <w:rFonts w:ascii="宋体" w:hAnsi="宋体" w:cs="宋体" w:hint="eastAsia"/>
                <w:color w:val="000000"/>
                <w:sz w:val="18"/>
                <w:szCs w:val="18"/>
              </w:rPr>
              <w:t>下</w:t>
            </w:r>
            <w:r>
              <w:rPr>
                <w:rFonts w:ascii="宋体" w:hAnsi="宋体" w:cs="宋体"/>
                <w:color w:val="000000"/>
                <w:sz w:val="18"/>
                <w:szCs w:val="18"/>
              </w:rPr>
              <w:t>属产业活动单位</w:t>
            </w:r>
            <w:r>
              <w:rPr>
                <w:rFonts w:ascii="宋体" w:hAnsi="宋体" w:cs="宋体" w:hint="eastAsia"/>
                <w:color w:val="000000"/>
                <w:sz w:val="18"/>
                <w:szCs w:val="18"/>
              </w:rPr>
              <w:t>（分支机构、派出机构、分公司、分部、分厂、分店等） □  1.是   2.否</w:t>
            </w:r>
          </w:p>
        </w:tc>
      </w:tr>
    </w:tbl>
    <w:p w14:paraId="6358C09A" w14:textId="77777777" w:rsidR="00B271F8" w:rsidRDefault="00B271F8" w:rsidP="00B271F8">
      <w:pPr>
        <w:spacing w:line="240" w:lineRule="exact"/>
        <w:ind w:leftChars="-1" w:hangingChars="1" w:hanging="2"/>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报出日期：２０</w:t>
      </w:r>
      <w:r>
        <w:rPr>
          <w:rFonts w:ascii="宋体" w:hAnsi="宋体" w:cs="宋体"/>
          <w:sz w:val="18"/>
          <w:szCs w:val="18"/>
        </w:rPr>
        <w:t xml:space="preserve">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5EE1C529" w14:textId="77777777" w:rsidR="00B271F8" w:rsidRDefault="00B271F8" w:rsidP="00B271F8">
      <w:pPr>
        <w:spacing w:line="240" w:lineRule="exact"/>
        <w:rPr>
          <w:rFonts w:ascii="宋体" w:hAnsi="宋体" w:cs="宋体"/>
          <w:sz w:val="18"/>
          <w:szCs w:val="18"/>
        </w:rPr>
      </w:pPr>
    </w:p>
    <w:p w14:paraId="1655A158" w14:textId="77777777" w:rsidR="00B271F8" w:rsidRDefault="00B271F8" w:rsidP="00B271F8">
      <w:pPr>
        <w:spacing w:line="240" w:lineRule="exact"/>
        <w:ind w:leftChars="-85" w:left="1438" w:hangingChars="898" w:hanging="1616"/>
        <w:rPr>
          <w:rFonts w:ascii="宋体"/>
          <w:sz w:val="18"/>
          <w:szCs w:val="18"/>
        </w:rPr>
      </w:pPr>
      <w:r>
        <w:rPr>
          <w:rFonts w:ascii="宋体" w:hAnsi="宋体" w:cs="宋体" w:hint="eastAsia"/>
          <w:sz w:val="18"/>
          <w:szCs w:val="18"/>
        </w:rPr>
        <w:t>说明：</w:t>
      </w:r>
      <w:r>
        <w:rPr>
          <w:rFonts w:ascii="宋体" w:hAnsi="宋体" w:cs="宋体"/>
          <w:sz w:val="18"/>
          <w:szCs w:val="18"/>
        </w:rPr>
        <w:t>1.</w:t>
      </w:r>
      <w:r>
        <w:rPr>
          <w:rFonts w:ascii="宋体" w:hAnsi="宋体" w:cs="宋体" w:hint="eastAsia"/>
          <w:sz w:val="18"/>
          <w:szCs w:val="18"/>
        </w:rPr>
        <w:t>统计范围：</w:t>
      </w:r>
      <w:r>
        <w:rPr>
          <w:rFonts w:ascii="宋体" w:cs="宋体" w:hint="eastAsia"/>
          <w:sz w:val="18"/>
          <w:szCs w:val="18"/>
        </w:rPr>
        <w:t>辖区内规模以上服务业法人</w:t>
      </w:r>
      <w:r>
        <w:rPr>
          <w:rFonts w:ascii="宋体" w:cs="宋体"/>
          <w:sz w:val="18"/>
          <w:szCs w:val="18"/>
        </w:rPr>
        <w:t>单位</w:t>
      </w:r>
      <w:r>
        <w:rPr>
          <w:rFonts w:ascii="宋体" w:hAnsi="宋体" w:cs="宋体" w:hint="eastAsia"/>
          <w:sz w:val="18"/>
          <w:szCs w:val="18"/>
        </w:rPr>
        <w:t>。</w:t>
      </w:r>
    </w:p>
    <w:p w14:paraId="6E1B7293" w14:textId="77777777" w:rsidR="00B271F8" w:rsidRDefault="00B271F8" w:rsidP="00B271F8">
      <w:pPr>
        <w:adjustRightInd w:val="0"/>
        <w:snapToGrid w:val="0"/>
        <w:spacing w:line="240" w:lineRule="exact"/>
        <w:ind w:leftChars="170" w:left="1977" w:hangingChars="900" w:hanging="1620"/>
        <w:rPr>
          <w:rFonts w:ascii="宋体"/>
          <w:sz w:val="18"/>
          <w:szCs w:val="18"/>
        </w:rPr>
      </w:pPr>
      <w:r>
        <w:rPr>
          <w:rFonts w:ascii="宋体" w:cs="宋体"/>
          <w:sz w:val="18"/>
          <w:szCs w:val="18"/>
        </w:rPr>
        <w:t>2.</w:t>
      </w:r>
      <w:r>
        <w:rPr>
          <w:rFonts w:ascii="宋体" w:cs="宋体" w:hint="eastAsia"/>
          <w:sz w:val="18"/>
          <w:szCs w:val="18"/>
        </w:rPr>
        <w:t>报送日期及方式：</w:t>
      </w:r>
      <w:r>
        <w:rPr>
          <w:rFonts w:ascii="宋体" w:hAnsi="宋体" w:cs="宋体" w:hint="eastAsia"/>
          <w:spacing w:val="-4"/>
          <w:sz w:val="18"/>
          <w:szCs w:val="18"/>
        </w:rPr>
        <w:t>调查单位2</w:t>
      </w:r>
      <w:r>
        <w:rPr>
          <w:rFonts w:ascii="宋体" w:hAnsi="宋体" w:cs="宋体"/>
          <w:spacing w:val="-4"/>
          <w:sz w:val="18"/>
          <w:szCs w:val="18"/>
        </w:rPr>
        <w:t>020</w:t>
      </w:r>
      <w:r>
        <w:rPr>
          <w:rFonts w:ascii="宋体" w:hAnsi="宋体" w:cs="宋体" w:hint="eastAsia"/>
          <w:spacing w:val="-4"/>
          <w:sz w:val="18"/>
          <w:szCs w:val="18"/>
        </w:rPr>
        <w:t>年3月10日24时前网上填报，省级统计机构2</w:t>
      </w:r>
      <w:r>
        <w:rPr>
          <w:rFonts w:ascii="宋体" w:hAnsi="宋体" w:cs="宋体"/>
          <w:spacing w:val="-4"/>
          <w:sz w:val="18"/>
          <w:szCs w:val="18"/>
        </w:rPr>
        <w:t>020</w:t>
      </w:r>
      <w:r>
        <w:rPr>
          <w:rFonts w:ascii="宋体" w:hAnsi="宋体" w:cs="宋体" w:hint="eastAsia"/>
          <w:spacing w:val="-4"/>
          <w:sz w:val="18"/>
          <w:szCs w:val="18"/>
        </w:rPr>
        <w:t>年4月15日24时前完成数据审核、验收、上报</w:t>
      </w:r>
      <w:r>
        <w:rPr>
          <w:rFonts w:ascii="宋体" w:hAnsi="宋体" w:cs="宋体" w:hint="eastAsia"/>
          <w:sz w:val="18"/>
          <w:szCs w:val="18"/>
        </w:rPr>
        <w:t>。</w:t>
      </w:r>
    </w:p>
    <w:p w14:paraId="2E0767CA" w14:textId="77777777" w:rsidR="00B271F8" w:rsidRDefault="00B271F8" w:rsidP="00B271F8">
      <w:pPr>
        <w:adjustRightInd w:val="0"/>
        <w:snapToGrid w:val="0"/>
        <w:spacing w:line="240" w:lineRule="exact"/>
        <w:ind w:leftChars="170" w:left="2157" w:hangingChars="1000" w:hanging="1800"/>
        <w:rPr>
          <w:rFonts w:ascii="宋体" w:cs="宋体"/>
          <w:sz w:val="18"/>
          <w:szCs w:val="18"/>
        </w:rPr>
      </w:pPr>
      <w:r>
        <w:rPr>
          <w:rFonts w:ascii="宋体" w:cs="宋体"/>
          <w:sz w:val="18"/>
          <w:szCs w:val="18"/>
        </w:rPr>
        <w:t>3.</w:t>
      </w:r>
      <w:r>
        <w:rPr>
          <w:rFonts w:ascii="宋体" w:cs="宋体" w:hint="eastAsia"/>
          <w:sz w:val="18"/>
          <w:szCs w:val="18"/>
        </w:rPr>
        <w:t>调查单位填报要求：本表主要数据由国家统计局或省级统计机构在调查开始前统一导入数据采集处理软件中，生成报表数据。调查单位应根据实际情况对表中的数据进行认真核对与填写，指标数据如有变动应及时进行修改</w:t>
      </w:r>
      <w:r>
        <w:rPr>
          <w:rFonts w:ascii="宋体" w:cs="宋体"/>
          <w:sz w:val="18"/>
          <w:szCs w:val="18"/>
        </w:rPr>
        <w:t>(</w:t>
      </w:r>
      <w:r>
        <w:rPr>
          <w:rFonts w:ascii="宋体" w:cs="宋体" w:hint="eastAsia"/>
          <w:sz w:val="18"/>
          <w:szCs w:val="18"/>
        </w:rPr>
        <w:t>加灰底的指标除外</w:t>
      </w:r>
      <w:r>
        <w:rPr>
          <w:rFonts w:ascii="宋体" w:cs="宋体"/>
          <w:sz w:val="18"/>
          <w:szCs w:val="18"/>
        </w:rPr>
        <w:t>)</w:t>
      </w:r>
      <w:r>
        <w:rPr>
          <w:rFonts w:ascii="宋体" w:cs="宋体" w:hint="eastAsia"/>
          <w:sz w:val="18"/>
          <w:szCs w:val="18"/>
        </w:rPr>
        <w:t>。调查单位</w:t>
      </w:r>
      <w:r>
        <w:rPr>
          <w:rFonts w:ascii="宋体" w:cs="宋体"/>
          <w:sz w:val="18"/>
          <w:szCs w:val="18"/>
        </w:rPr>
        <w:t>应首先填</w:t>
      </w:r>
      <w:r>
        <w:rPr>
          <w:rFonts w:ascii="宋体" w:cs="宋体" w:hint="eastAsia"/>
          <w:sz w:val="18"/>
          <w:szCs w:val="18"/>
        </w:rPr>
        <w:t>写</w:t>
      </w:r>
      <w:r>
        <w:rPr>
          <w:rFonts w:ascii="宋体" w:cs="宋体"/>
          <w:sz w:val="18"/>
          <w:szCs w:val="18"/>
        </w:rPr>
        <w:t>上报本表</w:t>
      </w:r>
      <w:r>
        <w:rPr>
          <w:rFonts w:ascii="宋体" w:cs="宋体" w:hint="eastAsia"/>
          <w:sz w:val="18"/>
          <w:szCs w:val="18"/>
        </w:rPr>
        <w:t>后</w:t>
      </w:r>
      <w:r>
        <w:rPr>
          <w:rFonts w:ascii="宋体" w:cs="宋体"/>
          <w:sz w:val="18"/>
          <w:szCs w:val="18"/>
        </w:rPr>
        <w:t>，</w:t>
      </w:r>
      <w:r>
        <w:rPr>
          <w:rFonts w:ascii="宋体" w:cs="宋体" w:hint="eastAsia"/>
          <w:sz w:val="18"/>
          <w:szCs w:val="18"/>
        </w:rPr>
        <w:t>再上报其他</w:t>
      </w:r>
      <w:r>
        <w:rPr>
          <w:rFonts w:ascii="宋体" w:cs="宋体"/>
          <w:sz w:val="18"/>
          <w:szCs w:val="18"/>
        </w:rPr>
        <w:t>报表。</w:t>
      </w:r>
    </w:p>
    <w:p w14:paraId="6D2589EB" w14:textId="77777777" w:rsidR="00B271F8" w:rsidRDefault="00B271F8" w:rsidP="00B271F8">
      <w:pPr>
        <w:adjustRightInd w:val="0"/>
        <w:snapToGrid w:val="0"/>
        <w:spacing w:line="240" w:lineRule="exact"/>
        <w:ind w:leftChars="170" w:left="1977" w:hangingChars="900" w:hanging="1620"/>
        <w:rPr>
          <w:rFonts w:ascii="宋体" w:cs="宋体"/>
          <w:sz w:val="18"/>
          <w:szCs w:val="18"/>
        </w:rPr>
      </w:pPr>
      <w:r>
        <w:rPr>
          <w:rFonts w:ascii="宋体" w:cs="宋体"/>
          <w:sz w:val="18"/>
          <w:szCs w:val="18"/>
        </w:rPr>
        <w:t>4.</w:t>
      </w:r>
      <w:r>
        <w:rPr>
          <w:rFonts w:ascii="宋体" w:cs="宋体" w:hint="eastAsia"/>
          <w:sz w:val="18"/>
          <w:szCs w:val="18"/>
        </w:rPr>
        <w:t>统计机构数据审核、处理要求：</w:t>
      </w:r>
    </w:p>
    <w:p w14:paraId="5428FEE5" w14:textId="77777777" w:rsidR="00B271F8" w:rsidRDefault="00B271F8" w:rsidP="00B271F8">
      <w:pPr>
        <w:spacing w:line="240" w:lineRule="exact"/>
        <w:ind w:leftChars="269" w:left="848" w:hangingChars="161" w:hanging="283"/>
        <w:rPr>
          <w:rFonts w:ascii="宋体"/>
          <w:spacing w:val="-2"/>
          <w:sz w:val="18"/>
          <w:szCs w:val="18"/>
        </w:rPr>
      </w:pPr>
      <w:r>
        <w:rPr>
          <w:rFonts w:ascii="宋体" w:cs="宋体"/>
          <w:spacing w:val="-2"/>
          <w:sz w:val="18"/>
          <w:szCs w:val="18"/>
        </w:rPr>
        <w:t>(1)</w:t>
      </w:r>
      <w:r>
        <w:rPr>
          <w:rFonts w:ascii="宋体" w:cs="宋体" w:hint="eastAsia"/>
          <w:spacing w:val="-2"/>
          <w:sz w:val="18"/>
          <w:szCs w:val="18"/>
        </w:rPr>
        <w:t>调查单位不能修改本表中“1</w:t>
      </w:r>
      <w:r>
        <w:rPr>
          <w:rFonts w:ascii="宋体" w:cs="宋体"/>
          <w:spacing w:val="-2"/>
          <w:sz w:val="18"/>
          <w:szCs w:val="18"/>
        </w:rPr>
        <w:t>00</w:t>
      </w:r>
      <w:r>
        <w:rPr>
          <w:rFonts w:ascii="宋体" w:cs="宋体" w:hint="eastAsia"/>
          <w:spacing w:val="-2"/>
          <w:sz w:val="18"/>
          <w:szCs w:val="18"/>
        </w:rPr>
        <w:t>是否为‘</w:t>
      </w:r>
      <w:r>
        <w:rPr>
          <w:rFonts w:ascii="宋体" w:cs="宋体"/>
          <w:spacing w:val="-2"/>
          <w:sz w:val="18"/>
          <w:szCs w:val="18"/>
        </w:rPr>
        <w:t>视同法人单位</w:t>
      </w:r>
      <w:r>
        <w:rPr>
          <w:rFonts w:ascii="宋体" w:cs="宋体" w:hint="eastAsia"/>
          <w:spacing w:val="-2"/>
          <w:sz w:val="18"/>
          <w:szCs w:val="18"/>
        </w:rPr>
        <w:t>’”、“102单位详细名称”、“</w:t>
      </w:r>
      <w:r>
        <w:rPr>
          <w:rFonts w:ascii="宋体" w:cs="宋体"/>
          <w:spacing w:val="-2"/>
          <w:sz w:val="18"/>
          <w:szCs w:val="18"/>
        </w:rPr>
        <w:t>103</w:t>
      </w:r>
      <w:r>
        <w:rPr>
          <w:rFonts w:ascii="宋体" w:cs="宋体" w:hint="eastAsia"/>
          <w:spacing w:val="-2"/>
          <w:sz w:val="18"/>
          <w:szCs w:val="18"/>
        </w:rPr>
        <w:t>行业代码”、“</w:t>
      </w:r>
      <w:r>
        <w:rPr>
          <w:rFonts w:ascii="宋体" w:cs="宋体"/>
          <w:spacing w:val="-2"/>
          <w:sz w:val="18"/>
          <w:szCs w:val="18"/>
        </w:rPr>
        <w:t>104</w:t>
      </w:r>
      <w:r>
        <w:rPr>
          <w:rFonts w:ascii="宋体" w:cs="宋体" w:hint="eastAsia"/>
          <w:spacing w:val="-2"/>
          <w:sz w:val="18"/>
          <w:szCs w:val="18"/>
        </w:rPr>
        <w:t>报表类别”、“</w:t>
      </w:r>
      <w:r>
        <w:rPr>
          <w:rFonts w:ascii="宋体" w:cs="宋体"/>
          <w:spacing w:val="-2"/>
          <w:sz w:val="18"/>
          <w:szCs w:val="18"/>
        </w:rPr>
        <w:t>105</w:t>
      </w:r>
      <w:r>
        <w:rPr>
          <w:rFonts w:ascii="宋体" w:cs="宋体" w:hint="eastAsia"/>
          <w:spacing w:val="-2"/>
          <w:sz w:val="18"/>
          <w:szCs w:val="18"/>
        </w:rPr>
        <w:t>、</w:t>
      </w:r>
      <w:smartTag w:uri="urn:schemas-microsoft-com:office:smarttags" w:element="chmetcnv">
        <w:smartTagPr>
          <w:attr w:name="TCSC" w:val="0"/>
          <w:attr w:name="NumberType" w:val="1"/>
          <w:attr w:name="Negative" w:val="False"/>
          <w:attr w:name="HasSpace" w:val="False"/>
          <w:attr w:name="SourceValue" w:val="106"/>
          <w:attr w:name="UnitName" w:val="”"/>
        </w:smartTagPr>
        <w:r>
          <w:rPr>
            <w:rFonts w:ascii="宋体" w:cs="宋体"/>
            <w:spacing w:val="-2"/>
            <w:sz w:val="18"/>
            <w:szCs w:val="18"/>
          </w:rPr>
          <w:t>106</w:t>
        </w:r>
        <w:r>
          <w:rPr>
            <w:rFonts w:ascii="宋体" w:cs="宋体" w:hint="eastAsia"/>
            <w:spacing w:val="-2"/>
            <w:sz w:val="18"/>
            <w:szCs w:val="18"/>
          </w:rPr>
          <w:t>”</w:t>
        </w:r>
      </w:smartTag>
      <w:r>
        <w:rPr>
          <w:rFonts w:ascii="宋体" w:cs="宋体" w:hint="eastAsia"/>
          <w:spacing w:val="-2"/>
          <w:sz w:val="18"/>
          <w:szCs w:val="18"/>
        </w:rPr>
        <w:t>中的“区划代码和城乡代码”。</w:t>
      </w:r>
    </w:p>
    <w:p w14:paraId="43C78137" w14:textId="77777777" w:rsidR="00B271F8" w:rsidRDefault="00B271F8" w:rsidP="00B271F8">
      <w:pPr>
        <w:spacing w:line="240" w:lineRule="exact"/>
        <w:ind w:leftChars="269" w:left="848" w:hangingChars="161" w:hanging="283"/>
        <w:rPr>
          <w:rFonts w:ascii="宋体"/>
          <w:spacing w:val="-2"/>
          <w:sz w:val="18"/>
          <w:szCs w:val="18"/>
        </w:rPr>
      </w:pPr>
      <w:r>
        <w:rPr>
          <w:rFonts w:ascii="宋体" w:cs="宋体"/>
          <w:spacing w:val="-2"/>
          <w:sz w:val="18"/>
          <w:szCs w:val="18"/>
        </w:rPr>
        <w:t>(2)</w:t>
      </w:r>
      <w:r>
        <w:rPr>
          <w:rFonts w:ascii="宋体" w:cs="宋体" w:hint="eastAsia"/>
          <w:spacing w:val="-2"/>
          <w:sz w:val="18"/>
          <w:szCs w:val="18"/>
        </w:rPr>
        <w:t>统计机构不能修改本表中的“</w:t>
      </w:r>
      <w:r>
        <w:rPr>
          <w:rFonts w:ascii="宋体" w:cs="宋体"/>
          <w:spacing w:val="-2"/>
          <w:sz w:val="18"/>
          <w:szCs w:val="18"/>
        </w:rPr>
        <w:t>102</w:t>
      </w:r>
      <w:r>
        <w:rPr>
          <w:rFonts w:ascii="宋体" w:cs="宋体" w:hint="eastAsia"/>
          <w:spacing w:val="-2"/>
          <w:sz w:val="18"/>
          <w:szCs w:val="18"/>
        </w:rPr>
        <w:t>单位详细名称”、“104报表类别”，不能</w:t>
      </w:r>
      <w:r>
        <w:rPr>
          <w:rFonts w:ascii="宋体" w:cs="宋体"/>
          <w:spacing w:val="-2"/>
          <w:sz w:val="18"/>
          <w:szCs w:val="18"/>
        </w:rPr>
        <w:t>跨报表类别修改</w:t>
      </w:r>
      <w:r>
        <w:rPr>
          <w:rFonts w:ascii="宋体" w:cs="宋体" w:hint="eastAsia"/>
          <w:spacing w:val="-2"/>
          <w:sz w:val="18"/>
          <w:szCs w:val="18"/>
        </w:rPr>
        <w:t>“103行业代码”，不能跨省</w:t>
      </w:r>
      <w:r>
        <w:rPr>
          <w:rFonts w:ascii="宋体" w:cs="宋体"/>
          <w:spacing w:val="-2"/>
          <w:sz w:val="18"/>
          <w:szCs w:val="18"/>
        </w:rPr>
        <w:t>(</w:t>
      </w:r>
      <w:r>
        <w:rPr>
          <w:rFonts w:ascii="宋体" w:cs="宋体" w:hint="eastAsia"/>
          <w:spacing w:val="-2"/>
          <w:sz w:val="18"/>
          <w:szCs w:val="18"/>
        </w:rPr>
        <w:t>自治区、直辖市</w:t>
      </w:r>
      <w:r>
        <w:rPr>
          <w:rFonts w:ascii="宋体" w:cs="宋体"/>
          <w:spacing w:val="-2"/>
          <w:sz w:val="18"/>
          <w:szCs w:val="18"/>
        </w:rPr>
        <w:t>)</w:t>
      </w:r>
      <w:r>
        <w:rPr>
          <w:rFonts w:ascii="宋体" w:cs="宋体" w:hint="eastAsia"/>
          <w:spacing w:val="-2"/>
          <w:sz w:val="18"/>
          <w:szCs w:val="18"/>
        </w:rPr>
        <w:t>修改“</w:t>
      </w:r>
      <w:r>
        <w:rPr>
          <w:rFonts w:ascii="宋体" w:cs="宋体"/>
          <w:spacing w:val="-2"/>
          <w:sz w:val="18"/>
          <w:szCs w:val="18"/>
        </w:rPr>
        <w:t>105</w:t>
      </w:r>
      <w:r>
        <w:rPr>
          <w:rFonts w:ascii="宋体" w:cs="宋体" w:hint="eastAsia"/>
          <w:spacing w:val="-2"/>
          <w:sz w:val="18"/>
          <w:szCs w:val="18"/>
        </w:rPr>
        <w:t>、</w:t>
      </w:r>
      <w:smartTag w:uri="urn:schemas-microsoft-com:office:smarttags" w:element="chmetcnv">
        <w:smartTagPr>
          <w:attr w:name="TCSC" w:val="0"/>
          <w:attr w:name="NumberType" w:val="1"/>
          <w:attr w:name="Negative" w:val="False"/>
          <w:attr w:name="HasSpace" w:val="False"/>
          <w:attr w:name="SourceValue" w:val="106"/>
          <w:attr w:name="UnitName" w:val="”"/>
        </w:smartTagPr>
        <w:r>
          <w:rPr>
            <w:rFonts w:ascii="宋体" w:cs="宋体"/>
            <w:spacing w:val="-2"/>
            <w:sz w:val="18"/>
            <w:szCs w:val="18"/>
          </w:rPr>
          <w:t>106</w:t>
        </w:r>
        <w:r>
          <w:rPr>
            <w:rFonts w:ascii="宋体" w:cs="宋体" w:hint="eastAsia"/>
            <w:spacing w:val="-2"/>
            <w:sz w:val="18"/>
            <w:szCs w:val="18"/>
          </w:rPr>
          <w:t>”</w:t>
        </w:r>
      </w:smartTag>
      <w:r>
        <w:rPr>
          <w:rFonts w:ascii="宋体" w:cs="宋体" w:hint="eastAsia"/>
          <w:spacing w:val="-2"/>
          <w:sz w:val="18"/>
          <w:szCs w:val="18"/>
        </w:rPr>
        <w:t>中的“区划代码”；“</w:t>
      </w:r>
      <w:r>
        <w:rPr>
          <w:rFonts w:ascii="宋体" w:cs="宋体"/>
          <w:spacing w:val="-2"/>
          <w:sz w:val="18"/>
          <w:szCs w:val="18"/>
        </w:rPr>
        <w:t>105</w:t>
      </w:r>
      <w:r>
        <w:rPr>
          <w:rFonts w:ascii="宋体" w:cs="宋体" w:hint="eastAsia"/>
          <w:spacing w:val="-2"/>
          <w:sz w:val="18"/>
          <w:szCs w:val="18"/>
        </w:rPr>
        <w:t>、</w:t>
      </w:r>
      <w:smartTag w:uri="urn:schemas-microsoft-com:office:smarttags" w:element="chmetcnv">
        <w:smartTagPr>
          <w:attr w:name="TCSC" w:val="0"/>
          <w:attr w:name="NumberType" w:val="1"/>
          <w:attr w:name="Negative" w:val="False"/>
          <w:attr w:name="HasSpace" w:val="False"/>
          <w:attr w:name="SourceValue" w:val="106"/>
          <w:attr w:name="UnitName" w:val="”"/>
        </w:smartTagPr>
        <w:r>
          <w:rPr>
            <w:rFonts w:ascii="宋体" w:cs="宋体"/>
            <w:spacing w:val="-2"/>
            <w:sz w:val="18"/>
            <w:szCs w:val="18"/>
          </w:rPr>
          <w:t>106</w:t>
        </w:r>
        <w:r>
          <w:rPr>
            <w:rFonts w:ascii="宋体" w:cs="宋体" w:hint="eastAsia"/>
            <w:spacing w:val="-2"/>
            <w:sz w:val="18"/>
            <w:szCs w:val="18"/>
          </w:rPr>
          <w:t>”</w:t>
        </w:r>
      </w:smartTag>
      <w:r>
        <w:rPr>
          <w:rFonts w:ascii="宋体" w:cs="宋体" w:hint="eastAsia"/>
          <w:spacing w:val="-2"/>
          <w:sz w:val="18"/>
          <w:szCs w:val="18"/>
        </w:rPr>
        <w:t>中的“城乡代码”根据</w:t>
      </w:r>
      <w:r>
        <w:rPr>
          <w:rFonts w:ascii="宋体" w:hAnsi="宋体" w:cs="宋体"/>
          <w:sz w:val="18"/>
          <w:szCs w:val="18"/>
        </w:rPr>
        <w:t>2019</w:t>
      </w:r>
      <w:r>
        <w:rPr>
          <w:rFonts w:ascii="宋体" w:hAnsi="宋体" w:cs="宋体" w:hint="eastAsia"/>
          <w:sz w:val="18"/>
          <w:szCs w:val="18"/>
        </w:rPr>
        <w:t>年</w:t>
      </w:r>
      <w:r>
        <w:rPr>
          <w:rFonts w:ascii="宋体" w:cs="宋体" w:hint="eastAsia"/>
          <w:sz w:val="18"/>
          <w:szCs w:val="18"/>
        </w:rPr>
        <w:t>《</w:t>
      </w:r>
      <w:r>
        <w:rPr>
          <w:rFonts w:cs="宋体" w:hint="eastAsia"/>
          <w:sz w:val="18"/>
          <w:szCs w:val="18"/>
        </w:rPr>
        <w:t>统计用区划代码和</w:t>
      </w:r>
      <w:r>
        <w:rPr>
          <w:rFonts w:cs="宋体"/>
          <w:sz w:val="18"/>
          <w:szCs w:val="18"/>
        </w:rPr>
        <w:t>城乡划分代码</w:t>
      </w:r>
      <w:r>
        <w:rPr>
          <w:rFonts w:ascii="宋体" w:cs="宋体" w:hint="eastAsia"/>
          <w:sz w:val="18"/>
          <w:szCs w:val="18"/>
        </w:rPr>
        <w:t>》</w:t>
      </w:r>
      <w:r>
        <w:rPr>
          <w:rFonts w:ascii="宋体" w:cs="宋体" w:hint="eastAsia"/>
          <w:spacing w:val="-2"/>
          <w:sz w:val="18"/>
          <w:szCs w:val="18"/>
        </w:rPr>
        <w:t>提取生成。</w:t>
      </w:r>
    </w:p>
    <w:p w14:paraId="57B4F5A5" w14:textId="77777777" w:rsidR="00B271F8" w:rsidRDefault="00B271F8" w:rsidP="00B271F8">
      <w:pPr>
        <w:spacing w:line="240" w:lineRule="exact"/>
        <w:ind w:leftChars="269" w:left="848" w:hangingChars="161" w:hanging="283"/>
        <w:rPr>
          <w:rFonts w:ascii="宋体" w:hAnsi="宋体" w:cs="宋体"/>
          <w:spacing w:val="-2"/>
          <w:sz w:val="18"/>
          <w:szCs w:val="18"/>
        </w:rPr>
      </w:pPr>
      <w:r>
        <w:rPr>
          <w:rFonts w:ascii="宋体" w:cs="宋体"/>
          <w:spacing w:val="-2"/>
          <w:sz w:val="18"/>
          <w:szCs w:val="18"/>
        </w:rPr>
        <w:t>(3)</w:t>
      </w:r>
      <w:r>
        <w:rPr>
          <w:rFonts w:ascii="宋体" w:hAnsi="宋体" w:cs="宋体" w:hint="eastAsia"/>
          <w:spacing w:val="-2"/>
          <w:sz w:val="18"/>
          <w:szCs w:val="18"/>
        </w:rPr>
        <w:t>“</w:t>
      </w:r>
      <w:r>
        <w:rPr>
          <w:rFonts w:ascii="宋体" w:hAnsi="宋体" w:cs="宋体"/>
          <w:spacing w:val="-2"/>
          <w:sz w:val="18"/>
          <w:szCs w:val="18"/>
        </w:rPr>
        <w:t>191</w:t>
      </w:r>
      <w:r>
        <w:rPr>
          <w:rFonts w:ascii="宋体" w:hAnsi="宋体" w:cs="宋体" w:hint="eastAsia"/>
          <w:spacing w:val="-2"/>
          <w:sz w:val="18"/>
          <w:szCs w:val="18"/>
        </w:rPr>
        <w:t>单位规模”、“</w:t>
      </w:r>
      <w:r>
        <w:rPr>
          <w:rFonts w:ascii="宋体" w:hAnsi="宋体" w:cs="宋体"/>
          <w:spacing w:val="-2"/>
          <w:sz w:val="18"/>
          <w:szCs w:val="18"/>
        </w:rPr>
        <w:t>192</w:t>
      </w:r>
      <w:r>
        <w:rPr>
          <w:rFonts w:ascii="宋体" w:hAnsi="宋体" w:cs="宋体" w:hint="eastAsia"/>
          <w:spacing w:val="-2"/>
          <w:sz w:val="18"/>
          <w:szCs w:val="18"/>
        </w:rPr>
        <w:t>从业人员”和“</w:t>
      </w:r>
      <w:r>
        <w:rPr>
          <w:rFonts w:ascii="宋体" w:hAnsi="宋体" w:cs="宋体"/>
          <w:spacing w:val="-2"/>
          <w:sz w:val="18"/>
          <w:szCs w:val="18"/>
        </w:rPr>
        <w:t>193</w:t>
      </w:r>
      <w:r>
        <w:rPr>
          <w:rFonts w:ascii="宋体" w:hAnsi="宋体" w:cs="宋体" w:hint="eastAsia"/>
          <w:spacing w:val="-2"/>
          <w:sz w:val="18"/>
          <w:szCs w:val="18"/>
        </w:rPr>
        <w:t>企业主要经济指标”</w:t>
      </w:r>
      <w:r>
        <w:rPr>
          <w:rFonts w:ascii="宋体" w:cs="宋体" w:hint="eastAsia"/>
          <w:spacing w:val="-2"/>
          <w:sz w:val="18"/>
          <w:szCs w:val="18"/>
        </w:rPr>
        <w:t>等</w:t>
      </w:r>
      <w:r>
        <w:rPr>
          <w:rFonts w:ascii="宋体" w:hAnsi="宋体" w:cs="宋体" w:hint="eastAsia"/>
          <w:spacing w:val="-2"/>
          <w:sz w:val="18"/>
          <w:szCs w:val="18"/>
        </w:rPr>
        <w:t>指标数据由各级统计机构待相关报表数据确认后进行摘抄或计算取得。具体方法为：“</w:t>
      </w:r>
      <w:r>
        <w:rPr>
          <w:rFonts w:ascii="宋体" w:hAnsi="宋体" w:cs="宋体"/>
          <w:spacing w:val="-2"/>
          <w:sz w:val="18"/>
          <w:szCs w:val="18"/>
        </w:rPr>
        <w:t xml:space="preserve">192 </w:t>
      </w:r>
      <w:r>
        <w:rPr>
          <w:rFonts w:ascii="宋体" w:hAnsi="宋体" w:cs="宋体" w:hint="eastAsia"/>
          <w:spacing w:val="-2"/>
          <w:sz w:val="18"/>
          <w:szCs w:val="18"/>
        </w:rPr>
        <w:t>从业人员”数据从“从业人员及工资总额”</w:t>
      </w:r>
      <w:r>
        <w:rPr>
          <w:rFonts w:ascii="宋体" w:hAnsi="宋体" w:cs="宋体"/>
          <w:spacing w:val="-2"/>
          <w:sz w:val="18"/>
          <w:szCs w:val="18"/>
        </w:rPr>
        <w:t>(102</w:t>
      </w:r>
      <w:r>
        <w:rPr>
          <w:rFonts w:ascii="宋体" w:hAnsi="宋体" w:cs="宋体" w:hint="eastAsia"/>
          <w:spacing w:val="-2"/>
          <w:sz w:val="18"/>
          <w:szCs w:val="18"/>
        </w:rPr>
        <w:t>表</w:t>
      </w:r>
      <w:r>
        <w:rPr>
          <w:rFonts w:ascii="宋体" w:hAnsi="宋体" w:cs="宋体"/>
          <w:spacing w:val="-2"/>
          <w:sz w:val="18"/>
          <w:szCs w:val="18"/>
        </w:rPr>
        <w:t>)</w:t>
      </w:r>
      <w:r>
        <w:rPr>
          <w:rFonts w:ascii="宋体" w:hAnsi="宋体" w:cs="宋体" w:hint="eastAsia"/>
          <w:spacing w:val="-2"/>
          <w:sz w:val="18"/>
          <w:szCs w:val="18"/>
        </w:rPr>
        <w:t>中的“从业人员期末人数</w:t>
      </w:r>
      <w:r>
        <w:rPr>
          <w:rFonts w:ascii="宋体" w:hAnsi="宋体" w:cs="宋体"/>
          <w:spacing w:val="-2"/>
          <w:sz w:val="18"/>
          <w:szCs w:val="18"/>
        </w:rPr>
        <w:t>(01)</w:t>
      </w:r>
      <w:r>
        <w:rPr>
          <w:rFonts w:ascii="宋体" w:hAnsi="宋体" w:cs="宋体" w:hint="eastAsia"/>
          <w:spacing w:val="-2"/>
          <w:sz w:val="18"/>
          <w:szCs w:val="18"/>
        </w:rPr>
        <w:t>”和“其中：女性</w:t>
      </w:r>
      <w:r>
        <w:rPr>
          <w:rFonts w:ascii="宋体" w:hAnsi="宋体" w:cs="宋体"/>
          <w:spacing w:val="-2"/>
          <w:sz w:val="18"/>
          <w:szCs w:val="18"/>
        </w:rPr>
        <w:t>(02)</w:t>
      </w:r>
      <w:r>
        <w:rPr>
          <w:rFonts w:ascii="宋体" w:hAnsi="宋体" w:cs="宋体" w:hint="eastAsia"/>
          <w:spacing w:val="-2"/>
          <w:sz w:val="18"/>
          <w:szCs w:val="18"/>
        </w:rPr>
        <w:t>”摘抄取得；“</w:t>
      </w:r>
      <w:r>
        <w:rPr>
          <w:rFonts w:ascii="宋体" w:hAnsi="宋体" w:cs="宋体"/>
          <w:spacing w:val="-2"/>
          <w:sz w:val="18"/>
          <w:szCs w:val="18"/>
        </w:rPr>
        <w:t>193</w:t>
      </w:r>
      <w:r>
        <w:rPr>
          <w:rFonts w:ascii="宋体" w:hAnsi="宋体" w:cs="宋体" w:hint="eastAsia"/>
          <w:spacing w:val="-2"/>
          <w:sz w:val="18"/>
          <w:szCs w:val="18"/>
        </w:rPr>
        <w:t>企业主要经济指标”数据分别从各行业“财务状况”</w:t>
      </w:r>
    </w:p>
    <w:p w14:paraId="43BC4E37" w14:textId="54408C8A" w:rsidR="00E00FFB" w:rsidRDefault="00B271F8" w:rsidP="00B271F8">
      <w:pPr>
        <w:spacing w:line="220" w:lineRule="exact"/>
        <w:ind w:leftChars="273" w:left="846" w:hangingChars="155" w:hanging="273"/>
        <w:rPr>
          <w:rFonts w:ascii="宋体" w:hAnsi="宋体" w:cs="宋体"/>
          <w:color w:val="000000"/>
          <w:spacing w:val="-2"/>
          <w:sz w:val="18"/>
          <w:szCs w:val="18"/>
        </w:rPr>
      </w:pPr>
      <w:r>
        <w:rPr>
          <w:rFonts w:ascii="宋体" w:hAnsi="宋体" w:cs="宋体" w:hint="eastAsia"/>
          <w:color w:val="000000"/>
          <w:spacing w:val="-2"/>
          <w:sz w:val="18"/>
          <w:szCs w:val="18"/>
        </w:rPr>
        <w:t>表</w:t>
      </w:r>
      <w:r>
        <w:rPr>
          <w:rFonts w:ascii="宋体" w:hAnsi="宋体" w:cs="宋体" w:hint="eastAsia"/>
          <w:spacing w:val="-2"/>
          <w:sz w:val="18"/>
          <w:szCs w:val="18"/>
        </w:rPr>
        <w:t>中的“营业收入</w:t>
      </w:r>
      <w:r>
        <w:rPr>
          <w:rFonts w:ascii="宋体" w:hAnsi="宋体" w:cs="宋体"/>
          <w:spacing w:val="-2"/>
          <w:sz w:val="18"/>
          <w:szCs w:val="18"/>
        </w:rPr>
        <w:t>(301)</w:t>
      </w:r>
      <w:r>
        <w:rPr>
          <w:rFonts w:ascii="宋体" w:cs="宋体" w:hint="eastAsia"/>
          <w:spacing w:val="-2"/>
          <w:sz w:val="18"/>
          <w:szCs w:val="18"/>
        </w:rPr>
        <w:t>”</w:t>
      </w:r>
      <w:r>
        <w:rPr>
          <w:rFonts w:ascii="宋体" w:hAnsi="宋体" w:cs="宋体" w:hint="eastAsia"/>
          <w:spacing w:val="-2"/>
          <w:sz w:val="18"/>
          <w:szCs w:val="18"/>
        </w:rPr>
        <w:t>、“其中：主营业务收入</w:t>
      </w:r>
      <w:r>
        <w:rPr>
          <w:rFonts w:ascii="宋体" w:hAnsi="宋体" w:cs="宋体"/>
          <w:spacing w:val="-2"/>
          <w:sz w:val="18"/>
          <w:szCs w:val="18"/>
        </w:rPr>
        <w:t>(302)</w:t>
      </w:r>
      <w:r>
        <w:rPr>
          <w:rFonts w:ascii="宋体" w:hAnsi="宋体" w:cs="宋体" w:hint="eastAsia"/>
          <w:spacing w:val="-2"/>
          <w:sz w:val="18"/>
          <w:szCs w:val="18"/>
        </w:rPr>
        <w:t>”、“资产总计</w:t>
      </w:r>
      <w:r>
        <w:rPr>
          <w:rFonts w:ascii="宋体" w:hAnsi="宋体" w:cs="宋体"/>
          <w:spacing w:val="-2"/>
          <w:sz w:val="18"/>
          <w:szCs w:val="18"/>
        </w:rPr>
        <w:t>(213)</w:t>
      </w:r>
      <w:r>
        <w:rPr>
          <w:rFonts w:ascii="宋体" w:cs="宋体" w:hint="eastAsia"/>
          <w:spacing w:val="-2"/>
          <w:sz w:val="18"/>
          <w:szCs w:val="18"/>
        </w:rPr>
        <w:t>”、“税金及附加（309）”</w:t>
      </w:r>
      <w:r>
        <w:rPr>
          <w:rFonts w:ascii="宋体" w:hAnsi="宋体" w:cs="宋体" w:hint="eastAsia"/>
          <w:spacing w:val="-2"/>
          <w:sz w:val="18"/>
          <w:szCs w:val="18"/>
        </w:rPr>
        <w:t>摘抄取得；“</w:t>
      </w:r>
      <w:r>
        <w:rPr>
          <w:rFonts w:ascii="宋体" w:hAnsi="宋体" w:cs="宋体"/>
          <w:spacing w:val="-2"/>
          <w:sz w:val="18"/>
          <w:szCs w:val="18"/>
        </w:rPr>
        <w:t>191</w:t>
      </w:r>
      <w:r>
        <w:rPr>
          <w:rFonts w:ascii="宋体" w:hAnsi="宋体" w:cs="宋体" w:hint="eastAsia"/>
          <w:spacing w:val="-2"/>
          <w:sz w:val="18"/>
          <w:szCs w:val="18"/>
        </w:rPr>
        <w:t>单位规模”依据《统计上大中小微型企业划分办法（20</w:t>
      </w:r>
      <w:r>
        <w:rPr>
          <w:rFonts w:ascii="宋体" w:hAnsi="宋体" w:cs="宋体"/>
          <w:spacing w:val="-2"/>
          <w:sz w:val="18"/>
          <w:szCs w:val="18"/>
        </w:rPr>
        <w:t>17</w:t>
      </w:r>
      <w:r>
        <w:rPr>
          <w:rFonts w:ascii="宋体" w:hAnsi="宋体" w:cs="宋体" w:hint="eastAsia"/>
          <w:spacing w:val="-2"/>
          <w:sz w:val="18"/>
          <w:szCs w:val="18"/>
        </w:rPr>
        <w:t>）》及“</w:t>
      </w:r>
      <w:r>
        <w:rPr>
          <w:rFonts w:ascii="宋体" w:hAnsi="宋体" w:cs="宋体"/>
          <w:spacing w:val="-2"/>
          <w:sz w:val="18"/>
          <w:szCs w:val="18"/>
        </w:rPr>
        <w:t>192</w:t>
      </w:r>
      <w:r>
        <w:rPr>
          <w:rFonts w:ascii="宋体" w:hAnsi="宋体" w:cs="宋体" w:hint="eastAsia"/>
          <w:spacing w:val="-2"/>
          <w:sz w:val="18"/>
          <w:szCs w:val="18"/>
        </w:rPr>
        <w:t>从业人员”和“</w:t>
      </w:r>
      <w:r>
        <w:rPr>
          <w:rFonts w:ascii="宋体" w:hAnsi="宋体" w:cs="宋体"/>
          <w:spacing w:val="-2"/>
          <w:sz w:val="18"/>
          <w:szCs w:val="18"/>
        </w:rPr>
        <w:t>193</w:t>
      </w:r>
      <w:r>
        <w:rPr>
          <w:rFonts w:ascii="宋体" w:hAnsi="宋体" w:cs="宋体" w:hint="eastAsia"/>
          <w:spacing w:val="-2"/>
          <w:sz w:val="18"/>
          <w:szCs w:val="18"/>
        </w:rPr>
        <w:t>企业主要经济指标”的数据计算取得。</w:t>
      </w:r>
    </w:p>
    <w:p w14:paraId="5941C1FC" w14:textId="77777777" w:rsidR="00B07408" w:rsidRDefault="00B07408" w:rsidP="00E00FFB">
      <w:pPr>
        <w:spacing w:line="220" w:lineRule="exact"/>
        <w:ind w:leftChars="273" w:left="846" w:hangingChars="155" w:hanging="273"/>
        <w:rPr>
          <w:rFonts w:ascii="宋体" w:hAnsi="宋体" w:cs="宋体"/>
          <w:color w:val="000000"/>
          <w:spacing w:val="-2"/>
          <w:sz w:val="18"/>
          <w:szCs w:val="18"/>
        </w:rPr>
      </w:pPr>
    </w:p>
    <w:p w14:paraId="68D97894" w14:textId="77777777" w:rsidR="00B07408" w:rsidRPr="00B07408" w:rsidRDefault="00B07408" w:rsidP="00E00FFB">
      <w:pPr>
        <w:spacing w:line="220" w:lineRule="exact"/>
        <w:ind w:leftChars="273" w:left="846" w:hangingChars="155" w:hanging="273"/>
        <w:rPr>
          <w:rFonts w:ascii="宋体" w:hAnsi="宋体" w:cs="宋体"/>
          <w:color w:val="000000"/>
          <w:spacing w:val="-2"/>
          <w:sz w:val="18"/>
          <w:szCs w:val="18"/>
        </w:rPr>
      </w:pPr>
    </w:p>
    <w:p w14:paraId="2A11734A" w14:textId="77777777" w:rsidR="00E00FFB" w:rsidRDefault="00E00FFB" w:rsidP="00E00FFB">
      <w:pPr>
        <w:widowControl/>
        <w:jc w:val="center"/>
        <w:rPr>
          <w:color w:val="000000"/>
          <w:sz w:val="32"/>
          <w:szCs w:val="32"/>
        </w:rPr>
      </w:pPr>
    </w:p>
    <w:p w14:paraId="27291578" w14:textId="77777777" w:rsidR="00292C4F" w:rsidRDefault="00292C4F" w:rsidP="00E00FFB">
      <w:pPr>
        <w:widowControl/>
        <w:jc w:val="center"/>
        <w:rPr>
          <w:color w:val="000000"/>
          <w:sz w:val="32"/>
          <w:szCs w:val="32"/>
        </w:rPr>
      </w:pPr>
    </w:p>
    <w:p w14:paraId="74AEB63F" w14:textId="77777777" w:rsidR="00B271F8" w:rsidRDefault="00B271F8" w:rsidP="00B271F8">
      <w:pPr>
        <w:widowControl/>
        <w:jc w:val="center"/>
        <w:rPr>
          <w:color w:val="000000"/>
          <w:sz w:val="32"/>
          <w:szCs w:val="32"/>
        </w:rPr>
      </w:pPr>
      <w:r>
        <w:rPr>
          <w:rFonts w:hint="eastAsia"/>
          <w:color w:val="000000"/>
          <w:sz w:val="32"/>
          <w:szCs w:val="32"/>
        </w:rPr>
        <w:t>法人单位所属</w:t>
      </w:r>
      <w:r>
        <w:rPr>
          <w:color w:val="000000"/>
          <w:sz w:val="32"/>
          <w:szCs w:val="32"/>
        </w:rPr>
        <w:t>产业活动单位</w:t>
      </w:r>
      <w:r>
        <w:rPr>
          <w:rFonts w:hint="eastAsia"/>
          <w:color w:val="000000"/>
          <w:sz w:val="32"/>
          <w:szCs w:val="32"/>
        </w:rPr>
        <w:t>情况</w:t>
      </w:r>
    </w:p>
    <w:p w14:paraId="6D9287E5" w14:textId="77777777" w:rsidR="00B271F8" w:rsidRDefault="00B271F8" w:rsidP="00B271F8">
      <w:pPr>
        <w:widowControl/>
        <w:jc w:val="center"/>
        <w:rPr>
          <w:color w:val="000000"/>
          <w:sz w:val="32"/>
          <w:szCs w:val="32"/>
        </w:rPr>
      </w:pPr>
    </w:p>
    <w:tbl>
      <w:tblPr>
        <w:tblW w:w="9498" w:type="dxa"/>
        <w:jc w:val="center"/>
        <w:tblLayout w:type="fixed"/>
        <w:tblLook w:val="0000" w:firstRow="0" w:lastRow="0" w:firstColumn="0" w:lastColumn="0" w:noHBand="0" w:noVBand="0"/>
      </w:tblPr>
      <w:tblGrid>
        <w:gridCol w:w="2649"/>
        <w:gridCol w:w="1081"/>
        <w:gridCol w:w="2829"/>
        <w:gridCol w:w="1008"/>
        <w:gridCol w:w="1931"/>
      </w:tblGrid>
      <w:tr w:rsidR="00B271F8" w14:paraId="222490B9" w14:textId="77777777" w:rsidTr="00B271F8">
        <w:trPr>
          <w:jc w:val="center"/>
        </w:trPr>
        <w:tc>
          <w:tcPr>
            <w:tcW w:w="2649" w:type="dxa"/>
            <w:tcMar>
              <w:left w:w="0" w:type="dxa"/>
              <w:right w:w="0" w:type="dxa"/>
            </w:tcMar>
          </w:tcPr>
          <w:p w14:paraId="29744385" w14:textId="77777777" w:rsidR="00B271F8" w:rsidRDefault="00B271F8" w:rsidP="00B271F8">
            <w:pPr>
              <w:spacing w:line="240" w:lineRule="exact"/>
              <w:jc w:val="center"/>
              <w:rPr>
                <w:rFonts w:ascii="宋体" w:hAnsi="宋体"/>
                <w:sz w:val="32"/>
                <w:szCs w:val="32"/>
              </w:rPr>
            </w:pPr>
          </w:p>
        </w:tc>
        <w:tc>
          <w:tcPr>
            <w:tcW w:w="1081" w:type="dxa"/>
            <w:tcMar>
              <w:left w:w="0" w:type="dxa"/>
              <w:right w:w="0" w:type="dxa"/>
            </w:tcMar>
          </w:tcPr>
          <w:p w14:paraId="6C4F0B5F" w14:textId="77777777" w:rsidR="00B271F8" w:rsidRDefault="00B271F8" w:rsidP="00B271F8">
            <w:pPr>
              <w:spacing w:line="240" w:lineRule="exact"/>
              <w:jc w:val="center"/>
              <w:rPr>
                <w:rFonts w:ascii="宋体" w:hAnsi="宋体"/>
                <w:sz w:val="32"/>
                <w:szCs w:val="32"/>
              </w:rPr>
            </w:pPr>
          </w:p>
        </w:tc>
        <w:tc>
          <w:tcPr>
            <w:tcW w:w="2829" w:type="dxa"/>
            <w:tcMar>
              <w:left w:w="0" w:type="dxa"/>
              <w:right w:w="0" w:type="dxa"/>
            </w:tcMar>
          </w:tcPr>
          <w:p w14:paraId="2F743559" w14:textId="77777777" w:rsidR="00B271F8" w:rsidRDefault="00B271F8" w:rsidP="00B271F8">
            <w:pPr>
              <w:spacing w:line="240" w:lineRule="exact"/>
              <w:jc w:val="center"/>
              <w:rPr>
                <w:rFonts w:ascii="宋体" w:hAnsi="宋体"/>
                <w:sz w:val="32"/>
                <w:szCs w:val="32"/>
              </w:rPr>
            </w:pPr>
          </w:p>
        </w:tc>
        <w:tc>
          <w:tcPr>
            <w:tcW w:w="1008" w:type="dxa"/>
            <w:tcMar>
              <w:left w:w="0" w:type="dxa"/>
              <w:right w:w="0" w:type="dxa"/>
            </w:tcMar>
          </w:tcPr>
          <w:p w14:paraId="182F584C" w14:textId="77777777" w:rsidR="00B271F8" w:rsidRDefault="00B271F8" w:rsidP="00B271F8">
            <w:pPr>
              <w:spacing w:line="240" w:lineRule="exact"/>
              <w:ind w:leftChars="-50" w:left="-104" w:rightChars="-50" w:right="-105" w:hanging="1"/>
              <w:jc w:val="center"/>
              <w:rPr>
                <w:rFonts w:ascii="宋体" w:hAnsi="宋体"/>
                <w:sz w:val="32"/>
                <w:szCs w:val="32"/>
              </w:rPr>
            </w:pPr>
            <w:r>
              <w:rPr>
                <w:rFonts w:ascii="宋体" w:hAnsi="宋体" w:hint="eastAsia"/>
                <w:sz w:val="18"/>
                <w:szCs w:val="18"/>
              </w:rPr>
              <w:t>表    号：</w:t>
            </w:r>
          </w:p>
        </w:tc>
        <w:tc>
          <w:tcPr>
            <w:tcW w:w="1931" w:type="dxa"/>
            <w:tcMar>
              <w:left w:w="0" w:type="dxa"/>
              <w:right w:w="0" w:type="dxa"/>
            </w:tcMar>
            <w:vAlign w:val="center"/>
          </w:tcPr>
          <w:p w14:paraId="6B5B2197" w14:textId="77777777" w:rsidR="00B271F8" w:rsidRDefault="00B271F8" w:rsidP="00B271F8">
            <w:pPr>
              <w:spacing w:line="240" w:lineRule="exact"/>
              <w:jc w:val="distribute"/>
              <w:rPr>
                <w:rFonts w:ascii="宋体" w:hAnsi="宋体"/>
                <w:sz w:val="32"/>
                <w:szCs w:val="32"/>
              </w:rPr>
            </w:pPr>
            <w:r>
              <w:rPr>
                <w:rFonts w:ascii="宋体" w:hAnsi="宋体" w:hint="eastAsia"/>
                <w:sz w:val="18"/>
                <w:szCs w:val="18"/>
              </w:rPr>
              <w:t>１０</w:t>
            </w:r>
            <w:r>
              <w:rPr>
                <w:rFonts w:ascii="宋体" w:hAnsi="宋体"/>
                <w:sz w:val="18"/>
                <w:szCs w:val="18"/>
              </w:rPr>
              <w:t>１－２表</w:t>
            </w:r>
          </w:p>
        </w:tc>
      </w:tr>
      <w:tr w:rsidR="00B271F8" w14:paraId="54A7F277" w14:textId="77777777" w:rsidTr="00B271F8">
        <w:trPr>
          <w:jc w:val="center"/>
        </w:trPr>
        <w:tc>
          <w:tcPr>
            <w:tcW w:w="6559" w:type="dxa"/>
            <w:gridSpan w:val="3"/>
            <w:tcMar>
              <w:left w:w="0" w:type="dxa"/>
              <w:right w:w="0" w:type="dxa"/>
            </w:tcMar>
          </w:tcPr>
          <w:p w14:paraId="6FD0CE37" w14:textId="77777777" w:rsidR="00B271F8" w:rsidRDefault="00B271F8" w:rsidP="00B271F8">
            <w:pPr>
              <w:spacing w:line="240" w:lineRule="exact"/>
              <w:rPr>
                <w:rFonts w:ascii="宋体" w:hAnsi="宋体"/>
                <w:sz w:val="32"/>
                <w:szCs w:val="32"/>
              </w:rPr>
            </w:pPr>
            <w:r>
              <w:rPr>
                <w:rFonts w:ascii="宋体" w:hAnsi="宋体" w:hint="eastAsia"/>
                <w:color w:val="000000"/>
                <w:sz w:val="18"/>
                <w:szCs w:val="18"/>
              </w:rPr>
              <w:t>统一社会信用代码□□□□□□□□□□□□□□□□□□</w:t>
            </w:r>
          </w:p>
        </w:tc>
        <w:tc>
          <w:tcPr>
            <w:tcW w:w="1008" w:type="dxa"/>
            <w:tcMar>
              <w:left w:w="0" w:type="dxa"/>
              <w:right w:w="0" w:type="dxa"/>
            </w:tcMar>
            <w:vAlign w:val="center"/>
          </w:tcPr>
          <w:p w14:paraId="3883F8FC" w14:textId="77777777" w:rsidR="00B271F8" w:rsidRDefault="00B271F8" w:rsidP="00B271F8">
            <w:pPr>
              <w:spacing w:line="240" w:lineRule="exact"/>
              <w:ind w:leftChars="-50" w:left="35" w:rightChars="-50" w:right="-105" w:hangingChars="78" w:hanging="140"/>
              <w:jc w:val="center"/>
              <w:rPr>
                <w:rFonts w:ascii="宋体" w:hAnsi="宋体"/>
                <w:sz w:val="32"/>
                <w:szCs w:val="32"/>
              </w:rPr>
            </w:pPr>
            <w:r>
              <w:rPr>
                <w:rFonts w:ascii="宋体" w:hAnsi="宋体" w:hint="eastAsia"/>
                <w:sz w:val="18"/>
                <w:szCs w:val="18"/>
              </w:rPr>
              <w:t>制定机关：</w:t>
            </w:r>
          </w:p>
        </w:tc>
        <w:tc>
          <w:tcPr>
            <w:tcW w:w="1931" w:type="dxa"/>
            <w:tcMar>
              <w:left w:w="0" w:type="dxa"/>
              <w:right w:w="0" w:type="dxa"/>
            </w:tcMar>
            <w:vAlign w:val="center"/>
          </w:tcPr>
          <w:p w14:paraId="39F3AFB1" w14:textId="77777777" w:rsidR="00B271F8" w:rsidRDefault="00B271F8" w:rsidP="00B271F8">
            <w:pPr>
              <w:spacing w:line="240" w:lineRule="exact"/>
              <w:jc w:val="distribute"/>
              <w:rPr>
                <w:rFonts w:ascii="宋体" w:hAnsi="宋体"/>
                <w:sz w:val="32"/>
                <w:szCs w:val="32"/>
              </w:rPr>
            </w:pPr>
            <w:r>
              <w:rPr>
                <w:rFonts w:ascii="宋体" w:hAnsi="宋体" w:hint="eastAsia"/>
                <w:sz w:val="18"/>
                <w:szCs w:val="18"/>
              </w:rPr>
              <w:t>国家统计局</w:t>
            </w:r>
          </w:p>
        </w:tc>
      </w:tr>
      <w:tr w:rsidR="00B271F8" w14:paraId="6B1DB8C4" w14:textId="77777777" w:rsidTr="00B271F8">
        <w:trPr>
          <w:jc w:val="center"/>
        </w:trPr>
        <w:tc>
          <w:tcPr>
            <w:tcW w:w="6559" w:type="dxa"/>
            <w:gridSpan w:val="3"/>
            <w:tcMar>
              <w:left w:w="0" w:type="dxa"/>
              <w:right w:w="0" w:type="dxa"/>
            </w:tcMar>
          </w:tcPr>
          <w:p w14:paraId="4A0D9EEA" w14:textId="77777777" w:rsidR="00B271F8" w:rsidRDefault="00B271F8" w:rsidP="00B271F8">
            <w:pPr>
              <w:spacing w:line="240" w:lineRule="exact"/>
              <w:rPr>
                <w:rFonts w:ascii="宋体" w:hAnsi="宋体"/>
                <w:sz w:val="32"/>
                <w:szCs w:val="32"/>
              </w:rPr>
            </w:pPr>
            <w:r>
              <w:rPr>
                <w:rFonts w:ascii="宋体" w:hAnsi="宋体" w:hint="eastAsia"/>
                <w:color w:val="000000"/>
                <w:sz w:val="18"/>
                <w:szCs w:val="18"/>
              </w:rPr>
              <w:t>尚未领取统一社会信用代码的填写原组织机构代码□□□□□□□□－□</w:t>
            </w:r>
          </w:p>
        </w:tc>
        <w:tc>
          <w:tcPr>
            <w:tcW w:w="1008" w:type="dxa"/>
            <w:tcMar>
              <w:left w:w="0" w:type="dxa"/>
              <w:right w:w="0" w:type="dxa"/>
            </w:tcMar>
            <w:vAlign w:val="center"/>
          </w:tcPr>
          <w:p w14:paraId="07964F21" w14:textId="77777777" w:rsidR="00B271F8" w:rsidRDefault="00B271F8" w:rsidP="00B271F8">
            <w:pPr>
              <w:spacing w:line="240" w:lineRule="exact"/>
              <w:ind w:leftChars="-50" w:left="-105" w:rightChars="-50" w:right="-105"/>
              <w:jc w:val="center"/>
              <w:rPr>
                <w:rFonts w:ascii="宋体" w:hAnsi="宋体"/>
                <w:sz w:val="32"/>
                <w:szCs w:val="32"/>
              </w:rPr>
            </w:pPr>
            <w:r>
              <w:rPr>
                <w:rFonts w:ascii="宋体" w:hAnsi="宋体" w:hint="eastAsia"/>
                <w:sz w:val="18"/>
                <w:szCs w:val="18"/>
              </w:rPr>
              <w:t>文    号：</w:t>
            </w:r>
          </w:p>
        </w:tc>
        <w:tc>
          <w:tcPr>
            <w:tcW w:w="1931" w:type="dxa"/>
            <w:tcMar>
              <w:left w:w="0" w:type="dxa"/>
              <w:right w:w="0" w:type="dxa"/>
            </w:tcMar>
            <w:vAlign w:val="center"/>
          </w:tcPr>
          <w:p w14:paraId="2C66497B" w14:textId="77777777" w:rsidR="00B271F8" w:rsidRDefault="00B271F8" w:rsidP="00B271F8">
            <w:pPr>
              <w:spacing w:line="240" w:lineRule="exact"/>
              <w:jc w:val="distribute"/>
              <w:rPr>
                <w:rFonts w:ascii="宋体" w:hAnsi="宋体"/>
                <w:sz w:val="32"/>
                <w:szCs w:val="32"/>
              </w:rPr>
            </w:pPr>
            <w:r>
              <w:rPr>
                <w:rFonts w:ascii="宋体" w:hAnsi="宋体"/>
                <w:sz w:val="18"/>
                <w:szCs w:val="18"/>
              </w:rPr>
              <w:t>国统字</w:t>
            </w:r>
            <w:r>
              <w:rPr>
                <w:rFonts w:ascii="宋体" w:hAnsi="宋体" w:hint="eastAsia"/>
                <w:sz w:val="18"/>
                <w:szCs w:val="18"/>
              </w:rPr>
              <w:t>〔201</w:t>
            </w:r>
            <w:r>
              <w:rPr>
                <w:rFonts w:ascii="宋体" w:hAnsi="宋体"/>
                <w:sz w:val="18"/>
                <w:szCs w:val="18"/>
              </w:rPr>
              <w:t>9</w:t>
            </w:r>
            <w:r>
              <w:rPr>
                <w:rFonts w:ascii="宋体" w:hAnsi="宋体" w:hint="eastAsia"/>
                <w:sz w:val="18"/>
                <w:szCs w:val="18"/>
              </w:rPr>
              <w:t>〕101</w:t>
            </w:r>
            <w:r>
              <w:rPr>
                <w:rFonts w:ascii="宋体" w:hAnsi="宋体"/>
                <w:sz w:val="18"/>
                <w:szCs w:val="18"/>
              </w:rPr>
              <w:t>号</w:t>
            </w:r>
          </w:p>
        </w:tc>
      </w:tr>
      <w:tr w:rsidR="00B271F8" w14:paraId="43D0371E" w14:textId="77777777" w:rsidTr="00B271F8">
        <w:trPr>
          <w:jc w:val="center"/>
        </w:trPr>
        <w:tc>
          <w:tcPr>
            <w:tcW w:w="2649" w:type="dxa"/>
            <w:tcMar>
              <w:left w:w="0" w:type="dxa"/>
              <w:right w:w="0" w:type="dxa"/>
            </w:tcMar>
          </w:tcPr>
          <w:p w14:paraId="6E46232C" w14:textId="77777777" w:rsidR="00B271F8" w:rsidRDefault="00B271F8" w:rsidP="00B271F8">
            <w:pPr>
              <w:spacing w:line="240" w:lineRule="exact"/>
              <w:rPr>
                <w:rFonts w:ascii="宋体" w:hAnsi="宋体"/>
                <w:sz w:val="32"/>
                <w:szCs w:val="32"/>
              </w:rPr>
            </w:pPr>
            <w:r>
              <w:rPr>
                <w:rFonts w:ascii="宋体" w:hAnsi="宋体" w:cs="宋体" w:hint="eastAsia"/>
                <w:color w:val="000000"/>
                <w:sz w:val="18"/>
                <w:szCs w:val="18"/>
              </w:rPr>
              <w:t>单位详细名称：</w:t>
            </w:r>
          </w:p>
        </w:tc>
        <w:tc>
          <w:tcPr>
            <w:tcW w:w="1081" w:type="dxa"/>
            <w:tcMar>
              <w:left w:w="0" w:type="dxa"/>
              <w:right w:w="0" w:type="dxa"/>
            </w:tcMar>
          </w:tcPr>
          <w:p w14:paraId="13C04573" w14:textId="77777777" w:rsidR="00B271F8" w:rsidRDefault="00B271F8" w:rsidP="00B271F8">
            <w:pPr>
              <w:spacing w:line="240" w:lineRule="exact"/>
              <w:jc w:val="center"/>
              <w:rPr>
                <w:rFonts w:ascii="宋体" w:hAnsi="宋体"/>
                <w:sz w:val="32"/>
                <w:szCs w:val="32"/>
              </w:rPr>
            </w:pPr>
          </w:p>
        </w:tc>
        <w:tc>
          <w:tcPr>
            <w:tcW w:w="2829" w:type="dxa"/>
            <w:tcMar>
              <w:left w:w="0" w:type="dxa"/>
              <w:right w:w="0" w:type="dxa"/>
            </w:tcMar>
          </w:tcPr>
          <w:p w14:paraId="523506FF" w14:textId="77777777" w:rsidR="00B271F8" w:rsidRDefault="00B271F8" w:rsidP="00B271F8">
            <w:pPr>
              <w:spacing w:line="240" w:lineRule="exact"/>
              <w:ind w:firstLineChars="200" w:firstLine="360"/>
              <w:rPr>
                <w:rFonts w:ascii="宋体" w:hAnsi="宋体"/>
                <w:sz w:val="18"/>
                <w:szCs w:val="18"/>
              </w:rPr>
            </w:pPr>
            <w:r>
              <w:rPr>
                <w:rFonts w:ascii="宋体" w:hAnsi="宋体" w:hint="eastAsia"/>
                <w:sz w:val="18"/>
                <w:szCs w:val="18"/>
              </w:rPr>
              <w:t>２０</w:t>
            </w:r>
            <w:r>
              <w:rPr>
                <w:rFonts w:ascii="宋体" w:hAnsi="宋体"/>
                <w:sz w:val="18"/>
                <w:szCs w:val="18"/>
              </w:rPr>
              <w:t>１９</w:t>
            </w:r>
            <w:r>
              <w:rPr>
                <w:rFonts w:ascii="宋体" w:hAnsi="宋体" w:hint="eastAsia"/>
                <w:sz w:val="18"/>
                <w:szCs w:val="18"/>
              </w:rPr>
              <w:t xml:space="preserve">年   </w:t>
            </w:r>
          </w:p>
        </w:tc>
        <w:tc>
          <w:tcPr>
            <w:tcW w:w="1008" w:type="dxa"/>
            <w:tcMar>
              <w:left w:w="0" w:type="dxa"/>
              <w:right w:w="0" w:type="dxa"/>
            </w:tcMar>
            <w:vAlign w:val="center"/>
          </w:tcPr>
          <w:p w14:paraId="575A43A5" w14:textId="77777777" w:rsidR="00B271F8" w:rsidRDefault="00B271F8" w:rsidP="00B271F8">
            <w:pPr>
              <w:spacing w:line="240" w:lineRule="exact"/>
              <w:ind w:leftChars="-50" w:left="-105" w:rightChars="-50" w:right="-105"/>
              <w:jc w:val="center"/>
              <w:rPr>
                <w:rFonts w:ascii="宋体" w:hAnsi="宋体"/>
                <w:sz w:val="32"/>
                <w:szCs w:val="32"/>
              </w:rPr>
            </w:pPr>
            <w:r>
              <w:rPr>
                <w:rFonts w:ascii="宋体" w:hAnsi="宋体" w:hint="eastAsia"/>
                <w:sz w:val="18"/>
                <w:szCs w:val="18"/>
              </w:rPr>
              <w:t>有效期至：</w:t>
            </w:r>
          </w:p>
        </w:tc>
        <w:tc>
          <w:tcPr>
            <w:tcW w:w="1931" w:type="dxa"/>
            <w:tcMar>
              <w:left w:w="0" w:type="dxa"/>
              <w:right w:w="0" w:type="dxa"/>
            </w:tcMar>
            <w:vAlign w:val="center"/>
          </w:tcPr>
          <w:p w14:paraId="3CE1F712" w14:textId="77777777" w:rsidR="00B271F8" w:rsidRDefault="00B271F8" w:rsidP="00B271F8">
            <w:pPr>
              <w:spacing w:line="240" w:lineRule="exact"/>
              <w:jc w:val="distribute"/>
              <w:rPr>
                <w:rFonts w:ascii="宋体" w:hAnsi="宋体"/>
                <w:sz w:val="32"/>
                <w:szCs w:val="32"/>
              </w:rPr>
            </w:pPr>
            <w:r>
              <w:rPr>
                <w:rFonts w:ascii="宋体" w:hAnsi="宋体" w:hint="eastAsia"/>
                <w:sz w:val="18"/>
                <w:szCs w:val="18"/>
              </w:rPr>
              <w:t>２０</w:t>
            </w:r>
            <w:r>
              <w:rPr>
                <w:rFonts w:ascii="宋体" w:hAnsi="宋体"/>
                <w:sz w:val="18"/>
                <w:szCs w:val="18"/>
              </w:rPr>
              <w:t>２０年</w:t>
            </w:r>
            <w:r>
              <w:rPr>
                <w:rFonts w:ascii="宋体" w:hAnsi="宋体" w:hint="eastAsia"/>
                <w:sz w:val="18"/>
                <w:szCs w:val="18"/>
              </w:rPr>
              <w:t>６</w:t>
            </w:r>
            <w:r>
              <w:rPr>
                <w:rFonts w:ascii="宋体" w:hAnsi="宋体"/>
                <w:sz w:val="18"/>
                <w:szCs w:val="18"/>
              </w:rPr>
              <w:t>月</w:t>
            </w:r>
          </w:p>
        </w:tc>
      </w:tr>
    </w:tbl>
    <w:p w14:paraId="25DF61FA" w14:textId="77777777" w:rsidR="00B271F8" w:rsidRDefault="00B271F8" w:rsidP="00B271F8">
      <w:pPr>
        <w:widowControl/>
        <w:spacing w:line="20" w:lineRule="exact"/>
        <w:jc w:val="center"/>
        <w:rPr>
          <w:rFonts w:ascii="宋体" w:hAnsi="宋体" w:cs="宋体"/>
          <w:color w:val="000000"/>
          <w:sz w:val="18"/>
          <w:szCs w:val="18"/>
        </w:rPr>
      </w:pPr>
    </w:p>
    <w:tbl>
      <w:tblPr>
        <w:tblW w:w="5056" w:type="pct"/>
        <w:tblBorders>
          <w:top w:val="single" w:sz="8" w:space="0" w:color="auto"/>
          <w:bottom w:val="single" w:sz="8" w:space="0" w:color="auto"/>
          <w:insideH w:val="single" w:sz="2" w:space="0" w:color="auto"/>
          <w:insideV w:val="single" w:sz="2" w:space="0" w:color="auto"/>
        </w:tblBorders>
        <w:tblLook w:val="01E0" w:firstRow="1" w:lastRow="1" w:firstColumn="1" w:lastColumn="1" w:noHBand="0" w:noVBand="0"/>
      </w:tblPr>
      <w:tblGrid>
        <w:gridCol w:w="1090"/>
        <w:gridCol w:w="1441"/>
        <w:gridCol w:w="1441"/>
        <w:gridCol w:w="1441"/>
        <w:gridCol w:w="1441"/>
        <w:gridCol w:w="1441"/>
        <w:gridCol w:w="1441"/>
      </w:tblGrid>
      <w:tr w:rsidR="00B271F8" w14:paraId="76456C7E" w14:textId="77777777" w:rsidTr="00B271F8">
        <w:trPr>
          <w:trHeight w:val="375"/>
        </w:trPr>
        <w:tc>
          <w:tcPr>
            <w:tcW w:w="5000" w:type="pct"/>
            <w:gridSpan w:val="7"/>
            <w:tcBorders>
              <w:top w:val="single" w:sz="8" w:space="0" w:color="auto"/>
              <w:bottom w:val="single" w:sz="2" w:space="0" w:color="auto"/>
            </w:tcBorders>
            <w:noWrap/>
            <w:tcMar>
              <w:left w:w="0" w:type="dxa"/>
              <w:right w:w="0" w:type="dxa"/>
            </w:tcMar>
            <w:vAlign w:val="center"/>
          </w:tcPr>
          <w:p w14:paraId="05BE72C4" w14:textId="77777777" w:rsidR="00B271F8" w:rsidRDefault="00B271F8" w:rsidP="00B271F8">
            <w:pPr>
              <w:spacing w:line="200" w:lineRule="exact"/>
              <w:rPr>
                <w:rFonts w:cs="宋体"/>
                <w:color w:val="000000"/>
                <w:kern w:val="0"/>
                <w:sz w:val="18"/>
                <w:szCs w:val="18"/>
              </w:rPr>
            </w:pPr>
            <w:r>
              <w:rPr>
                <w:rFonts w:ascii="宋体" w:cs="宋体" w:hint="eastAsia"/>
                <w:color w:val="000000"/>
                <w:sz w:val="18"/>
                <w:szCs w:val="18"/>
              </w:rPr>
              <w:t>本</w:t>
            </w:r>
            <w:r>
              <w:rPr>
                <w:rFonts w:ascii="宋体" w:cs="宋体"/>
                <w:color w:val="000000"/>
                <w:sz w:val="18"/>
                <w:szCs w:val="18"/>
              </w:rPr>
              <w:t>法人单位所属产业活动单位共</w:t>
            </w:r>
            <w:r>
              <w:rPr>
                <w:rFonts w:ascii="宋体" w:cs="宋体" w:hint="eastAsia"/>
                <w:color w:val="000000"/>
                <w:sz w:val="18"/>
                <w:szCs w:val="18"/>
                <w:u w:val="single"/>
              </w:rPr>
              <w:t xml:space="preserve">      </w:t>
            </w:r>
            <w:r>
              <w:rPr>
                <w:rFonts w:ascii="宋体" w:cs="宋体" w:hint="eastAsia"/>
                <w:color w:val="000000"/>
                <w:sz w:val="18"/>
                <w:szCs w:val="18"/>
              </w:rPr>
              <w:t>个</w:t>
            </w:r>
          </w:p>
        </w:tc>
      </w:tr>
      <w:tr w:rsidR="00B271F8" w14:paraId="480348CF" w14:textId="77777777" w:rsidTr="00B271F8">
        <w:trPr>
          <w:trHeight w:val="738"/>
        </w:trPr>
        <w:tc>
          <w:tcPr>
            <w:tcW w:w="560" w:type="pct"/>
            <w:tcBorders>
              <w:top w:val="single" w:sz="2" w:space="0" w:color="auto"/>
              <w:bottom w:val="single" w:sz="2" w:space="0" w:color="auto"/>
            </w:tcBorders>
            <w:noWrap/>
            <w:tcMar>
              <w:left w:w="0" w:type="dxa"/>
              <w:right w:w="0" w:type="dxa"/>
            </w:tcMar>
            <w:vAlign w:val="center"/>
          </w:tcPr>
          <w:p w14:paraId="60600CD1" w14:textId="77777777" w:rsidR="00B271F8" w:rsidRDefault="00B271F8" w:rsidP="00B271F8">
            <w:pPr>
              <w:spacing w:line="240" w:lineRule="atLeast"/>
              <w:jc w:val="center"/>
              <w:rPr>
                <w:rFonts w:ascii="宋体" w:cs="宋体"/>
                <w:color w:val="000000"/>
                <w:sz w:val="18"/>
                <w:szCs w:val="18"/>
              </w:rPr>
            </w:pPr>
            <w:r>
              <w:rPr>
                <w:rFonts w:ascii="宋体" w:cs="宋体" w:hint="eastAsia"/>
                <w:color w:val="000000"/>
                <w:sz w:val="18"/>
                <w:szCs w:val="18"/>
              </w:rPr>
              <w:t>序号</w:t>
            </w:r>
          </w:p>
        </w:tc>
        <w:tc>
          <w:tcPr>
            <w:tcW w:w="740" w:type="pct"/>
            <w:tcBorders>
              <w:top w:val="single" w:sz="2" w:space="0" w:color="auto"/>
              <w:bottom w:val="single" w:sz="2" w:space="0" w:color="auto"/>
            </w:tcBorders>
            <w:noWrap/>
            <w:tcMar>
              <w:left w:w="0" w:type="dxa"/>
              <w:right w:w="0" w:type="dxa"/>
            </w:tcMar>
            <w:vAlign w:val="center"/>
          </w:tcPr>
          <w:p w14:paraId="5FD88F42" w14:textId="77777777" w:rsidR="00B271F8" w:rsidRDefault="00B271F8" w:rsidP="00B271F8">
            <w:pPr>
              <w:spacing w:line="240" w:lineRule="atLeast"/>
              <w:jc w:val="center"/>
              <w:rPr>
                <w:rFonts w:ascii="宋体" w:hAnsi="宋体" w:cs="宋体"/>
                <w:color w:val="000000"/>
                <w:sz w:val="18"/>
                <w:szCs w:val="18"/>
              </w:rPr>
            </w:pPr>
            <w:r>
              <w:rPr>
                <w:rFonts w:ascii="宋体" w:hAnsi="宋体" w:cs="宋体" w:hint="eastAsia"/>
                <w:color w:val="000000"/>
                <w:sz w:val="18"/>
                <w:szCs w:val="18"/>
              </w:rPr>
              <w:t>单位</w:t>
            </w:r>
            <w:r>
              <w:rPr>
                <w:rFonts w:ascii="宋体" w:hAnsi="宋体" w:cs="宋体"/>
                <w:color w:val="000000"/>
                <w:sz w:val="18"/>
                <w:szCs w:val="18"/>
              </w:rPr>
              <w:t>类别</w:t>
            </w:r>
          </w:p>
        </w:tc>
        <w:tc>
          <w:tcPr>
            <w:tcW w:w="740" w:type="pct"/>
            <w:tcBorders>
              <w:top w:val="single" w:sz="2" w:space="0" w:color="auto"/>
              <w:bottom w:val="single" w:sz="2" w:space="0" w:color="auto"/>
            </w:tcBorders>
            <w:vAlign w:val="center"/>
          </w:tcPr>
          <w:p w14:paraId="11FCAEF2" w14:textId="77777777" w:rsidR="00B271F8" w:rsidRDefault="00B271F8" w:rsidP="00B271F8">
            <w:pPr>
              <w:spacing w:line="240" w:lineRule="atLeast"/>
              <w:jc w:val="center"/>
              <w:rPr>
                <w:rFonts w:ascii="宋体" w:hAnsi="宋体" w:cs="宋体"/>
                <w:color w:val="000000"/>
                <w:sz w:val="18"/>
                <w:szCs w:val="18"/>
              </w:rPr>
            </w:pPr>
            <w:r>
              <w:rPr>
                <w:rFonts w:ascii="宋体" w:hAnsi="宋体" w:cs="宋体" w:hint="eastAsia"/>
                <w:color w:val="000000"/>
                <w:sz w:val="18"/>
                <w:szCs w:val="18"/>
              </w:rPr>
              <w:t>统一社会</w:t>
            </w:r>
          </w:p>
          <w:p w14:paraId="25D036D5" w14:textId="77777777" w:rsidR="00B271F8" w:rsidRDefault="00B271F8" w:rsidP="00B271F8">
            <w:pPr>
              <w:spacing w:line="240" w:lineRule="atLeast"/>
              <w:jc w:val="center"/>
              <w:rPr>
                <w:rFonts w:ascii="宋体" w:hAnsi="宋体" w:cs="宋体"/>
                <w:color w:val="000000"/>
                <w:sz w:val="18"/>
                <w:szCs w:val="18"/>
              </w:rPr>
            </w:pPr>
            <w:r>
              <w:rPr>
                <w:rFonts w:ascii="宋体" w:hAnsi="宋体" w:cs="宋体"/>
                <w:color w:val="000000"/>
                <w:sz w:val="18"/>
                <w:szCs w:val="18"/>
              </w:rPr>
              <w:t>信用代码</w:t>
            </w:r>
          </w:p>
        </w:tc>
        <w:tc>
          <w:tcPr>
            <w:tcW w:w="740" w:type="pct"/>
            <w:tcBorders>
              <w:top w:val="single" w:sz="2" w:space="0" w:color="auto"/>
              <w:bottom w:val="single" w:sz="2" w:space="0" w:color="auto"/>
            </w:tcBorders>
            <w:vAlign w:val="center"/>
          </w:tcPr>
          <w:p w14:paraId="3FD456B5" w14:textId="77777777" w:rsidR="00B271F8" w:rsidRDefault="00B271F8" w:rsidP="00B271F8">
            <w:pPr>
              <w:spacing w:line="240" w:lineRule="atLeast"/>
              <w:jc w:val="center"/>
              <w:rPr>
                <w:rFonts w:ascii="宋体" w:hAnsi="宋体" w:cs="宋体"/>
                <w:color w:val="000000"/>
                <w:sz w:val="18"/>
                <w:szCs w:val="18"/>
              </w:rPr>
            </w:pPr>
            <w:r>
              <w:rPr>
                <w:rFonts w:ascii="宋体" w:hAnsi="宋体" w:cs="宋体" w:hint="eastAsia"/>
                <w:color w:val="000000"/>
                <w:sz w:val="18"/>
                <w:szCs w:val="18"/>
              </w:rPr>
              <w:t>尚未领取统一社会信用代码的填写原组织机构代码</w:t>
            </w:r>
          </w:p>
        </w:tc>
        <w:tc>
          <w:tcPr>
            <w:tcW w:w="740" w:type="pct"/>
            <w:tcBorders>
              <w:top w:val="single" w:sz="2" w:space="0" w:color="auto"/>
              <w:bottom w:val="single" w:sz="2" w:space="0" w:color="auto"/>
            </w:tcBorders>
            <w:noWrap/>
            <w:tcMar>
              <w:left w:w="0" w:type="dxa"/>
              <w:right w:w="0" w:type="dxa"/>
            </w:tcMar>
            <w:vAlign w:val="center"/>
          </w:tcPr>
          <w:p w14:paraId="500F229D" w14:textId="77777777" w:rsidR="00B271F8" w:rsidRDefault="00B271F8" w:rsidP="00B271F8">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单位</w:t>
            </w:r>
          </w:p>
          <w:p w14:paraId="6FAFB819" w14:textId="77777777" w:rsidR="00B271F8" w:rsidRDefault="00B271F8" w:rsidP="00B271F8">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详细名称</w:t>
            </w:r>
          </w:p>
        </w:tc>
        <w:tc>
          <w:tcPr>
            <w:tcW w:w="740" w:type="pct"/>
            <w:tcBorders>
              <w:top w:val="single" w:sz="2" w:space="0" w:color="auto"/>
              <w:bottom w:val="single" w:sz="2" w:space="0" w:color="auto"/>
            </w:tcBorders>
            <w:noWrap/>
            <w:tcMar>
              <w:left w:w="0" w:type="dxa"/>
              <w:right w:w="0" w:type="dxa"/>
            </w:tcMar>
            <w:vAlign w:val="center"/>
          </w:tcPr>
          <w:p w14:paraId="433699D5" w14:textId="77777777" w:rsidR="00B271F8" w:rsidRDefault="00B271F8" w:rsidP="00B271F8">
            <w:pPr>
              <w:spacing w:line="240" w:lineRule="atLeast"/>
              <w:jc w:val="center"/>
              <w:rPr>
                <w:rFonts w:ascii="宋体" w:hAnsi="宋体" w:cs="宋体"/>
                <w:color w:val="000000"/>
                <w:sz w:val="18"/>
                <w:szCs w:val="18"/>
              </w:rPr>
            </w:pPr>
            <w:r>
              <w:rPr>
                <w:rFonts w:ascii="宋体" w:hAnsi="宋体" w:cs="宋体" w:hint="eastAsia"/>
                <w:color w:val="000000"/>
                <w:sz w:val="18"/>
                <w:szCs w:val="18"/>
              </w:rPr>
              <w:t>详细地址</w:t>
            </w:r>
          </w:p>
        </w:tc>
        <w:tc>
          <w:tcPr>
            <w:tcW w:w="739" w:type="pct"/>
            <w:tcBorders>
              <w:top w:val="single" w:sz="2" w:space="0" w:color="auto"/>
              <w:bottom w:val="single" w:sz="2" w:space="0" w:color="auto"/>
            </w:tcBorders>
            <w:shd w:val="clear" w:color="auto" w:fill="E7E6E6"/>
            <w:noWrap/>
            <w:tcMar>
              <w:left w:w="0" w:type="dxa"/>
              <w:right w:w="0" w:type="dxa"/>
            </w:tcMar>
            <w:vAlign w:val="center"/>
          </w:tcPr>
          <w:p w14:paraId="20B858DF" w14:textId="77777777" w:rsidR="00B271F8" w:rsidRDefault="00B271F8" w:rsidP="00B271F8">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区划代码</w:t>
            </w:r>
          </w:p>
          <w:p w14:paraId="5B362A58" w14:textId="77777777" w:rsidR="00B271F8" w:rsidRDefault="00B271F8" w:rsidP="00B271F8">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（6位）</w:t>
            </w:r>
          </w:p>
        </w:tc>
      </w:tr>
      <w:tr w:rsidR="00B271F8" w14:paraId="0F19EBF1" w14:textId="77777777" w:rsidTr="00B271F8">
        <w:trPr>
          <w:trHeight w:val="360"/>
        </w:trPr>
        <w:tc>
          <w:tcPr>
            <w:tcW w:w="560" w:type="pct"/>
            <w:vAlign w:val="center"/>
          </w:tcPr>
          <w:p w14:paraId="410D1B0B" w14:textId="77777777" w:rsidR="00B271F8" w:rsidRDefault="00B271F8" w:rsidP="00B271F8">
            <w:pPr>
              <w:spacing w:line="240" w:lineRule="atLeast"/>
              <w:jc w:val="center"/>
              <w:rPr>
                <w:rFonts w:ascii="宋体"/>
                <w:color w:val="000000"/>
                <w:sz w:val="18"/>
                <w:szCs w:val="18"/>
              </w:rPr>
            </w:pPr>
            <w:r>
              <w:rPr>
                <w:rFonts w:ascii="宋体" w:hAnsi="宋体" w:cs="宋体" w:hint="eastAsia"/>
                <w:color w:val="000000"/>
                <w:sz w:val="18"/>
                <w:szCs w:val="18"/>
              </w:rPr>
              <w:t>甲</w:t>
            </w:r>
          </w:p>
        </w:tc>
        <w:tc>
          <w:tcPr>
            <w:tcW w:w="740" w:type="pct"/>
            <w:vAlign w:val="center"/>
          </w:tcPr>
          <w:p w14:paraId="2ED359C7" w14:textId="77777777" w:rsidR="00B271F8" w:rsidRDefault="00B271F8" w:rsidP="00B271F8">
            <w:pPr>
              <w:spacing w:line="240" w:lineRule="atLeast"/>
              <w:jc w:val="center"/>
              <w:rPr>
                <w:rFonts w:ascii="宋体"/>
                <w:color w:val="000000"/>
                <w:sz w:val="18"/>
                <w:szCs w:val="18"/>
              </w:rPr>
            </w:pPr>
            <w:r>
              <w:rPr>
                <w:rFonts w:ascii="宋体" w:hAnsi="宋体" w:cs="宋体"/>
                <w:color w:val="000000"/>
                <w:sz w:val="18"/>
                <w:szCs w:val="18"/>
              </w:rPr>
              <w:t>1</w:t>
            </w:r>
          </w:p>
        </w:tc>
        <w:tc>
          <w:tcPr>
            <w:tcW w:w="740" w:type="pct"/>
            <w:vAlign w:val="center"/>
          </w:tcPr>
          <w:p w14:paraId="7D27E687" w14:textId="77777777" w:rsidR="00B271F8" w:rsidRDefault="00B271F8" w:rsidP="00B271F8">
            <w:pPr>
              <w:spacing w:line="240" w:lineRule="atLeast"/>
              <w:jc w:val="center"/>
              <w:rPr>
                <w:rFonts w:ascii="宋体"/>
                <w:color w:val="000000"/>
                <w:sz w:val="18"/>
                <w:szCs w:val="18"/>
              </w:rPr>
            </w:pPr>
            <w:r>
              <w:rPr>
                <w:rFonts w:ascii="宋体" w:hint="eastAsia"/>
                <w:color w:val="000000"/>
                <w:sz w:val="18"/>
                <w:szCs w:val="18"/>
              </w:rPr>
              <w:t>2</w:t>
            </w:r>
          </w:p>
        </w:tc>
        <w:tc>
          <w:tcPr>
            <w:tcW w:w="740" w:type="pct"/>
            <w:vAlign w:val="center"/>
          </w:tcPr>
          <w:p w14:paraId="7EC3D4EE" w14:textId="77777777" w:rsidR="00B271F8" w:rsidRDefault="00B271F8" w:rsidP="00B271F8">
            <w:pPr>
              <w:spacing w:line="240" w:lineRule="atLeast"/>
              <w:jc w:val="center"/>
              <w:rPr>
                <w:rFonts w:ascii="宋体"/>
                <w:color w:val="000000"/>
                <w:sz w:val="18"/>
                <w:szCs w:val="18"/>
              </w:rPr>
            </w:pPr>
            <w:r>
              <w:rPr>
                <w:rFonts w:ascii="宋体"/>
                <w:color w:val="000000"/>
                <w:sz w:val="18"/>
                <w:szCs w:val="18"/>
              </w:rPr>
              <w:t>3</w:t>
            </w:r>
          </w:p>
        </w:tc>
        <w:tc>
          <w:tcPr>
            <w:tcW w:w="740" w:type="pct"/>
            <w:vAlign w:val="center"/>
          </w:tcPr>
          <w:p w14:paraId="39CCB376" w14:textId="77777777" w:rsidR="00B271F8" w:rsidRDefault="00B271F8" w:rsidP="00B271F8">
            <w:pPr>
              <w:spacing w:line="240" w:lineRule="atLeast"/>
              <w:jc w:val="center"/>
              <w:rPr>
                <w:rFonts w:ascii="宋体"/>
                <w:color w:val="000000"/>
                <w:sz w:val="18"/>
                <w:szCs w:val="18"/>
              </w:rPr>
            </w:pPr>
            <w:r>
              <w:rPr>
                <w:rFonts w:ascii="宋体" w:hAnsi="宋体" w:cs="宋体"/>
                <w:color w:val="000000"/>
                <w:sz w:val="18"/>
                <w:szCs w:val="18"/>
              </w:rPr>
              <w:t>4</w:t>
            </w:r>
          </w:p>
        </w:tc>
        <w:tc>
          <w:tcPr>
            <w:tcW w:w="740" w:type="pct"/>
            <w:vAlign w:val="center"/>
          </w:tcPr>
          <w:p w14:paraId="7D0D7939" w14:textId="77777777" w:rsidR="00B271F8" w:rsidRDefault="00B271F8" w:rsidP="00B271F8">
            <w:pPr>
              <w:spacing w:line="240" w:lineRule="atLeast"/>
              <w:jc w:val="center"/>
              <w:rPr>
                <w:rFonts w:ascii="宋体"/>
                <w:color w:val="000000"/>
                <w:sz w:val="18"/>
                <w:szCs w:val="18"/>
              </w:rPr>
            </w:pPr>
            <w:r>
              <w:rPr>
                <w:rFonts w:ascii="宋体" w:hAnsi="宋体" w:cs="宋体"/>
                <w:color w:val="000000"/>
                <w:sz w:val="18"/>
                <w:szCs w:val="18"/>
              </w:rPr>
              <w:t>5</w:t>
            </w:r>
          </w:p>
        </w:tc>
        <w:tc>
          <w:tcPr>
            <w:tcW w:w="739" w:type="pct"/>
            <w:shd w:val="clear" w:color="auto" w:fill="E7E6E6"/>
            <w:vAlign w:val="center"/>
          </w:tcPr>
          <w:p w14:paraId="08F08B3A" w14:textId="77777777" w:rsidR="00B271F8" w:rsidRDefault="00B271F8" w:rsidP="00B271F8">
            <w:pPr>
              <w:spacing w:line="240" w:lineRule="atLeast"/>
              <w:jc w:val="center"/>
              <w:rPr>
                <w:rFonts w:ascii="宋体"/>
                <w:color w:val="000000"/>
                <w:sz w:val="18"/>
                <w:szCs w:val="18"/>
              </w:rPr>
            </w:pPr>
            <w:r>
              <w:rPr>
                <w:rFonts w:ascii="宋体" w:hAnsi="宋体" w:cs="宋体"/>
                <w:color w:val="000000"/>
                <w:sz w:val="18"/>
                <w:szCs w:val="18"/>
              </w:rPr>
              <w:t>6</w:t>
            </w:r>
          </w:p>
        </w:tc>
      </w:tr>
      <w:tr w:rsidR="00B271F8" w14:paraId="41E620DF" w14:textId="77777777" w:rsidTr="00B271F8">
        <w:trPr>
          <w:trHeight w:val="360"/>
        </w:trPr>
        <w:tc>
          <w:tcPr>
            <w:tcW w:w="560" w:type="pct"/>
            <w:vAlign w:val="center"/>
          </w:tcPr>
          <w:p w14:paraId="707D350B" w14:textId="77777777" w:rsidR="00B271F8" w:rsidRDefault="00B271F8" w:rsidP="00B271F8">
            <w:pPr>
              <w:spacing w:line="240" w:lineRule="exact"/>
              <w:rPr>
                <w:rFonts w:ascii="宋体"/>
                <w:color w:val="000000"/>
                <w:sz w:val="18"/>
                <w:szCs w:val="18"/>
              </w:rPr>
            </w:pPr>
            <w:r>
              <w:rPr>
                <w:rFonts w:ascii="宋体" w:hint="eastAsia"/>
                <w:color w:val="000000"/>
                <w:sz w:val="18"/>
                <w:szCs w:val="18"/>
              </w:rPr>
              <w:t>本    部</w:t>
            </w:r>
          </w:p>
          <w:p w14:paraId="0E68E58E" w14:textId="77777777" w:rsidR="00B271F8" w:rsidRDefault="00B271F8" w:rsidP="00B271F8">
            <w:pPr>
              <w:spacing w:line="240" w:lineRule="exact"/>
              <w:rPr>
                <w:rFonts w:ascii="宋体"/>
                <w:color w:val="000000"/>
                <w:sz w:val="18"/>
                <w:szCs w:val="18"/>
              </w:rPr>
            </w:pPr>
            <w:r>
              <w:rPr>
                <w:rFonts w:ascii="宋体" w:hint="eastAsia"/>
                <w:color w:val="000000"/>
                <w:sz w:val="18"/>
                <w:szCs w:val="18"/>
              </w:rPr>
              <w:t>分支机构1</w:t>
            </w:r>
          </w:p>
          <w:p w14:paraId="693B241E" w14:textId="77777777" w:rsidR="00B271F8" w:rsidRDefault="00B271F8" w:rsidP="00B271F8">
            <w:pPr>
              <w:spacing w:line="240" w:lineRule="exact"/>
              <w:rPr>
                <w:rFonts w:ascii="宋体"/>
                <w:color w:val="000000"/>
                <w:sz w:val="18"/>
                <w:szCs w:val="18"/>
              </w:rPr>
            </w:pPr>
            <w:r>
              <w:rPr>
                <w:rFonts w:ascii="宋体" w:hint="eastAsia"/>
                <w:color w:val="000000"/>
                <w:sz w:val="18"/>
                <w:szCs w:val="18"/>
              </w:rPr>
              <w:t>分支</w:t>
            </w:r>
            <w:r>
              <w:rPr>
                <w:rFonts w:ascii="宋体"/>
                <w:color w:val="000000"/>
                <w:sz w:val="18"/>
                <w:szCs w:val="18"/>
              </w:rPr>
              <w:t>机构</w:t>
            </w:r>
            <w:r>
              <w:rPr>
                <w:rFonts w:ascii="宋体" w:hint="eastAsia"/>
                <w:color w:val="000000"/>
                <w:sz w:val="18"/>
                <w:szCs w:val="18"/>
              </w:rPr>
              <w:t>2</w:t>
            </w:r>
          </w:p>
          <w:p w14:paraId="1CE58132" w14:textId="77777777" w:rsidR="00B271F8" w:rsidRDefault="00B271F8" w:rsidP="00B271F8">
            <w:pPr>
              <w:spacing w:line="240" w:lineRule="exact"/>
              <w:jc w:val="center"/>
              <w:rPr>
                <w:rFonts w:ascii="宋体"/>
                <w:color w:val="000000"/>
                <w:sz w:val="18"/>
                <w:szCs w:val="18"/>
              </w:rPr>
            </w:pPr>
            <w:r>
              <w:rPr>
                <w:rFonts w:ascii="宋体" w:hint="eastAsia"/>
                <w:color w:val="000000"/>
                <w:sz w:val="18"/>
                <w:szCs w:val="18"/>
              </w:rPr>
              <w:t>.</w:t>
            </w:r>
          </w:p>
          <w:p w14:paraId="2B9A1D07" w14:textId="77777777" w:rsidR="00B271F8" w:rsidRDefault="00B271F8" w:rsidP="00B271F8">
            <w:pPr>
              <w:spacing w:line="240" w:lineRule="exact"/>
              <w:jc w:val="center"/>
              <w:rPr>
                <w:rFonts w:ascii="宋体"/>
                <w:color w:val="000000"/>
                <w:sz w:val="18"/>
                <w:szCs w:val="18"/>
              </w:rPr>
            </w:pPr>
            <w:r>
              <w:rPr>
                <w:rFonts w:ascii="宋体"/>
                <w:color w:val="000000"/>
                <w:sz w:val="18"/>
                <w:szCs w:val="18"/>
              </w:rPr>
              <w:t>.</w:t>
            </w:r>
          </w:p>
          <w:p w14:paraId="5258626B" w14:textId="77777777" w:rsidR="00B271F8" w:rsidRDefault="00B271F8" w:rsidP="00B271F8">
            <w:pPr>
              <w:spacing w:line="240" w:lineRule="exact"/>
              <w:jc w:val="center"/>
              <w:rPr>
                <w:rFonts w:ascii="宋体"/>
                <w:color w:val="000000"/>
                <w:sz w:val="18"/>
                <w:szCs w:val="18"/>
              </w:rPr>
            </w:pPr>
            <w:r>
              <w:rPr>
                <w:rFonts w:ascii="宋体"/>
                <w:color w:val="000000"/>
                <w:sz w:val="18"/>
                <w:szCs w:val="18"/>
              </w:rPr>
              <w:t>.</w:t>
            </w:r>
          </w:p>
          <w:p w14:paraId="23C48AA6" w14:textId="77777777" w:rsidR="00B271F8" w:rsidRDefault="00B271F8" w:rsidP="00B271F8">
            <w:pPr>
              <w:spacing w:line="240" w:lineRule="exact"/>
              <w:jc w:val="center"/>
              <w:rPr>
                <w:rFonts w:ascii="宋体"/>
                <w:color w:val="000000"/>
                <w:sz w:val="18"/>
                <w:szCs w:val="18"/>
              </w:rPr>
            </w:pPr>
            <w:r>
              <w:rPr>
                <w:rFonts w:ascii="宋体"/>
                <w:color w:val="000000"/>
                <w:sz w:val="18"/>
                <w:szCs w:val="18"/>
              </w:rPr>
              <w:t>.</w:t>
            </w:r>
          </w:p>
          <w:p w14:paraId="4607CBBC" w14:textId="77777777" w:rsidR="00B271F8" w:rsidRDefault="00B271F8" w:rsidP="00B271F8">
            <w:pPr>
              <w:spacing w:line="240" w:lineRule="exact"/>
              <w:rPr>
                <w:rFonts w:ascii="宋体" w:hAnsi="宋体" w:cs="宋体"/>
                <w:color w:val="000000"/>
                <w:sz w:val="18"/>
                <w:szCs w:val="18"/>
              </w:rPr>
            </w:pPr>
            <w:r>
              <w:rPr>
                <w:rFonts w:ascii="宋体" w:hint="eastAsia"/>
                <w:color w:val="000000"/>
                <w:sz w:val="18"/>
                <w:szCs w:val="18"/>
              </w:rPr>
              <w:t>分支机构</w:t>
            </w:r>
            <w:r>
              <w:rPr>
                <w:rFonts w:ascii="宋体"/>
                <w:color w:val="000000"/>
                <w:sz w:val="18"/>
                <w:szCs w:val="18"/>
              </w:rPr>
              <w:t>N</w:t>
            </w:r>
          </w:p>
        </w:tc>
        <w:tc>
          <w:tcPr>
            <w:tcW w:w="4440" w:type="pct"/>
            <w:gridSpan w:val="6"/>
            <w:vAlign w:val="center"/>
          </w:tcPr>
          <w:p w14:paraId="341FC570" w14:textId="77777777" w:rsidR="00B271F8" w:rsidRDefault="00B271F8" w:rsidP="00B271F8">
            <w:pPr>
              <w:rPr>
                <w:rFonts w:ascii="宋体" w:hAnsi="宋体" w:cs="宋体"/>
                <w:color w:val="000000"/>
                <w:sz w:val="18"/>
                <w:szCs w:val="18"/>
              </w:rPr>
            </w:pPr>
          </w:p>
        </w:tc>
      </w:tr>
    </w:tbl>
    <w:p w14:paraId="3487D3EB" w14:textId="77777777" w:rsidR="00B271F8" w:rsidRDefault="00B271F8" w:rsidP="00B271F8">
      <w:pPr>
        <w:spacing w:line="320" w:lineRule="exact"/>
        <w:ind w:rightChars="-364" w:right="-764"/>
        <w:rPr>
          <w:rFonts w:ascii="宋体" w:hAnsi="宋体"/>
          <w:bCs/>
          <w:color w:val="000000"/>
          <w:sz w:val="18"/>
          <w:szCs w:val="18"/>
        </w:rPr>
      </w:pPr>
    </w:p>
    <w:p w14:paraId="59D9AE18" w14:textId="77777777" w:rsidR="00B271F8" w:rsidRDefault="00B271F8" w:rsidP="00B271F8">
      <w:pPr>
        <w:spacing w:line="320" w:lineRule="exact"/>
        <w:ind w:rightChars="-364" w:right="-764"/>
        <w:rPr>
          <w:rFonts w:ascii="宋体" w:hAnsi="宋体"/>
          <w:bCs/>
          <w:color w:val="000000"/>
          <w:sz w:val="18"/>
          <w:szCs w:val="18"/>
        </w:rPr>
      </w:pPr>
      <w:r>
        <w:rPr>
          <w:rFonts w:ascii="宋体" w:hAnsi="宋体"/>
          <w:bCs/>
          <w:color w:val="000000"/>
          <w:sz w:val="18"/>
          <w:szCs w:val="18"/>
        </w:rPr>
        <w:t>续表</w:t>
      </w:r>
    </w:p>
    <w:tbl>
      <w:tblPr>
        <w:tblW w:w="5000" w:type="pct"/>
        <w:tblBorders>
          <w:top w:val="single" w:sz="8" w:space="0" w:color="auto"/>
          <w:bottom w:val="single" w:sz="8" w:space="0" w:color="auto"/>
          <w:insideH w:val="single" w:sz="2" w:space="0" w:color="auto"/>
          <w:insideV w:val="single" w:sz="2" w:space="0" w:color="auto"/>
        </w:tblBorders>
        <w:tblLook w:val="01E0" w:firstRow="1" w:lastRow="1" w:firstColumn="1" w:lastColumn="1" w:noHBand="0" w:noVBand="0"/>
      </w:tblPr>
      <w:tblGrid>
        <w:gridCol w:w="1606"/>
        <w:gridCol w:w="1604"/>
        <w:gridCol w:w="1604"/>
        <w:gridCol w:w="1606"/>
        <w:gridCol w:w="1604"/>
        <w:gridCol w:w="1604"/>
      </w:tblGrid>
      <w:tr w:rsidR="00B271F8" w14:paraId="2EE4F5F7" w14:textId="77777777" w:rsidTr="00B271F8">
        <w:trPr>
          <w:trHeight w:val="871"/>
        </w:trPr>
        <w:tc>
          <w:tcPr>
            <w:tcW w:w="834" w:type="pct"/>
            <w:tcBorders>
              <w:top w:val="single" w:sz="8" w:space="0" w:color="auto"/>
              <w:bottom w:val="single" w:sz="2" w:space="0" w:color="auto"/>
            </w:tcBorders>
            <w:noWrap/>
            <w:tcMar>
              <w:left w:w="0" w:type="dxa"/>
              <w:right w:w="0" w:type="dxa"/>
            </w:tcMar>
            <w:vAlign w:val="center"/>
          </w:tcPr>
          <w:p w14:paraId="0EF8B2C0" w14:textId="77777777" w:rsidR="00B271F8" w:rsidRDefault="00B271F8" w:rsidP="00B271F8">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联系电话</w:t>
            </w:r>
          </w:p>
        </w:tc>
        <w:tc>
          <w:tcPr>
            <w:tcW w:w="833" w:type="pct"/>
            <w:tcBorders>
              <w:top w:val="single" w:sz="8" w:space="0" w:color="auto"/>
              <w:bottom w:val="single" w:sz="2" w:space="0" w:color="auto"/>
            </w:tcBorders>
            <w:noWrap/>
            <w:tcMar>
              <w:left w:w="0" w:type="dxa"/>
              <w:right w:w="0" w:type="dxa"/>
            </w:tcMar>
            <w:vAlign w:val="center"/>
          </w:tcPr>
          <w:p w14:paraId="75EE3608" w14:textId="77777777" w:rsidR="00B271F8" w:rsidRDefault="00B271F8" w:rsidP="00B271F8">
            <w:pPr>
              <w:widowControl/>
              <w:spacing w:line="240" w:lineRule="atLeast"/>
              <w:jc w:val="center"/>
              <w:rPr>
                <w:rFonts w:ascii="宋体"/>
                <w:color w:val="000000"/>
                <w:sz w:val="18"/>
                <w:szCs w:val="18"/>
              </w:rPr>
            </w:pPr>
            <w:r>
              <w:rPr>
                <w:rFonts w:ascii="宋体" w:hAnsi="宋体" w:cs="宋体" w:hint="eastAsia"/>
                <w:color w:val="000000"/>
                <w:sz w:val="18"/>
                <w:szCs w:val="18"/>
              </w:rPr>
              <w:t>主要业务活动</w:t>
            </w:r>
          </w:p>
        </w:tc>
        <w:tc>
          <w:tcPr>
            <w:tcW w:w="833" w:type="pct"/>
            <w:tcBorders>
              <w:top w:val="single" w:sz="8" w:space="0" w:color="auto"/>
              <w:bottom w:val="single" w:sz="2" w:space="0" w:color="auto"/>
            </w:tcBorders>
            <w:shd w:val="clear" w:color="auto" w:fill="E7E6E6"/>
            <w:tcMar>
              <w:left w:w="0" w:type="dxa"/>
              <w:right w:w="0" w:type="dxa"/>
            </w:tcMar>
            <w:vAlign w:val="center"/>
          </w:tcPr>
          <w:p w14:paraId="4E9BB948" w14:textId="77777777" w:rsidR="00B271F8" w:rsidRDefault="00B271F8" w:rsidP="00B271F8">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行业代码</w:t>
            </w:r>
          </w:p>
          <w:p w14:paraId="471FDA0B" w14:textId="77777777" w:rsidR="00B271F8" w:rsidRDefault="00B271F8" w:rsidP="00B271F8">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（小类）</w:t>
            </w:r>
          </w:p>
          <w:p w14:paraId="2BFCBE80" w14:textId="77777777" w:rsidR="00B271F8" w:rsidRDefault="00B271F8" w:rsidP="00B271F8">
            <w:pPr>
              <w:widowControl/>
              <w:spacing w:line="240" w:lineRule="atLeast"/>
              <w:jc w:val="center"/>
              <w:rPr>
                <w:rFonts w:ascii="宋体" w:hAnsi="宋体"/>
                <w:color w:val="000000"/>
                <w:sz w:val="18"/>
                <w:szCs w:val="18"/>
              </w:rPr>
            </w:pPr>
            <w:r>
              <w:rPr>
                <w:rFonts w:ascii="宋体" w:hAnsi="宋体" w:cs="宋体" w:hint="eastAsia"/>
                <w:color w:val="000000"/>
                <w:sz w:val="18"/>
                <w:szCs w:val="18"/>
              </w:rPr>
              <w:t>(</w:t>
            </w:r>
            <w:r>
              <w:rPr>
                <w:rFonts w:ascii="宋体" w:hAnsi="宋体" w:cs="宋体"/>
                <w:color w:val="000000"/>
                <w:sz w:val="18"/>
                <w:szCs w:val="18"/>
              </w:rPr>
              <w:t>GB/T4754-2017</w:t>
            </w:r>
            <w:r>
              <w:rPr>
                <w:rFonts w:ascii="宋体" w:hAnsi="宋体" w:cs="宋体" w:hint="eastAsia"/>
                <w:color w:val="000000"/>
                <w:sz w:val="18"/>
                <w:szCs w:val="18"/>
              </w:rPr>
              <w:t>)</w:t>
            </w:r>
          </w:p>
        </w:tc>
        <w:tc>
          <w:tcPr>
            <w:tcW w:w="834" w:type="pct"/>
            <w:tcBorders>
              <w:top w:val="single" w:sz="8" w:space="0" w:color="auto"/>
              <w:bottom w:val="single" w:sz="2" w:space="0" w:color="auto"/>
            </w:tcBorders>
            <w:noWrap/>
            <w:tcMar>
              <w:left w:w="0" w:type="dxa"/>
              <w:right w:w="0" w:type="dxa"/>
            </w:tcMar>
            <w:vAlign w:val="center"/>
          </w:tcPr>
          <w:p w14:paraId="1A24FA90" w14:textId="77777777" w:rsidR="00B271F8" w:rsidRDefault="00B271F8" w:rsidP="00B271F8">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从业人员</w:t>
            </w:r>
          </w:p>
          <w:p w14:paraId="17AD136C" w14:textId="77777777" w:rsidR="00B271F8" w:rsidRDefault="00B271F8" w:rsidP="00B271F8">
            <w:pPr>
              <w:spacing w:line="240" w:lineRule="atLeast"/>
              <w:jc w:val="center"/>
              <w:rPr>
                <w:rFonts w:cs="宋体"/>
                <w:color w:val="000000"/>
                <w:kern w:val="0"/>
                <w:sz w:val="18"/>
                <w:szCs w:val="18"/>
              </w:rPr>
            </w:pPr>
            <w:r>
              <w:rPr>
                <w:rFonts w:ascii="宋体" w:hAnsi="宋体" w:cs="宋体" w:hint="eastAsia"/>
                <w:color w:val="000000"/>
                <w:sz w:val="18"/>
                <w:szCs w:val="18"/>
              </w:rPr>
              <w:t>期末人数（人）</w:t>
            </w:r>
          </w:p>
        </w:tc>
        <w:tc>
          <w:tcPr>
            <w:tcW w:w="833" w:type="pct"/>
            <w:tcBorders>
              <w:top w:val="single" w:sz="8" w:space="0" w:color="auto"/>
              <w:bottom w:val="single" w:sz="2" w:space="0" w:color="auto"/>
            </w:tcBorders>
            <w:vAlign w:val="center"/>
          </w:tcPr>
          <w:p w14:paraId="65CED70C" w14:textId="77777777" w:rsidR="00B271F8" w:rsidRDefault="00B271F8" w:rsidP="00B271F8">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经营性单位收入</w:t>
            </w:r>
          </w:p>
          <w:p w14:paraId="4B1CC5C5" w14:textId="77777777" w:rsidR="00B271F8" w:rsidRDefault="00B271F8" w:rsidP="00B271F8">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(千元)</w:t>
            </w:r>
          </w:p>
        </w:tc>
        <w:tc>
          <w:tcPr>
            <w:tcW w:w="833" w:type="pct"/>
            <w:tcBorders>
              <w:top w:val="single" w:sz="8" w:space="0" w:color="auto"/>
              <w:bottom w:val="single" w:sz="2" w:space="0" w:color="auto"/>
            </w:tcBorders>
            <w:vAlign w:val="center"/>
          </w:tcPr>
          <w:p w14:paraId="29DBEB50" w14:textId="77777777" w:rsidR="00B271F8" w:rsidRDefault="00B271F8" w:rsidP="00B271F8">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非经营性单位</w:t>
            </w:r>
            <w:r>
              <w:rPr>
                <w:rFonts w:ascii="宋体" w:hAnsi="宋体" w:cs="宋体"/>
                <w:color w:val="000000"/>
                <w:sz w:val="18"/>
                <w:szCs w:val="18"/>
              </w:rPr>
              <w:t>支出</w:t>
            </w:r>
            <w:r>
              <w:rPr>
                <w:rFonts w:ascii="宋体" w:hAnsi="宋体" w:cs="宋体" w:hint="eastAsia"/>
                <w:color w:val="000000"/>
                <w:sz w:val="18"/>
                <w:szCs w:val="18"/>
              </w:rPr>
              <w:t>（</w:t>
            </w:r>
            <w:r>
              <w:rPr>
                <w:rFonts w:ascii="宋体" w:hAnsi="宋体" w:cs="宋体"/>
                <w:color w:val="000000"/>
                <w:sz w:val="18"/>
                <w:szCs w:val="18"/>
              </w:rPr>
              <w:t>费用</w:t>
            </w:r>
            <w:r>
              <w:rPr>
                <w:rFonts w:ascii="宋体" w:hAnsi="宋体" w:cs="宋体" w:hint="eastAsia"/>
                <w:color w:val="000000"/>
                <w:sz w:val="18"/>
                <w:szCs w:val="18"/>
              </w:rPr>
              <w:t>）</w:t>
            </w:r>
          </w:p>
          <w:p w14:paraId="74DF203F" w14:textId="77777777" w:rsidR="00B271F8" w:rsidRDefault="00B271F8" w:rsidP="00B271F8">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（千元）</w:t>
            </w:r>
          </w:p>
        </w:tc>
      </w:tr>
      <w:tr w:rsidR="00B271F8" w14:paraId="746AE748" w14:textId="77777777" w:rsidTr="00B271F8">
        <w:trPr>
          <w:trHeight w:val="360"/>
        </w:trPr>
        <w:tc>
          <w:tcPr>
            <w:tcW w:w="834" w:type="pct"/>
            <w:tcBorders>
              <w:top w:val="single" w:sz="2" w:space="0" w:color="auto"/>
              <w:bottom w:val="single" w:sz="2" w:space="0" w:color="auto"/>
            </w:tcBorders>
            <w:vAlign w:val="center"/>
          </w:tcPr>
          <w:p w14:paraId="20BCDFEC" w14:textId="77777777" w:rsidR="00B271F8" w:rsidRDefault="00B271F8" w:rsidP="00B271F8">
            <w:pPr>
              <w:spacing w:line="240" w:lineRule="atLeast"/>
              <w:jc w:val="center"/>
              <w:rPr>
                <w:rFonts w:ascii="宋体"/>
                <w:color w:val="000000"/>
                <w:sz w:val="18"/>
                <w:szCs w:val="18"/>
              </w:rPr>
            </w:pPr>
            <w:r>
              <w:rPr>
                <w:rFonts w:ascii="宋体" w:hAnsi="宋体" w:cs="宋体"/>
                <w:color w:val="000000"/>
                <w:sz w:val="18"/>
                <w:szCs w:val="18"/>
              </w:rPr>
              <w:t>7</w:t>
            </w:r>
          </w:p>
        </w:tc>
        <w:tc>
          <w:tcPr>
            <w:tcW w:w="833" w:type="pct"/>
            <w:tcBorders>
              <w:top w:val="single" w:sz="2" w:space="0" w:color="auto"/>
              <w:bottom w:val="single" w:sz="2" w:space="0" w:color="auto"/>
            </w:tcBorders>
            <w:vAlign w:val="center"/>
          </w:tcPr>
          <w:p w14:paraId="08E71663" w14:textId="77777777" w:rsidR="00B271F8" w:rsidRDefault="00B271F8" w:rsidP="00B271F8">
            <w:pPr>
              <w:spacing w:line="240" w:lineRule="atLeast"/>
              <w:jc w:val="center"/>
              <w:rPr>
                <w:rFonts w:ascii="宋体"/>
                <w:color w:val="000000"/>
                <w:sz w:val="18"/>
                <w:szCs w:val="18"/>
              </w:rPr>
            </w:pPr>
            <w:r>
              <w:rPr>
                <w:rFonts w:ascii="宋体" w:hAnsi="宋体" w:cs="宋体"/>
                <w:color w:val="000000"/>
                <w:sz w:val="18"/>
                <w:szCs w:val="18"/>
              </w:rPr>
              <w:t>8</w:t>
            </w:r>
          </w:p>
        </w:tc>
        <w:tc>
          <w:tcPr>
            <w:tcW w:w="833" w:type="pct"/>
            <w:tcBorders>
              <w:top w:val="single" w:sz="2" w:space="0" w:color="auto"/>
              <w:bottom w:val="single" w:sz="2" w:space="0" w:color="auto"/>
            </w:tcBorders>
            <w:shd w:val="clear" w:color="auto" w:fill="E7E6E6"/>
            <w:vAlign w:val="center"/>
          </w:tcPr>
          <w:p w14:paraId="2452898A" w14:textId="77777777" w:rsidR="00B271F8" w:rsidRDefault="00B271F8" w:rsidP="00B271F8">
            <w:pPr>
              <w:spacing w:line="240" w:lineRule="atLeast"/>
              <w:jc w:val="center"/>
              <w:rPr>
                <w:rFonts w:ascii="宋体" w:hAnsi="宋体"/>
                <w:color w:val="000000"/>
                <w:sz w:val="18"/>
              </w:rPr>
            </w:pPr>
            <w:r>
              <w:rPr>
                <w:rFonts w:ascii="宋体" w:hAnsi="宋体" w:cs="宋体"/>
                <w:color w:val="000000"/>
                <w:sz w:val="18"/>
                <w:szCs w:val="18"/>
              </w:rPr>
              <w:t>9</w:t>
            </w:r>
          </w:p>
        </w:tc>
        <w:tc>
          <w:tcPr>
            <w:tcW w:w="834" w:type="pct"/>
            <w:tcBorders>
              <w:top w:val="single" w:sz="2" w:space="0" w:color="auto"/>
              <w:bottom w:val="single" w:sz="2" w:space="0" w:color="auto"/>
            </w:tcBorders>
            <w:vAlign w:val="center"/>
          </w:tcPr>
          <w:p w14:paraId="0D73481B" w14:textId="77777777" w:rsidR="00B271F8" w:rsidRDefault="00B271F8" w:rsidP="00B271F8">
            <w:pPr>
              <w:spacing w:line="240" w:lineRule="atLeast"/>
              <w:jc w:val="center"/>
              <w:rPr>
                <w:rFonts w:ascii="宋体"/>
                <w:color w:val="000000"/>
                <w:sz w:val="18"/>
                <w:szCs w:val="18"/>
              </w:rPr>
            </w:pPr>
            <w:r>
              <w:rPr>
                <w:rFonts w:ascii="宋体" w:hAnsi="宋体" w:cs="宋体"/>
                <w:color w:val="000000"/>
                <w:sz w:val="18"/>
                <w:szCs w:val="18"/>
              </w:rPr>
              <w:t>10</w:t>
            </w:r>
          </w:p>
        </w:tc>
        <w:tc>
          <w:tcPr>
            <w:tcW w:w="833" w:type="pct"/>
            <w:tcBorders>
              <w:top w:val="single" w:sz="2" w:space="0" w:color="auto"/>
              <w:bottom w:val="single" w:sz="2" w:space="0" w:color="auto"/>
            </w:tcBorders>
            <w:vAlign w:val="center"/>
          </w:tcPr>
          <w:p w14:paraId="1AA1E68A" w14:textId="77777777" w:rsidR="00B271F8" w:rsidRDefault="00B271F8" w:rsidP="00B271F8">
            <w:pPr>
              <w:spacing w:line="240" w:lineRule="atLeast"/>
              <w:jc w:val="center"/>
              <w:rPr>
                <w:rFonts w:ascii="宋体" w:hAnsi="宋体" w:cs="宋体"/>
                <w:color w:val="000000"/>
                <w:sz w:val="18"/>
                <w:szCs w:val="18"/>
              </w:rPr>
            </w:pPr>
            <w:r>
              <w:rPr>
                <w:rFonts w:ascii="宋体" w:hAnsi="宋体" w:cs="宋体"/>
                <w:color w:val="000000"/>
                <w:sz w:val="18"/>
                <w:szCs w:val="18"/>
              </w:rPr>
              <w:t>11</w:t>
            </w:r>
          </w:p>
        </w:tc>
        <w:tc>
          <w:tcPr>
            <w:tcW w:w="833" w:type="pct"/>
            <w:tcBorders>
              <w:top w:val="single" w:sz="2" w:space="0" w:color="auto"/>
              <w:bottom w:val="single" w:sz="2" w:space="0" w:color="auto"/>
            </w:tcBorders>
            <w:vAlign w:val="center"/>
          </w:tcPr>
          <w:p w14:paraId="5015EE7C" w14:textId="77777777" w:rsidR="00B271F8" w:rsidRDefault="00B271F8" w:rsidP="00B271F8">
            <w:pPr>
              <w:spacing w:line="240" w:lineRule="atLeast"/>
              <w:jc w:val="center"/>
              <w:rPr>
                <w:rFonts w:ascii="宋体" w:hAnsi="宋体" w:cs="宋体"/>
                <w:color w:val="000000"/>
                <w:sz w:val="18"/>
                <w:szCs w:val="18"/>
              </w:rPr>
            </w:pPr>
            <w:r>
              <w:rPr>
                <w:rFonts w:ascii="宋体" w:hAnsi="宋体" w:cs="宋体"/>
                <w:color w:val="000000"/>
                <w:sz w:val="18"/>
                <w:szCs w:val="18"/>
              </w:rPr>
              <w:t>12</w:t>
            </w:r>
          </w:p>
        </w:tc>
      </w:tr>
      <w:tr w:rsidR="00B271F8" w14:paraId="3438409D" w14:textId="77777777" w:rsidTr="00B271F8">
        <w:trPr>
          <w:trHeight w:val="360"/>
        </w:trPr>
        <w:tc>
          <w:tcPr>
            <w:tcW w:w="5000" w:type="pct"/>
            <w:gridSpan w:val="6"/>
            <w:tcBorders>
              <w:top w:val="single" w:sz="2" w:space="0" w:color="auto"/>
              <w:bottom w:val="single" w:sz="8" w:space="0" w:color="auto"/>
            </w:tcBorders>
            <w:vAlign w:val="center"/>
          </w:tcPr>
          <w:p w14:paraId="4437A600" w14:textId="77777777" w:rsidR="00B271F8" w:rsidRDefault="00B271F8" w:rsidP="00B271F8">
            <w:pPr>
              <w:spacing w:line="240" w:lineRule="atLeast"/>
              <w:jc w:val="center"/>
              <w:rPr>
                <w:rFonts w:ascii="宋体" w:hAnsi="宋体" w:cs="宋体"/>
                <w:color w:val="000000"/>
                <w:sz w:val="18"/>
                <w:szCs w:val="18"/>
              </w:rPr>
            </w:pPr>
          </w:p>
          <w:p w14:paraId="25E816C2" w14:textId="77777777" w:rsidR="00B271F8" w:rsidRDefault="00B271F8" w:rsidP="00B271F8">
            <w:pPr>
              <w:spacing w:line="240" w:lineRule="atLeast"/>
              <w:jc w:val="center"/>
              <w:rPr>
                <w:rFonts w:ascii="宋体" w:hAnsi="宋体" w:cs="宋体"/>
                <w:color w:val="000000"/>
                <w:sz w:val="18"/>
                <w:szCs w:val="18"/>
              </w:rPr>
            </w:pPr>
          </w:p>
          <w:p w14:paraId="53BDD243" w14:textId="77777777" w:rsidR="00B271F8" w:rsidRDefault="00B271F8" w:rsidP="00B271F8">
            <w:pPr>
              <w:spacing w:line="240" w:lineRule="atLeast"/>
              <w:jc w:val="center"/>
              <w:rPr>
                <w:rFonts w:ascii="宋体" w:hAnsi="宋体" w:cs="宋体"/>
                <w:color w:val="000000"/>
                <w:sz w:val="18"/>
                <w:szCs w:val="18"/>
              </w:rPr>
            </w:pPr>
          </w:p>
        </w:tc>
      </w:tr>
    </w:tbl>
    <w:p w14:paraId="6D138C91" w14:textId="77777777" w:rsidR="00B271F8" w:rsidRDefault="00B271F8" w:rsidP="00B271F8">
      <w:pPr>
        <w:spacing w:line="220" w:lineRule="exact"/>
        <w:rPr>
          <w:rFonts w:ascii="宋体"/>
          <w:color w:val="000000"/>
          <w:kern w:val="0"/>
          <w:sz w:val="18"/>
          <w:szCs w:val="18"/>
        </w:rPr>
      </w:pPr>
      <w:r>
        <w:rPr>
          <w:rFonts w:ascii="宋体" w:hAnsi="宋体" w:cs="宋体" w:hint="eastAsia"/>
          <w:color w:val="000000"/>
          <w:kern w:val="0"/>
          <w:sz w:val="18"/>
          <w:szCs w:val="18"/>
        </w:rPr>
        <w:t>单位负责人：</w:t>
      </w:r>
      <w:r>
        <w:rPr>
          <w:rFonts w:ascii="宋体" w:hAnsi="宋体" w:cs="宋体"/>
          <w:color w:val="000000"/>
          <w:kern w:val="0"/>
          <w:sz w:val="18"/>
          <w:szCs w:val="18"/>
        </w:rPr>
        <w:t xml:space="preserve">     </w:t>
      </w:r>
      <w:r>
        <w:rPr>
          <w:rFonts w:ascii="宋体" w:hAnsi="宋体" w:cs="宋体" w:hint="eastAsia"/>
          <w:color w:val="000000"/>
          <w:kern w:val="0"/>
          <w:sz w:val="18"/>
          <w:szCs w:val="18"/>
        </w:rPr>
        <w:t>统计负责人：</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填表人：</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联系电话：</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报出日期：２０</w:t>
      </w:r>
      <w:r>
        <w:rPr>
          <w:rFonts w:ascii="宋体" w:hAnsi="宋体" w:cs="宋体"/>
          <w:color w:val="000000"/>
          <w:kern w:val="0"/>
          <w:sz w:val="18"/>
          <w:szCs w:val="18"/>
        </w:rPr>
        <w:t xml:space="preserve">  </w:t>
      </w:r>
      <w:r>
        <w:rPr>
          <w:rFonts w:ascii="宋体" w:hAnsi="宋体" w:cs="宋体" w:hint="eastAsia"/>
          <w:color w:val="000000"/>
          <w:kern w:val="0"/>
          <w:sz w:val="18"/>
          <w:szCs w:val="18"/>
        </w:rPr>
        <w:t>年</w:t>
      </w:r>
      <w:r>
        <w:rPr>
          <w:rFonts w:ascii="宋体" w:hAnsi="宋体" w:cs="宋体"/>
          <w:color w:val="000000"/>
          <w:kern w:val="0"/>
          <w:sz w:val="18"/>
          <w:szCs w:val="18"/>
        </w:rPr>
        <w:t xml:space="preserve">   </w:t>
      </w:r>
      <w:r>
        <w:rPr>
          <w:rFonts w:ascii="宋体" w:hAnsi="宋体" w:cs="宋体" w:hint="eastAsia"/>
          <w:color w:val="000000"/>
          <w:kern w:val="0"/>
          <w:sz w:val="18"/>
          <w:szCs w:val="18"/>
        </w:rPr>
        <w:t>月</w:t>
      </w:r>
      <w:r>
        <w:rPr>
          <w:rFonts w:ascii="宋体" w:hAnsi="宋体" w:cs="宋体"/>
          <w:color w:val="000000"/>
          <w:kern w:val="0"/>
          <w:sz w:val="18"/>
          <w:szCs w:val="18"/>
        </w:rPr>
        <w:t xml:space="preserve">   </w:t>
      </w:r>
      <w:r>
        <w:rPr>
          <w:rFonts w:ascii="宋体" w:hAnsi="宋体" w:cs="宋体" w:hint="eastAsia"/>
          <w:color w:val="000000"/>
          <w:kern w:val="0"/>
          <w:sz w:val="18"/>
          <w:szCs w:val="18"/>
        </w:rPr>
        <w:t>日</w:t>
      </w:r>
    </w:p>
    <w:p w14:paraId="22048619" w14:textId="77777777" w:rsidR="00B271F8" w:rsidRDefault="00B271F8" w:rsidP="00B271F8">
      <w:pPr>
        <w:spacing w:line="220" w:lineRule="exact"/>
        <w:rPr>
          <w:color w:val="000000"/>
          <w:sz w:val="18"/>
          <w:szCs w:val="18"/>
          <w:shd w:val="clear" w:color="auto" w:fill="FFFFFF"/>
        </w:rPr>
      </w:pPr>
    </w:p>
    <w:p w14:paraId="22992475" w14:textId="77777777" w:rsidR="00B271F8" w:rsidRDefault="00B271F8" w:rsidP="003E3BE2">
      <w:pPr>
        <w:spacing w:line="280" w:lineRule="exact"/>
        <w:ind w:left="1530" w:hangingChars="850" w:hanging="1530"/>
        <w:rPr>
          <w:rFonts w:ascii="宋体" w:hAnsi="宋体" w:cs="宋体"/>
          <w:color w:val="000000"/>
          <w:sz w:val="18"/>
          <w:szCs w:val="18"/>
        </w:rPr>
      </w:pPr>
      <w:r>
        <w:rPr>
          <w:rFonts w:ascii="宋体" w:hAnsi="宋体" w:hint="eastAsia"/>
          <w:color w:val="000000"/>
          <w:sz w:val="18"/>
          <w:szCs w:val="18"/>
        </w:rPr>
        <w:t>说明：1.统计范围</w:t>
      </w:r>
      <w:r>
        <w:rPr>
          <w:rFonts w:ascii="宋体" w:hAnsi="宋体"/>
          <w:color w:val="000000"/>
          <w:sz w:val="18"/>
          <w:szCs w:val="18"/>
        </w:rPr>
        <w:t>：1</w:t>
      </w:r>
      <w:r>
        <w:rPr>
          <w:rFonts w:ascii="宋体" w:hAnsi="宋体" w:hint="eastAsia"/>
          <w:color w:val="000000"/>
          <w:sz w:val="18"/>
          <w:szCs w:val="18"/>
        </w:rPr>
        <w:t>01</w:t>
      </w:r>
      <w:r>
        <w:rPr>
          <w:rFonts w:ascii="宋体" w:hAnsi="宋体"/>
          <w:color w:val="000000"/>
          <w:sz w:val="18"/>
          <w:szCs w:val="18"/>
        </w:rPr>
        <w:t>-1</w:t>
      </w:r>
      <w:r>
        <w:rPr>
          <w:rFonts w:ascii="宋体" w:hAnsi="宋体" w:hint="eastAsia"/>
          <w:color w:val="000000"/>
          <w:sz w:val="18"/>
          <w:szCs w:val="18"/>
        </w:rPr>
        <w:t>表21</w:t>
      </w:r>
      <w:r>
        <w:rPr>
          <w:rFonts w:ascii="宋体" w:hAnsi="宋体"/>
          <w:color w:val="000000"/>
          <w:sz w:val="18"/>
          <w:szCs w:val="18"/>
        </w:rPr>
        <w:t>2</w:t>
      </w:r>
      <w:r>
        <w:rPr>
          <w:rFonts w:ascii="宋体" w:hAnsi="宋体" w:hint="eastAsia"/>
          <w:color w:val="000000"/>
          <w:sz w:val="18"/>
          <w:szCs w:val="18"/>
        </w:rPr>
        <w:t>栏“</w:t>
      </w:r>
      <w:r>
        <w:rPr>
          <w:rFonts w:ascii="宋体" w:hAnsi="宋体" w:cs="宋体" w:hint="eastAsia"/>
          <w:color w:val="000000"/>
          <w:sz w:val="18"/>
          <w:szCs w:val="18"/>
        </w:rPr>
        <w:t>本法人</w:t>
      </w:r>
      <w:r>
        <w:rPr>
          <w:rFonts w:ascii="宋体" w:hAnsi="宋体" w:cs="宋体"/>
          <w:color w:val="000000"/>
          <w:sz w:val="18"/>
          <w:szCs w:val="18"/>
        </w:rPr>
        <w:t>单位是否有</w:t>
      </w:r>
      <w:r>
        <w:rPr>
          <w:rFonts w:ascii="宋体" w:hAnsi="宋体" w:cs="宋体" w:hint="eastAsia"/>
          <w:color w:val="000000"/>
          <w:sz w:val="18"/>
          <w:szCs w:val="18"/>
        </w:rPr>
        <w:t>下</w:t>
      </w:r>
      <w:r>
        <w:rPr>
          <w:rFonts w:ascii="宋体" w:hAnsi="宋体" w:cs="宋体"/>
          <w:color w:val="000000"/>
          <w:sz w:val="18"/>
          <w:szCs w:val="18"/>
        </w:rPr>
        <w:t>属产业活动单位</w:t>
      </w:r>
      <w:r>
        <w:rPr>
          <w:rFonts w:ascii="宋体" w:hAnsi="宋体" w:cs="宋体" w:hint="eastAsia"/>
          <w:color w:val="000000"/>
          <w:sz w:val="18"/>
          <w:szCs w:val="18"/>
        </w:rPr>
        <w:t>（分支机构、派出机构、分公司、分部、分厂、分店等）”选“1.是”的法人单位填写本表。</w:t>
      </w:r>
    </w:p>
    <w:p w14:paraId="681858E5" w14:textId="77777777" w:rsidR="00B271F8" w:rsidRDefault="00B271F8" w:rsidP="003E3BE2">
      <w:pPr>
        <w:spacing w:line="280" w:lineRule="exact"/>
        <w:ind w:leftChars="258" w:left="2162" w:hangingChars="900" w:hanging="1620"/>
        <w:rPr>
          <w:rFonts w:ascii="宋体" w:hAnsi="宋体" w:cs="宋体"/>
          <w:color w:val="000000"/>
          <w:spacing w:val="-4"/>
          <w:sz w:val="18"/>
          <w:szCs w:val="18"/>
        </w:rPr>
      </w:pPr>
      <w:r>
        <w:rPr>
          <w:rFonts w:ascii="宋体" w:cs="宋体"/>
          <w:color w:val="000000"/>
          <w:sz w:val="18"/>
          <w:szCs w:val="18"/>
        </w:rPr>
        <w:t>2.</w:t>
      </w:r>
      <w:r>
        <w:rPr>
          <w:rFonts w:ascii="宋体" w:cs="宋体" w:hint="eastAsia"/>
          <w:color w:val="000000"/>
          <w:sz w:val="18"/>
          <w:szCs w:val="18"/>
        </w:rPr>
        <w:t>报送日期及方式：</w:t>
      </w:r>
      <w:r>
        <w:rPr>
          <w:rFonts w:ascii="宋体" w:hAnsi="宋体" w:cs="宋体" w:hint="eastAsia"/>
          <w:color w:val="000000"/>
          <w:spacing w:val="-4"/>
          <w:sz w:val="18"/>
          <w:szCs w:val="18"/>
        </w:rPr>
        <w:t>调查单位20</w:t>
      </w:r>
      <w:r>
        <w:rPr>
          <w:rFonts w:ascii="宋体" w:hAnsi="宋体" w:cs="宋体"/>
          <w:color w:val="000000"/>
          <w:spacing w:val="-4"/>
          <w:sz w:val="18"/>
          <w:szCs w:val="18"/>
        </w:rPr>
        <w:t>20</w:t>
      </w:r>
      <w:r>
        <w:rPr>
          <w:rFonts w:ascii="宋体" w:hAnsi="宋体" w:cs="宋体" w:hint="eastAsia"/>
          <w:color w:val="000000"/>
          <w:spacing w:val="-4"/>
          <w:sz w:val="18"/>
          <w:szCs w:val="18"/>
        </w:rPr>
        <w:t>年3月10日24时前网上填报，省级统计机构20</w:t>
      </w:r>
      <w:r>
        <w:rPr>
          <w:rFonts w:ascii="宋体" w:hAnsi="宋体" w:cs="宋体"/>
          <w:color w:val="000000"/>
          <w:spacing w:val="-4"/>
          <w:sz w:val="18"/>
          <w:szCs w:val="18"/>
        </w:rPr>
        <w:t>20</w:t>
      </w:r>
      <w:r>
        <w:rPr>
          <w:rFonts w:ascii="宋体" w:hAnsi="宋体" w:cs="宋体" w:hint="eastAsia"/>
          <w:color w:val="000000"/>
          <w:spacing w:val="-4"/>
          <w:sz w:val="18"/>
          <w:szCs w:val="18"/>
        </w:rPr>
        <w:t>年4月15日24时前完成数据审核、验收、上报</w:t>
      </w:r>
      <w:r>
        <w:rPr>
          <w:rFonts w:ascii="宋体" w:hAnsi="宋体" w:cs="宋体" w:hint="eastAsia"/>
          <w:color w:val="000000"/>
          <w:sz w:val="18"/>
          <w:szCs w:val="18"/>
        </w:rPr>
        <w:t>。</w:t>
      </w:r>
    </w:p>
    <w:p w14:paraId="09173278" w14:textId="77777777" w:rsidR="00B271F8" w:rsidRDefault="00B271F8" w:rsidP="003E3BE2">
      <w:pPr>
        <w:spacing w:line="280" w:lineRule="exact"/>
        <w:ind w:leftChars="258" w:left="2162" w:hangingChars="900" w:hanging="1620"/>
        <w:rPr>
          <w:rFonts w:ascii="宋体" w:cs="宋体"/>
          <w:color w:val="000000"/>
          <w:sz w:val="18"/>
          <w:szCs w:val="18"/>
        </w:rPr>
      </w:pPr>
      <w:r>
        <w:rPr>
          <w:rFonts w:ascii="宋体" w:cs="宋体"/>
          <w:color w:val="000000"/>
          <w:sz w:val="18"/>
          <w:szCs w:val="18"/>
        </w:rPr>
        <w:t>3.</w:t>
      </w:r>
      <w:r>
        <w:rPr>
          <w:rFonts w:ascii="宋体" w:cs="宋体" w:hint="eastAsia"/>
          <w:color w:val="000000"/>
          <w:sz w:val="18"/>
          <w:szCs w:val="18"/>
        </w:rPr>
        <w:t>调查单位填报要求：本表部分数据由国家统计局或省级统计机构在调查开始前统一导入数据采集处理软件中，生成报表数据。调查单位应根据实际情况对表中的数据进行认真核对与填写，指标数据如有变动应及时进行修改</w:t>
      </w:r>
      <w:r>
        <w:rPr>
          <w:rFonts w:ascii="宋体" w:cs="宋体"/>
          <w:color w:val="000000"/>
          <w:sz w:val="18"/>
          <w:szCs w:val="18"/>
        </w:rPr>
        <w:t>(</w:t>
      </w:r>
      <w:r>
        <w:rPr>
          <w:rFonts w:ascii="宋体" w:cs="宋体" w:hint="eastAsia"/>
          <w:color w:val="000000"/>
          <w:sz w:val="18"/>
          <w:szCs w:val="18"/>
        </w:rPr>
        <w:t>加灰底的指标除外</w:t>
      </w:r>
      <w:r>
        <w:rPr>
          <w:rFonts w:ascii="宋体" w:cs="宋体"/>
          <w:color w:val="000000"/>
          <w:sz w:val="18"/>
          <w:szCs w:val="18"/>
        </w:rPr>
        <w:t>)</w:t>
      </w:r>
      <w:r>
        <w:rPr>
          <w:rFonts w:ascii="宋体" w:cs="宋体" w:hint="eastAsia"/>
          <w:color w:val="000000"/>
          <w:sz w:val="18"/>
          <w:szCs w:val="18"/>
        </w:rPr>
        <w:t>。没有</w:t>
      </w:r>
      <w:r>
        <w:rPr>
          <w:rFonts w:ascii="宋体" w:cs="宋体"/>
          <w:color w:val="000000"/>
          <w:sz w:val="18"/>
          <w:szCs w:val="18"/>
        </w:rPr>
        <w:t>“</w:t>
      </w:r>
      <w:r>
        <w:rPr>
          <w:rFonts w:ascii="宋体" w:cs="宋体" w:hint="eastAsia"/>
          <w:color w:val="000000"/>
          <w:sz w:val="18"/>
          <w:szCs w:val="18"/>
        </w:rPr>
        <w:t>统一</w:t>
      </w:r>
      <w:r>
        <w:rPr>
          <w:rFonts w:ascii="宋体" w:cs="宋体"/>
          <w:color w:val="000000"/>
          <w:sz w:val="18"/>
          <w:szCs w:val="18"/>
        </w:rPr>
        <w:t>社会信用代码</w:t>
      </w:r>
      <w:r>
        <w:rPr>
          <w:rFonts w:ascii="宋体" w:cs="宋体"/>
          <w:color w:val="000000"/>
          <w:sz w:val="18"/>
          <w:szCs w:val="18"/>
        </w:rPr>
        <w:t>”</w:t>
      </w:r>
      <w:r>
        <w:rPr>
          <w:rFonts w:ascii="宋体" w:cs="宋体" w:hint="eastAsia"/>
          <w:color w:val="000000"/>
          <w:sz w:val="18"/>
          <w:szCs w:val="18"/>
        </w:rPr>
        <w:t>或</w:t>
      </w:r>
      <w:r>
        <w:rPr>
          <w:rFonts w:ascii="宋体" w:cs="宋体"/>
          <w:color w:val="000000"/>
          <w:sz w:val="18"/>
          <w:szCs w:val="18"/>
        </w:rPr>
        <w:t>“</w:t>
      </w:r>
      <w:r>
        <w:rPr>
          <w:rFonts w:ascii="宋体" w:cs="宋体"/>
          <w:color w:val="000000"/>
          <w:sz w:val="18"/>
          <w:szCs w:val="18"/>
        </w:rPr>
        <w:t>组织机构代码</w:t>
      </w:r>
      <w:r>
        <w:rPr>
          <w:rFonts w:ascii="宋体" w:cs="宋体"/>
          <w:color w:val="000000"/>
          <w:sz w:val="18"/>
          <w:szCs w:val="18"/>
        </w:rPr>
        <w:t>”</w:t>
      </w:r>
      <w:r>
        <w:rPr>
          <w:rFonts w:ascii="宋体" w:cs="宋体"/>
          <w:color w:val="000000"/>
          <w:sz w:val="18"/>
          <w:szCs w:val="18"/>
        </w:rPr>
        <w:t>的产业活动单位可以不填写</w:t>
      </w:r>
      <w:r>
        <w:rPr>
          <w:rFonts w:ascii="宋体" w:cs="宋体"/>
          <w:color w:val="000000"/>
          <w:sz w:val="18"/>
          <w:szCs w:val="18"/>
        </w:rPr>
        <w:t>“</w:t>
      </w:r>
      <w:r>
        <w:rPr>
          <w:rFonts w:ascii="宋体" w:cs="宋体"/>
          <w:color w:val="000000"/>
          <w:sz w:val="18"/>
          <w:szCs w:val="18"/>
        </w:rPr>
        <w:t>统一社会信用代码</w:t>
      </w:r>
      <w:r>
        <w:rPr>
          <w:rFonts w:ascii="宋体" w:cs="宋体"/>
          <w:color w:val="000000"/>
          <w:sz w:val="18"/>
          <w:szCs w:val="18"/>
        </w:rPr>
        <w:t>”</w:t>
      </w:r>
      <w:r>
        <w:rPr>
          <w:rFonts w:ascii="宋体" w:cs="宋体"/>
          <w:color w:val="000000"/>
          <w:sz w:val="18"/>
          <w:szCs w:val="18"/>
        </w:rPr>
        <w:t>或</w:t>
      </w:r>
      <w:r>
        <w:rPr>
          <w:rFonts w:ascii="宋体" w:cs="宋体"/>
          <w:color w:val="000000"/>
          <w:sz w:val="18"/>
          <w:szCs w:val="18"/>
        </w:rPr>
        <w:t>“</w:t>
      </w:r>
      <w:r>
        <w:rPr>
          <w:rFonts w:ascii="宋体" w:cs="宋体"/>
          <w:color w:val="000000"/>
          <w:sz w:val="18"/>
          <w:szCs w:val="18"/>
        </w:rPr>
        <w:t>尚未领取统一社会信用代码的填</w:t>
      </w:r>
      <w:r>
        <w:rPr>
          <w:rFonts w:ascii="宋体" w:cs="宋体" w:hint="eastAsia"/>
          <w:color w:val="000000"/>
          <w:sz w:val="18"/>
          <w:szCs w:val="18"/>
        </w:rPr>
        <w:t>写</w:t>
      </w:r>
      <w:r>
        <w:rPr>
          <w:rFonts w:ascii="宋体" w:cs="宋体"/>
          <w:color w:val="000000"/>
          <w:sz w:val="18"/>
          <w:szCs w:val="18"/>
        </w:rPr>
        <w:t>原组织机构代码</w:t>
      </w:r>
      <w:r>
        <w:rPr>
          <w:rFonts w:ascii="宋体" w:cs="宋体"/>
          <w:color w:val="000000"/>
          <w:sz w:val="18"/>
          <w:szCs w:val="18"/>
        </w:rPr>
        <w:t>”</w:t>
      </w:r>
      <w:r>
        <w:rPr>
          <w:rFonts w:ascii="宋体" w:cs="宋体"/>
          <w:color w:val="000000"/>
          <w:sz w:val="18"/>
          <w:szCs w:val="18"/>
        </w:rPr>
        <w:t>。</w:t>
      </w:r>
    </w:p>
    <w:p w14:paraId="120BEFD4" w14:textId="77777777" w:rsidR="003E3BE2" w:rsidRDefault="00B271F8" w:rsidP="003E3BE2">
      <w:pPr>
        <w:spacing w:line="280" w:lineRule="exact"/>
        <w:rPr>
          <w:rFonts w:ascii="宋体" w:cs="宋体"/>
          <w:color w:val="000000"/>
          <w:sz w:val="18"/>
          <w:szCs w:val="18"/>
        </w:rPr>
      </w:pPr>
      <w:r>
        <w:rPr>
          <w:rFonts w:ascii="宋体" w:cs="宋体" w:hint="eastAsia"/>
          <w:color w:val="000000"/>
          <w:sz w:val="18"/>
          <w:szCs w:val="18"/>
        </w:rPr>
        <w:t xml:space="preserve">   </w:t>
      </w:r>
      <w:r>
        <w:rPr>
          <w:rFonts w:ascii="宋体" w:cs="宋体"/>
          <w:color w:val="000000"/>
          <w:sz w:val="18"/>
          <w:szCs w:val="18"/>
        </w:rPr>
        <w:t xml:space="preserve">   </w:t>
      </w:r>
      <w:r>
        <w:rPr>
          <w:rFonts w:ascii="宋体" w:cs="宋体" w:hint="eastAsia"/>
          <w:color w:val="000000"/>
          <w:sz w:val="18"/>
          <w:szCs w:val="18"/>
        </w:rPr>
        <w:t>4.区划代码、行业代码由统计机构填写。</w:t>
      </w:r>
    </w:p>
    <w:p w14:paraId="203F05DE" w14:textId="6EFC4B7D" w:rsidR="00E00FFB" w:rsidRPr="003E3BE2" w:rsidRDefault="00B271F8" w:rsidP="003E3BE2">
      <w:pPr>
        <w:spacing w:line="280" w:lineRule="exact"/>
        <w:ind w:firstLineChars="300" w:firstLine="540"/>
        <w:rPr>
          <w:rFonts w:ascii="宋体" w:cs="宋体"/>
          <w:color w:val="000000"/>
          <w:sz w:val="18"/>
          <w:szCs w:val="18"/>
        </w:rPr>
      </w:pPr>
      <w:r>
        <w:rPr>
          <w:rFonts w:ascii="宋体" w:cs="宋体" w:hint="eastAsia"/>
          <w:color w:val="000000"/>
          <w:sz w:val="18"/>
          <w:szCs w:val="18"/>
        </w:rPr>
        <w:t>5.单位类别</w:t>
      </w:r>
      <w:r>
        <w:rPr>
          <w:rFonts w:ascii="宋体" w:cs="宋体"/>
          <w:color w:val="000000"/>
          <w:sz w:val="18"/>
          <w:szCs w:val="18"/>
        </w:rPr>
        <w:t>：</w:t>
      </w:r>
      <w:r>
        <w:rPr>
          <w:rFonts w:ascii="宋体" w:cs="宋体" w:hint="eastAsia"/>
          <w:color w:val="000000"/>
          <w:sz w:val="18"/>
          <w:szCs w:val="18"/>
        </w:rPr>
        <w:t>1法人</w:t>
      </w:r>
      <w:r>
        <w:rPr>
          <w:rFonts w:ascii="宋体" w:cs="宋体"/>
          <w:color w:val="000000"/>
          <w:sz w:val="18"/>
          <w:szCs w:val="18"/>
        </w:rPr>
        <w:t>单位本部（</w:t>
      </w:r>
      <w:r>
        <w:rPr>
          <w:rFonts w:ascii="宋体" w:cs="宋体" w:hint="eastAsia"/>
          <w:color w:val="000000"/>
          <w:sz w:val="18"/>
          <w:szCs w:val="18"/>
        </w:rPr>
        <w:t>总部</w:t>
      </w:r>
      <w:r>
        <w:rPr>
          <w:rFonts w:ascii="宋体" w:cs="宋体"/>
          <w:color w:val="000000"/>
          <w:sz w:val="18"/>
          <w:szCs w:val="18"/>
        </w:rPr>
        <w:t>、</w:t>
      </w:r>
      <w:r>
        <w:rPr>
          <w:rFonts w:ascii="宋体" w:cs="宋体" w:hint="eastAsia"/>
          <w:color w:val="000000"/>
          <w:sz w:val="18"/>
          <w:szCs w:val="18"/>
        </w:rPr>
        <w:t>本店</w:t>
      </w:r>
      <w:r>
        <w:rPr>
          <w:rFonts w:ascii="宋体" w:cs="宋体"/>
          <w:color w:val="000000"/>
          <w:sz w:val="18"/>
          <w:szCs w:val="18"/>
        </w:rPr>
        <w:t>、本所等）</w:t>
      </w:r>
      <w:r>
        <w:rPr>
          <w:rFonts w:ascii="宋体" w:cs="宋体" w:hint="eastAsia"/>
          <w:color w:val="000000"/>
          <w:sz w:val="18"/>
          <w:szCs w:val="18"/>
        </w:rPr>
        <w:t xml:space="preserve"> 2法人</w:t>
      </w:r>
      <w:r>
        <w:rPr>
          <w:rFonts w:ascii="宋体" w:cs="宋体"/>
          <w:color w:val="000000"/>
          <w:sz w:val="18"/>
          <w:szCs w:val="18"/>
        </w:rPr>
        <w:t>单位分支机构（</w:t>
      </w:r>
      <w:r>
        <w:rPr>
          <w:rFonts w:ascii="宋体" w:cs="宋体" w:hint="eastAsia"/>
          <w:color w:val="000000"/>
          <w:sz w:val="18"/>
          <w:szCs w:val="18"/>
        </w:rPr>
        <w:t>分部</w:t>
      </w:r>
      <w:r>
        <w:rPr>
          <w:rFonts w:ascii="宋体" w:cs="宋体"/>
          <w:color w:val="000000"/>
          <w:sz w:val="18"/>
          <w:szCs w:val="18"/>
        </w:rPr>
        <w:t>、分厂、分</w:t>
      </w:r>
      <w:r>
        <w:rPr>
          <w:rFonts w:ascii="宋体" w:cs="宋体" w:hint="eastAsia"/>
          <w:color w:val="000000"/>
          <w:sz w:val="18"/>
          <w:szCs w:val="18"/>
        </w:rPr>
        <w:t>店</w:t>
      </w:r>
      <w:r>
        <w:rPr>
          <w:rFonts w:ascii="宋体" w:cs="宋体"/>
          <w:color w:val="000000"/>
          <w:sz w:val="18"/>
          <w:szCs w:val="18"/>
        </w:rPr>
        <w:t>、支所等）</w:t>
      </w:r>
      <w:r>
        <w:rPr>
          <w:rFonts w:ascii="宋体" w:cs="宋体" w:hint="eastAsia"/>
          <w:color w:val="000000"/>
          <w:sz w:val="18"/>
          <w:szCs w:val="18"/>
        </w:rPr>
        <w:t>。</w:t>
      </w:r>
    </w:p>
    <w:p w14:paraId="2CD0D81D" w14:textId="77777777" w:rsidR="00E00FFB" w:rsidRDefault="00E00FFB" w:rsidP="00E00FFB">
      <w:pPr>
        <w:snapToGrid w:val="0"/>
        <w:spacing w:beforeLines="200" w:before="480" w:afterLines="100" w:after="240"/>
        <w:jc w:val="center"/>
        <w:outlineLvl w:val="1"/>
        <w:rPr>
          <w:rFonts w:ascii="宋体" w:hAnsi="宋体" w:cs="宋体"/>
          <w:sz w:val="32"/>
          <w:szCs w:val="32"/>
        </w:rPr>
      </w:pPr>
    </w:p>
    <w:p w14:paraId="79F3A90B" w14:textId="77777777" w:rsidR="00B07408" w:rsidRDefault="00B07408" w:rsidP="0013060B">
      <w:pPr>
        <w:snapToGrid w:val="0"/>
        <w:spacing w:beforeLines="100" w:before="240" w:afterLines="100" w:after="240"/>
        <w:outlineLvl w:val="1"/>
        <w:rPr>
          <w:rFonts w:ascii="宋体" w:hAnsi="宋体" w:cs="宋体"/>
          <w:sz w:val="32"/>
          <w:szCs w:val="32"/>
        </w:rPr>
      </w:pPr>
    </w:p>
    <w:p w14:paraId="02DB5E72" w14:textId="77777777" w:rsidR="00B271F8" w:rsidRDefault="00B271F8" w:rsidP="00B271F8">
      <w:pPr>
        <w:spacing w:beforeLines="100" w:before="240" w:afterLines="100" w:after="240"/>
        <w:jc w:val="center"/>
        <w:outlineLvl w:val="2"/>
        <w:rPr>
          <w:rFonts w:ascii="宋体"/>
          <w:sz w:val="32"/>
          <w:szCs w:val="32"/>
        </w:rPr>
      </w:pPr>
      <w:r>
        <w:rPr>
          <w:rFonts w:ascii="宋体" w:hAnsi="宋体" w:cs="宋体" w:hint="eastAsia"/>
          <w:sz w:val="32"/>
          <w:szCs w:val="32"/>
        </w:rPr>
        <w:lastRenderedPageBreak/>
        <w:t>从业人员及工资总额</w:t>
      </w:r>
    </w:p>
    <w:tbl>
      <w:tblPr>
        <w:tblW w:w="9421" w:type="dxa"/>
        <w:tblLook w:val="01E0" w:firstRow="1" w:lastRow="1" w:firstColumn="1" w:lastColumn="1" w:noHBand="0" w:noVBand="0"/>
      </w:tblPr>
      <w:tblGrid>
        <w:gridCol w:w="6551"/>
        <w:gridCol w:w="962"/>
        <w:gridCol w:w="1908"/>
      </w:tblGrid>
      <w:tr w:rsidR="00B271F8" w14:paraId="3CA44DC3" w14:textId="77777777" w:rsidTr="00B271F8">
        <w:tc>
          <w:tcPr>
            <w:tcW w:w="6551" w:type="dxa"/>
            <w:tcMar>
              <w:left w:w="0" w:type="dxa"/>
              <w:right w:w="0" w:type="dxa"/>
            </w:tcMar>
          </w:tcPr>
          <w:p w14:paraId="34C2F496" w14:textId="77777777" w:rsidR="00B271F8" w:rsidRDefault="00B271F8" w:rsidP="00B271F8">
            <w:pPr>
              <w:spacing w:line="240" w:lineRule="exact"/>
              <w:jc w:val="center"/>
              <w:rPr>
                <w:rFonts w:ascii="宋体" w:cs="宋体"/>
                <w:sz w:val="32"/>
                <w:szCs w:val="32"/>
              </w:rPr>
            </w:pPr>
          </w:p>
        </w:tc>
        <w:tc>
          <w:tcPr>
            <w:tcW w:w="962" w:type="dxa"/>
          </w:tcPr>
          <w:p w14:paraId="362DE8AD" w14:textId="77777777" w:rsidR="00B271F8" w:rsidRDefault="00B271F8" w:rsidP="00B271F8">
            <w:pPr>
              <w:spacing w:line="240" w:lineRule="exact"/>
              <w:ind w:rightChars="-100" w:right="-210"/>
              <w:jc w:val="center"/>
              <w:rPr>
                <w:rFonts w:ascii="宋体" w:cs="宋体"/>
                <w:sz w:val="32"/>
                <w:szCs w:val="32"/>
              </w:rPr>
            </w:pP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p>
        </w:tc>
        <w:tc>
          <w:tcPr>
            <w:tcW w:w="1908" w:type="dxa"/>
            <w:vAlign w:val="center"/>
          </w:tcPr>
          <w:p w14:paraId="1A43F896" w14:textId="77777777" w:rsidR="00B271F8" w:rsidRDefault="00B271F8" w:rsidP="00B271F8">
            <w:pPr>
              <w:spacing w:line="240" w:lineRule="exact"/>
              <w:jc w:val="distribute"/>
              <w:rPr>
                <w:rFonts w:ascii="宋体" w:cs="宋体"/>
                <w:sz w:val="18"/>
                <w:szCs w:val="18"/>
              </w:rPr>
            </w:pPr>
            <w:r>
              <w:rPr>
                <w:rFonts w:ascii="宋体" w:hAnsi="宋体" w:cs="宋体" w:hint="eastAsia"/>
                <w:sz w:val="18"/>
                <w:szCs w:val="18"/>
              </w:rPr>
              <w:t>１０２－１表</w:t>
            </w:r>
          </w:p>
        </w:tc>
      </w:tr>
      <w:tr w:rsidR="00B271F8" w14:paraId="66EFB48A" w14:textId="77777777" w:rsidTr="00B271F8">
        <w:tc>
          <w:tcPr>
            <w:tcW w:w="6551" w:type="dxa"/>
            <w:tcMar>
              <w:left w:w="0" w:type="dxa"/>
              <w:right w:w="0" w:type="dxa"/>
            </w:tcMar>
            <w:vAlign w:val="bottom"/>
          </w:tcPr>
          <w:p w14:paraId="0647FF52" w14:textId="77777777" w:rsidR="00B271F8" w:rsidRDefault="00B271F8" w:rsidP="00B271F8">
            <w:pPr>
              <w:spacing w:line="240" w:lineRule="exact"/>
              <w:rPr>
                <w:rFonts w:ascii="宋体" w:cs="宋体"/>
                <w:sz w:val="32"/>
                <w:szCs w:val="32"/>
              </w:rPr>
            </w:pPr>
            <w:r>
              <w:rPr>
                <w:rFonts w:ascii="宋体" w:hAnsi="宋体" w:cs="宋体" w:hint="eastAsia"/>
                <w:sz w:val="18"/>
                <w:szCs w:val="18"/>
              </w:rPr>
              <w:t>统一社会信用代码□□□□□□□□□□□□□□□□□□</w:t>
            </w:r>
          </w:p>
        </w:tc>
        <w:tc>
          <w:tcPr>
            <w:tcW w:w="962" w:type="dxa"/>
          </w:tcPr>
          <w:p w14:paraId="131A993A" w14:textId="77777777" w:rsidR="00B271F8" w:rsidRDefault="00B271F8" w:rsidP="00B271F8">
            <w:pPr>
              <w:spacing w:line="240" w:lineRule="exact"/>
              <w:ind w:rightChars="-100" w:right="-210"/>
              <w:jc w:val="center"/>
              <w:rPr>
                <w:rFonts w:ascii="宋体" w:cs="宋体"/>
                <w:sz w:val="32"/>
                <w:szCs w:val="32"/>
              </w:rPr>
            </w:pPr>
            <w:r>
              <w:rPr>
                <w:rFonts w:ascii="宋体" w:hAnsi="宋体" w:cs="宋体" w:hint="eastAsia"/>
                <w:sz w:val="18"/>
                <w:szCs w:val="18"/>
              </w:rPr>
              <w:t>制定机关：</w:t>
            </w:r>
          </w:p>
        </w:tc>
        <w:tc>
          <w:tcPr>
            <w:tcW w:w="1908" w:type="dxa"/>
            <w:vAlign w:val="center"/>
          </w:tcPr>
          <w:p w14:paraId="7E74EE87" w14:textId="77777777" w:rsidR="00B271F8" w:rsidRDefault="00B271F8" w:rsidP="00B271F8">
            <w:pPr>
              <w:spacing w:line="240" w:lineRule="exact"/>
              <w:jc w:val="distribute"/>
              <w:rPr>
                <w:rFonts w:ascii="宋体" w:cs="宋体"/>
                <w:sz w:val="18"/>
                <w:szCs w:val="18"/>
              </w:rPr>
            </w:pPr>
            <w:r>
              <w:rPr>
                <w:rFonts w:ascii="宋体" w:hAnsi="宋体" w:cs="宋体" w:hint="eastAsia"/>
                <w:sz w:val="18"/>
                <w:szCs w:val="18"/>
              </w:rPr>
              <w:t>国家统计局</w:t>
            </w:r>
          </w:p>
        </w:tc>
      </w:tr>
      <w:tr w:rsidR="00B271F8" w14:paraId="70A5B091" w14:textId="77777777" w:rsidTr="00B271F8">
        <w:tc>
          <w:tcPr>
            <w:tcW w:w="6551" w:type="dxa"/>
            <w:tcMar>
              <w:left w:w="0" w:type="dxa"/>
              <w:right w:w="0" w:type="dxa"/>
            </w:tcMar>
          </w:tcPr>
          <w:p w14:paraId="14EE09F2" w14:textId="77777777" w:rsidR="00B271F8" w:rsidRDefault="00B271F8" w:rsidP="00B271F8">
            <w:pPr>
              <w:spacing w:line="240" w:lineRule="exact"/>
              <w:rPr>
                <w:rFonts w:ascii="宋体" w:cs="宋体"/>
                <w:sz w:val="32"/>
                <w:szCs w:val="32"/>
              </w:rPr>
            </w:pPr>
            <w:r>
              <w:rPr>
                <w:rFonts w:ascii="宋体" w:hAnsi="宋体" w:cs="宋体" w:hint="eastAsia"/>
                <w:sz w:val="18"/>
                <w:szCs w:val="18"/>
              </w:rPr>
              <w:t>尚未领取统一社会信用代码</w:t>
            </w:r>
            <w:r>
              <w:rPr>
                <w:rFonts w:ascii="宋体" w:hAnsi="宋体" w:cs="宋体" w:hint="eastAsia"/>
                <w:color w:val="000000"/>
                <w:sz w:val="18"/>
                <w:szCs w:val="18"/>
              </w:rPr>
              <w:t>的填写原组织机构代码</w:t>
            </w:r>
            <w:r>
              <w:rPr>
                <w:rFonts w:ascii="宋体" w:hAnsi="宋体" w:cs="宋体" w:hint="eastAsia"/>
                <w:sz w:val="18"/>
                <w:szCs w:val="18"/>
              </w:rPr>
              <w:t>□□□□□□□□-□</w:t>
            </w:r>
          </w:p>
        </w:tc>
        <w:tc>
          <w:tcPr>
            <w:tcW w:w="962" w:type="dxa"/>
            <w:vAlign w:val="center"/>
          </w:tcPr>
          <w:p w14:paraId="0B004D67" w14:textId="77777777" w:rsidR="00B271F8" w:rsidRDefault="00B271F8" w:rsidP="00B271F8">
            <w:pPr>
              <w:spacing w:line="240" w:lineRule="exact"/>
              <w:ind w:rightChars="-100" w:right="-210"/>
              <w:jc w:val="center"/>
              <w:rPr>
                <w:rFonts w:ascii="宋体" w:cs="宋体"/>
                <w:sz w:val="32"/>
                <w:szCs w:val="32"/>
              </w:rPr>
            </w:pPr>
            <w:r>
              <w:rPr>
                <w:rFonts w:ascii="宋体" w:hAnsi="宋体" w:cs="宋体" w:hint="eastAsia"/>
                <w:sz w:val="18"/>
                <w:szCs w:val="18"/>
              </w:rPr>
              <w:t>文</w:t>
            </w:r>
            <w:r>
              <w:rPr>
                <w:rFonts w:ascii="宋体" w:hAnsi="宋体" w:cs="宋体"/>
                <w:sz w:val="18"/>
                <w:szCs w:val="18"/>
              </w:rPr>
              <w:t xml:space="preserve">    </w:t>
            </w:r>
            <w:r>
              <w:rPr>
                <w:rFonts w:ascii="宋体" w:hAnsi="宋体" w:cs="宋体" w:hint="eastAsia"/>
                <w:sz w:val="18"/>
                <w:szCs w:val="18"/>
              </w:rPr>
              <w:t>号：</w:t>
            </w:r>
          </w:p>
        </w:tc>
        <w:tc>
          <w:tcPr>
            <w:tcW w:w="1908" w:type="dxa"/>
            <w:vAlign w:val="center"/>
          </w:tcPr>
          <w:p w14:paraId="25A61CA5" w14:textId="77777777" w:rsidR="00B271F8" w:rsidRDefault="00B271F8" w:rsidP="00B271F8">
            <w:pPr>
              <w:spacing w:line="240" w:lineRule="exact"/>
              <w:jc w:val="distribute"/>
              <w:rPr>
                <w:rFonts w:ascii="宋体" w:cs="宋体"/>
                <w:sz w:val="18"/>
                <w:szCs w:val="18"/>
              </w:rPr>
            </w:pPr>
            <w:r>
              <w:rPr>
                <w:rFonts w:ascii="宋体" w:hAnsi="宋体" w:cs="宋体" w:hint="eastAsia"/>
                <w:sz w:val="18"/>
                <w:szCs w:val="18"/>
              </w:rPr>
              <w:t>国统字</w:t>
            </w:r>
            <w:r>
              <w:rPr>
                <w:rFonts w:ascii="宋体" w:hAnsi="宋体" w:hint="eastAsia"/>
                <w:sz w:val="18"/>
                <w:szCs w:val="18"/>
              </w:rPr>
              <w:t>〔201</w:t>
            </w:r>
            <w:r>
              <w:rPr>
                <w:rFonts w:ascii="宋体" w:hAnsi="宋体"/>
                <w:sz w:val="18"/>
                <w:szCs w:val="18"/>
              </w:rPr>
              <w:t>9</w:t>
            </w:r>
            <w:r>
              <w:rPr>
                <w:rFonts w:ascii="宋体" w:hAnsi="宋体" w:hint="eastAsia"/>
                <w:sz w:val="18"/>
                <w:szCs w:val="18"/>
              </w:rPr>
              <w:t>〕</w:t>
            </w:r>
            <w:r w:rsidRPr="001F0027">
              <w:rPr>
                <w:rFonts w:ascii="宋体" w:hAnsi="宋体" w:cs="宋体" w:hint="eastAsia"/>
                <w:sz w:val="18"/>
                <w:szCs w:val="18"/>
              </w:rPr>
              <w:t>101</w:t>
            </w:r>
            <w:r>
              <w:rPr>
                <w:rFonts w:ascii="宋体" w:hAnsi="宋体" w:cs="宋体" w:hint="eastAsia"/>
                <w:sz w:val="18"/>
                <w:szCs w:val="18"/>
              </w:rPr>
              <w:t>号</w:t>
            </w:r>
          </w:p>
        </w:tc>
      </w:tr>
      <w:tr w:rsidR="00B271F8" w14:paraId="118AFAF7" w14:textId="77777777" w:rsidTr="00B271F8">
        <w:tc>
          <w:tcPr>
            <w:tcW w:w="6551" w:type="dxa"/>
            <w:tcMar>
              <w:left w:w="0" w:type="dxa"/>
              <w:right w:w="0" w:type="dxa"/>
            </w:tcMar>
          </w:tcPr>
          <w:p w14:paraId="1F73A795" w14:textId="77777777" w:rsidR="00B271F8" w:rsidRDefault="00B271F8" w:rsidP="00B271F8">
            <w:pPr>
              <w:spacing w:line="240" w:lineRule="exact"/>
              <w:rPr>
                <w:rFonts w:ascii="宋体" w:cs="宋体"/>
                <w:sz w:val="32"/>
                <w:szCs w:val="32"/>
              </w:rPr>
            </w:pPr>
            <w:r>
              <w:rPr>
                <w:rFonts w:ascii="宋体" w:hAnsi="宋体" w:cs="宋体" w:hint="eastAsia"/>
                <w:sz w:val="18"/>
                <w:szCs w:val="18"/>
              </w:rPr>
              <w:t>单位详细名称：　　　　　　　　　　　　　　　　　２０１</w:t>
            </w:r>
            <w:r>
              <w:rPr>
                <w:rFonts w:ascii="宋体" w:hAnsi="宋体" w:hint="eastAsia"/>
                <w:color w:val="000000"/>
                <w:sz w:val="18"/>
                <w:szCs w:val="18"/>
              </w:rPr>
              <w:t>９</w:t>
            </w:r>
            <w:r>
              <w:rPr>
                <w:rFonts w:ascii="宋体" w:hAnsi="宋体" w:cs="宋体" w:hint="eastAsia"/>
                <w:sz w:val="18"/>
                <w:szCs w:val="18"/>
              </w:rPr>
              <w:t>年</w:t>
            </w:r>
          </w:p>
        </w:tc>
        <w:tc>
          <w:tcPr>
            <w:tcW w:w="962" w:type="dxa"/>
            <w:vAlign w:val="center"/>
          </w:tcPr>
          <w:p w14:paraId="32F0D12D" w14:textId="77777777" w:rsidR="00B271F8" w:rsidRDefault="00B271F8" w:rsidP="00B271F8">
            <w:pPr>
              <w:spacing w:line="240" w:lineRule="exact"/>
              <w:ind w:rightChars="-100" w:right="-210"/>
              <w:jc w:val="center"/>
              <w:rPr>
                <w:rFonts w:ascii="宋体" w:cs="宋体"/>
                <w:sz w:val="32"/>
                <w:szCs w:val="32"/>
              </w:rPr>
            </w:pPr>
            <w:r>
              <w:rPr>
                <w:rFonts w:ascii="宋体" w:hAnsi="宋体" w:cs="宋体" w:hint="eastAsia"/>
                <w:sz w:val="18"/>
                <w:szCs w:val="18"/>
              </w:rPr>
              <w:t>有效期至：</w:t>
            </w:r>
          </w:p>
        </w:tc>
        <w:tc>
          <w:tcPr>
            <w:tcW w:w="1908" w:type="dxa"/>
            <w:vAlign w:val="center"/>
          </w:tcPr>
          <w:p w14:paraId="5B958137" w14:textId="77777777" w:rsidR="00B271F8" w:rsidRDefault="00B271F8" w:rsidP="00B271F8">
            <w:pPr>
              <w:spacing w:line="240" w:lineRule="exact"/>
              <w:jc w:val="distribute"/>
              <w:rPr>
                <w:rFonts w:ascii="宋体" w:cs="宋体"/>
                <w:sz w:val="18"/>
                <w:szCs w:val="18"/>
              </w:rPr>
            </w:pPr>
            <w:r>
              <w:rPr>
                <w:rFonts w:ascii="宋体" w:hAnsi="宋体" w:cs="宋体" w:hint="eastAsia"/>
                <w:sz w:val="18"/>
                <w:szCs w:val="18"/>
              </w:rPr>
              <w:t>２０２０年６月</w:t>
            </w:r>
          </w:p>
        </w:tc>
      </w:tr>
    </w:tbl>
    <w:p w14:paraId="1BCAA35C" w14:textId="77777777" w:rsidR="00B271F8" w:rsidRDefault="00B271F8" w:rsidP="00B271F8">
      <w:pPr>
        <w:spacing w:line="14" w:lineRule="exact"/>
        <w:rPr>
          <w:rFonts w:ascii="宋体"/>
          <w:sz w:val="18"/>
          <w:szCs w:val="18"/>
        </w:rPr>
      </w:pPr>
    </w:p>
    <w:tbl>
      <w:tblPr>
        <w:tblW w:w="9439" w:type="dxa"/>
        <w:jc w:val="center"/>
        <w:tblLayout w:type="fixed"/>
        <w:tblLook w:val="01E0" w:firstRow="1" w:lastRow="1" w:firstColumn="1" w:lastColumn="1" w:noHBand="0" w:noVBand="0"/>
      </w:tblPr>
      <w:tblGrid>
        <w:gridCol w:w="3023"/>
        <w:gridCol w:w="682"/>
        <w:gridCol w:w="513"/>
        <w:gridCol w:w="512"/>
        <w:gridCol w:w="2939"/>
        <w:gridCol w:w="681"/>
        <w:gridCol w:w="513"/>
        <w:gridCol w:w="576"/>
      </w:tblGrid>
      <w:tr w:rsidR="00B271F8" w14:paraId="497FF7DF" w14:textId="77777777" w:rsidTr="00B271F8">
        <w:trPr>
          <w:trHeight w:val="680"/>
          <w:jc w:val="center"/>
        </w:trPr>
        <w:tc>
          <w:tcPr>
            <w:tcW w:w="1601" w:type="pct"/>
            <w:tcBorders>
              <w:top w:val="single" w:sz="8" w:space="0" w:color="auto"/>
              <w:left w:val="nil"/>
              <w:bottom w:val="single" w:sz="2" w:space="0" w:color="auto"/>
              <w:right w:val="single" w:sz="2" w:space="0" w:color="auto"/>
            </w:tcBorders>
            <w:vAlign w:val="center"/>
          </w:tcPr>
          <w:p w14:paraId="47E9BACA" w14:textId="77777777" w:rsidR="00B271F8" w:rsidRDefault="00B271F8" w:rsidP="00B271F8">
            <w:pPr>
              <w:autoSpaceDE w:val="0"/>
              <w:autoSpaceDN w:val="0"/>
              <w:spacing w:line="220" w:lineRule="exact"/>
              <w:jc w:val="center"/>
              <w:rPr>
                <w:rFonts w:ascii="宋体"/>
                <w:sz w:val="18"/>
                <w:szCs w:val="18"/>
              </w:rPr>
            </w:pPr>
            <w:r>
              <w:rPr>
                <w:rFonts w:ascii="宋体" w:hAnsi="宋体" w:cs="宋体" w:hint="eastAsia"/>
                <w:sz w:val="18"/>
                <w:szCs w:val="18"/>
              </w:rPr>
              <w:t>指标名称</w:t>
            </w:r>
          </w:p>
        </w:tc>
        <w:tc>
          <w:tcPr>
            <w:tcW w:w="361" w:type="pct"/>
            <w:tcBorders>
              <w:top w:val="single" w:sz="8" w:space="0" w:color="auto"/>
              <w:left w:val="single" w:sz="2" w:space="0" w:color="auto"/>
              <w:bottom w:val="single" w:sz="2" w:space="0" w:color="auto"/>
              <w:right w:val="single" w:sz="2" w:space="0" w:color="auto"/>
            </w:tcBorders>
            <w:vAlign w:val="center"/>
          </w:tcPr>
          <w:p w14:paraId="6CAFC453" w14:textId="77777777" w:rsidR="00B271F8" w:rsidRDefault="00B271F8" w:rsidP="00B271F8">
            <w:pPr>
              <w:autoSpaceDE w:val="0"/>
              <w:autoSpaceDN w:val="0"/>
              <w:spacing w:line="220" w:lineRule="exact"/>
              <w:jc w:val="center"/>
              <w:rPr>
                <w:rFonts w:ascii="宋体"/>
                <w:sz w:val="18"/>
                <w:szCs w:val="18"/>
              </w:rPr>
            </w:pPr>
            <w:r>
              <w:rPr>
                <w:rFonts w:ascii="宋体" w:hAnsi="宋体" w:cs="宋体" w:hint="eastAsia"/>
                <w:sz w:val="18"/>
                <w:szCs w:val="18"/>
              </w:rPr>
              <w:t>计量单位</w:t>
            </w:r>
          </w:p>
        </w:tc>
        <w:tc>
          <w:tcPr>
            <w:tcW w:w="272" w:type="pct"/>
            <w:tcBorders>
              <w:top w:val="single" w:sz="8" w:space="0" w:color="auto"/>
              <w:left w:val="single" w:sz="2" w:space="0" w:color="auto"/>
              <w:bottom w:val="single" w:sz="2" w:space="0" w:color="auto"/>
              <w:right w:val="single" w:sz="2" w:space="0" w:color="auto"/>
            </w:tcBorders>
            <w:vAlign w:val="center"/>
          </w:tcPr>
          <w:p w14:paraId="2E0BA867" w14:textId="77777777" w:rsidR="00B271F8" w:rsidRDefault="00B271F8" w:rsidP="00B271F8">
            <w:pPr>
              <w:autoSpaceDE w:val="0"/>
              <w:autoSpaceDN w:val="0"/>
              <w:spacing w:line="220" w:lineRule="exact"/>
              <w:jc w:val="center"/>
              <w:rPr>
                <w:rFonts w:ascii="宋体"/>
                <w:sz w:val="18"/>
                <w:szCs w:val="18"/>
              </w:rPr>
            </w:pPr>
            <w:r>
              <w:rPr>
                <w:rFonts w:ascii="宋体" w:hAnsi="宋体" w:cs="宋体" w:hint="eastAsia"/>
                <w:sz w:val="18"/>
                <w:szCs w:val="18"/>
              </w:rPr>
              <w:t>代码</w:t>
            </w:r>
          </w:p>
        </w:tc>
        <w:tc>
          <w:tcPr>
            <w:tcW w:w="271" w:type="pct"/>
            <w:tcBorders>
              <w:top w:val="single" w:sz="8" w:space="0" w:color="auto"/>
              <w:left w:val="single" w:sz="2" w:space="0" w:color="auto"/>
              <w:bottom w:val="single" w:sz="2" w:space="0" w:color="auto"/>
              <w:right w:val="double" w:sz="4" w:space="0" w:color="auto"/>
            </w:tcBorders>
            <w:vAlign w:val="center"/>
          </w:tcPr>
          <w:p w14:paraId="104841D3" w14:textId="77777777" w:rsidR="00B271F8" w:rsidRDefault="00B271F8" w:rsidP="00B271F8">
            <w:pPr>
              <w:autoSpaceDE w:val="0"/>
              <w:autoSpaceDN w:val="0"/>
              <w:spacing w:line="220" w:lineRule="exact"/>
              <w:jc w:val="center"/>
              <w:rPr>
                <w:rFonts w:ascii="宋体"/>
                <w:sz w:val="18"/>
                <w:szCs w:val="18"/>
              </w:rPr>
            </w:pPr>
            <w:r>
              <w:rPr>
                <w:rFonts w:ascii="宋体" w:hAnsi="宋体" w:cs="宋体" w:hint="eastAsia"/>
                <w:sz w:val="18"/>
                <w:szCs w:val="18"/>
              </w:rPr>
              <w:t>数量</w:t>
            </w:r>
          </w:p>
        </w:tc>
        <w:tc>
          <w:tcPr>
            <w:tcW w:w="1557" w:type="pct"/>
            <w:tcBorders>
              <w:top w:val="single" w:sz="8" w:space="0" w:color="auto"/>
              <w:left w:val="double" w:sz="4" w:space="0" w:color="auto"/>
              <w:bottom w:val="single" w:sz="2" w:space="0" w:color="auto"/>
              <w:right w:val="single" w:sz="2" w:space="0" w:color="auto"/>
            </w:tcBorders>
            <w:vAlign w:val="center"/>
          </w:tcPr>
          <w:p w14:paraId="3F11FD4A" w14:textId="77777777" w:rsidR="00B271F8" w:rsidRDefault="00B271F8" w:rsidP="00B271F8">
            <w:pPr>
              <w:autoSpaceDE w:val="0"/>
              <w:autoSpaceDN w:val="0"/>
              <w:spacing w:line="220" w:lineRule="exact"/>
              <w:jc w:val="center"/>
              <w:rPr>
                <w:rFonts w:ascii="宋体"/>
                <w:sz w:val="18"/>
                <w:szCs w:val="18"/>
              </w:rPr>
            </w:pPr>
            <w:r>
              <w:rPr>
                <w:rFonts w:ascii="宋体" w:hAnsi="宋体" w:cs="宋体" w:hint="eastAsia"/>
                <w:sz w:val="18"/>
                <w:szCs w:val="18"/>
              </w:rPr>
              <w:t>指标名称</w:t>
            </w:r>
          </w:p>
        </w:tc>
        <w:tc>
          <w:tcPr>
            <w:tcW w:w="361" w:type="pct"/>
            <w:tcBorders>
              <w:top w:val="single" w:sz="8" w:space="0" w:color="auto"/>
              <w:left w:val="single" w:sz="2" w:space="0" w:color="auto"/>
              <w:bottom w:val="single" w:sz="2" w:space="0" w:color="auto"/>
              <w:right w:val="single" w:sz="2" w:space="0" w:color="auto"/>
            </w:tcBorders>
            <w:vAlign w:val="center"/>
          </w:tcPr>
          <w:p w14:paraId="302EDE38" w14:textId="77777777" w:rsidR="00B271F8" w:rsidRDefault="00B271F8" w:rsidP="00B271F8">
            <w:pPr>
              <w:autoSpaceDE w:val="0"/>
              <w:autoSpaceDN w:val="0"/>
              <w:spacing w:line="220" w:lineRule="exact"/>
              <w:jc w:val="center"/>
              <w:rPr>
                <w:rFonts w:ascii="宋体"/>
                <w:sz w:val="18"/>
                <w:szCs w:val="18"/>
              </w:rPr>
            </w:pPr>
            <w:r>
              <w:rPr>
                <w:rFonts w:ascii="宋体" w:hAnsi="宋体" w:cs="宋体" w:hint="eastAsia"/>
                <w:sz w:val="18"/>
                <w:szCs w:val="18"/>
              </w:rPr>
              <w:t>计量单位</w:t>
            </w:r>
          </w:p>
        </w:tc>
        <w:tc>
          <w:tcPr>
            <w:tcW w:w="272" w:type="pct"/>
            <w:tcBorders>
              <w:top w:val="single" w:sz="8" w:space="0" w:color="auto"/>
              <w:left w:val="single" w:sz="2" w:space="0" w:color="auto"/>
              <w:bottom w:val="single" w:sz="2" w:space="0" w:color="auto"/>
              <w:right w:val="single" w:sz="2" w:space="0" w:color="auto"/>
            </w:tcBorders>
            <w:vAlign w:val="center"/>
          </w:tcPr>
          <w:p w14:paraId="110FD81F" w14:textId="77777777" w:rsidR="00B271F8" w:rsidRDefault="00B271F8" w:rsidP="00B271F8">
            <w:pPr>
              <w:autoSpaceDE w:val="0"/>
              <w:autoSpaceDN w:val="0"/>
              <w:spacing w:line="220" w:lineRule="exact"/>
              <w:jc w:val="center"/>
              <w:rPr>
                <w:rFonts w:ascii="宋体"/>
                <w:sz w:val="18"/>
                <w:szCs w:val="18"/>
              </w:rPr>
            </w:pPr>
            <w:r>
              <w:rPr>
                <w:rFonts w:ascii="宋体" w:hAnsi="宋体" w:cs="宋体" w:hint="eastAsia"/>
                <w:sz w:val="18"/>
                <w:szCs w:val="18"/>
              </w:rPr>
              <w:t>代码</w:t>
            </w:r>
          </w:p>
        </w:tc>
        <w:tc>
          <w:tcPr>
            <w:tcW w:w="305" w:type="pct"/>
            <w:tcBorders>
              <w:top w:val="single" w:sz="8" w:space="0" w:color="auto"/>
              <w:left w:val="single" w:sz="2" w:space="0" w:color="auto"/>
              <w:bottom w:val="single" w:sz="2" w:space="0" w:color="auto"/>
              <w:right w:val="nil"/>
            </w:tcBorders>
            <w:vAlign w:val="center"/>
          </w:tcPr>
          <w:p w14:paraId="27E2E592" w14:textId="77777777" w:rsidR="00B271F8" w:rsidRDefault="00B271F8" w:rsidP="00B271F8">
            <w:pPr>
              <w:autoSpaceDE w:val="0"/>
              <w:autoSpaceDN w:val="0"/>
              <w:spacing w:line="220" w:lineRule="exact"/>
              <w:jc w:val="center"/>
              <w:rPr>
                <w:rFonts w:ascii="宋体" w:hAnsi="宋体" w:cs="宋体"/>
                <w:sz w:val="18"/>
                <w:szCs w:val="18"/>
              </w:rPr>
            </w:pPr>
            <w:r>
              <w:rPr>
                <w:rFonts w:ascii="宋体" w:hAnsi="宋体" w:cs="宋体" w:hint="eastAsia"/>
                <w:sz w:val="18"/>
                <w:szCs w:val="18"/>
              </w:rPr>
              <w:t>数</w:t>
            </w:r>
          </w:p>
          <w:p w14:paraId="468DD061" w14:textId="77777777" w:rsidR="00B271F8" w:rsidRDefault="00B271F8" w:rsidP="00B271F8">
            <w:pPr>
              <w:autoSpaceDE w:val="0"/>
              <w:autoSpaceDN w:val="0"/>
              <w:spacing w:line="220" w:lineRule="exact"/>
              <w:jc w:val="center"/>
              <w:rPr>
                <w:rFonts w:ascii="宋体"/>
                <w:sz w:val="18"/>
                <w:szCs w:val="18"/>
              </w:rPr>
            </w:pPr>
            <w:r>
              <w:rPr>
                <w:rFonts w:ascii="宋体" w:hAnsi="宋体" w:cs="宋体" w:hint="eastAsia"/>
                <w:sz w:val="18"/>
                <w:szCs w:val="18"/>
              </w:rPr>
              <w:t>量</w:t>
            </w:r>
          </w:p>
        </w:tc>
      </w:tr>
      <w:tr w:rsidR="00B271F8" w14:paraId="35BB03DE" w14:textId="77777777" w:rsidTr="00B271F8">
        <w:trPr>
          <w:trHeight w:val="283"/>
          <w:jc w:val="center"/>
        </w:trPr>
        <w:tc>
          <w:tcPr>
            <w:tcW w:w="1601" w:type="pct"/>
            <w:tcBorders>
              <w:top w:val="single" w:sz="2" w:space="0" w:color="auto"/>
              <w:left w:val="nil"/>
              <w:bottom w:val="single" w:sz="2" w:space="0" w:color="auto"/>
              <w:right w:val="single" w:sz="2" w:space="0" w:color="auto"/>
            </w:tcBorders>
            <w:vAlign w:val="center"/>
          </w:tcPr>
          <w:p w14:paraId="4D550FA9" w14:textId="77777777" w:rsidR="00B271F8" w:rsidRDefault="00B271F8" w:rsidP="00B271F8">
            <w:pPr>
              <w:autoSpaceDE w:val="0"/>
              <w:autoSpaceDN w:val="0"/>
              <w:spacing w:line="220" w:lineRule="exact"/>
              <w:jc w:val="center"/>
              <w:rPr>
                <w:rFonts w:ascii="宋体"/>
                <w:sz w:val="18"/>
                <w:szCs w:val="18"/>
              </w:rPr>
            </w:pPr>
            <w:r>
              <w:rPr>
                <w:rFonts w:ascii="宋体" w:hAnsi="宋体" w:cs="宋体" w:hint="eastAsia"/>
                <w:sz w:val="18"/>
                <w:szCs w:val="18"/>
              </w:rPr>
              <w:t>甲</w:t>
            </w:r>
          </w:p>
        </w:tc>
        <w:tc>
          <w:tcPr>
            <w:tcW w:w="361" w:type="pct"/>
            <w:tcBorders>
              <w:top w:val="single" w:sz="2" w:space="0" w:color="auto"/>
              <w:left w:val="single" w:sz="2" w:space="0" w:color="auto"/>
              <w:bottom w:val="single" w:sz="2" w:space="0" w:color="auto"/>
              <w:right w:val="single" w:sz="2" w:space="0" w:color="auto"/>
            </w:tcBorders>
            <w:vAlign w:val="center"/>
          </w:tcPr>
          <w:p w14:paraId="5346A494" w14:textId="77777777" w:rsidR="00B271F8" w:rsidRDefault="00B271F8" w:rsidP="00B271F8">
            <w:pPr>
              <w:autoSpaceDE w:val="0"/>
              <w:autoSpaceDN w:val="0"/>
              <w:spacing w:line="220" w:lineRule="exact"/>
              <w:jc w:val="center"/>
              <w:rPr>
                <w:rFonts w:ascii="宋体"/>
                <w:sz w:val="18"/>
                <w:szCs w:val="18"/>
              </w:rPr>
            </w:pPr>
            <w:r>
              <w:rPr>
                <w:rFonts w:ascii="宋体" w:hAnsi="宋体" w:cs="宋体" w:hint="eastAsia"/>
                <w:sz w:val="18"/>
                <w:szCs w:val="18"/>
              </w:rPr>
              <w:t>乙</w:t>
            </w:r>
          </w:p>
        </w:tc>
        <w:tc>
          <w:tcPr>
            <w:tcW w:w="272" w:type="pct"/>
            <w:tcBorders>
              <w:top w:val="single" w:sz="2" w:space="0" w:color="auto"/>
              <w:left w:val="single" w:sz="2" w:space="0" w:color="auto"/>
              <w:bottom w:val="single" w:sz="2" w:space="0" w:color="auto"/>
              <w:right w:val="single" w:sz="2" w:space="0" w:color="auto"/>
            </w:tcBorders>
            <w:vAlign w:val="center"/>
          </w:tcPr>
          <w:p w14:paraId="5824A7F7" w14:textId="77777777" w:rsidR="00B271F8" w:rsidRDefault="00B271F8" w:rsidP="00B271F8">
            <w:pPr>
              <w:autoSpaceDE w:val="0"/>
              <w:autoSpaceDN w:val="0"/>
              <w:spacing w:line="220" w:lineRule="exact"/>
              <w:jc w:val="center"/>
              <w:rPr>
                <w:rFonts w:ascii="宋体"/>
                <w:sz w:val="18"/>
                <w:szCs w:val="18"/>
              </w:rPr>
            </w:pPr>
            <w:r>
              <w:rPr>
                <w:rFonts w:ascii="宋体" w:hAnsi="宋体" w:cs="宋体" w:hint="eastAsia"/>
                <w:sz w:val="18"/>
                <w:szCs w:val="18"/>
              </w:rPr>
              <w:t>丙</w:t>
            </w:r>
          </w:p>
        </w:tc>
        <w:tc>
          <w:tcPr>
            <w:tcW w:w="271" w:type="pct"/>
            <w:tcBorders>
              <w:top w:val="single" w:sz="2" w:space="0" w:color="auto"/>
              <w:left w:val="single" w:sz="2" w:space="0" w:color="auto"/>
              <w:bottom w:val="single" w:sz="2" w:space="0" w:color="auto"/>
              <w:right w:val="double" w:sz="4" w:space="0" w:color="auto"/>
            </w:tcBorders>
            <w:vAlign w:val="center"/>
          </w:tcPr>
          <w:p w14:paraId="114CA5A5" w14:textId="77777777" w:rsidR="00B271F8" w:rsidRDefault="00B271F8" w:rsidP="00B271F8">
            <w:pPr>
              <w:autoSpaceDE w:val="0"/>
              <w:autoSpaceDN w:val="0"/>
              <w:spacing w:line="220" w:lineRule="exact"/>
              <w:jc w:val="center"/>
              <w:rPr>
                <w:rFonts w:ascii="宋体"/>
                <w:sz w:val="18"/>
                <w:szCs w:val="18"/>
              </w:rPr>
            </w:pPr>
            <w:r>
              <w:rPr>
                <w:rFonts w:ascii="宋体" w:hAnsi="宋体" w:cs="宋体"/>
                <w:sz w:val="18"/>
                <w:szCs w:val="18"/>
              </w:rPr>
              <w:t>1</w:t>
            </w:r>
          </w:p>
        </w:tc>
        <w:tc>
          <w:tcPr>
            <w:tcW w:w="1557" w:type="pct"/>
            <w:tcBorders>
              <w:top w:val="single" w:sz="2" w:space="0" w:color="auto"/>
              <w:left w:val="double" w:sz="4" w:space="0" w:color="auto"/>
              <w:bottom w:val="single" w:sz="2" w:space="0" w:color="auto"/>
              <w:right w:val="single" w:sz="2" w:space="0" w:color="auto"/>
            </w:tcBorders>
            <w:vAlign w:val="center"/>
          </w:tcPr>
          <w:p w14:paraId="447B6888" w14:textId="77777777" w:rsidR="00B271F8" w:rsidRDefault="00B271F8" w:rsidP="00B271F8">
            <w:pPr>
              <w:autoSpaceDE w:val="0"/>
              <w:autoSpaceDN w:val="0"/>
              <w:spacing w:line="220" w:lineRule="exact"/>
              <w:jc w:val="center"/>
              <w:rPr>
                <w:rFonts w:ascii="宋体"/>
                <w:sz w:val="18"/>
                <w:szCs w:val="18"/>
              </w:rPr>
            </w:pPr>
            <w:r>
              <w:rPr>
                <w:rFonts w:ascii="宋体" w:hAnsi="宋体" w:cs="宋体" w:hint="eastAsia"/>
                <w:sz w:val="18"/>
                <w:szCs w:val="18"/>
              </w:rPr>
              <w:t>甲</w:t>
            </w:r>
          </w:p>
        </w:tc>
        <w:tc>
          <w:tcPr>
            <w:tcW w:w="361" w:type="pct"/>
            <w:tcBorders>
              <w:top w:val="single" w:sz="2" w:space="0" w:color="auto"/>
              <w:left w:val="single" w:sz="2" w:space="0" w:color="auto"/>
              <w:bottom w:val="single" w:sz="2" w:space="0" w:color="auto"/>
              <w:right w:val="single" w:sz="2" w:space="0" w:color="auto"/>
            </w:tcBorders>
            <w:vAlign w:val="center"/>
          </w:tcPr>
          <w:p w14:paraId="4D660F15" w14:textId="77777777" w:rsidR="00B271F8" w:rsidRDefault="00B271F8" w:rsidP="00B271F8">
            <w:pPr>
              <w:autoSpaceDE w:val="0"/>
              <w:autoSpaceDN w:val="0"/>
              <w:spacing w:line="220" w:lineRule="exact"/>
              <w:jc w:val="center"/>
              <w:rPr>
                <w:rFonts w:ascii="宋体"/>
                <w:sz w:val="18"/>
                <w:szCs w:val="18"/>
              </w:rPr>
            </w:pPr>
            <w:r>
              <w:rPr>
                <w:rFonts w:ascii="宋体" w:hAnsi="宋体" w:cs="宋体" w:hint="eastAsia"/>
                <w:sz w:val="18"/>
                <w:szCs w:val="18"/>
              </w:rPr>
              <w:t>乙</w:t>
            </w:r>
          </w:p>
        </w:tc>
        <w:tc>
          <w:tcPr>
            <w:tcW w:w="272" w:type="pct"/>
            <w:tcBorders>
              <w:top w:val="single" w:sz="2" w:space="0" w:color="auto"/>
              <w:left w:val="single" w:sz="2" w:space="0" w:color="auto"/>
              <w:bottom w:val="single" w:sz="2" w:space="0" w:color="auto"/>
              <w:right w:val="single" w:sz="2" w:space="0" w:color="auto"/>
            </w:tcBorders>
            <w:vAlign w:val="center"/>
          </w:tcPr>
          <w:p w14:paraId="5F5D8520" w14:textId="77777777" w:rsidR="00B271F8" w:rsidRDefault="00B271F8" w:rsidP="00B271F8">
            <w:pPr>
              <w:autoSpaceDE w:val="0"/>
              <w:autoSpaceDN w:val="0"/>
              <w:spacing w:line="220" w:lineRule="exact"/>
              <w:jc w:val="center"/>
              <w:rPr>
                <w:rFonts w:ascii="宋体"/>
                <w:sz w:val="18"/>
                <w:szCs w:val="18"/>
              </w:rPr>
            </w:pPr>
            <w:r>
              <w:rPr>
                <w:rFonts w:ascii="宋体" w:hAnsi="宋体" w:cs="宋体" w:hint="eastAsia"/>
                <w:sz w:val="18"/>
                <w:szCs w:val="18"/>
              </w:rPr>
              <w:t>丙</w:t>
            </w:r>
          </w:p>
        </w:tc>
        <w:tc>
          <w:tcPr>
            <w:tcW w:w="305" w:type="pct"/>
            <w:tcBorders>
              <w:top w:val="single" w:sz="2" w:space="0" w:color="auto"/>
              <w:left w:val="single" w:sz="2" w:space="0" w:color="auto"/>
              <w:bottom w:val="single" w:sz="2" w:space="0" w:color="auto"/>
              <w:right w:val="nil"/>
            </w:tcBorders>
            <w:vAlign w:val="center"/>
          </w:tcPr>
          <w:p w14:paraId="21C8F711" w14:textId="77777777" w:rsidR="00B271F8" w:rsidRDefault="00B271F8" w:rsidP="00B271F8">
            <w:pPr>
              <w:autoSpaceDE w:val="0"/>
              <w:autoSpaceDN w:val="0"/>
              <w:spacing w:line="220" w:lineRule="exact"/>
              <w:jc w:val="center"/>
              <w:rPr>
                <w:rFonts w:ascii="宋体"/>
                <w:sz w:val="18"/>
                <w:szCs w:val="18"/>
              </w:rPr>
            </w:pPr>
            <w:r>
              <w:rPr>
                <w:rFonts w:ascii="宋体" w:hAnsi="宋体" w:cs="宋体"/>
                <w:sz w:val="18"/>
                <w:szCs w:val="18"/>
              </w:rPr>
              <w:t>1</w:t>
            </w:r>
          </w:p>
        </w:tc>
      </w:tr>
      <w:tr w:rsidR="00B271F8" w14:paraId="065DE5FF" w14:textId="77777777" w:rsidTr="00B271F8">
        <w:trPr>
          <w:trHeight w:val="4509"/>
          <w:jc w:val="center"/>
        </w:trPr>
        <w:tc>
          <w:tcPr>
            <w:tcW w:w="1601" w:type="pct"/>
            <w:tcBorders>
              <w:top w:val="single" w:sz="2" w:space="0" w:color="auto"/>
              <w:left w:val="nil"/>
              <w:bottom w:val="single" w:sz="2" w:space="0" w:color="auto"/>
              <w:right w:val="single" w:sz="2" w:space="0" w:color="auto"/>
            </w:tcBorders>
          </w:tcPr>
          <w:p w14:paraId="62903A6E" w14:textId="77777777" w:rsidR="00B271F8" w:rsidRDefault="00B271F8" w:rsidP="00B271F8">
            <w:pPr>
              <w:autoSpaceDE w:val="0"/>
              <w:autoSpaceDN w:val="0"/>
              <w:adjustRightInd w:val="0"/>
              <w:snapToGrid w:val="0"/>
              <w:spacing w:line="240" w:lineRule="exact"/>
              <w:ind w:leftChars="-50" w:left="-105" w:rightChars="-50" w:right="-105"/>
              <w:jc w:val="left"/>
              <w:rPr>
                <w:rFonts w:ascii="宋体"/>
                <w:spacing w:val="-4"/>
                <w:sz w:val="18"/>
                <w:szCs w:val="18"/>
              </w:rPr>
            </w:pPr>
            <w:r>
              <w:rPr>
                <w:rFonts w:ascii="宋体" w:hAnsi="宋体" w:cs="宋体" w:hint="eastAsia"/>
                <w:spacing w:val="-4"/>
                <w:sz w:val="18"/>
                <w:szCs w:val="18"/>
              </w:rPr>
              <w:t>一、从业人员</w:t>
            </w:r>
          </w:p>
          <w:p w14:paraId="521E858C" w14:textId="77777777" w:rsidR="00B271F8" w:rsidRDefault="00B271F8" w:rsidP="00B271F8">
            <w:pPr>
              <w:autoSpaceDE w:val="0"/>
              <w:autoSpaceDN w:val="0"/>
              <w:adjustRightInd w:val="0"/>
              <w:snapToGrid w:val="0"/>
              <w:spacing w:line="240" w:lineRule="exact"/>
              <w:ind w:leftChars="-50" w:left="-105" w:rightChars="-50" w:right="-105"/>
              <w:jc w:val="left"/>
              <w:rPr>
                <w:rFonts w:ascii="宋体"/>
                <w:spacing w:val="-4"/>
                <w:sz w:val="18"/>
                <w:szCs w:val="18"/>
              </w:rPr>
            </w:pPr>
            <w:r>
              <w:rPr>
                <w:rFonts w:ascii="宋体" w:hAnsi="宋体" w:cs="宋体"/>
                <w:spacing w:val="-4"/>
                <w:sz w:val="18"/>
                <w:szCs w:val="18"/>
              </w:rPr>
              <w:t xml:space="preserve">    </w:t>
            </w:r>
            <w:r>
              <w:rPr>
                <w:rFonts w:ascii="宋体" w:hAnsi="宋体" w:cs="宋体" w:hint="eastAsia"/>
                <w:spacing w:val="-4"/>
                <w:sz w:val="18"/>
                <w:szCs w:val="18"/>
              </w:rPr>
              <w:t>从业人员期末人数</w:t>
            </w:r>
          </w:p>
          <w:p w14:paraId="77F621CD" w14:textId="77777777" w:rsidR="00B271F8" w:rsidRDefault="00B271F8" w:rsidP="00B271F8">
            <w:pPr>
              <w:autoSpaceDE w:val="0"/>
              <w:autoSpaceDN w:val="0"/>
              <w:snapToGrid w:val="0"/>
              <w:spacing w:line="240" w:lineRule="exact"/>
              <w:ind w:leftChars="-50" w:left="-105" w:rightChars="-50" w:right="-105"/>
              <w:jc w:val="left"/>
              <w:rPr>
                <w:rFonts w:ascii="宋体"/>
                <w:spacing w:val="-4"/>
                <w:sz w:val="18"/>
                <w:szCs w:val="18"/>
              </w:rPr>
            </w:pPr>
            <w:r>
              <w:rPr>
                <w:rFonts w:ascii="宋体" w:hAnsi="宋体" w:cs="宋体"/>
                <w:spacing w:val="-4"/>
                <w:sz w:val="18"/>
                <w:szCs w:val="18"/>
              </w:rPr>
              <w:t xml:space="preserve">      </w:t>
            </w:r>
            <w:r>
              <w:rPr>
                <w:rFonts w:ascii="宋体" w:hAnsi="宋体" w:cs="宋体" w:hint="eastAsia"/>
                <w:spacing w:val="-4"/>
                <w:sz w:val="18"/>
                <w:szCs w:val="18"/>
              </w:rPr>
              <w:t>其中：女性</w:t>
            </w:r>
          </w:p>
          <w:p w14:paraId="387B9C6D" w14:textId="77777777" w:rsidR="00B271F8" w:rsidRDefault="00B271F8" w:rsidP="00B271F8">
            <w:pPr>
              <w:autoSpaceDE w:val="0"/>
              <w:autoSpaceDN w:val="0"/>
              <w:snapToGrid w:val="0"/>
              <w:spacing w:line="240" w:lineRule="exact"/>
              <w:ind w:rightChars="-50" w:right="-105"/>
              <w:jc w:val="left"/>
              <w:rPr>
                <w:rFonts w:ascii="宋体"/>
                <w:spacing w:val="-4"/>
                <w:sz w:val="18"/>
                <w:szCs w:val="18"/>
              </w:rPr>
            </w:pPr>
            <w:r>
              <w:rPr>
                <w:rFonts w:ascii="宋体" w:hAnsi="宋体" w:cs="宋体" w:hint="eastAsia"/>
                <w:spacing w:val="-4"/>
                <w:sz w:val="18"/>
                <w:szCs w:val="18"/>
              </w:rPr>
              <w:t xml:space="preserve">  </w:t>
            </w:r>
            <w:r>
              <w:rPr>
                <w:rFonts w:ascii="宋体" w:hAnsi="宋体" w:cs="宋体"/>
                <w:spacing w:val="-4"/>
                <w:sz w:val="18"/>
                <w:szCs w:val="18"/>
              </w:rPr>
              <w:t xml:space="preserve"> </w:t>
            </w:r>
            <w:r>
              <w:rPr>
                <w:rFonts w:ascii="宋体" w:hAnsi="宋体" w:cs="宋体" w:hint="eastAsia"/>
                <w:spacing w:val="-4"/>
                <w:sz w:val="18"/>
                <w:szCs w:val="18"/>
              </w:rPr>
              <w:t>按人员类型分</w:t>
            </w:r>
          </w:p>
          <w:p w14:paraId="792CCB40" w14:textId="77777777" w:rsidR="00B271F8" w:rsidRDefault="00B271F8" w:rsidP="00B271F8">
            <w:pPr>
              <w:autoSpaceDE w:val="0"/>
              <w:autoSpaceDN w:val="0"/>
              <w:snapToGrid w:val="0"/>
              <w:spacing w:line="240" w:lineRule="exact"/>
              <w:ind w:leftChars="-50" w:left="-105" w:rightChars="-50" w:right="-105" w:firstLineChars="300" w:firstLine="516"/>
              <w:jc w:val="left"/>
              <w:rPr>
                <w:rFonts w:ascii="宋体"/>
                <w:spacing w:val="-4"/>
                <w:sz w:val="18"/>
                <w:szCs w:val="18"/>
              </w:rPr>
            </w:pPr>
            <w:r>
              <w:rPr>
                <w:rFonts w:ascii="宋体" w:hAnsi="宋体" w:cs="宋体" w:hint="eastAsia"/>
                <w:spacing w:val="-4"/>
                <w:sz w:val="18"/>
                <w:szCs w:val="18"/>
              </w:rPr>
              <w:t>在岗职工</w:t>
            </w:r>
          </w:p>
          <w:p w14:paraId="467E454B" w14:textId="77777777" w:rsidR="00B271F8" w:rsidRDefault="00B271F8" w:rsidP="00B271F8">
            <w:pPr>
              <w:autoSpaceDE w:val="0"/>
              <w:autoSpaceDN w:val="0"/>
              <w:snapToGrid w:val="0"/>
              <w:spacing w:line="240" w:lineRule="exact"/>
              <w:ind w:leftChars="-50" w:left="-105" w:rightChars="-50" w:right="-105" w:firstLineChars="300" w:firstLine="516"/>
              <w:jc w:val="left"/>
              <w:rPr>
                <w:rFonts w:ascii="宋体"/>
                <w:spacing w:val="-4"/>
                <w:sz w:val="18"/>
                <w:szCs w:val="18"/>
              </w:rPr>
            </w:pPr>
            <w:r>
              <w:rPr>
                <w:rFonts w:ascii="宋体" w:cs="宋体" w:hint="eastAsia"/>
                <w:spacing w:val="-4"/>
                <w:sz w:val="18"/>
                <w:szCs w:val="18"/>
              </w:rPr>
              <w:t>劳务派遣人员</w:t>
            </w:r>
          </w:p>
          <w:p w14:paraId="75352F93" w14:textId="77777777" w:rsidR="00B271F8" w:rsidRDefault="00B271F8" w:rsidP="00B271F8">
            <w:pPr>
              <w:autoSpaceDE w:val="0"/>
              <w:autoSpaceDN w:val="0"/>
              <w:snapToGrid w:val="0"/>
              <w:spacing w:line="240" w:lineRule="exact"/>
              <w:ind w:leftChars="-50" w:left="-105" w:rightChars="-50" w:right="-105" w:firstLineChars="300" w:firstLine="516"/>
              <w:jc w:val="left"/>
              <w:rPr>
                <w:rFonts w:ascii="宋体"/>
                <w:spacing w:val="-4"/>
                <w:sz w:val="18"/>
                <w:szCs w:val="18"/>
              </w:rPr>
            </w:pPr>
            <w:r>
              <w:rPr>
                <w:rFonts w:ascii="宋体" w:hAnsi="宋体" w:cs="宋体" w:hint="eastAsia"/>
                <w:spacing w:val="-4"/>
                <w:sz w:val="18"/>
                <w:szCs w:val="18"/>
              </w:rPr>
              <w:t>其他从业人员</w:t>
            </w:r>
          </w:p>
          <w:p w14:paraId="146F18BC" w14:textId="77777777" w:rsidR="00B271F8" w:rsidRDefault="00B271F8" w:rsidP="00B271F8">
            <w:pPr>
              <w:autoSpaceDE w:val="0"/>
              <w:autoSpaceDN w:val="0"/>
              <w:snapToGrid w:val="0"/>
              <w:spacing w:line="240" w:lineRule="exact"/>
              <w:ind w:leftChars="-50" w:left="-105" w:rightChars="-50" w:right="-105" w:firstLineChars="200" w:firstLine="344"/>
              <w:jc w:val="left"/>
              <w:rPr>
                <w:rFonts w:ascii="宋体"/>
                <w:spacing w:val="-4"/>
                <w:sz w:val="18"/>
                <w:szCs w:val="18"/>
              </w:rPr>
            </w:pPr>
            <w:r>
              <w:rPr>
                <w:rFonts w:ascii="宋体" w:hAnsi="宋体" w:cs="宋体" w:hint="eastAsia"/>
                <w:spacing w:val="-4"/>
                <w:sz w:val="18"/>
                <w:szCs w:val="18"/>
              </w:rPr>
              <w:t>按职业类型分</w:t>
            </w:r>
          </w:p>
          <w:p w14:paraId="0514A15E" w14:textId="77777777" w:rsidR="00B271F8" w:rsidRDefault="00B271F8" w:rsidP="00B271F8">
            <w:pPr>
              <w:autoSpaceDE w:val="0"/>
              <w:autoSpaceDN w:val="0"/>
              <w:snapToGrid w:val="0"/>
              <w:spacing w:line="240" w:lineRule="exact"/>
              <w:ind w:leftChars="-50" w:left="-105" w:rightChars="-50" w:right="-105" w:firstLineChars="300" w:firstLine="516"/>
              <w:jc w:val="left"/>
              <w:rPr>
                <w:rFonts w:ascii="宋体"/>
                <w:spacing w:val="-4"/>
                <w:sz w:val="18"/>
                <w:szCs w:val="18"/>
              </w:rPr>
            </w:pPr>
            <w:r>
              <w:rPr>
                <w:rFonts w:ascii="宋体" w:hint="eastAsia"/>
                <w:spacing w:val="-4"/>
                <w:sz w:val="18"/>
                <w:szCs w:val="18"/>
              </w:rPr>
              <w:t>中层及以上管理人员</w:t>
            </w:r>
          </w:p>
          <w:p w14:paraId="037F480D" w14:textId="77777777" w:rsidR="00B271F8" w:rsidRDefault="00B271F8" w:rsidP="00B271F8">
            <w:pPr>
              <w:autoSpaceDE w:val="0"/>
              <w:autoSpaceDN w:val="0"/>
              <w:snapToGrid w:val="0"/>
              <w:spacing w:line="240" w:lineRule="exact"/>
              <w:ind w:leftChars="-50" w:left="-105" w:rightChars="-50" w:right="-105" w:firstLineChars="300" w:firstLine="516"/>
              <w:jc w:val="left"/>
              <w:rPr>
                <w:rFonts w:ascii="宋体"/>
                <w:spacing w:val="-4"/>
                <w:sz w:val="18"/>
                <w:szCs w:val="18"/>
              </w:rPr>
            </w:pPr>
            <w:r>
              <w:rPr>
                <w:rFonts w:ascii="宋体" w:cs="宋体" w:hint="eastAsia"/>
                <w:spacing w:val="-4"/>
                <w:sz w:val="18"/>
                <w:szCs w:val="18"/>
              </w:rPr>
              <w:t>专业技术人员</w:t>
            </w:r>
          </w:p>
          <w:p w14:paraId="44FBD757" w14:textId="77777777" w:rsidR="00B271F8" w:rsidRDefault="00B271F8" w:rsidP="00B271F8">
            <w:pPr>
              <w:autoSpaceDE w:val="0"/>
              <w:autoSpaceDN w:val="0"/>
              <w:snapToGrid w:val="0"/>
              <w:spacing w:line="240" w:lineRule="exact"/>
              <w:ind w:leftChars="-50" w:left="-105" w:rightChars="-50" w:right="-105" w:firstLineChars="300" w:firstLine="516"/>
              <w:jc w:val="left"/>
              <w:rPr>
                <w:rFonts w:ascii="宋体"/>
                <w:spacing w:val="-4"/>
                <w:sz w:val="18"/>
                <w:szCs w:val="18"/>
              </w:rPr>
            </w:pPr>
            <w:r>
              <w:rPr>
                <w:rFonts w:ascii="宋体" w:cs="宋体" w:hint="eastAsia"/>
                <w:spacing w:val="-4"/>
                <w:sz w:val="18"/>
                <w:szCs w:val="18"/>
              </w:rPr>
              <w:t>办事人员和有关人员</w:t>
            </w:r>
          </w:p>
          <w:p w14:paraId="0C80FC6D" w14:textId="77777777" w:rsidR="00B271F8" w:rsidRDefault="00B271F8" w:rsidP="00B271F8">
            <w:pPr>
              <w:autoSpaceDE w:val="0"/>
              <w:autoSpaceDN w:val="0"/>
              <w:snapToGrid w:val="0"/>
              <w:spacing w:line="240" w:lineRule="exact"/>
              <w:ind w:rightChars="-50" w:right="-105"/>
              <w:jc w:val="left"/>
              <w:rPr>
                <w:rFonts w:ascii="宋体"/>
                <w:spacing w:val="-4"/>
                <w:sz w:val="18"/>
                <w:szCs w:val="18"/>
              </w:rPr>
            </w:pPr>
            <w:r>
              <w:rPr>
                <w:rFonts w:ascii="宋体" w:cs="宋体" w:hint="eastAsia"/>
                <w:spacing w:val="-4"/>
                <w:sz w:val="18"/>
                <w:szCs w:val="18"/>
              </w:rPr>
              <w:t xml:space="preserve">     社会生产服务和生活服务人员</w:t>
            </w:r>
          </w:p>
          <w:p w14:paraId="4B609094" w14:textId="77777777" w:rsidR="00B271F8" w:rsidRDefault="00B271F8" w:rsidP="00B271F8">
            <w:pPr>
              <w:autoSpaceDE w:val="0"/>
              <w:autoSpaceDN w:val="0"/>
              <w:snapToGrid w:val="0"/>
              <w:spacing w:line="240" w:lineRule="exact"/>
              <w:ind w:leftChars="-50" w:left="-105" w:rightChars="-50" w:right="-105" w:firstLineChars="300" w:firstLine="516"/>
              <w:jc w:val="left"/>
              <w:rPr>
                <w:rFonts w:ascii="宋体"/>
                <w:spacing w:val="-14"/>
                <w:sz w:val="18"/>
                <w:szCs w:val="18"/>
              </w:rPr>
            </w:pPr>
            <w:r>
              <w:rPr>
                <w:rFonts w:ascii="宋体" w:cs="宋体" w:hint="eastAsia"/>
                <w:spacing w:val="-4"/>
                <w:sz w:val="18"/>
                <w:szCs w:val="18"/>
              </w:rPr>
              <w:t>生产制造及有关人员</w:t>
            </w:r>
          </w:p>
          <w:p w14:paraId="52975355" w14:textId="77777777" w:rsidR="00B271F8" w:rsidRDefault="00B271F8" w:rsidP="00B271F8">
            <w:pPr>
              <w:autoSpaceDE w:val="0"/>
              <w:autoSpaceDN w:val="0"/>
              <w:snapToGrid w:val="0"/>
              <w:spacing w:line="240" w:lineRule="exact"/>
              <w:ind w:leftChars="-50" w:left="-105" w:rightChars="-50" w:right="-105" w:firstLineChars="200" w:firstLine="344"/>
              <w:jc w:val="left"/>
              <w:rPr>
                <w:rFonts w:ascii="宋体"/>
                <w:spacing w:val="-4"/>
                <w:sz w:val="18"/>
                <w:szCs w:val="18"/>
              </w:rPr>
            </w:pPr>
            <w:r>
              <w:rPr>
                <w:rFonts w:ascii="宋体" w:hAnsi="宋体" w:cs="宋体" w:hint="eastAsia"/>
                <w:spacing w:val="-4"/>
                <w:sz w:val="18"/>
                <w:szCs w:val="18"/>
              </w:rPr>
              <w:t>从业人员平均人数</w:t>
            </w:r>
          </w:p>
          <w:p w14:paraId="1264CE5B" w14:textId="77777777" w:rsidR="00B271F8" w:rsidRDefault="00B271F8" w:rsidP="00B271F8">
            <w:pPr>
              <w:autoSpaceDE w:val="0"/>
              <w:autoSpaceDN w:val="0"/>
              <w:snapToGrid w:val="0"/>
              <w:spacing w:line="240" w:lineRule="exact"/>
              <w:ind w:leftChars="-50" w:left="-105" w:rightChars="-50" w:right="-105" w:firstLineChars="200" w:firstLine="344"/>
              <w:jc w:val="left"/>
              <w:rPr>
                <w:rFonts w:ascii="宋体"/>
                <w:spacing w:val="-4"/>
                <w:sz w:val="18"/>
                <w:szCs w:val="18"/>
              </w:rPr>
            </w:pPr>
            <w:r>
              <w:rPr>
                <w:rFonts w:ascii="宋体" w:hAnsi="宋体" w:cs="宋体" w:hint="eastAsia"/>
                <w:spacing w:val="-4"/>
                <w:sz w:val="18"/>
                <w:szCs w:val="18"/>
              </w:rPr>
              <w:t>按人员类型分</w:t>
            </w:r>
          </w:p>
          <w:p w14:paraId="404D30CE" w14:textId="77777777" w:rsidR="00B271F8" w:rsidRDefault="00B271F8" w:rsidP="00B271F8">
            <w:pPr>
              <w:autoSpaceDE w:val="0"/>
              <w:autoSpaceDN w:val="0"/>
              <w:snapToGrid w:val="0"/>
              <w:spacing w:line="240" w:lineRule="exact"/>
              <w:ind w:leftChars="-50" w:left="-105" w:rightChars="-50" w:right="-105" w:firstLineChars="300" w:firstLine="516"/>
              <w:jc w:val="left"/>
              <w:rPr>
                <w:rFonts w:ascii="宋体"/>
                <w:spacing w:val="-4"/>
                <w:sz w:val="18"/>
                <w:szCs w:val="18"/>
              </w:rPr>
            </w:pPr>
            <w:r>
              <w:rPr>
                <w:rFonts w:ascii="宋体" w:hAnsi="宋体" w:cs="宋体" w:hint="eastAsia"/>
                <w:spacing w:val="-4"/>
                <w:sz w:val="18"/>
                <w:szCs w:val="18"/>
              </w:rPr>
              <w:t>在岗职工</w:t>
            </w:r>
          </w:p>
          <w:p w14:paraId="6C562E11" w14:textId="77777777" w:rsidR="00B271F8" w:rsidRDefault="00B271F8" w:rsidP="00B271F8">
            <w:pPr>
              <w:autoSpaceDE w:val="0"/>
              <w:autoSpaceDN w:val="0"/>
              <w:snapToGrid w:val="0"/>
              <w:spacing w:line="240" w:lineRule="exact"/>
              <w:ind w:leftChars="-50" w:left="-105" w:rightChars="-50" w:right="-105" w:firstLineChars="300" w:firstLine="516"/>
              <w:jc w:val="left"/>
              <w:rPr>
                <w:rFonts w:ascii="宋体"/>
                <w:spacing w:val="-4"/>
                <w:sz w:val="18"/>
                <w:szCs w:val="18"/>
              </w:rPr>
            </w:pPr>
            <w:r>
              <w:rPr>
                <w:rFonts w:ascii="宋体" w:cs="宋体" w:hint="eastAsia"/>
                <w:spacing w:val="-4"/>
                <w:sz w:val="18"/>
                <w:szCs w:val="18"/>
              </w:rPr>
              <w:t>劳务派遣人员</w:t>
            </w:r>
          </w:p>
          <w:p w14:paraId="41323D35" w14:textId="77777777" w:rsidR="00B271F8" w:rsidRPr="00C02744" w:rsidRDefault="00B271F8" w:rsidP="00B271F8">
            <w:pPr>
              <w:autoSpaceDE w:val="0"/>
              <w:autoSpaceDN w:val="0"/>
              <w:snapToGrid w:val="0"/>
              <w:spacing w:line="240" w:lineRule="exact"/>
              <w:ind w:leftChars="-50" w:left="-105" w:rightChars="-50" w:right="-105" w:firstLineChars="300" w:firstLine="516"/>
              <w:jc w:val="left"/>
              <w:rPr>
                <w:rFonts w:ascii="宋体"/>
                <w:spacing w:val="-4"/>
                <w:sz w:val="18"/>
                <w:szCs w:val="18"/>
              </w:rPr>
            </w:pPr>
            <w:r>
              <w:rPr>
                <w:rFonts w:ascii="宋体" w:hAnsi="宋体" w:cs="宋体" w:hint="eastAsia"/>
                <w:spacing w:val="-4"/>
                <w:sz w:val="18"/>
                <w:szCs w:val="18"/>
              </w:rPr>
              <w:t>其他从业人员</w:t>
            </w:r>
          </w:p>
        </w:tc>
        <w:tc>
          <w:tcPr>
            <w:tcW w:w="361" w:type="pct"/>
            <w:tcBorders>
              <w:top w:val="single" w:sz="2" w:space="0" w:color="auto"/>
              <w:left w:val="single" w:sz="2" w:space="0" w:color="auto"/>
              <w:bottom w:val="single" w:sz="2" w:space="0" w:color="auto"/>
              <w:right w:val="single" w:sz="2" w:space="0" w:color="auto"/>
            </w:tcBorders>
          </w:tcPr>
          <w:p w14:paraId="3F62FDFC"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w:t>
            </w:r>
          </w:p>
          <w:p w14:paraId="53B67D52"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人</w:t>
            </w:r>
          </w:p>
          <w:p w14:paraId="1AF2854A"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人</w:t>
            </w:r>
          </w:p>
          <w:p w14:paraId="64F01AD5"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w:t>
            </w:r>
          </w:p>
          <w:p w14:paraId="6A424AFF"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人</w:t>
            </w:r>
          </w:p>
          <w:p w14:paraId="0C440EE1"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人</w:t>
            </w:r>
          </w:p>
          <w:p w14:paraId="29FB72FB"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人</w:t>
            </w:r>
          </w:p>
          <w:p w14:paraId="2E76C53A"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w:t>
            </w:r>
          </w:p>
          <w:p w14:paraId="1D7904D5"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人</w:t>
            </w:r>
          </w:p>
          <w:p w14:paraId="46BB3326"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人</w:t>
            </w:r>
          </w:p>
          <w:p w14:paraId="16A6157E"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人</w:t>
            </w:r>
          </w:p>
          <w:p w14:paraId="7C9350B2"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人</w:t>
            </w:r>
          </w:p>
          <w:p w14:paraId="3A8BB945"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人</w:t>
            </w:r>
          </w:p>
          <w:p w14:paraId="1D4F689B"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人</w:t>
            </w:r>
          </w:p>
          <w:p w14:paraId="0A6CC24D"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w:t>
            </w:r>
          </w:p>
          <w:p w14:paraId="0966BC19"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人</w:t>
            </w:r>
          </w:p>
          <w:p w14:paraId="454AC06E"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人</w:t>
            </w:r>
          </w:p>
          <w:p w14:paraId="5FC52263"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人</w:t>
            </w:r>
          </w:p>
        </w:tc>
        <w:tc>
          <w:tcPr>
            <w:tcW w:w="272" w:type="pct"/>
            <w:tcBorders>
              <w:top w:val="single" w:sz="2" w:space="0" w:color="auto"/>
              <w:left w:val="single" w:sz="2" w:space="0" w:color="auto"/>
              <w:bottom w:val="single" w:sz="2" w:space="0" w:color="auto"/>
              <w:right w:val="single" w:sz="2" w:space="0" w:color="auto"/>
            </w:tcBorders>
          </w:tcPr>
          <w:p w14:paraId="28C5156B"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w:t>
            </w:r>
          </w:p>
          <w:p w14:paraId="2BD38177"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spacing w:val="-4"/>
                <w:sz w:val="18"/>
                <w:szCs w:val="18"/>
              </w:rPr>
              <w:t>01</w:t>
            </w:r>
          </w:p>
          <w:p w14:paraId="6C1A72AB"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spacing w:val="-4"/>
                <w:sz w:val="18"/>
                <w:szCs w:val="18"/>
              </w:rPr>
              <w:t>02</w:t>
            </w:r>
          </w:p>
          <w:p w14:paraId="4DADEC0D"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w:t>
            </w:r>
          </w:p>
          <w:p w14:paraId="24459826"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05</w:t>
            </w:r>
          </w:p>
          <w:p w14:paraId="1CEAB316"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06</w:t>
            </w:r>
          </w:p>
          <w:p w14:paraId="72E51F31"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spacing w:val="-4"/>
                <w:sz w:val="18"/>
                <w:szCs w:val="18"/>
              </w:rPr>
              <w:t>07</w:t>
            </w:r>
          </w:p>
          <w:p w14:paraId="5AEA9096"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w:t>
            </w:r>
          </w:p>
          <w:p w14:paraId="73B9B902"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spacing w:val="-4"/>
                <w:sz w:val="18"/>
                <w:szCs w:val="18"/>
              </w:rPr>
              <w:t>71</w:t>
            </w:r>
          </w:p>
          <w:p w14:paraId="36FB7EDC"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spacing w:val="-4"/>
                <w:sz w:val="18"/>
                <w:szCs w:val="18"/>
              </w:rPr>
              <w:t>72</w:t>
            </w:r>
          </w:p>
          <w:p w14:paraId="693E7E95"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spacing w:val="-4"/>
                <w:sz w:val="18"/>
                <w:szCs w:val="18"/>
              </w:rPr>
              <w:t>73</w:t>
            </w:r>
          </w:p>
          <w:p w14:paraId="1D8B10F8"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spacing w:val="-4"/>
                <w:sz w:val="18"/>
                <w:szCs w:val="18"/>
              </w:rPr>
              <w:t>74</w:t>
            </w:r>
          </w:p>
          <w:p w14:paraId="7B16B0B7"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spacing w:val="-4"/>
                <w:sz w:val="18"/>
                <w:szCs w:val="18"/>
              </w:rPr>
              <w:t>75</w:t>
            </w:r>
          </w:p>
          <w:p w14:paraId="30864648"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spacing w:val="-4"/>
                <w:sz w:val="18"/>
                <w:szCs w:val="18"/>
              </w:rPr>
              <w:t>08</w:t>
            </w:r>
          </w:p>
          <w:p w14:paraId="2A42FDEB"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w:t>
            </w:r>
          </w:p>
          <w:p w14:paraId="6713D7F7"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spacing w:val="-4"/>
                <w:sz w:val="18"/>
                <w:szCs w:val="18"/>
              </w:rPr>
              <w:t>09</w:t>
            </w:r>
          </w:p>
          <w:p w14:paraId="7F511663"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spacing w:val="-4"/>
                <w:sz w:val="18"/>
                <w:szCs w:val="18"/>
              </w:rPr>
              <w:t>10</w:t>
            </w:r>
          </w:p>
          <w:p w14:paraId="64D4D73D"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spacing w:val="-4"/>
                <w:sz w:val="18"/>
                <w:szCs w:val="18"/>
              </w:rPr>
              <w:t>11</w:t>
            </w:r>
          </w:p>
        </w:tc>
        <w:tc>
          <w:tcPr>
            <w:tcW w:w="271" w:type="pct"/>
            <w:tcBorders>
              <w:top w:val="single" w:sz="2" w:space="0" w:color="auto"/>
              <w:left w:val="single" w:sz="2" w:space="0" w:color="auto"/>
              <w:bottom w:val="single" w:sz="2" w:space="0" w:color="auto"/>
              <w:right w:val="double" w:sz="4" w:space="0" w:color="auto"/>
            </w:tcBorders>
          </w:tcPr>
          <w:p w14:paraId="545221FD" w14:textId="77777777" w:rsidR="00B271F8" w:rsidRDefault="00B271F8" w:rsidP="00B271F8">
            <w:pPr>
              <w:snapToGrid w:val="0"/>
              <w:spacing w:line="240" w:lineRule="exact"/>
              <w:ind w:leftChars="-50" w:left="-105" w:rightChars="-50" w:right="-105"/>
              <w:jc w:val="center"/>
              <w:rPr>
                <w:rFonts w:ascii="宋体" w:cs="宋体"/>
                <w:b/>
                <w:bCs/>
                <w:spacing w:val="-4"/>
                <w:sz w:val="18"/>
                <w:szCs w:val="18"/>
              </w:rPr>
            </w:pPr>
          </w:p>
        </w:tc>
        <w:tc>
          <w:tcPr>
            <w:tcW w:w="1557" w:type="pct"/>
            <w:tcBorders>
              <w:top w:val="single" w:sz="2" w:space="0" w:color="auto"/>
              <w:left w:val="double" w:sz="4" w:space="0" w:color="auto"/>
              <w:bottom w:val="single" w:sz="2" w:space="0" w:color="auto"/>
              <w:right w:val="single" w:sz="2" w:space="0" w:color="auto"/>
            </w:tcBorders>
          </w:tcPr>
          <w:p w14:paraId="6DEED726" w14:textId="77777777" w:rsidR="00B271F8" w:rsidRDefault="00B271F8" w:rsidP="00B271F8">
            <w:pPr>
              <w:autoSpaceDE w:val="0"/>
              <w:autoSpaceDN w:val="0"/>
              <w:snapToGrid w:val="0"/>
              <w:spacing w:line="240" w:lineRule="exact"/>
              <w:ind w:leftChars="-50" w:left="-105" w:rightChars="-50" w:right="-105" w:firstLineChars="200" w:firstLine="344"/>
              <w:jc w:val="left"/>
              <w:rPr>
                <w:rFonts w:ascii="宋体"/>
                <w:spacing w:val="-4"/>
                <w:sz w:val="18"/>
                <w:szCs w:val="18"/>
              </w:rPr>
            </w:pPr>
            <w:r>
              <w:rPr>
                <w:rFonts w:ascii="宋体" w:hAnsi="宋体" w:cs="宋体" w:hint="eastAsia"/>
                <w:spacing w:val="-4"/>
                <w:sz w:val="18"/>
                <w:szCs w:val="18"/>
              </w:rPr>
              <w:t xml:space="preserve"> 按职业类型分</w:t>
            </w:r>
          </w:p>
          <w:p w14:paraId="7EC0D0C0" w14:textId="77777777" w:rsidR="00B271F8" w:rsidRDefault="00B271F8" w:rsidP="00B271F8">
            <w:pPr>
              <w:autoSpaceDE w:val="0"/>
              <w:autoSpaceDN w:val="0"/>
              <w:snapToGrid w:val="0"/>
              <w:spacing w:line="240" w:lineRule="exact"/>
              <w:ind w:rightChars="-50" w:right="-105" w:firstLineChars="300" w:firstLine="516"/>
              <w:jc w:val="left"/>
              <w:rPr>
                <w:rFonts w:ascii="宋体" w:cs="宋体"/>
                <w:spacing w:val="-4"/>
                <w:sz w:val="18"/>
                <w:szCs w:val="18"/>
              </w:rPr>
            </w:pPr>
            <w:r>
              <w:rPr>
                <w:rFonts w:ascii="宋体" w:cs="宋体" w:hint="eastAsia"/>
                <w:spacing w:val="-4"/>
                <w:sz w:val="18"/>
                <w:szCs w:val="18"/>
              </w:rPr>
              <w:t>中层及以上管理人员</w:t>
            </w:r>
          </w:p>
          <w:p w14:paraId="46155102" w14:textId="77777777" w:rsidR="00B271F8" w:rsidRDefault="00B271F8" w:rsidP="00B271F8">
            <w:pPr>
              <w:autoSpaceDE w:val="0"/>
              <w:autoSpaceDN w:val="0"/>
              <w:snapToGrid w:val="0"/>
              <w:spacing w:line="240" w:lineRule="exact"/>
              <w:ind w:rightChars="-50" w:right="-105" w:firstLineChars="300" w:firstLine="516"/>
              <w:jc w:val="left"/>
              <w:rPr>
                <w:rFonts w:ascii="宋体"/>
                <w:spacing w:val="-4"/>
                <w:sz w:val="18"/>
                <w:szCs w:val="18"/>
              </w:rPr>
            </w:pPr>
            <w:r>
              <w:rPr>
                <w:rFonts w:ascii="宋体" w:cs="宋体" w:hint="eastAsia"/>
                <w:spacing w:val="-4"/>
                <w:sz w:val="18"/>
                <w:szCs w:val="18"/>
              </w:rPr>
              <w:t>专业技术人员</w:t>
            </w:r>
          </w:p>
          <w:p w14:paraId="3AD18BEC" w14:textId="77777777" w:rsidR="00B271F8" w:rsidRDefault="00B271F8" w:rsidP="00B271F8">
            <w:pPr>
              <w:tabs>
                <w:tab w:val="left" w:pos="2445"/>
              </w:tabs>
              <w:autoSpaceDE w:val="0"/>
              <w:autoSpaceDN w:val="0"/>
              <w:snapToGrid w:val="0"/>
              <w:spacing w:line="240" w:lineRule="exact"/>
              <w:ind w:rightChars="-50" w:right="-105" w:firstLineChars="300" w:firstLine="516"/>
              <w:jc w:val="left"/>
              <w:rPr>
                <w:rFonts w:ascii="宋体"/>
                <w:spacing w:val="-4"/>
                <w:sz w:val="18"/>
                <w:szCs w:val="18"/>
              </w:rPr>
            </w:pPr>
            <w:r>
              <w:rPr>
                <w:rFonts w:ascii="宋体" w:cs="宋体" w:hint="eastAsia"/>
                <w:spacing w:val="-4"/>
                <w:sz w:val="18"/>
                <w:szCs w:val="18"/>
              </w:rPr>
              <w:t>办事人员和有关人员</w:t>
            </w:r>
          </w:p>
          <w:p w14:paraId="13F1C08B" w14:textId="77777777" w:rsidR="00B271F8" w:rsidRDefault="00B271F8" w:rsidP="00B271F8">
            <w:pPr>
              <w:autoSpaceDE w:val="0"/>
              <w:autoSpaceDN w:val="0"/>
              <w:snapToGrid w:val="0"/>
              <w:spacing w:line="240" w:lineRule="exact"/>
              <w:ind w:rightChars="-50" w:right="-105" w:firstLineChars="300" w:firstLine="516"/>
              <w:jc w:val="left"/>
              <w:rPr>
                <w:rFonts w:ascii="宋体"/>
                <w:spacing w:val="-4"/>
                <w:sz w:val="18"/>
                <w:szCs w:val="18"/>
              </w:rPr>
            </w:pPr>
            <w:r>
              <w:rPr>
                <w:rFonts w:ascii="宋体" w:cs="宋体" w:hint="eastAsia"/>
                <w:spacing w:val="-4"/>
                <w:sz w:val="18"/>
                <w:szCs w:val="18"/>
              </w:rPr>
              <w:t>社会生产服务和生活服务人员</w:t>
            </w:r>
          </w:p>
          <w:p w14:paraId="3C7445E0" w14:textId="77777777" w:rsidR="00B271F8" w:rsidRDefault="00B271F8" w:rsidP="00B271F8">
            <w:pPr>
              <w:autoSpaceDE w:val="0"/>
              <w:autoSpaceDN w:val="0"/>
              <w:snapToGrid w:val="0"/>
              <w:spacing w:line="240" w:lineRule="exact"/>
              <w:ind w:rightChars="-50" w:right="-105" w:firstLineChars="300" w:firstLine="456"/>
              <w:jc w:val="left"/>
              <w:rPr>
                <w:rFonts w:ascii="宋体"/>
                <w:spacing w:val="-14"/>
                <w:sz w:val="18"/>
                <w:szCs w:val="18"/>
              </w:rPr>
            </w:pPr>
            <w:r>
              <w:rPr>
                <w:rFonts w:ascii="宋体" w:cs="宋体" w:hint="eastAsia"/>
                <w:spacing w:val="-14"/>
                <w:sz w:val="18"/>
                <w:szCs w:val="18"/>
              </w:rPr>
              <w:t xml:space="preserve"> </w:t>
            </w:r>
            <w:r>
              <w:rPr>
                <w:rFonts w:ascii="宋体" w:cs="宋体" w:hint="eastAsia"/>
                <w:spacing w:val="-4"/>
                <w:sz w:val="18"/>
                <w:szCs w:val="18"/>
              </w:rPr>
              <w:t>生产制造及有关人员</w:t>
            </w:r>
          </w:p>
          <w:p w14:paraId="53A970C0" w14:textId="77777777" w:rsidR="00B271F8" w:rsidRDefault="00B271F8" w:rsidP="00B271F8">
            <w:pPr>
              <w:autoSpaceDE w:val="0"/>
              <w:autoSpaceDN w:val="0"/>
              <w:snapToGrid w:val="0"/>
              <w:spacing w:line="240" w:lineRule="exact"/>
              <w:ind w:rightChars="-50" w:right="-105"/>
              <w:jc w:val="left"/>
              <w:rPr>
                <w:rFonts w:ascii="宋体"/>
                <w:spacing w:val="-4"/>
                <w:sz w:val="18"/>
                <w:szCs w:val="18"/>
              </w:rPr>
            </w:pPr>
            <w:r>
              <w:rPr>
                <w:rFonts w:ascii="宋体" w:hAnsi="宋体" w:cs="宋体" w:hint="eastAsia"/>
                <w:spacing w:val="-4"/>
                <w:sz w:val="18"/>
                <w:szCs w:val="18"/>
              </w:rPr>
              <w:t>二、工资总额</w:t>
            </w:r>
          </w:p>
          <w:p w14:paraId="26574F71" w14:textId="77777777" w:rsidR="00B271F8" w:rsidRDefault="00B271F8" w:rsidP="00B271F8">
            <w:pPr>
              <w:autoSpaceDE w:val="0"/>
              <w:autoSpaceDN w:val="0"/>
              <w:snapToGrid w:val="0"/>
              <w:spacing w:line="240" w:lineRule="exact"/>
              <w:ind w:rightChars="-50" w:right="-105" w:firstLineChars="200" w:firstLine="344"/>
              <w:jc w:val="left"/>
              <w:rPr>
                <w:rFonts w:ascii="宋体"/>
                <w:spacing w:val="-4"/>
                <w:sz w:val="18"/>
                <w:szCs w:val="18"/>
              </w:rPr>
            </w:pPr>
            <w:r>
              <w:rPr>
                <w:rFonts w:ascii="宋体" w:hAnsi="宋体" w:cs="宋体" w:hint="eastAsia"/>
                <w:spacing w:val="-4"/>
                <w:sz w:val="18"/>
                <w:szCs w:val="18"/>
              </w:rPr>
              <w:t>从业人员工资总额</w:t>
            </w:r>
          </w:p>
          <w:p w14:paraId="7E8F65C8" w14:textId="77777777" w:rsidR="00B271F8" w:rsidRDefault="00B271F8" w:rsidP="00B271F8">
            <w:pPr>
              <w:autoSpaceDE w:val="0"/>
              <w:autoSpaceDN w:val="0"/>
              <w:snapToGrid w:val="0"/>
              <w:spacing w:line="240" w:lineRule="exact"/>
              <w:ind w:rightChars="-50" w:right="-105" w:firstLineChars="200" w:firstLine="344"/>
              <w:jc w:val="left"/>
              <w:rPr>
                <w:rFonts w:ascii="宋体"/>
                <w:spacing w:val="-4"/>
                <w:sz w:val="18"/>
                <w:szCs w:val="18"/>
              </w:rPr>
            </w:pPr>
            <w:r>
              <w:rPr>
                <w:rFonts w:ascii="宋体" w:hAnsi="宋体" w:cs="宋体" w:hint="eastAsia"/>
                <w:spacing w:val="-4"/>
                <w:sz w:val="18"/>
                <w:szCs w:val="18"/>
              </w:rPr>
              <w:t>按人员类型分</w:t>
            </w:r>
          </w:p>
          <w:p w14:paraId="5E40B1A6" w14:textId="77777777" w:rsidR="00B271F8" w:rsidRDefault="00B271F8" w:rsidP="00B271F8">
            <w:pPr>
              <w:autoSpaceDE w:val="0"/>
              <w:autoSpaceDN w:val="0"/>
              <w:snapToGrid w:val="0"/>
              <w:spacing w:line="240" w:lineRule="exact"/>
              <w:ind w:rightChars="-50" w:right="-105" w:firstLineChars="300" w:firstLine="516"/>
              <w:jc w:val="left"/>
              <w:rPr>
                <w:rFonts w:ascii="宋体"/>
                <w:spacing w:val="-4"/>
                <w:sz w:val="18"/>
                <w:szCs w:val="18"/>
              </w:rPr>
            </w:pPr>
            <w:r>
              <w:rPr>
                <w:rFonts w:ascii="宋体" w:hAnsi="宋体" w:cs="宋体" w:hint="eastAsia"/>
                <w:spacing w:val="-4"/>
                <w:sz w:val="18"/>
                <w:szCs w:val="18"/>
              </w:rPr>
              <w:t>在岗职工</w:t>
            </w:r>
          </w:p>
          <w:p w14:paraId="72EC2137" w14:textId="77777777" w:rsidR="00B271F8" w:rsidRDefault="00B271F8" w:rsidP="00B271F8">
            <w:pPr>
              <w:autoSpaceDE w:val="0"/>
              <w:autoSpaceDN w:val="0"/>
              <w:snapToGrid w:val="0"/>
              <w:spacing w:line="240" w:lineRule="exact"/>
              <w:ind w:rightChars="-50" w:right="-105" w:firstLineChars="300" w:firstLine="516"/>
              <w:jc w:val="left"/>
              <w:rPr>
                <w:rFonts w:ascii="宋体"/>
                <w:spacing w:val="-4"/>
                <w:sz w:val="18"/>
                <w:szCs w:val="18"/>
              </w:rPr>
            </w:pPr>
            <w:r>
              <w:rPr>
                <w:rFonts w:ascii="宋体" w:hAnsi="宋体" w:cs="宋体" w:hint="eastAsia"/>
                <w:spacing w:val="-4"/>
                <w:sz w:val="18"/>
                <w:szCs w:val="18"/>
              </w:rPr>
              <w:t>劳务派遣人员</w:t>
            </w:r>
          </w:p>
          <w:p w14:paraId="67C33B1B" w14:textId="77777777" w:rsidR="00B271F8" w:rsidRDefault="00B271F8" w:rsidP="00B271F8">
            <w:pPr>
              <w:autoSpaceDE w:val="0"/>
              <w:autoSpaceDN w:val="0"/>
              <w:snapToGrid w:val="0"/>
              <w:spacing w:line="240" w:lineRule="exact"/>
              <w:ind w:rightChars="-50" w:right="-105" w:firstLineChars="300" w:firstLine="516"/>
              <w:jc w:val="left"/>
              <w:rPr>
                <w:rFonts w:ascii="宋体"/>
                <w:spacing w:val="-4"/>
                <w:sz w:val="18"/>
                <w:szCs w:val="18"/>
              </w:rPr>
            </w:pPr>
            <w:r>
              <w:rPr>
                <w:rFonts w:ascii="宋体" w:hAnsi="宋体" w:cs="宋体" w:hint="eastAsia"/>
                <w:spacing w:val="-4"/>
                <w:sz w:val="18"/>
                <w:szCs w:val="18"/>
              </w:rPr>
              <w:t>其他从业人员</w:t>
            </w:r>
          </w:p>
          <w:p w14:paraId="47BF6C06" w14:textId="77777777" w:rsidR="00B271F8" w:rsidRDefault="00B271F8" w:rsidP="00B271F8">
            <w:pPr>
              <w:autoSpaceDE w:val="0"/>
              <w:autoSpaceDN w:val="0"/>
              <w:snapToGrid w:val="0"/>
              <w:spacing w:line="240" w:lineRule="exact"/>
              <w:ind w:rightChars="-50" w:right="-105" w:firstLineChars="200" w:firstLine="344"/>
              <w:jc w:val="left"/>
              <w:rPr>
                <w:rFonts w:ascii="宋体"/>
                <w:spacing w:val="-4"/>
                <w:sz w:val="18"/>
                <w:szCs w:val="18"/>
              </w:rPr>
            </w:pPr>
            <w:r>
              <w:rPr>
                <w:rFonts w:ascii="宋体" w:hAnsi="宋体" w:cs="宋体" w:hint="eastAsia"/>
                <w:spacing w:val="-4"/>
                <w:sz w:val="18"/>
                <w:szCs w:val="18"/>
              </w:rPr>
              <w:t>按职业类型分</w:t>
            </w:r>
          </w:p>
          <w:p w14:paraId="15A00DA1" w14:textId="77777777" w:rsidR="00B271F8" w:rsidRDefault="00B271F8" w:rsidP="00B271F8">
            <w:pPr>
              <w:autoSpaceDE w:val="0"/>
              <w:autoSpaceDN w:val="0"/>
              <w:snapToGrid w:val="0"/>
              <w:spacing w:line="240" w:lineRule="exact"/>
              <w:ind w:rightChars="-50" w:right="-105" w:firstLineChars="300" w:firstLine="516"/>
              <w:jc w:val="left"/>
              <w:rPr>
                <w:rFonts w:ascii="宋体"/>
                <w:spacing w:val="-4"/>
                <w:sz w:val="18"/>
                <w:szCs w:val="18"/>
              </w:rPr>
            </w:pPr>
            <w:r>
              <w:rPr>
                <w:rFonts w:ascii="宋体" w:hint="eastAsia"/>
                <w:spacing w:val="-4"/>
                <w:sz w:val="18"/>
                <w:szCs w:val="18"/>
              </w:rPr>
              <w:t>中层及以上管理人员</w:t>
            </w:r>
          </w:p>
          <w:p w14:paraId="38379F19" w14:textId="77777777" w:rsidR="00B271F8" w:rsidRDefault="00B271F8" w:rsidP="00B271F8">
            <w:pPr>
              <w:autoSpaceDE w:val="0"/>
              <w:autoSpaceDN w:val="0"/>
              <w:snapToGrid w:val="0"/>
              <w:spacing w:line="240" w:lineRule="exact"/>
              <w:ind w:rightChars="-50" w:right="-105" w:firstLineChars="300" w:firstLine="516"/>
              <w:jc w:val="left"/>
              <w:rPr>
                <w:rFonts w:ascii="宋体"/>
                <w:spacing w:val="-4"/>
                <w:sz w:val="18"/>
                <w:szCs w:val="18"/>
              </w:rPr>
            </w:pPr>
            <w:r>
              <w:rPr>
                <w:rFonts w:ascii="宋体" w:hAnsi="宋体" w:cs="宋体" w:hint="eastAsia"/>
                <w:spacing w:val="-4"/>
                <w:sz w:val="18"/>
                <w:szCs w:val="18"/>
              </w:rPr>
              <w:t>专业技术人员</w:t>
            </w:r>
          </w:p>
          <w:p w14:paraId="48DF521B" w14:textId="77777777" w:rsidR="00B271F8" w:rsidRDefault="00B271F8" w:rsidP="00B271F8">
            <w:pPr>
              <w:autoSpaceDE w:val="0"/>
              <w:autoSpaceDN w:val="0"/>
              <w:snapToGrid w:val="0"/>
              <w:spacing w:line="240" w:lineRule="exact"/>
              <w:ind w:rightChars="-50" w:right="-105" w:firstLineChars="300" w:firstLine="516"/>
              <w:jc w:val="left"/>
              <w:rPr>
                <w:rFonts w:ascii="宋体"/>
                <w:spacing w:val="-4"/>
                <w:sz w:val="18"/>
                <w:szCs w:val="18"/>
              </w:rPr>
            </w:pPr>
            <w:r>
              <w:rPr>
                <w:rFonts w:ascii="宋体" w:hAnsi="宋体" w:cs="宋体" w:hint="eastAsia"/>
                <w:spacing w:val="-4"/>
                <w:sz w:val="18"/>
                <w:szCs w:val="18"/>
              </w:rPr>
              <w:t>办事人员和有关人员</w:t>
            </w:r>
          </w:p>
          <w:p w14:paraId="3A5DAF59" w14:textId="77777777" w:rsidR="00B271F8" w:rsidRDefault="00B271F8" w:rsidP="00B271F8">
            <w:pPr>
              <w:autoSpaceDE w:val="0"/>
              <w:autoSpaceDN w:val="0"/>
              <w:snapToGrid w:val="0"/>
              <w:spacing w:line="240" w:lineRule="exact"/>
              <w:ind w:rightChars="-50" w:right="-105" w:firstLineChars="300" w:firstLine="516"/>
              <w:jc w:val="left"/>
              <w:rPr>
                <w:rFonts w:ascii="宋体"/>
                <w:spacing w:val="-4"/>
                <w:sz w:val="18"/>
                <w:szCs w:val="18"/>
              </w:rPr>
            </w:pPr>
            <w:r>
              <w:rPr>
                <w:rFonts w:ascii="宋体" w:cs="宋体" w:hint="eastAsia"/>
                <w:spacing w:val="-4"/>
                <w:sz w:val="18"/>
                <w:szCs w:val="18"/>
              </w:rPr>
              <w:t>社会生产服务和生活服务人员</w:t>
            </w:r>
          </w:p>
          <w:p w14:paraId="371CC57F" w14:textId="77777777" w:rsidR="00B271F8" w:rsidRPr="00DC6D1F" w:rsidRDefault="00B271F8" w:rsidP="00B271F8">
            <w:pPr>
              <w:autoSpaceDE w:val="0"/>
              <w:autoSpaceDN w:val="0"/>
              <w:snapToGrid w:val="0"/>
              <w:spacing w:line="240" w:lineRule="exact"/>
              <w:ind w:rightChars="-50" w:right="-105" w:firstLineChars="300" w:firstLine="456"/>
              <w:jc w:val="left"/>
              <w:rPr>
                <w:rFonts w:ascii="宋体" w:cs="宋体"/>
                <w:spacing w:val="-4"/>
                <w:sz w:val="18"/>
                <w:szCs w:val="18"/>
              </w:rPr>
            </w:pPr>
            <w:r>
              <w:rPr>
                <w:rFonts w:ascii="宋体" w:cs="宋体" w:hint="eastAsia"/>
                <w:spacing w:val="-14"/>
                <w:sz w:val="18"/>
                <w:szCs w:val="18"/>
              </w:rPr>
              <w:t xml:space="preserve"> </w:t>
            </w:r>
            <w:r>
              <w:rPr>
                <w:rFonts w:ascii="宋体" w:cs="宋体" w:hint="eastAsia"/>
                <w:spacing w:val="-4"/>
                <w:sz w:val="18"/>
                <w:szCs w:val="18"/>
              </w:rPr>
              <w:t>生产制造及有关人员</w:t>
            </w:r>
          </w:p>
        </w:tc>
        <w:tc>
          <w:tcPr>
            <w:tcW w:w="361" w:type="pct"/>
            <w:tcBorders>
              <w:top w:val="single" w:sz="2" w:space="0" w:color="auto"/>
              <w:left w:val="single" w:sz="2" w:space="0" w:color="auto"/>
              <w:bottom w:val="single" w:sz="2" w:space="0" w:color="auto"/>
              <w:right w:val="single" w:sz="2" w:space="0" w:color="auto"/>
            </w:tcBorders>
          </w:tcPr>
          <w:p w14:paraId="65D15CA5"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spacing w:val="-4"/>
                <w:sz w:val="18"/>
                <w:szCs w:val="18"/>
              </w:rPr>
              <w:t>—</w:t>
            </w:r>
          </w:p>
          <w:p w14:paraId="2BDC1908"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hint="eastAsia"/>
                <w:spacing w:val="-4"/>
                <w:sz w:val="18"/>
                <w:szCs w:val="18"/>
              </w:rPr>
              <w:t>人</w:t>
            </w:r>
          </w:p>
          <w:p w14:paraId="35B921BF"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人</w:t>
            </w:r>
          </w:p>
          <w:p w14:paraId="1A506E10"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人</w:t>
            </w:r>
          </w:p>
          <w:p w14:paraId="1A9B0ED7"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人</w:t>
            </w:r>
          </w:p>
          <w:p w14:paraId="49951C55"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人</w:t>
            </w:r>
          </w:p>
          <w:p w14:paraId="786CB4A1"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w:t>
            </w:r>
          </w:p>
          <w:p w14:paraId="7D5A76D3"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千元</w:t>
            </w:r>
          </w:p>
          <w:p w14:paraId="128D840D"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w:t>
            </w:r>
          </w:p>
          <w:p w14:paraId="5A0FA2E4"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千元</w:t>
            </w:r>
          </w:p>
          <w:p w14:paraId="24E8D933"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千元</w:t>
            </w:r>
          </w:p>
          <w:p w14:paraId="13E1413D" w14:textId="77777777" w:rsidR="00B271F8" w:rsidRDefault="00B271F8" w:rsidP="00B271F8">
            <w:pPr>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千元</w:t>
            </w:r>
          </w:p>
          <w:p w14:paraId="43906E1E"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w:t>
            </w:r>
          </w:p>
          <w:p w14:paraId="16DD4E24"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千元</w:t>
            </w:r>
          </w:p>
          <w:p w14:paraId="430B7B5E"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千元</w:t>
            </w:r>
          </w:p>
          <w:p w14:paraId="2A889925"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千元</w:t>
            </w:r>
          </w:p>
          <w:p w14:paraId="5567EBAB"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千元</w:t>
            </w:r>
          </w:p>
          <w:p w14:paraId="0EC8E70D"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hint="eastAsia"/>
                <w:spacing w:val="-4"/>
                <w:sz w:val="18"/>
                <w:szCs w:val="18"/>
              </w:rPr>
              <w:t>千元</w:t>
            </w:r>
          </w:p>
        </w:tc>
        <w:tc>
          <w:tcPr>
            <w:tcW w:w="272" w:type="pct"/>
            <w:tcBorders>
              <w:top w:val="single" w:sz="2" w:space="0" w:color="auto"/>
              <w:left w:val="single" w:sz="2" w:space="0" w:color="auto"/>
              <w:bottom w:val="single" w:sz="2" w:space="0" w:color="auto"/>
              <w:right w:val="single" w:sz="2" w:space="0" w:color="auto"/>
            </w:tcBorders>
          </w:tcPr>
          <w:p w14:paraId="4C548EBA"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w:t>
            </w:r>
          </w:p>
          <w:p w14:paraId="62F44777"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spacing w:val="-4"/>
                <w:sz w:val="18"/>
                <w:szCs w:val="18"/>
              </w:rPr>
              <w:t>76</w:t>
            </w:r>
          </w:p>
          <w:p w14:paraId="50668E86"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spacing w:val="-4"/>
                <w:sz w:val="18"/>
                <w:szCs w:val="18"/>
              </w:rPr>
              <w:t>77</w:t>
            </w:r>
          </w:p>
          <w:p w14:paraId="097692E9"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78</w:t>
            </w:r>
          </w:p>
          <w:p w14:paraId="24EE9B29"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spacing w:val="-4"/>
                <w:sz w:val="18"/>
                <w:szCs w:val="18"/>
              </w:rPr>
              <w:t>79</w:t>
            </w:r>
          </w:p>
          <w:p w14:paraId="70C3354E"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80</w:t>
            </w:r>
          </w:p>
          <w:p w14:paraId="0BE0E122"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w:t>
            </w:r>
          </w:p>
          <w:p w14:paraId="4D298920"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12</w:t>
            </w:r>
          </w:p>
          <w:p w14:paraId="4D7E7E2B"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w:t>
            </w:r>
          </w:p>
          <w:p w14:paraId="08BB26E5"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13</w:t>
            </w:r>
          </w:p>
          <w:p w14:paraId="0ECFC88E"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18</w:t>
            </w:r>
          </w:p>
          <w:p w14:paraId="544DAD40"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spacing w:val="-4"/>
                <w:sz w:val="18"/>
                <w:szCs w:val="18"/>
              </w:rPr>
              <w:t>19</w:t>
            </w:r>
          </w:p>
          <w:p w14:paraId="42FC5CE5" w14:textId="77777777" w:rsidR="00B271F8" w:rsidRDefault="00B271F8" w:rsidP="00B271F8">
            <w:pPr>
              <w:autoSpaceDE w:val="0"/>
              <w:autoSpaceDN w:val="0"/>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w:t>
            </w:r>
          </w:p>
          <w:p w14:paraId="6684A591"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spacing w:val="-4"/>
                <w:sz w:val="18"/>
                <w:szCs w:val="18"/>
              </w:rPr>
              <w:t>81</w:t>
            </w:r>
          </w:p>
          <w:p w14:paraId="09D0867E"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spacing w:val="-4"/>
                <w:sz w:val="18"/>
                <w:szCs w:val="18"/>
              </w:rPr>
              <w:t>82</w:t>
            </w:r>
          </w:p>
          <w:p w14:paraId="1FC448F2"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spacing w:val="-4"/>
                <w:sz w:val="18"/>
                <w:szCs w:val="18"/>
              </w:rPr>
              <w:t>83</w:t>
            </w:r>
          </w:p>
          <w:p w14:paraId="482F3618" w14:textId="77777777" w:rsidR="00B271F8" w:rsidRDefault="00B271F8" w:rsidP="00B271F8">
            <w:pPr>
              <w:autoSpaceDE w:val="0"/>
              <w:autoSpaceDN w:val="0"/>
              <w:snapToGrid w:val="0"/>
              <w:spacing w:line="240" w:lineRule="exact"/>
              <w:ind w:leftChars="-50" w:left="-105" w:rightChars="-50" w:right="-105"/>
              <w:jc w:val="center"/>
              <w:rPr>
                <w:rFonts w:ascii="宋体" w:hAnsi="宋体" w:cs="宋体"/>
                <w:spacing w:val="-4"/>
                <w:sz w:val="18"/>
                <w:szCs w:val="18"/>
              </w:rPr>
            </w:pPr>
            <w:r>
              <w:rPr>
                <w:rFonts w:ascii="宋体" w:hAnsi="宋体" w:cs="宋体"/>
                <w:spacing w:val="-4"/>
                <w:sz w:val="18"/>
                <w:szCs w:val="18"/>
              </w:rPr>
              <w:t>84</w:t>
            </w:r>
          </w:p>
          <w:p w14:paraId="563B09D0" w14:textId="77777777" w:rsidR="00B271F8" w:rsidRDefault="00B271F8" w:rsidP="00B271F8">
            <w:pPr>
              <w:snapToGrid w:val="0"/>
              <w:spacing w:line="240" w:lineRule="exact"/>
              <w:ind w:leftChars="-50" w:left="-105" w:rightChars="-50" w:right="-105"/>
              <w:jc w:val="center"/>
              <w:rPr>
                <w:rFonts w:ascii="宋体"/>
                <w:spacing w:val="-4"/>
                <w:sz w:val="18"/>
                <w:szCs w:val="18"/>
              </w:rPr>
            </w:pPr>
            <w:r>
              <w:rPr>
                <w:rFonts w:ascii="宋体" w:hAnsi="宋体" w:cs="宋体"/>
                <w:spacing w:val="-4"/>
                <w:sz w:val="18"/>
                <w:szCs w:val="18"/>
              </w:rPr>
              <w:t>85</w:t>
            </w:r>
          </w:p>
        </w:tc>
        <w:tc>
          <w:tcPr>
            <w:tcW w:w="305" w:type="pct"/>
            <w:tcBorders>
              <w:top w:val="single" w:sz="2" w:space="0" w:color="auto"/>
              <w:left w:val="single" w:sz="2" w:space="0" w:color="auto"/>
              <w:bottom w:val="single" w:sz="2" w:space="0" w:color="auto"/>
              <w:right w:val="nil"/>
            </w:tcBorders>
            <w:vAlign w:val="center"/>
          </w:tcPr>
          <w:p w14:paraId="31F45B43" w14:textId="77777777" w:rsidR="00B271F8" w:rsidRDefault="00B271F8" w:rsidP="00B271F8">
            <w:pPr>
              <w:snapToGrid w:val="0"/>
              <w:spacing w:line="210" w:lineRule="exact"/>
              <w:ind w:leftChars="-50" w:left="-105" w:rightChars="-50" w:right="-105"/>
              <w:jc w:val="center"/>
              <w:rPr>
                <w:rFonts w:ascii="宋体" w:cs="宋体"/>
                <w:b/>
                <w:bCs/>
                <w:spacing w:val="-4"/>
                <w:sz w:val="18"/>
                <w:szCs w:val="18"/>
              </w:rPr>
            </w:pPr>
          </w:p>
        </w:tc>
      </w:tr>
      <w:tr w:rsidR="00B271F8" w14:paraId="37E96FCA" w14:textId="77777777" w:rsidTr="00B271F8">
        <w:trPr>
          <w:trHeight w:val="1603"/>
          <w:jc w:val="center"/>
        </w:trPr>
        <w:tc>
          <w:tcPr>
            <w:tcW w:w="5000" w:type="pct"/>
            <w:gridSpan w:val="8"/>
            <w:tcBorders>
              <w:top w:val="single" w:sz="2" w:space="0" w:color="auto"/>
              <w:left w:val="nil"/>
              <w:bottom w:val="single" w:sz="8" w:space="0" w:color="auto"/>
            </w:tcBorders>
            <w:vAlign w:val="center"/>
          </w:tcPr>
          <w:p w14:paraId="5B4D1425" w14:textId="77777777" w:rsidR="00B271F8" w:rsidRDefault="00B271F8" w:rsidP="00B271F8">
            <w:pPr>
              <w:autoSpaceDE w:val="0"/>
              <w:autoSpaceDN w:val="0"/>
              <w:adjustRightInd w:val="0"/>
              <w:snapToGrid w:val="0"/>
              <w:spacing w:line="210" w:lineRule="exact"/>
              <w:ind w:rightChars="-50" w:right="-105"/>
              <w:rPr>
                <w:rFonts w:ascii="宋体"/>
                <w:sz w:val="18"/>
                <w:szCs w:val="18"/>
              </w:rPr>
            </w:pPr>
            <w:r>
              <w:rPr>
                <w:rFonts w:ascii="宋体" w:cs="宋体" w:hint="eastAsia"/>
                <w:sz w:val="18"/>
                <w:szCs w:val="18"/>
              </w:rPr>
              <w:t>补充资料：</w:t>
            </w:r>
          </w:p>
          <w:p w14:paraId="370AA53C" w14:textId="77777777" w:rsidR="00B271F8" w:rsidRDefault="00B271F8" w:rsidP="00B271F8">
            <w:pPr>
              <w:autoSpaceDE w:val="0"/>
              <w:autoSpaceDN w:val="0"/>
              <w:adjustRightInd w:val="0"/>
              <w:snapToGrid w:val="0"/>
              <w:spacing w:line="210" w:lineRule="exact"/>
              <w:ind w:rightChars="-50" w:right="-105" w:firstLineChars="200" w:firstLine="336"/>
              <w:rPr>
                <w:rFonts w:ascii="宋体"/>
                <w:sz w:val="18"/>
                <w:szCs w:val="18"/>
              </w:rPr>
            </w:pPr>
            <w:r>
              <w:rPr>
                <w:rFonts w:ascii="宋体" w:cs="宋体" w:hint="eastAsia"/>
                <w:spacing w:val="-6"/>
                <w:sz w:val="18"/>
                <w:szCs w:val="18"/>
              </w:rPr>
              <w:t>不能填报</w:t>
            </w:r>
            <w:r>
              <w:rPr>
                <w:rFonts w:ascii="宋体" w:cs="宋体" w:hint="eastAsia"/>
                <w:sz w:val="18"/>
                <w:szCs w:val="18"/>
              </w:rPr>
              <w:t>“从业人员”和“工资总额”数据的法人单位填报</w:t>
            </w:r>
          </w:p>
          <w:p w14:paraId="2E71C7D0" w14:textId="77777777" w:rsidR="00B271F8" w:rsidRDefault="00B271F8" w:rsidP="00B271F8">
            <w:pPr>
              <w:autoSpaceDE w:val="0"/>
              <w:autoSpaceDN w:val="0"/>
              <w:adjustRightInd w:val="0"/>
              <w:snapToGrid w:val="0"/>
              <w:spacing w:line="210" w:lineRule="exact"/>
              <w:ind w:leftChars="-50" w:left="-105" w:rightChars="-50" w:right="-105" w:firstLineChars="250" w:firstLine="450"/>
              <w:rPr>
                <w:rFonts w:ascii="宋体" w:cs="宋体"/>
                <w:sz w:val="18"/>
                <w:szCs w:val="18"/>
              </w:rPr>
            </w:pPr>
            <w:r>
              <w:rPr>
                <w:rFonts w:ascii="宋体" w:cs="宋体" w:hint="eastAsia"/>
                <w:sz w:val="18"/>
                <w:szCs w:val="18"/>
              </w:rPr>
              <w:t xml:space="preserve">  发放工资的法人单位：</w:t>
            </w:r>
            <w:r>
              <w:rPr>
                <w:rFonts w:ascii="宋体" w:hAnsi="宋体" w:cs="宋体" w:hint="eastAsia"/>
                <w:sz w:val="18"/>
                <w:szCs w:val="18"/>
              </w:rPr>
              <w:t>统一社会信用代码</w:t>
            </w:r>
            <w:r>
              <w:rPr>
                <w:rFonts w:ascii="宋体" w:cs="宋体"/>
                <w:sz w:val="18"/>
                <w:szCs w:val="18"/>
              </w:rPr>
              <w:t>（49）</w:t>
            </w:r>
            <w:r>
              <w:rPr>
                <w:rFonts w:ascii="宋体" w:cs="宋体" w:hint="eastAsia"/>
                <w:sz w:val="18"/>
                <w:szCs w:val="18"/>
              </w:rPr>
              <w:t>□□□□□□□□□□□□□□□□□</w:t>
            </w:r>
            <w:r>
              <w:rPr>
                <w:rFonts w:ascii="宋体" w:hAnsi="宋体" w:cs="宋体" w:hint="eastAsia"/>
                <w:sz w:val="18"/>
                <w:szCs w:val="18"/>
              </w:rPr>
              <w:t xml:space="preserve">   </w:t>
            </w:r>
          </w:p>
          <w:p w14:paraId="5E0B484F" w14:textId="77777777" w:rsidR="00B271F8" w:rsidRDefault="00B271F8" w:rsidP="00B271F8">
            <w:pPr>
              <w:autoSpaceDE w:val="0"/>
              <w:autoSpaceDN w:val="0"/>
              <w:adjustRightInd w:val="0"/>
              <w:snapToGrid w:val="0"/>
              <w:spacing w:line="210" w:lineRule="exact"/>
              <w:ind w:leftChars="-50" w:left="-105" w:rightChars="-50" w:right="-105" w:firstLineChars="1350" w:firstLine="2430"/>
              <w:rPr>
                <w:rFonts w:ascii="宋体" w:cs="宋体"/>
                <w:sz w:val="18"/>
                <w:szCs w:val="18"/>
              </w:rPr>
            </w:pPr>
            <w:r>
              <w:rPr>
                <w:rFonts w:ascii="宋体" w:hAnsi="宋体" w:cs="宋体" w:hint="eastAsia"/>
                <w:sz w:val="18"/>
                <w:szCs w:val="18"/>
              </w:rPr>
              <w:t>尚未领取统一社会信用代码</w:t>
            </w:r>
            <w:r>
              <w:rPr>
                <w:rFonts w:ascii="宋体" w:hAnsi="宋体" w:cs="宋体" w:hint="eastAsia"/>
                <w:color w:val="000000"/>
                <w:sz w:val="18"/>
                <w:szCs w:val="18"/>
              </w:rPr>
              <w:t>的填写原组织机构代码</w:t>
            </w:r>
            <w:r>
              <w:rPr>
                <w:rFonts w:ascii="宋体" w:hAnsi="宋体" w:cs="宋体" w:hint="eastAsia"/>
                <w:sz w:val="18"/>
                <w:szCs w:val="18"/>
              </w:rPr>
              <w:t>□□□□□□□□</w:t>
            </w:r>
            <w:r>
              <w:rPr>
                <w:rFonts w:ascii="宋体" w:cs="宋体" w:hint="eastAsia"/>
                <w:sz w:val="18"/>
                <w:szCs w:val="18"/>
              </w:rPr>
              <w:t>－□</w:t>
            </w:r>
          </w:p>
          <w:p w14:paraId="71E1DF0E" w14:textId="77777777" w:rsidR="00B271F8" w:rsidRDefault="00B271F8" w:rsidP="00B271F8">
            <w:pPr>
              <w:autoSpaceDE w:val="0"/>
              <w:autoSpaceDN w:val="0"/>
              <w:adjustRightInd w:val="0"/>
              <w:snapToGrid w:val="0"/>
              <w:spacing w:line="210" w:lineRule="exact"/>
              <w:ind w:leftChars="-50" w:left="-105" w:rightChars="-50" w:right="-105" w:firstLineChars="1350" w:firstLine="2430"/>
              <w:rPr>
                <w:rFonts w:ascii="宋体" w:cs="宋体"/>
                <w:sz w:val="18"/>
                <w:szCs w:val="18"/>
                <w:u w:val="single"/>
              </w:rPr>
            </w:pPr>
            <w:r>
              <w:rPr>
                <w:rFonts w:ascii="宋体" w:cs="宋体" w:hint="eastAsia"/>
                <w:sz w:val="18"/>
                <w:szCs w:val="18"/>
              </w:rPr>
              <w:t>单位详细名称</w:t>
            </w:r>
            <w:r>
              <w:rPr>
                <w:rFonts w:ascii="宋体" w:cs="宋体"/>
                <w:sz w:val="18"/>
                <w:szCs w:val="18"/>
              </w:rPr>
              <w:t>（50）</w:t>
            </w:r>
            <w:r>
              <w:rPr>
                <w:rFonts w:ascii="宋体" w:cs="宋体"/>
                <w:sz w:val="18"/>
                <w:szCs w:val="18"/>
                <w:u w:val="single"/>
              </w:rPr>
              <w:t xml:space="preserve">                                        </w:t>
            </w:r>
          </w:p>
          <w:p w14:paraId="01370C8F" w14:textId="77777777" w:rsidR="00B271F8" w:rsidRDefault="00B271F8" w:rsidP="00B271F8">
            <w:pPr>
              <w:autoSpaceDE w:val="0"/>
              <w:autoSpaceDN w:val="0"/>
              <w:adjustRightInd w:val="0"/>
              <w:spacing w:line="260" w:lineRule="exact"/>
              <w:jc w:val="left"/>
              <w:rPr>
                <w:rFonts w:ascii="宋体"/>
                <w:sz w:val="18"/>
                <w:szCs w:val="18"/>
                <w:u w:val="single"/>
              </w:rPr>
            </w:pPr>
          </w:p>
        </w:tc>
      </w:tr>
    </w:tbl>
    <w:p w14:paraId="117267D0" w14:textId="77777777" w:rsidR="00B271F8" w:rsidRDefault="00B271F8" w:rsidP="00B271F8">
      <w:pPr>
        <w:spacing w:line="220" w:lineRule="exact"/>
        <w:rPr>
          <w:rFonts w:ascii="宋体"/>
          <w:kern w:val="0"/>
          <w:sz w:val="18"/>
          <w:szCs w:val="18"/>
        </w:rPr>
      </w:pPr>
      <w:r>
        <w:rPr>
          <w:rFonts w:ascii="宋体" w:hAnsi="宋体" w:cs="宋体" w:hint="eastAsia"/>
          <w:kern w:val="0"/>
          <w:sz w:val="18"/>
          <w:szCs w:val="18"/>
        </w:rPr>
        <w:t>单位负责人：</w:t>
      </w:r>
      <w:r>
        <w:rPr>
          <w:rFonts w:ascii="宋体" w:hAnsi="宋体" w:cs="宋体"/>
          <w:kern w:val="0"/>
          <w:sz w:val="18"/>
          <w:szCs w:val="18"/>
        </w:rPr>
        <w:t xml:space="preserve">      </w:t>
      </w:r>
      <w:r>
        <w:rPr>
          <w:rFonts w:ascii="宋体" w:hAnsi="宋体" w:cs="宋体" w:hint="eastAsia"/>
          <w:kern w:val="0"/>
          <w:sz w:val="18"/>
          <w:szCs w:val="18"/>
        </w:rPr>
        <w:t>统计负责人：</w:t>
      </w:r>
      <w:r>
        <w:rPr>
          <w:rFonts w:ascii="宋体" w:hAnsi="宋体" w:cs="宋体"/>
          <w:kern w:val="0"/>
          <w:sz w:val="18"/>
          <w:szCs w:val="18"/>
        </w:rPr>
        <w:t xml:space="preserve">    </w:t>
      </w:r>
      <w:r>
        <w:rPr>
          <w:rFonts w:ascii="宋体" w:hAnsi="宋体" w:cs="宋体" w:hint="eastAsia"/>
          <w:kern w:val="0"/>
          <w:sz w:val="18"/>
          <w:szCs w:val="18"/>
        </w:rPr>
        <w:t xml:space="preserve">   </w:t>
      </w:r>
      <w:r>
        <w:rPr>
          <w:rFonts w:ascii="宋体" w:hAnsi="宋体" w:cs="宋体"/>
          <w:kern w:val="0"/>
          <w:sz w:val="18"/>
          <w:szCs w:val="18"/>
        </w:rPr>
        <w:t xml:space="preserve"> </w:t>
      </w:r>
      <w:r>
        <w:rPr>
          <w:rFonts w:ascii="宋体" w:hAnsi="宋体" w:cs="宋体" w:hint="eastAsia"/>
          <w:kern w:val="0"/>
          <w:sz w:val="18"/>
          <w:szCs w:val="18"/>
        </w:rPr>
        <w:t xml:space="preserve">填表人：  </w:t>
      </w:r>
      <w:r>
        <w:rPr>
          <w:rFonts w:ascii="宋体" w:hAnsi="宋体" w:cs="宋体"/>
          <w:kern w:val="0"/>
          <w:sz w:val="18"/>
          <w:szCs w:val="18"/>
        </w:rPr>
        <w:t xml:space="preserve">      </w:t>
      </w:r>
      <w:r>
        <w:rPr>
          <w:rFonts w:ascii="宋体" w:hAnsi="宋体" w:cs="宋体" w:hint="eastAsia"/>
          <w:kern w:val="0"/>
          <w:sz w:val="18"/>
          <w:szCs w:val="18"/>
        </w:rPr>
        <w:t>联系电话：</w:t>
      </w:r>
      <w:r>
        <w:rPr>
          <w:rFonts w:ascii="宋体" w:hAnsi="宋体" w:cs="宋体"/>
          <w:kern w:val="0"/>
          <w:sz w:val="18"/>
          <w:szCs w:val="18"/>
        </w:rPr>
        <w:t xml:space="preserve">  </w:t>
      </w:r>
      <w:r>
        <w:rPr>
          <w:rFonts w:ascii="宋体" w:hAnsi="宋体" w:cs="宋体"/>
          <w:sz w:val="18"/>
          <w:szCs w:val="18"/>
        </w:rPr>
        <w:t xml:space="preserve"> </w:t>
      </w:r>
      <w:r>
        <w:rPr>
          <w:rFonts w:ascii="宋体" w:hAnsi="宋体" w:cs="宋体"/>
          <w:kern w:val="0"/>
          <w:sz w:val="18"/>
          <w:szCs w:val="18"/>
        </w:rPr>
        <w:t xml:space="preserve">         </w:t>
      </w:r>
      <w:r>
        <w:rPr>
          <w:rFonts w:ascii="宋体" w:hAnsi="宋体" w:cs="宋体" w:hint="eastAsia"/>
          <w:kern w:val="0"/>
          <w:sz w:val="18"/>
          <w:szCs w:val="18"/>
        </w:rPr>
        <w:t>报出日期：</w:t>
      </w:r>
      <w:r>
        <w:rPr>
          <w:rFonts w:ascii="宋体" w:hAnsi="宋体" w:cs="宋体" w:hint="eastAsia"/>
          <w:kern w:val="0"/>
          <w:szCs w:val="21"/>
        </w:rPr>
        <w:t>2</w:t>
      </w:r>
      <w:r>
        <w:rPr>
          <w:rFonts w:ascii="宋体" w:hAnsi="宋体" w:cs="宋体"/>
          <w:kern w:val="0"/>
          <w:szCs w:val="21"/>
        </w:rPr>
        <w:t xml:space="preserve"> 0</w:t>
      </w:r>
      <w:r>
        <w:rPr>
          <w:rFonts w:ascii="宋体" w:hAnsi="宋体" w:cs="宋体"/>
          <w:kern w:val="0"/>
          <w:sz w:val="18"/>
          <w:szCs w:val="18"/>
        </w:rPr>
        <w:t xml:space="preserve">   </w:t>
      </w:r>
      <w:r>
        <w:rPr>
          <w:rFonts w:ascii="宋体" w:hAnsi="宋体" w:cs="宋体" w:hint="eastAsia"/>
          <w:kern w:val="0"/>
          <w:sz w:val="18"/>
          <w:szCs w:val="18"/>
        </w:rPr>
        <w:t>年</w:t>
      </w:r>
      <w:r>
        <w:rPr>
          <w:rFonts w:ascii="宋体" w:hAnsi="宋体" w:cs="宋体"/>
          <w:kern w:val="0"/>
          <w:sz w:val="18"/>
          <w:szCs w:val="18"/>
        </w:rPr>
        <w:t xml:space="preserve">   </w:t>
      </w:r>
      <w:r>
        <w:rPr>
          <w:rFonts w:ascii="宋体" w:hAnsi="宋体" w:cs="宋体" w:hint="eastAsia"/>
          <w:kern w:val="0"/>
          <w:sz w:val="18"/>
          <w:szCs w:val="18"/>
        </w:rPr>
        <w:t>月</w:t>
      </w:r>
      <w:r>
        <w:rPr>
          <w:rFonts w:ascii="宋体" w:hAnsi="宋体" w:cs="宋体"/>
          <w:kern w:val="0"/>
          <w:sz w:val="18"/>
          <w:szCs w:val="18"/>
        </w:rPr>
        <w:t xml:space="preserve">   </w:t>
      </w:r>
    </w:p>
    <w:p w14:paraId="6D0543D1" w14:textId="77777777" w:rsidR="00B271F8" w:rsidRPr="00B76CCA" w:rsidRDefault="00B271F8" w:rsidP="00B271F8">
      <w:pPr>
        <w:kinsoku w:val="0"/>
        <w:overflowPunct w:val="0"/>
        <w:adjustRightInd w:val="0"/>
        <w:snapToGrid w:val="0"/>
        <w:spacing w:line="240" w:lineRule="exact"/>
        <w:ind w:leftChars="-1" w:left="1620" w:hangingChars="901" w:hanging="1622"/>
        <w:rPr>
          <w:rFonts w:ascii="宋体" w:hAnsi="宋体" w:cs="宋体"/>
          <w:bCs/>
          <w:color w:val="000000"/>
          <w:kern w:val="0"/>
          <w:sz w:val="18"/>
          <w:szCs w:val="18"/>
        </w:rPr>
      </w:pPr>
    </w:p>
    <w:p w14:paraId="7E079E09" w14:textId="77777777" w:rsidR="00B271F8" w:rsidRPr="00B76CCA" w:rsidRDefault="00B271F8" w:rsidP="00B271F8">
      <w:pPr>
        <w:kinsoku w:val="0"/>
        <w:overflowPunct w:val="0"/>
        <w:adjustRightInd w:val="0"/>
        <w:snapToGrid w:val="0"/>
        <w:spacing w:line="240" w:lineRule="exact"/>
        <w:ind w:leftChars="-1" w:left="1620" w:hangingChars="901" w:hanging="1622"/>
        <w:rPr>
          <w:rFonts w:ascii="宋体"/>
          <w:color w:val="000000"/>
          <w:sz w:val="18"/>
        </w:rPr>
      </w:pPr>
      <w:r w:rsidRPr="00B76CCA">
        <w:rPr>
          <w:rFonts w:ascii="宋体" w:hAnsi="宋体" w:cs="宋体" w:hint="eastAsia"/>
          <w:bCs/>
          <w:color w:val="000000"/>
          <w:kern w:val="0"/>
          <w:sz w:val="18"/>
          <w:szCs w:val="18"/>
        </w:rPr>
        <w:t>说明：1.统计范围：</w:t>
      </w:r>
      <w:r w:rsidRPr="00B76CCA">
        <w:rPr>
          <w:rFonts w:ascii="宋体" w:hAnsi="宋体" w:hint="eastAsia"/>
          <w:color w:val="000000"/>
          <w:sz w:val="18"/>
          <w:szCs w:val="18"/>
        </w:rPr>
        <w:t>辖区内规模以上服务业法人单位。</w:t>
      </w:r>
    </w:p>
    <w:p w14:paraId="0546BBE1" w14:textId="77777777" w:rsidR="00B271F8" w:rsidRPr="00B76CCA" w:rsidRDefault="00B271F8" w:rsidP="00B271F8">
      <w:pPr>
        <w:snapToGrid w:val="0"/>
        <w:spacing w:line="240" w:lineRule="exact"/>
        <w:ind w:leftChars="257" w:left="2160" w:hangingChars="900" w:hanging="1620"/>
        <w:rPr>
          <w:rFonts w:ascii="宋体"/>
          <w:color w:val="000000"/>
          <w:sz w:val="18"/>
        </w:rPr>
      </w:pPr>
      <w:r w:rsidRPr="00B76CCA">
        <w:rPr>
          <w:rFonts w:ascii="宋体" w:hAnsi="宋体" w:cs="宋体" w:hint="eastAsia"/>
          <w:bCs/>
          <w:color w:val="000000"/>
          <w:kern w:val="0"/>
          <w:sz w:val="18"/>
          <w:szCs w:val="18"/>
        </w:rPr>
        <w:t>2.报送日期及方式：一套表平台次年1月20日0：00开网</w:t>
      </w:r>
      <w:r>
        <w:rPr>
          <w:rFonts w:ascii="宋体" w:hAnsi="宋体" w:cs="宋体" w:hint="eastAsia"/>
          <w:bCs/>
          <w:color w:val="000000"/>
          <w:kern w:val="0"/>
          <w:sz w:val="18"/>
          <w:szCs w:val="18"/>
        </w:rPr>
        <w:t>；</w:t>
      </w:r>
      <w:r w:rsidRPr="00B76CCA">
        <w:rPr>
          <w:rFonts w:ascii="宋体" w:hint="eastAsia"/>
          <w:color w:val="000000"/>
          <w:sz w:val="18"/>
        </w:rPr>
        <w:t>调查单位次年3月10日24:00</w:t>
      </w:r>
      <w:r>
        <w:rPr>
          <w:rFonts w:ascii="宋体" w:hint="eastAsia"/>
          <w:color w:val="000000"/>
          <w:sz w:val="18"/>
        </w:rPr>
        <w:t>前独立自行网上填报；</w:t>
      </w:r>
      <w:r w:rsidRPr="00B76CCA">
        <w:rPr>
          <w:rFonts w:ascii="宋体" w:hint="eastAsia"/>
          <w:color w:val="000000"/>
          <w:sz w:val="18"/>
        </w:rPr>
        <w:t>省统计机构次年3月31日24:00前完成数据的审核、验收</w:t>
      </w:r>
      <w:r>
        <w:rPr>
          <w:rFonts w:ascii="宋体" w:hint="eastAsia"/>
          <w:color w:val="000000"/>
          <w:sz w:val="18"/>
        </w:rPr>
        <w:t>、</w:t>
      </w:r>
      <w:r>
        <w:rPr>
          <w:rFonts w:ascii="宋体"/>
          <w:color w:val="000000"/>
          <w:sz w:val="18"/>
        </w:rPr>
        <w:t>上报</w:t>
      </w:r>
      <w:r w:rsidRPr="00B76CCA">
        <w:rPr>
          <w:rFonts w:ascii="宋体" w:hint="eastAsia"/>
          <w:color w:val="000000"/>
          <w:sz w:val="18"/>
        </w:rPr>
        <w:t>。</w:t>
      </w:r>
    </w:p>
    <w:p w14:paraId="05A25CEA" w14:textId="77777777" w:rsidR="00B271F8" w:rsidRPr="00B76CCA" w:rsidRDefault="00B271F8" w:rsidP="00B271F8">
      <w:pPr>
        <w:snapToGrid w:val="0"/>
        <w:spacing w:line="240" w:lineRule="exact"/>
        <w:ind w:leftChars="257" w:left="724" w:hangingChars="102" w:hanging="184"/>
        <w:rPr>
          <w:rFonts w:ascii="宋体" w:hAnsi="宋体"/>
          <w:color w:val="000000"/>
          <w:sz w:val="18"/>
          <w:szCs w:val="18"/>
        </w:rPr>
      </w:pPr>
      <w:r w:rsidRPr="00B76CCA">
        <w:rPr>
          <w:rFonts w:ascii="宋体" w:hint="eastAsia"/>
          <w:color w:val="000000"/>
          <w:sz w:val="18"/>
        </w:rPr>
        <w:t>3.</w:t>
      </w:r>
      <w:r w:rsidRPr="00B76CCA">
        <w:rPr>
          <w:rFonts w:ascii="宋体" w:hAnsi="宋体" w:cs="宋体" w:hint="eastAsia"/>
          <w:bCs/>
          <w:color w:val="000000"/>
          <w:kern w:val="0"/>
          <w:sz w:val="18"/>
          <w:szCs w:val="18"/>
        </w:rPr>
        <w:t>“补充资料”指标由主表数据为空的调查单位填报。</w:t>
      </w:r>
    </w:p>
    <w:p w14:paraId="40D33CFF" w14:textId="77777777" w:rsidR="00B271F8" w:rsidRPr="00B76CCA" w:rsidRDefault="00B271F8" w:rsidP="00B271F8">
      <w:pPr>
        <w:snapToGrid w:val="0"/>
        <w:spacing w:line="240" w:lineRule="exact"/>
        <w:ind w:leftChars="256" w:left="720" w:hangingChars="101" w:hanging="182"/>
        <w:rPr>
          <w:rFonts w:ascii="宋体"/>
          <w:color w:val="000000"/>
          <w:sz w:val="18"/>
        </w:rPr>
      </w:pPr>
      <w:r w:rsidRPr="00B76CCA">
        <w:rPr>
          <w:rFonts w:ascii="宋体" w:hint="eastAsia"/>
          <w:bCs/>
          <w:color w:val="000000"/>
          <w:sz w:val="18"/>
        </w:rPr>
        <w:t>4.</w:t>
      </w:r>
      <w:r w:rsidRPr="00B76CCA">
        <w:rPr>
          <w:rFonts w:ascii="宋体" w:hint="eastAsia"/>
          <w:color w:val="000000"/>
          <w:sz w:val="18"/>
        </w:rPr>
        <w:t>审核关系：</w:t>
      </w:r>
    </w:p>
    <w:p w14:paraId="02D7E120" w14:textId="77777777" w:rsidR="00B271F8" w:rsidRPr="00B76CCA" w:rsidRDefault="00B271F8" w:rsidP="00B271F8">
      <w:pPr>
        <w:snapToGrid w:val="0"/>
        <w:spacing w:line="240" w:lineRule="exact"/>
        <w:ind w:firstLineChars="400" w:firstLine="720"/>
        <w:rPr>
          <w:rFonts w:ascii="宋体" w:hAnsi="宋体" w:cs="宋体"/>
          <w:color w:val="000000"/>
          <w:kern w:val="0"/>
          <w:sz w:val="18"/>
          <w:szCs w:val="18"/>
        </w:rPr>
      </w:pPr>
      <w:r w:rsidRPr="00B76CCA">
        <w:rPr>
          <w:rFonts w:ascii="宋体" w:hAnsi="宋体" w:cs="宋体" w:hint="eastAsia"/>
          <w:color w:val="000000"/>
          <w:kern w:val="0"/>
          <w:sz w:val="18"/>
          <w:szCs w:val="18"/>
        </w:rPr>
        <w:t xml:space="preserve">（1）01≥02              （2）01=05+06+07      （3）01=71+72+73+74+75     （4）08=09+10+11        </w:t>
      </w:r>
    </w:p>
    <w:p w14:paraId="2EE43DFA" w14:textId="77777777" w:rsidR="00B271F8" w:rsidRPr="00B76CCA" w:rsidRDefault="00B271F8" w:rsidP="00B271F8">
      <w:pPr>
        <w:snapToGrid w:val="0"/>
        <w:spacing w:line="240" w:lineRule="exact"/>
        <w:ind w:firstLineChars="400" w:firstLine="720"/>
        <w:rPr>
          <w:rFonts w:ascii="宋体" w:hAnsi="宋体" w:cs="宋体"/>
          <w:color w:val="000000"/>
          <w:kern w:val="0"/>
          <w:sz w:val="18"/>
          <w:szCs w:val="18"/>
        </w:rPr>
      </w:pPr>
      <w:r w:rsidRPr="00B76CCA">
        <w:rPr>
          <w:rFonts w:ascii="宋体" w:hAnsi="宋体" w:cs="宋体" w:hint="eastAsia"/>
          <w:color w:val="000000"/>
          <w:kern w:val="0"/>
          <w:sz w:val="18"/>
          <w:szCs w:val="18"/>
        </w:rPr>
        <w:t xml:space="preserve">（5）08=76+77+78+79+80   （6）12=13+18+19      （7）12=81+82+83+84+85  </w:t>
      </w:r>
    </w:p>
    <w:p w14:paraId="052A5FE4" w14:textId="77777777" w:rsidR="00B271F8" w:rsidRPr="009253EF" w:rsidRDefault="00B271F8" w:rsidP="00B271F8">
      <w:pPr>
        <w:snapToGrid w:val="0"/>
        <w:spacing w:line="240" w:lineRule="exact"/>
        <w:rPr>
          <w:rFonts w:ascii="宋体" w:hAnsi="宋体"/>
          <w:sz w:val="18"/>
          <w:szCs w:val="18"/>
        </w:rPr>
      </w:pPr>
      <w:r w:rsidRPr="009253EF">
        <w:rPr>
          <w:rFonts w:ascii="宋体" w:hAnsi="宋体" w:hint="eastAsia"/>
          <w:sz w:val="18"/>
          <w:szCs w:val="18"/>
        </w:rPr>
        <w:t xml:space="preserve">        （8）补充资料中的（49）统一社会信用代码或组织机构代码 ≠ 表头统一社会信用代码或组织机构代码</w:t>
      </w:r>
    </w:p>
    <w:p w14:paraId="45AD5D8F" w14:textId="77777777" w:rsidR="00B271F8" w:rsidRPr="00FE2EC6" w:rsidRDefault="00B271F8" w:rsidP="00B271F8">
      <w:pPr>
        <w:snapToGrid w:val="0"/>
        <w:spacing w:line="240" w:lineRule="exact"/>
        <w:rPr>
          <w:rFonts w:ascii="宋体" w:hAnsi="宋体"/>
          <w:sz w:val="18"/>
          <w:szCs w:val="18"/>
        </w:rPr>
      </w:pPr>
      <w:r w:rsidRPr="009253EF">
        <w:rPr>
          <w:rFonts w:ascii="宋体" w:hAnsi="宋体" w:hint="eastAsia"/>
          <w:sz w:val="18"/>
          <w:szCs w:val="18"/>
        </w:rPr>
        <w:t xml:space="preserve">        （9）</w:t>
      </w:r>
      <w:r w:rsidRPr="00FE2EC6">
        <w:rPr>
          <w:rFonts w:ascii="宋体" w:hAnsi="宋体" w:hint="eastAsia"/>
          <w:sz w:val="18"/>
          <w:szCs w:val="18"/>
        </w:rPr>
        <w:t>补充资料中的（</w:t>
      </w:r>
      <w:r>
        <w:rPr>
          <w:rFonts w:ascii="宋体" w:hAnsi="宋体" w:hint="eastAsia"/>
          <w:sz w:val="18"/>
          <w:szCs w:val="18"/>
        </w:rPr>
        <w:t>50</w:t>
      </w:r>
      <w:r w:rsidRPr="00FE2EC6">
        <w:rPr>
          <w:rFonts w:ascii="宋体" w:hAnsi="宋体" w:hint="eastAsia"/>
          <w:sz w:val="18"/>
          <w:szCs w:val="18"/>
        </w:rPr>
        <w:t>）</w:t>
      </w:r>
      <w:r>
        <w:rPr>
          <w:rFonts w:ascii="宋体" w:hAnsi="宋体" w:hint="eastAsia"/>
          <w:sz w:val="18"/>
          <w:szCs w:val="18"/>
        </w:rPr>
        <w:t>单位详细名称</w:t>
      </w:r>
      <w:r w:rsidRPr="00FE2EC6">
        <w:rPr>
          <w:rFonts w:ascii="宋体" w:hAnsi="宋体" w:hint="eastAsia"/>
          <w:sz w:val="18"/>
          <w:szCs w:val="18"/>
        </w:rPr>
        <w:t xml:space="preserve"> ≠ 表头</w:t>
      </w:r>
      <w:r>
        <w:rPr>
          <w:rFonts w:ascii="宋体" w:hAnsi="宋体" w:hint="eastAsia"/>
          <w:sz w:val="18"/>
          <w:szCs w:val="18"/>
        </w:rPr>
        <w:t>单位详细名称</w:t>
      </w:r>
    </w:p>
    <w:p w14:paraId="26EB057A" w14:textId="77777777" w:rsidR="00B271F8" w:rsidRDefault="00B271F8" w:rsidP="00B271F8">
      <w:pPr>
        <w:snapToGrid w:val="0"/>
        <w:spacing w:line="240" w:lineRule="exact"/>
        <w:rPr>
          <w:rFonts w:ascii="宋体" w:hAnsi="宋体"/>
          <w:sz w:val="18"/>
          <w:szCs w:val="18"/>
        </w:rPr>
      </w:pPr>
    </w:p>
    <w:p w14:paraId="7F5F40E4" w14:textId="77777777" w:rsidR="00B271F8" w:rsidRDefault="00B271F8" w:rsidP="00B271F8">
      <w:pPr>
        <w:snapToGrid w:val="0"/>
        <w:spacing w:line="240" w:lineRule="exact"/>
        <w:rPr>
          <w:rFonts w:ascii="宋体" w:hAnsi="宋体"/>
          <w:sz w:val="18"/>
          <w:szCs w:val="18"/>
        </w:rPr>
      </w:pPr>
    </w:p>
    <w:p w14:paraId="04496125" w14:textId="77777777" w:rsidR="00B271F8" w:rsidRDefault="00B271F8" w:rsidP="00B271F8">
      <w:pPr>
        <w:snapToGrid w:val="0"/>
        <w:spacing w:line="240" w:lineRule="exact"/>
        <w:rPr>
          <w:rFonts w:ascii="宋体" w:hAnsi="宋体"/>
          <w:sz w:val="18"/>
          <w:szCs w:val="18"/>
        </w:rPr>
      </w:pPr>
    </w:p>
    <w:p w14:paraId="0E2074BA" w14:textId="77777777" w:rsidR="00B271F8" w:rsidRDefault="00B271F8" w:rsidP="00B271F8">
      <w:pPr>
        <w:snapToGrid w:val="0"/>
        <w:spacing w:line="240" w:lineRule="exact"/>
        <w:rPr>
          <w:rFonts w:ascii="宋体" w:hAnsi="宋体"/>
          <w:sz w:val="18"/>
          <w:szCs w:val="18"/>
        </w:rPr>
      </w:pPr>
    </w:p>
    <w:p w14:paraId="0E2AC476" w14:textId="77777777" w:rsidR="00B271F8" w:rsidRDefault="00B271F8" w:rsidP="00B271F8">
      <w:pPr>
        <w:snapToGrid w:val="0"/>
        <w:spacing w:line="240" w:lineRule="exact"/>
        <w:rPr>
          <w:rFonts w:ascii="宋体" w:hAnsi="宋体"/>
          <w:sz w:val="18"/>
          <w:szCs w:val="18"/>
        </w:rPr>
      </w:pPr>
    </w:p>
    <w:p w14:paraId="19BFA1E2" w14:textId="77777777" w:rsidR="00B271F8" w:rsidRDefault="00B271F8" w:rsidP="00B271F8">
      <w:pPr>
        <w:snapToGrid w:val="0"/>
        <w:spacing w:line="240" w:lineRule="exact"/>
        <w:rPr>
          <w:rFonts w:ascii="宋体" w:hAnsi="宋体"/>
          <w:sz w:val="18"/>
          <w:szCs w:val="18"/>
        </w:rPr>
      </w:pPr>
    </w:p>
    <w:p w14:paraId="67B22BB9" w14:textId="77777777" w:rsidR="00B271F8" w:rsidRDefault="00B271F8" w:rsidP="00B271F8">
      <w:pPr>
        <w:snapToGrid w:val="0"/>
        <w:spacing w:line="240" w:lineRule="exact"/>
        <w:rPr>
          <w:rFonts w:ascii="宋体" w:hAnsi="宋体"/>
          <w:sz w:val="18"/>
          <w:szCs w:val="18"/>
        </w:rPr>
      </w:pPr>
    </w:p>
    <w:p w14:paraId="6BEC1650" w14:textId="77777777" w:rsidR="008B1508" w:rsidRDefault="008B1508" w:rsidP="00B271F8">
      <w:pPr>
        <w:snapToGrid w:val="0"/>
        <w:spacing w:line="240" w:lineRule="exact"/>
        <w:rPr>
          <w:rFonts w:ascii="宋体" w:hAnsi="宋体"/>
          <w:sz w:val="18"/>
          <w:szCs w:val="18"/>
        </w:rPr>
      </w:pPr>
    </w:p>
    <w:p w14:paraId="5B20E3F6" w14:textId="77777777" w:rsidR="008B1508" w:rsidRDefault="008B1508" w:rsidP="00B271F8">
      <w:pPr>
        <w:snapToGrid w:val="0"/>
        <w:spacing w:line="240" w:lineRule="exact"/>
        <w:rPr>
          <w:rFonts w:ascii="宋体" w:hAnsi="宋体"/>
          <w:sz w:val="18"/>
          <w:szCs w:val="18"/>
        </w:rPr>
      </w:pPr>
    </w:p>
    <w:p w14:paraId="17D63999" w14:textId="77777777" w:rsidR="008B1508" w:rsidRDefault="008B1508" w:rsidP="00B271F8">
      <w:pPr>
        <w:snapToGrid w:val="0"/>
        <w:spacing w:line="240" w:lineRule="exact"/>
        <w:rPr>
          <w:rFonts w:ascii="宋体" w:hAnsi="宋体"/>
          <w:sz w:val="18"/>
          <w:szCs w:val="18"/>
        </w:rPr>
      </w:pPr>
    </w:p>
    <w:p w14:paraId="106C6545" w14:textId="77777777" w:rsidR="008B1508" w:rsidRDefault="008B1508" w:rsidP="00B271F8">
      <w:pPr>
        <w:snapToGrid w:val="0"/>
        <w:spacing w:line="240" w:lineRule="exact"/>
        <w:rPr>
          <w:rFonts w:ascii="宋体" w:hAnsi="宋体"/>
          <w:sz w:val="18"/>
          <w:szCs w:val="18"/>
        </w:rPr>
      </w:pPr>
    </w:p>
    <w:p w14:paraId="28742975" w14:textId="77777777" w:rsidR="008B1508" w:rsidRDefault="008B1508" w:rsidP="008B1508">
      <w:pPr>
        <w:spacing w:beforeLines="200" w:before="480" w:afterLines="100" w:after="240" w:line="440" w:lineRule="exact"/>
        <w:jc w:val="center"/>
        <w:outlineLvl w:val="2"/>
        <w:rPr>
          <w:rFonts w:ascii="宋体" w:hAnsi="宋体"/>
          <w:sz w:val="32"/>
          <w:szCs w:val="32"/>
        </w:rPr>
      </w:pPr>
      <w:r>
        <w:rPr>
          <w:rFonts w:ascii="宋体" w:hAnsi="宋体" w:hint="eastAsia"/>
          <w:sz w:val="32"/>
          <w:szCs w:val="32"/>
        </w:rPr>
        <w:lastRenderedPageBreak/>
        <w:t>从业人员及工资总额</w:t>
      </w:r>
    </w:p>
    <w:tbl>
      <w:tblPr>
        <w:tblW w:w="9356" w:type="dxa"/>
        <w:jc w:val="center"/>
        <w:tblCellMar>
          <w:left w:w="0" w:type="dxa"/>
          <w:right w:w="0" w:type="dxa"/>
        </w:tblCellMar>
        <w:tblLook w:val="01E0" w:firstRow="1" w:lastRow="1" w:firstColumn="1" w:lastColumn="1" w:noHBand="0" w:noVBand="0"/>
      </w:tblPr>
      <w:tblGrid>
        <w:gridCol w:w="6955"/>
        <w:gridCol w:w="823"/>
        <w:gridCol w:w="1578"/>
      </w:tblGrid>
      <w:tr w:rsidR="008B1508" w14:paraId="0F92FF12" w14:textId="77777777" w:rsidTr="008B1508">
        <w:trPr>
          <w:jc w:val="center"/>
        </w:trPr>
        <w:tc>
          <w:tcPr>
            <w:tcW w:w="6955" w:type="dxa"/>
          </w:tcPr>
          <w:p w14:paraId="0B673B0F" w14:textId="77777777" w:rsidR="008B1508" w:rsidRDefault="008B1508" w:rsidP="008B1508">
            <w:pPr>
              <w:spacing w:line="220" w:lineRule="exact"/>
              <w:rPr>
                <w:rFonts w:ascii="宋体" w:hAnsi="宋体"/>
                <w:sz w:val="18"/>
                <w:szCs w:val="18"/>
              </w:rPr>
            </w:pPr>
          </w:p>
        </w:tc>
        <w:tc>
          <w:tcPr>
            <w:tcW w:w="823" w:type="dxa"/>
            <w:tcMar>
              <w:left w:w="0" w:type="dxa"/>
              <w:right w:w="0" w:type="dxa"/>
            </w:tcMar>
          </w:tcPr>
          <w:p w14:paraId="125161DA" w14:textId="6992F09D" w:rsidR="008B1508" w:rsidRDefault="008B1508" w:rsidP="008B1508">
            <w:pPr>
              <w:spacing w:line="220" w:lineRule="exact"/>
              <w:rPr>
                <w:rFonts w:ascii="宋体" w:hAnsi="宋体"/>
                <w:sz w:val="18"/>
                <w:szCs w:val="18"/>
              </w:rPr>
            </w:pPr>
            <w:r>
              <w:rPr>
                <w:rFonts w:ascii="宋体" w:hAnsi="宋体" w:cs="宋体" w:hint="eastAsia"/>
                <w:color w:val="000000" w:themeColor="text1"/>
                <w:sz w:val="18"/>
                <w:szCs w:val="18"/>
              </w:rPr>
              <w:t>表</w:t>
            </w:r>
            <w:r>
              <w:rPr>
                <w:rFonts w:ascii="宋体" w:hAnsi="宋体" w:cs="宋体"/>
                <w:color w:val="000000" w:themeColor="text1"/>
                <w:sz w:val="18"/>
                <w:szCs w:val="18"/>
              </w:rPr>
              <w:t xml:space="preserve">    </w:t>
            </w:r>
            <w:r>
              <w:rPr>
                <w:rFonts w:ascii="宋体" w:hAnsi="宋体" w:cs="宋体" w:hint="eastAsia"/>
                <w:color w:val="000000" w:themeColor="text1"/>
                <w:sz w:val="18"/>
                <w:szCs w:val="18"/>
              </w:rPr>
              <w:t>号：</w:t>
            </w:r>
          </w:p>
        </w:tc>
        <w:tc>
          <w:tcPr>
            <w:tcW w:w="1578" w:type="dxa"/>
            <w:tcMar>
              <w:left w:w="0" w:type="dxa"/>
              <w:right w:w="0" w:type="dxa"/>
            </w:tcMar>
            <w:vAlign w:val="center"/>
          </w:tcPr>
          <w:p w14:paraId="5723B2E6" w14:textId="65E15293" w:rsidR="008B1508" w:rsidRDefault="008B1508" w:rsidP="008B1508">
            <w:pPr>
              <w:spacing w:line="220" w:lineRule="exact"/>
              <w:jc w:val="distribute"/>
              <w:rPr>
                <w:rFonts w:ascii="宋体" w:hAnsi="宋体"/>
                <w:sz w:val="18"/>
                <w:szCs w:val="18"/>
              </w:rPr>
            </w:pPr>
            <w:r>
              <w:rPr>
                <w:rFonts w:ascii="Times New Roman" w:hAnsi="Times New Roman" w:hint="eastAsia"/>
                <w:color w:val="000000" w:themeColor="text1"/>
                <w:sz w:val="18"/>
                <w:szCs w:val="18"/>
              </w:rPr>
              <w:t>ＳＺＦ</w:t>
            </w:r>
            <w:r w:rsidRPr="00AC6BFE">
              <w:rPr>
                <w:rFonts w:ascii="宋体" w:hAnsi="宋体" w:hint="eastAsia"/>
                <w:sz w:val="18"/>
                <w:szCs w:val="18"/>
              </w:rPr>
              <w:t>１</w:t>
            </w:r>
            <w:r>
              <w:rPr>
                <w:rFonts w:ascii="Times New Roman" w:hAnsi="Times New Roman" w:hint="eastAsia"/>
                <w:color w:val="000000" w:themeColor="text1"/>
                <w:sz w:val="18"/>
                <w:szCs w:val="18"/>
              </w:rPr>
              <w:t>０</w:t>
            </w:r>
            <w:r>
              <w:rPr>
                <w:rFonts w:ascii="宋体" w:hAnsi="宋体" w:cs="宋体" w:hint="eastAsia"/>
                <w:sz w:val="18"/>
                <w:szCs w:val="18"/>
              </w:rPr>
              <w:t>２</w:t>
            </w:r>
            <w:r>
              <w:rPr>
                <w:rFonts w:ascii="Times New Roman" w:hAnsi="Times New Roman" w:hint="eastAsia"/>
                <w:color w:val="000000" w:themeColor="text1"/>
                <w:sz w:val="18"/>
                <w:szCs w:val="18"/>
              </w:rPr>
              <w:t>－</w:t>
            </w:r>
            <w:r>
              <w:rPr>
                <w:rFonts w:ascii="Times New Roman" w:hAnsi="Times New Roman" w:hint="eastAsia"/>
                <w:color w:val="000000" w:themeColor="text1"/>
                <w:sz w:val="18"/>
                <w:szCs w:val="18"/>
              </w:rPr>
              <w:t>1</w:t>
            </w:r>
            <w:r>
              <w:rPr>
                <w:rFonts w:ascii="Times New Roman" w:hAnsi="Times New Roman" w:hint="eastAsia"/>
                <w:color w:val="000000" w:themeColor="text1"/>
                <w:sz w:val="18"/>
                <w:szCs w:val="18"/>
              </w:rPr>
              <w:t>表</w:t>
            </w:r>
          </w:p>
        </w:tc>
      </w:tr>
      <w:tr w:rsidR="008B1508" w:rsidRPr="008B1508" w14:paraId="5662683C" w14:textId="77777777" w:rsidTr="008B1508">
        <w:trPr>
          <w:jc w:val="center"/>
        </w:trPr>
        <w:tc>
          <w:tcPr>
            <w:tcW w:w="6955" w:type="dxa"/>
          </w:tcPr>
          <w:p w14:paraId="154FFD07" w14:textId="3790925E" w:rsidR="008B1508" w:rsidRDefault="008B1508" w:rsidP="008B1508">
            <w:pPr>
              <w:spacing w:line="220" w:lineRule="exact"/>
              <w:rPr>
                <w:rFonts w:ascii="宋体" w:hAnsi="宋体"/>
                <w:sz w:val="18"/>
                <w:szCs w:val="18"/>
              </w:rPr>
            </w:pPr>
          </w:p>
        </w:tc>
        <w:tc>
          <w:tcPr>
            <w:tcW w:w="823" w:type="dxa"/>
            <w:tcMar>
              <w:left w:w="0" w:type="dxa"/>
              <w:right w:w="0" w:type="dxa"/>
            </w:tcMar>
          </w:tcPr>
          <w:p w14:paraId="38AAC4D1" w14:textId="3FE8EB9B" w:rsidR="008B1508" w:rsidRPr="008B1508" w:rsidRDefault="008B1508" w:rsidP="008B1508">
            <w:pPr>
              <w:spacing w:line="220" w:lineRule="exact"/>
              <w:rPr>
                <w:rFonts w:ascii="宋体" w:hAnsi="宋体"/>
                <w:color w:val="FF0000"/>
                <w:sz w:val="18"/>
                <w:szCs w:val="18"/>
              </w:rPr>
            </w:pPr>
            <w:r>
              <w:rPr>
                <w:rFonts w:ascii="宋体" w:hAnsi="宋体" w:cs="宋体" w:hint="eastAsia"/>
                <w:color w:val="000000" w:themeColor="text1"/>
                <w:sz w:val="18"/>
                <w:szCs w:val="18"/>
              </w:rPr>
              <w:t>制定机关：</w:t>
            </w:r>
          </w:p>
        </w:tc>
        <w:tc>
          <w:tcPr>
            <w:tcW w:w="1578" w:type="dxa"/>
            <w:tcMar>
              <w:left w:w="0" w:type="dxa"/>
              <w:right w:w="0" w:type="dxa"/>
            </w:tcMar>
            <w:vAlign w:val="center"/>
          </w:tcPr>
          <w:p w14:paraId="0A4D6683" w14:textId="65A38235" w:rsidR="008B1508" w:rsidRPr="008B1508" w:rsidRDefault="008B1508" w:rsidP="008B1508">
            <w:pPr>
              <w:spacing w:line="220" w:lineRule="exact"/>
              <w:jc w:val="distribute"/>
              <w:rPr>
                <w:rFonts w:ascii="宋体" w:hAnsi="宋体"/>
                <w:color w:val="FF0000"/>
                <w:sz w:val="18"/>
                <w:szCs w:val="18"/>
              </w:rPr>
            </w:pPr>
            <w:r>
              <w:rPr>
                <w:rFonts w:ascii="Times New Roman" w:hAnsi="Times New Roman" w:hint="eastAsia"/>
                <w:color w:val="000000" w:themeColor="text1"/>
                <w:sz w:val="18"/>
                <w:szCs w:val="18"/>
              </w:rPr>
              <w:t>苏州市统计局</w:t>
            </w:r>
          </w:p>
        </w:tc>
      </w:tr>
      <w:tr w:rsidR="00CA22AB" w:rsidRPr="00CA22AB" w14:paraId="087D130B" w14:textId="77777777" w:rsidTr="008B1508">
        <w:trPr>
          <w:jc w:val="center"/>
        </w:trPr>
        <w:tc>
          <w:tcPr>
            <w:tcW w:w="6955" w:type="dxa"/>
          </w:tcPr>
          <w:p w14:paraId="1845ABED" w14:textId="29CB215D" w:rsidR="00CA22AB" w:rsidRDefault="00CA22AB" w:rsidP="00CA22AB">
            <w:pPr>
              <w:spacing w:line="220" w:lineRule="exact"/>
              <w:rPr>
                <w:rFonts w:ascii="宋体" w:hAnsi="宋体"/>
                <w:sz w:val="18"/>
                <w:szCs w:val="18"/>
              </w:rPr>
            </w:pPr>
            <w:r>
              <w:rPr>
                <w:rFonts w:ascii="宋体" w:hAnsi="宋体" w:cs="宋体" w:hint="eastAsia"/>
                <w:sz w:val="18"/>
                <w:szCs w:val="18"/>
              </w:rPr>
              <w:t>统一社会信用代码□□□□□□□□□□□□□□□□□□</w:t>
            </w:r>
          </w:p>
        </w:tc>
        <w:tc>
          <w:tcPr>
            <w:tcW w:w="823" w:type="dxa"/>
            <w:tcMar>
              <w:left w:w="0" w:type="dxa"/>
              <w:right w:w="0" w:type="dxa"/>
            </w:tcMar>
          </w:tcPr>
          <w:p w14:paraId="43E16CAD" w14:textId="0DE10FF1" w:rsidR="00CA22AB" w:rsidRPr="00CA22AB" w:rsidRDefault="00CA22AB" w:rsidP="00CA22AB">
            <w:pPr>
              <w:spacing w:line="220" w:lineRule="exact"/>
              <w:rPr>
                <w:rFonts w:ascii="宋体" w:hAnsi="宋体"/>
                <w:sz w:val="18"/>
                <w:szCs w:val="18"/>
              </w:rPr>
            </w:pPr>
            <w:r w:rsidRPr="00CA22AB">
              <w:rPr>
                <w:rFonts w:hint="eastAsia"/>
                <w:sz w:val="18"/>
                <w:szCs w:val="18"/>
              </w:rPr>
              <w:t>文</w:t>
            </w:r>
            <w:r w:rsidRPr="00CA22AB">
              <w:rPr>
                <w:rFonts w:hint="eastAsia"/>
                <w:sz w:val="18"/>
                <w:szCs w:val="18"/>
              </w:rPr>
              <w:t xml:space="preserve">    </w:t>
            </w:r>
            <w:r w:rsidRPr="00CA22AB">
              <w:rPr>
                <w:rFonts w:hint="eastAsia"/>
                <w:sz w:val="18"/>
                <w:szCs w:val="18"/>
              </w:rPr>
              <w:t>号：</w:t>
            </w:r>
          </w:p>
        </w:tc>
        <w:tc>
          <w:tcPr>
            <w:tcW w:w="1578" w:type="dxa"/>
            <w:tcMar>
              <w:left w:w="0" w:type="dxa"/>
              <w:right w:w="0" w:type="dxa"/>
            </w:tcMar>
            <w:vAlign w:val="center"/>
          </w:tcPr>
          <w:p w14:paraId="3A1310EC" w14:textId="0B3F54F7" w:rsidR="00CA22AB" w:rsidRPr="00CA22AB" w:rsidRDefault="00CA22AB" w:rsidP="00CA22AB">
            <w:pPr>
              <w:spacing w:line="220" w:lineRule="exact"/>
              <w:jc w:val="distribute"/>
              <w:rPr>
                <w:rFonts w:ascii="宋体" w:hAnsi="宋体"/>
                <w:sz w:val="18"/>
                <w:szCs w:val="18"/>
              </w:rPr>
            </w:pPr>
            <w:r w:rsidRPr="00CA22AB">
              <w:rPr>
                <w:rFonts w:ascii="宋体" w:hAnsi="宋体" w:hint="eastAsia"/>
                <w:sz w:val="18"/>
                <w:szCs w:val="18"/>
              </w:rPr>
              <w:t>苏统〔2019〕115号</w:t>
            </w:r>
          </w:p>
        </w:tc>
      </w:tr>
      <w:tr w:rsidR="00CA22AB" w:rsidRPr="00CA22AB" w14:paraId="56745A2A" w14:textId="77777777" w:rsidTr="008B1508">
        <w:trPr>
          <w:jc w:val="center"/>
        </w:trPr>
        <w:tc>
          <w:tcPr>
            <w:tcW w:w="6955" w:type="dxa"/>
          </w:tcPr>
          <w:p w14:paraId="4150304A" w14:textId="4F909359" w:rsidR="00CA22AB" w:rsidRDefault="00CA22AB" w:rsidP="00CA22AB">
            <w:pPr>
              <w:spacing w:line="220" w:lineRule="exact"/>
              <w:rPr>
                <w:rFonts w:ascii="宋体" w:hAnsi="宋体"/>
                <w:sz w:val="18"/>
                <w:szCs w:val="18"/>
              </w:rPr>
            </w:pPr>
            <w:r>
              <w:rPr>
                <w:rFonts w:ascii="宋体" w:hAnsi="宋体" w:cs="宋体" w:hint="eastAsia"/>
                <w:sz w:val="18"/>
                <w:szCs w:val="18"/>
              </w:rPr>
              <w:t>尚未领取统一社会信用代码</w:t>
            </w:r>
            <w:r>
              <w:rPr>
                <w:rFonts w:ascii="宋体" w:hAnsi="宋体" w:cs="宋体" w:hint="eastAsia"/>
                <w:color w:val="000000"/>
                <w:sz w:val="18"/>
                <w:szCs w:val="18"/>
              </w:rPr>
              <w:t>的填写原组织机构代码</w:t>
            </w:r>
            <w:r>
              <w:rPr>
                <w:rFonts w:ascii="宋体" w:hAnsi="宋体" w:cs="宋体" w:hint="eastAsia"/>
                <w:sz w:val="18"/>
                <w:szCs w:val="18"/>
              </w:rPr>
              <w:t>□□□□□□□□-□</w:t>
            </w:r>
          </w:p>
        </w:tc>
        <w:tc>
          <w:tcPr>
            <w:tcW w:w="823" w:type="dxa"/>
            <w:tcMar>
              <w:left w:w="0" w:type="dxa"/>
              <w:right w:w="0" w:type="dxa"/>
            </w:tcMar>
          </w:tcPr>
          <w:p w14:paraId="3C594F90" w14:textId="78FC5932" w:rsidR="00CA22AB" w:rsidRPr="00CA22AB" w:rsidRDefault="00CA22AB" w:rsidP="00CA22AB">
            <w:pPr>
              <w:spacing w:line="220" w:lineRule="exact"/>
              <w:rPr>
                <w:rFonts w:ascii="宋体" w:hAnsi="宋体"/>
                <w:sz w:val="18"/>
                <w:szCs w:val="18"/>
              </w:rPr>
            </w:pPr>
            <w:r w:rsidRPr="00CA22AB">
              <w:rPr>
                <w:rFonts w:hint="eastAsia"/>
                <w:sz w:val="18"/>
                <w:szCs w:val="18"/>
              </w:rPr>
              <w:t>批准文号：</w:t>
            </w:r>
          </w:p>
        </w:tc>
        <w:tc>
          <w:tcPr>
            <w:tcW w:w="1578" w:type="dxa"/>
            <w:tcMar>
              <w:left w:w="0" w:type="dxa"/>
              <w:right w:w="0" w:type="dxa"/>
            </w:tcMar>
            <w:vAlign w:val="center"/>
          </w:tcPr>
          <w:p w14:paraId="494E287F" w14:textId="17AB35F7" w:rsidR="00CA22AB" w:rsidRPr="00CA22AB" w:rsidRDefault="00CA22AB" w:rsidP="00CA22AB">
            <w:pPr>
              <w:spacing w:line="220" w:lineRule="exact"/>
              <w:jc w:val="distribute"/>
              <w:rPr>
                <w:rFonts w:ascii="宋体" w:hAnsi="宋体"/>
                <w:sz w:val="18"/>
                <w:szCs w:val="18"/>
              </w:rPr>
            </w:pPr>
            <w:r w:rsidRPr="00CA22AB">
              <w:rPr>
                <w:rFonts w:ascii="宋体" w:hAnsi="宋体" w:hint="eastAsia"/>
                <w:sz w:val="18"/>
                <w:szCs w:val="18"/>
              </w:rPr>
              <w:t>苏统制〔2020〕2号</w:t>
            </w:r>
          </w:p>
        </w:tc>
      </w:tr>
      <w:tr w:rsidR="00CA22AB" w14:paraId="7616DFAA" w14:textId="77777777" w:rsidTr="008B1508">
        <w:trPr>
          <w:jc w:val="center"/>
        </w:trPr>
        <w:tc>
          <w:tcPr>
            <w:tcW w:w="6955" w:type="dxa"/>
          </w:tcPr>
          <w:p w14:paraId="51A8AB91" w14:textId="78718F3A" w:rsidR="00CA22AB" w:rsidRDefault="00CA22AB" w:rsidP="00CA22AB">
            <w:pPr>
              <w:spacing w:line="220" w:lineRule="exact"/>
              <w:rPr>
                <w:rFonts w:ascii="宋体"/>
                <w:sz w:val="18"/>
              </w:rPr>
            </w:pPr>
            <w:r>
              <w:rPr>
                <w:rFonts w:ascii="宋体" w:hint="eastAsia"/>
                <w:sz w:val="18"/>
              </w:rPr>
              <w:t>单位详细名称：</w:t>
            </w:r>
            <w:r>
              <w:rPr>
                <w:rFonts w:ascii="宋体" w:hAnsi="宋体" w:hint="eastAsia"/>
                <w:sz w:val="18"/>
                <w:szCs w:val="18"/>
              </w:rPr>
              <w:t xml:space="preserve">　　　　　　　　　　　　　　　　　</w:t>
            </w:r>
            <w:r>
              <w:rPr>
                <w:rFonts w:ascii="宋体" w:hAnsi="宋体" w:cs="宋体" w:hint="eastAsia"/>
                <w:sz w:val="18"/>
                <w:szCs w:val="18"/>
              </w:rPr>
              <w:t>２０１</w:t>
            </w:r>
            <w:r>
              <w:rPr>
                <w:rFonts w:ascii="宋体" w:hAnsi="宋体" w:hint="eastAsia"/>
                <w:color w:val="000000"/>
                <w:sz w:val="18"/>
                <w:szCs w:val="18"/>
              </w:rPr>
              <w:t>９</w:t>
            </w:r>
            <w:r>
              <w:rPr>
                <w:rFonts w:ascii="宋体" w:hAnsi="宋体" w:cs="宋体" w:hint="eastAsia"/>
                <w:sz w:val="18"/>
                <w:szCs w:val="18"/>
              </w:rPr>
              <w:t>年</w:t>
            </w:r>
          </w:p>
        </w:tc>
        <w:tc>
          <w:tcPr>
            <w:tcW w:w="823" w:type="dxa"/>
            <w:tcMar>
              <w:left w:w="0" w:type="dxa"/>
              <w:right w:w="0" w:type="dxa"/>
            </w:tcMar>
            <w:vAlign w:val="center"/>
          </w:tcPr>
          <w:p w14:paraId="4ECAC7F8" w14:textId="2DE11CDD" w:rsidR="00CA22AB" w:rsidRDefault="00CA22AB" w:rsidP="00CA22AB">
            <w:pPr>
              <w:spacing w:line="220" w:lineRule="exact"/>
              <w:rPr>
                <w:rFonts w:ascii="宋体" w:hAnsi="宋体"/>
                <w:sz w:val="18"/>
                <w:szCs w:val="18"/>
              </w:rPr>
            </w:pPr>
            <w:r>
              <w:rPr>
                <w:rFonts w:ascii="宋体" w:hAnsi="宋体" w:cs="宋体" w:hint="eastAsia"/>
                <w:color w:val="000000" w:themeColor="text1"/>
                <w:sz w:val="18"/>
                <w:szCs w:val="18"/>
              </w:rPr>
              <w:t>有效期至：</w:t>
            </w:r>
          </w:p>
        </w:tc>
        <w:tc>
          <w:tcPr>
            <w:tcW w:w="1578" w:type="dxa"/>
            <w:tcMar>
              <w:left w:w="0" w:type="dxa"/>
              <w:right w:w="0" w:type="dxa"/>
            </w:tcMar>
            <w:vAlign w:val="center"/>
          </w:tcPr>
          <w:p w14:paraId="54665D51" w14:textId="301D1B5C" w:rsidR="00CA22AB" w:rsidRDefault="00CA22AB" w:rsidP="00CA22AB">
            <w:pPr>
              <w:spacing w:line="220" w:lineRule="exact"/>
              <w:jc w:val="distribute"/>
              <w:rPr>
                <w:rFonts w:ascii="宋体" w:hAnsi="宋体" w:cs="宋体"/>
                <w:sz w:val="18"/>
                <w:szCs w:val="18"/>
              </w:rPr>
            </w:pPr>
            <w:r>
              <w:rPr>
                <w:rFonts w:ascii="宋体" w:hAnsi="宋体" w:hint="eastAsia"/>
                <w:color w:val="000000" w:themeColor="text1"/>
                <w:sz w:val="18"/>
                <w:szCs w:val="18"/>
              </w:rPr>
              <w:t>２０</w:t>
            </w:r>
            <w:r w:rsidRPr="00AC6BFE">
              <w:rPr>
                <w:rFonts w:ascii="宋体" w:hAnsi="宋体" w:hint="eastAsia"/>
                <w:sz w:val="18"/>
                <w:szCs w:val="18"/>
              </w:rPr>
              <w:t>２０</w:t>
            </w:r>
            <w:r>
              <w:rPr>
                <w:rFonts w:ascii="宋体" w:hAnsi="宋体"/>
                <w:color w:val="000000" w:themeColor="text1"/>
                <w:sz w:val="18"/>
                <w:szCs w:val="18"/>
              </w:rPr>
              <w:t>年</w:t>
            </w:r>
            <w:r>
              <w:rPr>
                <w:rFonts w:ascii="宋体" w:hAnsi="宋体" w:hint="eastAsia"/>
                <w:color w:val="000000" w:themeColor="text1"/>
                <w:sz w:val="18"/>
                <w:szCs w:val="18"/>
              </w:rPr>
              <w:t>６</w:t>
            </w:r>
            <w:r>
              <w:rPr>
                <w:rFonts w:ascii="宋体" w:hAnsi="宋体"/>
                <w:color w:val="000000" w:themeColor="text1"/>
                <w:sz w:val="18"/>
                <w:szCs w:val="18"/>
              </w:rPr>
              <w:t>月</w:t>
            </w:r>
          </w:p>
        </w:tc>
      </w:tr>
    </w:tbl>
    <w:p w14:paraId="48B3E8C8" w14:textId="77777777" w:rsidR="008B1508" w:rsidRDefault="008B1508" w:rsidP="008B1508">
      <w:pPr>
        <w:spacing w:line="20" w:lineRule="exact"/>
        <w:rPr>
          <w:rFonts w:ascii="宋体"/>
          <w:sz w:val="18"/>
        </w:rPr>
      </w:pPr>
    </w:p>
    <w:tbl>
      <w:tblPr>
        <w:tblW w:w="9383" w:type="dxa"/>
        <w:jc w:val="center"/>
        <w:tblLook w:val="01E0" w:firstRow="1" w:lastRow="1" w:firstColumn="1" w:lastColumn="1" w:noHBand="0" w:noVBand="0"/>
      </w:tblPr>
      <w:tblGrid>
        <w:gridCol w:w="2701"/>
        <w:gridCol w:w="585"/>
        <w:gridCol w:w="625"/>
        <w:gridCol w:w="623"/>
        <w:gridCol w:w="2824"/>
        <w:gridCol w:w="711"/>
        <w:gridCol w:w="623"/>
        <w:gridCol w:w="430"/>
        <w:gridCol w:w="235"/>
        <w:gridCol w:w="26"/>
      </w:tblGrid>
      <w:tr w:rsidR="008B1508" w14:paraId="3EA22BD7" w14:textId="77777777" w:rsidTr="008B1508">
        <w:trPr>
          <w:trHeight w:val="850"/>
          <w:jc w:val="center"/>
        </w:trPr>
        <w:tc>
          <w:tcPr>
            <w:tcW w:w="1439" w:type="pct"/>
            <w:tcBorders>
              <w:top w:val="single" w:sz="8" w:space="0" w:color="auto"/>
              <w:left w:val="nil"/>
              <w:bottom w:val="single" w:sz="2" w:space="0" w:color="auto"/>
              <w:right w:val="single" w:sz="2" w:space="0" w:color="auto"/>
            </w:tcBorders>
            <w:vAlign w:val="center"/>
          </w:tcPr>
          <w:p w14:paraId="38F60D3C" w14:textId="77777777" w:rsidR="008B1508" w:rsidRDefault="008B1508" w:rsidP="008B1508">
            <w:pPr>
              <w:autoSpaceDE w:val="0"/>
              <w:autoSpaceDN w:val="0"/>
              <w:spacing w:line="280" w:lineRule="exact"/>
              <w:jc w:val="center"/>
              <w:rPr>
                <w:rFonts w:ascii="宋体"/>
                <w:sz w:val="18"/>
              </w:rPr>
            </w:pPr>
            <w:r>
              <w:rPr>
                <w:rFonts w:ascii="宋体" w:hint="eastAsia"/>
                <w:sz w:val="18"/>
              </w:rPr>
              <w:t>指标名称</w:t>
            </w:r>
          </w:p>
        </w:tc>
        <w:tc>
          <w:tcPr>
            <w:tcW w:w="312" w:type="pct"/>
            <w:tcBorders>
              <w:top w:val="single" w:sz="8" w:space="0" w:color="auto"/>
              <w:left w:val="single" w:sz="2" w:space="0" w:color="auto"/>
              <w:bottom w:val="single" w:sz="2" w:space="0" w:color="auto"/>
              <w:right w:val="single" w:sz="2" w:space="0" w:color="auto"/>
            </w:tcBorders>
            <w:vAlign w:val="center"/>
          </w:tcPr>
          <w:p w14:paraId="526682B3" w14:textId="77777777" w:rsidR="008B1508" w:rsidRDefault="008B1508" w:rsidP="008B1508">
            <w:pPr>
              <w:autoSpaceDE w:val="0"/>
              <w:autoSpaceDN w:val="0"/>
              <w:spacing w:line="280" w:lineRule="exact"/>
              <w:jc w:val="center"/>
              <w:rPr>
                <w:rFonts w:ascii="宋体"/>
                <w:sz w:val="18"/>
              </w:rPr>
            </w:pPr>
            <w:r>
              <w:rPr>
                <w:rFonts w:ascii="宋体" w:hint="eastAsia"/>
                <w:sz w:val="18"/>
              </w:rPr>
              <w:t>计量</w:t>
            </w:r>
          </w:p>
          <w:p w14:paraId="41B0E6F1" w14:textId="77777777" w:rsidR="008B1508" w:rsidRDefault="008B1508" w:rsidP="008B1508">
            <w:pPr>
              <w:autoSpaceDE w:val="0"/>
              <w:autoSpaceDN w:val="0"/>
              <w:spacing w:line="280" w:lineRule="exact"/>
              <w:jc w:val="center"/>
              <w:rPr>
                <w:rFonts w:ascii="宋体"/>
                <w:sz w:val="18"/>
              </w:rPr>
            </w:pPr>
            <w:r>
              <w:rPr>
                <w:rFonts w:ascii="宋体" w:hint="eastAsia"/>
                <w:sz w:val="18"/>
              </w:rPr>
              <w:t>单位</w:t>
            </w:r>
          </w:p>
        </w:tc>
        <w:tc>
          <w:tcPr>
            <w:tcW w:w="333" w:type="pct"/>
            <w:tcBorders>
              <w:top w:val="single" w:sz="8" w:space="0" w:color="auto"/>
              <w:left w:val="single" w:sz="2" w:space="0" w:color="auto"/>
              <w:bottom w:val="single" w:sz="2" w:space="0" w:color="auto"/>
              <w:right w:val="single" w:sz="2" w:space="0" w:color="auto"/>
            </w:tcBorders>
            <w:vAlign w:val="center"/>
          </w:tcPr>
          <w:p w14:paraId="3A988431" w14:textId="77777777" w:rsidR="008B1508" w:rsidRDefault="008B1508" w:rsidP="008B1508">
            <w:pPr>
              <w:autoSpaceDE w:val="0"/>
              <w:autoSpaceDN w:val="0"/>
              <w:spacing w:line="280" w:lineRule="exact"/>
              <w:jc w:val="center"/>
              <w:rPr>
                <w:rFonts w:ascii="宋体"/>
                <w:sz w:val="18"/>
              </w:rPr>
            </w:pPr>
            <w:r>
              <w:rPr>
                <w:rFonts w:ascii="宋体" w:hint="eastAsia"/>
                <w:sz w:val="18"/>
              </w:rPr>
              <w:t>代码</w:t>
            </w:r>
          </w:p>
        </w:tc>
        <w:tc>
          <w:tcPr>
            <w:tcW w:w="332" w:type="pct"/>
            <w:tcBorders>
              <w:top w:val="single" w:sz="8" w:space="0" w:color="auto"/>
              <w:left w:val="single" w:sz="2" w:space="0" w:color="auto"/>
              <w:bottom w:val="single" w:sz="2" w:space="0" w:color="auto"/>
              <w:right w:val="double" w:sz="4" w:space="0" w:color="auto"/>
            </w:tcBorders>
            <w:vAlign w:val="center"/>
          </w:tcPr>
          <w:p w14:paraId="08142113" w14:textId="77777777" w:rsidR="008B1508" w:rsidRDefault="008B1508" w:rsidP="008B1508">
            <w:pPr>
              <w:autoSpaceDE w:val="0"/>
              <w:autoSpaceDN w:val="0"/>
              <w:spacing w:line="280" w:lineRule="exact"/>
              <w:jc w:val="center"/>
              <w:rPr>
                <w:rFonts w:ascii="宋体"/>
                <w:sz w:val="18"/>
              </w:rPr>
            </w:pPr>
            <w:r>
              <w:rPr>
                <w:rFonts w:ascii="宋体" w:hint="eastAsia"/>
                <w:sz w:val="18"/>
              </w:rPr>
              <w:t>数量</w:t>
            </w:r>
          </w:p>
        </w:tc>
        <w:tc>
          <w:tcPr>
            <w:tcW w:w="1505" w:type="pct"/>
            <w:tcBorders>
              <w:top w:val="single" w:sz="8" w:space="0" w:color="auto"/>
              <w:left w:val="double" w:sz="4" w:space="0" w:color="auto"/>
              <w:bottom w:val="single" w:sz="2" w:space="0" w:color="auto"/>
              <w:right w:val="single" w:sz="2" w:space="0" w:color="auto"/>
            </w:tcBorders>
            <w:vAlign w:val="center"/>
          </w:tcPr>
          <w:p w14:paraId="07457E25" w14:textId="77777777" w:rsidR="008B1508" w:rsidRDefault="008B1508" w:rsidP="008B1508">
            <w:pPr>
              <w:autoSpaceDE w:val="0"/>
              <w:autoSpaceDN w:val="0"/>
              <w:spacing w:line="280" w:lineRule="exact"/>
              <w:jc w:val="center"/>
              <w:rPr>
                <w:rFonts w:ascii="宋体"/>
                <w:sz w:val="18"/>
              </w:rPr>
            </w:pPr>
            <w:r>
              <w:rPr>
                <w:rFonts w:ascii="宋体" w:hint="eastAsia"/>
                <w:sz w:val="18"/>
              </w:rPr>
              <w:t>指标名称</w:t>
            </w:r>
          </w:p>
        </w:tc>
        <w:tc>
          <w:tcPr>
            <w:tcW w:w="379" w:type="pct"/>
            <w:tcBorders>
              <w:top w:val="single" w:sz="8" w:space="0" w:color="auto"/>
              <w:left w:val="single" w:sz="2" w:space="0" w:color="auto"/>
              <w:bottom w:val="single" w:sz="2" w:space="0" w:color="auto"/>
              <w:right w:val="single" w:sz="2" w:space="0" w:color="auto"/>
            </w:tcBorders>
            <w:vAlign w:val="center"/>
          </w:tcPr>
          <w:p w14:paraId="1004F350" w14:textId="77777777" w:rsidR="008B1508" w:rsidRDefault="008B1508" w:rsidP="008B1508">
            <w:pPr>
              <w:autoSpaceDE w:val="0"/>
              <w:autoSpaceDN w:val="0"/>
              <w:spacing w:line="280" w:lineRule="exact"/>
              <w:jc w:val="center"/>
              <w:rPr>
                <w:rFonts w:ascii="宋体"/>
                <w:sz w:val="18"/>
              </w:rPr>
            </w:pPr>
            <w:r>
              <w:rPr>
                <w:rFonts w:ascii="宋体" w:hint="eastAsia"/>
                <w:sz w:val="18"/>
              </w:rPr>
              <w:t>计量</w:t>
            </w:r>
          </w:p>
          <w:p w14:paraId="28F6FB70" w14:textId="77777777" w:rsidR="008B1508" w:rsidRDefault="008B1508" w:rsidP="008B1508">
            <w:pPr>
              <w:autoSpaceDE w:val="0"/>
              <w:autoSpaceDN w:val="0"/>
              <w:spacing w:line="280" w:lineRule="exact"/>
              <w:jc w:val="center"/>
              <w:rPr>
                <w:rFonts w:ascii="宋体"/>
                <w:sz w:val="18"/>
              </w:rPr>
            </w:pPr>
            <w:r>
              <w:rPr>
                <w:rFonts w:ascii="宋体" w:hint="eastAsia"/>
                <w:sz w:val="18"/>
              </w:rPr>
              <w:t>单位</w:t>
            </w:r>
          </w:p>
        </w:tc>
        <w:tc>
          <w:tcPr>
            <w:tcW w:w="332" w:type="pct"/>
            <w:tcBorders>
              <w:top w:val="single" w:sz="8" w:space="0" w:color="auto"/>
              <w:left w:val="single" w:sz="2" w:space="0" w:color="auto"/>
              <w:bottom w:val="single" w:sz="2" w:space="0" w:color="auto"/>
              <w:right w:val="single" w:sz="2" w:space="0" w:color="auto"/>
            </w:tcBorders>
            <w:vAlign w:val="center"/>
          </w:tcPr>
          <w:p w14:paraId="2618B415" w14:textId="77777777" w:rsidR="008B1508" w:rsidRDefault="008B1508" w:rsidP="008B1508">
            <w:pPr>
              <w:autoSpaceDE w:val="0"/>
              <w:autoSpaceDN w:val="0"/>
              <w:spacing w:line="280" w:lineRule="exact"/>
              <w:jc w:val="center"/>
              <w:rPr>
                <w:rFonts w:ascii="宋体"/>
                <w:sz w:val="18"/>
              </w:rPr>
            </w:pPr>
            <w:r>
              <w:rPr>
                <w:rFonts w:ascii="宋体" w:hint="eastAsia"/>
                <w:sz w:val="18"/>
              </w:rPr>
              <w:t>代码</w:t>
            </w:r>
          </w:p>
        </w:tc>
        <w:tc>
          <w:tcPr>
            <w:tcW w:w="368" w:type="pct"/>
            <w:gridSpan w:val="3"/>
            <w:tcBorders>
              <w:top w:val="single" w:sz="8" w:space="0" w:color="auto"/>
              <w:left w:val="single" w:sz="2" w:space="0" w:color="auto"/>
              <w:bottom w:val="single" w:sz="2" w:space="0" w:color="auto"/>
              <w:right w:val="nil"/>
            </w:tcBorders>
            <w:vAlign w:val="center"/>
          </w:tcPr>
          <w:p w14:paraId="1CC14C8B" w14:textId="77777777" w:rsidR="008B1508" w:rsidRDefault="008B1508" w:rsidP="008B1508">
            <w:pPr>
              <w:autoSpaceDE w:val="0"/>
              <w:autoSpaceDN w:val="0"/>
              <w:spacing w:line="280" w:lineRule="exact"/>
              <w:jc w:val="center"/>
              <w:rPr>
                <w:rFonts w:ascii="宋体"/>
                <w:sz w:val="18"/>
              </w:rPr>
            </w:pPr>
            <w:r>
              <w:rPr>
                <w:rFonts w:ascii="宋体" w:hint="eastAsia"/>
                <w:sz w:val="18"/>
              </w:rPr>
              <w:t>数量</w:t>
            </w:r>
          </w:p>
        </w:tc>
      </w:tr>
      <w:tr w:rsidR="008B1508" w14:paraId="2B691B7D" w14:textId="77777777" w:rsidTr="008B1508">
        <w:trPr>
          <w:trHeight w:val="284"/>
          <w:jc w:val="center"/>
        </w:trPr>
        <w:tc>
          <w:tcPr>
            <w:tcW w:w="1439" w:type="pct"/>
            <w:tcBorders>
              <w:top w:val="single" w:sz="2" w:space="0" w:color="auto"/>
              <w:left w:val="nil"/>
              <w:bottom w:val="single" w:sz="2" w:space="0" w:color="auto"/>
              <w:right w:val="single" w:sz="2" w:space="0" w:color="auto"/>
            </w:tcBorders>
            <w:vAlign w:val="center"/>
          </w:tcPr>
          <w:p w14:paraId="6E78AB8C" w14:textId="77777777" w:rsidR="008B1508" w:rsidRDefault="008B1508" w:rsidP="008B1508">
            <w:pPr>
              <w:autoSpaceDE w:val="0"/>
              <w:autoSpaceDN w:val="0"/>
              <w:snapToGrid w:val="0"/>
              <w:jc w:val="center"/>
              <w:rPr>
                <w:rFonts w:ascii="宋体"/>
                <w:sz w:val="18"/>
              </w:rPr>
            </w:pPr>
            <w:r>
              <w:rPr>
                <w:rFonts w:ascii="宋体" w:hint="eastAsia"/>
                <w:sz w:val="18"/>
              </w:rPr>
              <w:t>甲</w:t>
            </w:r>
          </w:p>
        </w:tc>
        <w:tc>
          <w:tcPr>
            <w:tcW w:w="312" w:type="pct"/>
            <w:tcBorders>
              <w:top w:val="single" w:sz="2" w:space="0" w:color="auto"/>
              <w:left w:val="single" w:sz="2" w:space="0" w:color="auto"/>
              <w:bottom w:val="single" w:sz="2" w:space="0" w:color="auto"/>
              <w:right w:val="single" w:sz="2" w:space="0" w:color="auto"/>
            </w:tcBorders>
            <w:vAlign w:val="center"/>
          </w:tcPr>
          <w:p w14:paraId="265A0EE6" w14:textId="77777777" w:rsidR="008B1508" w:rsidRDefault="008B1508" w:rsidP="008B1508">
            <w:pPr>
              <w:autoSpaceDE w:val="0"/>
              <w:autoSpaceDN w:val="0"/>
              <w:snapToGrid w:val="0"/>
              <w:jc w:val="center"/>
              <w:rPr>
                <w:rFonts w:ascii="宋体"/>
                <w:sz w:val="18"/>
              </w:rPr>
            </w:pPr>
            <w:r>
              <w:rPr>
                <w:rFonts w:ascii="宋体" w:hint="eastAsia"/>
                <w:sz w:val="18"/>
              </w:rPr>
              <w:t>乙</w:t>
            </w:r>
          </w:p>
        </w:tc>
        <w:tc>
          <w:tcPr>
            <w:tcW w:w="333" w:type="pct"/>
            <w:tcBorders>
              <w:top w:val="single" w:sz="2" w:space="0" w:color="auto"/>
              <w:left w:val="single" w:sz="2" w:space="0" w:color="auto"/>
              <w:bottom w:val="single" w:sz="2" w:space="0" w:color="auto"/>
              <w:right w:val="single" w:sz="2" w:space="0" w:color="auto"/>
            </w:tcBorders>
            <w:vAlign w:val="center"/>
          </w:tcPr>
          <w:p w14:paraId="67FA5CE7" w14:textId="77777777" w:rsidR="008B1508" w:rsidRDefault="008B1508" w:rsidP="008B1508">
            <w:pPr>
              <w:autoSpaceDE w:val="0"/>
              <w:autoSpaceDN w:val="0"/>
              <w:snapToGrid w:val="0"/>
              <w:jc w:val="center"/>
              <w:rPr>
                <w:rFonts w:ascii="宋体"/>
                <w:sz w:val="18"/>
              </w:rPr>
            </w:pPr>
            <w:r>
              <w:rPr>
                <w:rFonts w:ascii="宋体" w:hint="eastAsia"/>
                <w:sz w:val="18"/>
              </w:rPr>
              <w:t>丙</w:t>
            </w:r>
          </w:p>
        </w:tc>
        <w:tc>
          <w:tcPr>
            <w:tcW w:w="332" w:type="pct"/>
            <w:tcBorders>
              <w:top w:val="single" w:sz="2" w:space="0" w:color="auto"/>
              <w:left w:val="single" w:sz="2" w:space="0" w:color="auto"/>
              <w:bottom w:val="single" w:sz="2" w:space="0" w:color="auto"/>
              <w:right w:val="double" w:sz="4" w:space="0" w:color="auto"/>
            </w:tcBorders>
            <w:vAlign w:val="center"/>
          </w:tcPr>
          <w:p w14:paraId="0ACAF179" w14:textId="77777777" w:rsidR="008B1508" w:rsidRDefault="008B1508" w:rsidP="008B1508">
            <w:pPr>
              <w:autoSpaceDE w:val="0"/>
              <w:autoSpaceDN w:val="0"/>
              <w:snapToGrid w:val="0"/>
              <w:jc w:val="center"/>
              <w:rPr>
                <w:rFonts w:ascii="宋体"/>
                <w:sz w:val="18"/>
              </w:rPr>
            </w:pPr>
            <w:r>
              <w:rPr>
                <w:rFonts w:ascii="宋体" w:hint="eastAsia"/>
                <w:sz w:val="18"/>
              </w:rPr>
              <w:t>1</w:t>
            </w:r>
          </w:p>
        </w:tc>
        <w:tc>
          <w:tcPr>
            <w:tcW w:w="1505" w:type="pct"/>
            <w:tcBorders>
              <w:top w:val="single" w:sz="2" w:space="0" w:color="auto"/>
              <w:left w:val="double" w:sz="4" w:space="0" w:color="auto"/>
              <w:bottom w:val="single" w:sz="2" w:space="0" w:color="auto"/>
              <w:right w:val="single" w:sz="2" w:space="0" w:color="auto"/>
            </w:tcBorders>
            <w:vAlign w:val="center"/>
          </w:tcPr>
          <w:p w14:paraId="269E637C" w14:textId="77777777" w:rsidR="008B1508" w:rsidRDefault="008B1508" w:rsidP="008B1508">
            <w:pPr>
              <w:autoSpaceDE w:val="0"/>
              <w:autoSpaceDN w:val="0"/>
              <w:snapToGrid w:val="0"/>
              <w:jc w:val="center"/>
              <w:rPr>
                <w:rFonts w:ascii="宋体"/>
                <w:sz w:val="18"/>
              </w:rPr>
            </w:pPr>
            <w:r>
              <w:rPr>
                <w:rFonts w:ascii="宋体" w:hint="eastAsia"/>
                <w:sz w:val="18"/>
              </w:rPr>
              <w:t>甲</w:t>
            </w:r>
          </w:p>
        </w:tc>
        <w:tc>
          <w:tcPr>
            <w:tcW w:w="379" w:type="pct"/>
            <w:tcBorders>
              <w:top w:val="single" w:sz="2" w:space="0" w:color="auto"/>
              <w:left w:val="single" w:sz="2" w:space="0" w:color="auto"/>
              <w:bottom w:val="single" w:sz="2" w:space="0" w:color="auto"/>
              <w:right w:val="single" w:sz="2" w:space="0" w:color="auto"/>
            </w:tcBorders>
            <w:vAlign w:val="center"/>
          </w:tcPr>
          <w:p w14:paraId="255B4C30" w14:textId="77777777" w:rsidR="008B1508" w:rsidRDefault="008B1508" w:rsidP="008B1508">
            <w:pPr>
              <w:autoSpaceDE w:val="0"/>
              <w:autoSpaceDN w:val="0"/>
              <w:snapToGrid w:val="0"/>
              <w:jc w:val="center"/>
              <w:rPr>
                <w:rFonts w:ascii="宋体"/>
                <w:sz w:val="18"/>
              </w:rPr>
            </w:pPr>
            <w:r>
              <w:rPr>
                <w:rFonts w:ascii="宋体" w:hint="eastAsia"/>
                <w:sz w:val="18"/>
              </w:rPr>
              <w:t>乙</w:t>
            </w:r>
          </w:p>
        </w:tc>
        <w:tc>
          <w:tcPr>
            <w:tcW w:w="332" w:type="pct"/>
            <w:tcBorders>
              <w:top w:val="single" w:sz="2" w:space="0" w:color="auto"/>
              <w:left w:val="single" w:sz="2" w:space="0" w:color="auto"/>
              <w:bottom w:val="single" w:sz="2" w:space="0" w:color="auto"/>
              <w:right w:val="single" w:sz="2" w:space="0" w:color="auto"/>
            </w:tcBorders>
            <w:vAlign w:val="center"/>
          </w:tcPr>
          <w:p w14:paraId="3A86937F" w14:textId="77777777" w:rsidR="008B1508" w:rsidRDefault="008B1508" w:rsidP="008B1508">
            <w:pPr>
              <w:autoSpaceDE w:val="0"/>
              <w:autoSpaceDN w:val="0"/>
              <w:snapToGrid w:val="0"/>
              <w:jc w:val="center"/>
              <w:rPr>
                <w:rFonts w:ascii="宋体"/>
                <w:sz w:val="18"/>
              </w:rPr>
            </w:pPr>
            <w:r>
              <w:rPr>
                <w:rFonts w:ascii="宋体" w:hint="eastAsia"/>
                <w:sz w:val="18"/>
              </w:rPr>
              <w:t>丙</w:t>
            </w:r>
          </w:p>
        </w:tc>
        <w:tc>
          <w:tcPr>
            <w:tcW w:w="368" w:type="pct"/>
            <w:gridSpan w:val="3"/>
            <w:tcBorders>
              <w:top w:val="single" w:sz="2" w:space="0" w:color="auto"/>
              <w:left w:val="single" w:sz="2" w:space="0" w:color="auto"/>
              <w:bottom w:val="single" w:sz="2" w:space="0" w:color="auto"/>
              <w:right w:val="nil"/>
            </w:tcBorders>
            <w:vAlign w:val="center"/>
          </w:tcPr>
          <w:p w14:paraId="57D5429B" w14:textId="77777777" w:rsidR="008B1508" w:rsidRDefault="008B1508" w:rsidP="008B1508">
            <w:pPr>
              <w:autoSpaceDE w:val="0"/>
              <w:autoSpaceDN w:val="0"/>
              <w:snapToGrid w:val="0"/>
              <w:jc w:val="center"/>
              <w:rPr>
                <w:rFonts w:ascii="宋体"/>
                <w:sz w:val="18"/>
              </w:rPr>
            </w:pPr>
            <w:r>
              <w:rPr>
                <w:rFonts w:ascii="宋体" w:hint="eastAsia"/>
                <w:sz w:val="18"/>
              </w:rPr>
              <w:t>1</w:t>
            </w:r>
          </w:p>
        </w:tc>
      </w:tr>
      <w:tr w:rsidR="008B1508" w14:paraId="6C9DF345" w14:textId="77777777" w:rsidTr="008B1508">
        <w:trPr>
          <w:trHeight w:val="2728"/>
          <w:jc w:val="center"/>
        </w:trPr>
        <w:tc>
          <w:tcPr>
            <w:tcW w:w="1439" w:type="pct"/>
            <w:tcBorders>
              <w:top w:val="single" w:sz="2" w:space="0" w:color="auto"/>
              <w:left w:val="nil"/>
              <w:bottom w:val="single" w:sz="2" w:space="0" w:color="auto"/>
              <w:right w:val="single" w:sz="2" w:space="0" w:color="auto"/>
            </w:tcBorders>
          </w:tcPr>
          <w:p w14:paraId="7A504274" w14:textId="77777777" w:rsidR="008B1508" w:rsidRDefault="008B1508" w:rsidP="008B1508">
            <w:pPr>
              <w:autoSpaceDE w:val="0"/>
              <w:autoSpaceDN w:val="0"/>
              <w:adjustRightInd w:val="0"/>
              <w:snapToGrid w:val="0"/>
              <w:spacing w:line="280" w:lineRule="exact"/>
              <w:jc w:val="left"/>
              <w:rPr>
                <w:rFonts w:ascii="宋体" w:hAnsi="宋体"/>
                <w:sz w:val="18"/>
              </w:rPr>
            </w:pPr>
            <w:r>
              <w:rPr>
                <w:rFonts w:ascii="宋体" w:hAnsi="宋体" w:hint="eastAsia"/>
                <w:sz w:val="18"/>
              </w:rPr>
              <w:t>一、从业人员</w:t>
            </w:r>
          </w:p>
          <w:p w14:paraId="7412573F" w14:textId="77777777" w:rsidR="008B1508" w:rsidRDefault="008B1508" w:rsidP="008B1508">
            <w:pPr>
              <w:autoSpaceDE w:val="0"/>
              <w:autoSpaceDN w:val="0"/>
              <w:adjustRightInd w:val="0"/>
              <w:snapToGrid w:val="0"/>
              <w:spacing w:line="280" w:lineRule="exact"/>
              <w:jc w:val="left"/>
              <w:rPr>
                <w:rFonts w:ascii="宋体" w:hAnsi="宋体"/>
                <w:sz w:val="18"/>
              </w:rPr>
            </w:pPr>
            <w:r>
              <w:rPr>
                <w:rFonts w:ascii="宋体" w:hAnsi="宋体" w:hint="eastAsia"/>
                <w:sz w:val="18"/>
              </w:rPr>
              <w:t xml:space="preserve">    从业人员期末人数</w:t>
            </w:r>
          </w:p>
          <w:p w14:paraId="7EA9F682" w14:textId="77777777" w:rsidR="008B1508" w:rsidRDefault="008B1508" w:rsidP="008B1508">
            <w:pPr>
              <w:autoSpaceDE w:val="0"/>
              <w:autoSpaceDN w:val="0"/>
              <w:snapToGrid w:val="0"/>
              <w:spacing w:line="280" w:lineRule="exact"/>
              <w:jc w:val="left"/>
              <w:rPr>
                <w:rFonts w:ascii="宋体" w:hAnsi="宋体"/>
                <w:sz w:val="18"/>
              </w:rPr>
            </w:pPr>
            <w:r>
              <w:rPr>
                <w:rFonts w:ascii="宋体" w:hAnsi="宋体"/>
                <w:sz w:val="18"/>
              </w:rPr>
              <w:t xml:space="preserve">  </w:t>
            </w:r>
            <w:r>
              <w:rPr>
                <w:rFonts w:ascii="宋体" w:hAnsi="宋体" w:hint="eastAsia"/>
                <w:sz w:val="18"/>
              </w:rPr>
              <w:t xml:space="preserve">    其中：女性        </w:t>
            </w:r>
          </w:p>
          <w:p w14:paraId="5962C559" w14:textId="77777777" w:rsidR="008B1508" w:rsidRDefault="008B1508" w:rsidP="008B1508">
            <w:pPr>
              <w:autoSpaceDE w:val="0"/>
              <w:autoSpaceDN w:val="0"/>
              <w:snapToGrid w:val="0"/>
              <w:spacing w:line="280" w:lineRule="exact"/>
              <w:ind w:firstLineChars="200" w:firstLine="360"/>
              <w:jc w:val="left"/>
              <w:rPr>
                <w:rFonts w:ascii="宋体" w:hAnsi="宋体"/>
                <w:sz w:val="18"/>
              </w:rPr>
            </w:pPr>
            <w:r>
              <w:rPr>
                <w:rFonts w:ascii="宋体" w:hAnsi="宋体" w:hint="eastAsia"/>
                <w:sz w:val="18"/>
              </w:rPr>
              <w:t>按人员类型分</w:t>
            </w:r>
          </w:p>
          <w:p w14:paraId="3D39C55E" w14:textId="77777777" w:rsidR="008B1508" w:rsidRDefault="008B1508" w:rsidP="008B1508">
            <w:pPr>
              <w:autoSpaceDE w:val="0"/>
              <w:autoSpaceDN w:val="0"/>
              <w:snapToGrid w:val="0"/>
              <w:spacing w:line="280" w:lineRule="exact"/>
              <w:ind w:firstLineChars="300" w:firstLine="540"/>
              <w:jc w:val="left"/>
              <w:rPr>
                <w:rFonts w:ascii="宋体" w:hAnsi="宋体"/>
                <w:sz w:val="18"/>
              </w:rPr>
            </w:pPr>
            <w:r>
              <w:rPr>
                <w:rFonts w:ascii="宋体" w:hAnsi="宋体" w:hint="eastAsia"/>
                <w:sz w:val="18"/>
              </w:rPr>
              <w:t>在岗职工</w:t>
            </w:r>
          </w:p>
          <w:p w14:paraId="6C557F69" w14:textId="77777777" w:rsidR="008B1508" w:rsidRDefault="008B1508" w:rsidP="008B1508">
            <w:pPr>
              <w:autoSpaceDE w:val="0"/>
              <w:autoSpaceDN w:val="0"/>
              <w:snapToGrid w:val="0"/>
              <w:spacing w:line="280" w:lineRule="exact"/>
              <w:ind w:firstLineChars="300" w:firstLine="540"/>
              <w:jc w:val="left"/>
              <w:rPr>
                <w:rFonts w:ascii="宋体"/>
                <w:sz w:val="18"/>
                <w:szCs w:val="18"/>
              </w:rPr>
            </w:pPr>
            <w:r>
              <w:rPr>
                <w:rFonts w:ascii="宋体" w:hint="eastAsia"/>
                <w:sz w:val="18"/>
                <w:szCs w:val="18"/>
              </w:rPr>
              <w:t>劳务派遣人员</w:t>
            </w:r>
          </w:p>
          <w:p w14:paraId="2705DE4D" w14:textId="77777777" w:rsidR="008B1508" w:rsidRDefault="008B1508" w:rsidP="008B1508">
            <w:pPr>
              <w:autoSpaceDE w:val="0"/>
              <w:autoSpaceDN w:val="0"/>
              <w:snapToGrid w:val="0"/>
              <w:spacing w:line="280" w:lineRule="exact"/>
              <w:ind w:firstLineChars="300" w:firstLine="540"/>
              <w:jc w:val="left"/>
              <w:rPr>
                <w:rFonts w:ascii="宋体" w:hAnsi="宋体"/>
                <w:sz w:val="18"/>
              </w:rPr>
            </w:pPr>
            <w:r>
              <w:rPr>
                <w:rFonts w:ascii="宋体" w:hAnsi="宋体" w:hint="eastAsia"/>
                <w:sz w:val="18"/>
              </w:rPr>
              <w:t>其他从业人员</w:t>
            </w:r>
          </w:p>
          <w:p w14:paraId="272DECE4" w14:textId="77777777" w:rsidR="008B1508" w:rsidRDefault="008B1508" w:rsidP="008B1508">
            <w:pPr>
              <w:autoSpaceDE w:val="0"/>
              <w:autoSpaceDN w:val="0"/>
              <w:snapToGrid w:val="0"/>
              <w:spacing w:line="280" w:lineRule="exact"/>
              <w:ind w:leftChars="172" w:left="361"/>
              <w:jc w:val="left"/>
              <w:rPr>
                <w:rFonts w:ascii="宋体" w:hAnsi="宋体"/>
                <w:sz w:val="18"/>
              </w:rPr>
            </w:pPr>
            <w:r>
              <w:rPr>
                <w:rFonts w:ascii="宋体" w:hAnsi="宋体" w:hint="eastAsia"/>
                <w:sz w:val="18"/>
              </w:rPr>
              <w:t>从业人员平均人数</w:t>
            </w:r>
          </w:p>
          <w:p w14:paraId="27E5B428" w14:textId="77777777" w:rsidR="008B1508" w:rsidRDefault="008B1508" w:rsidP="008B1508">
            <w:pPr>
              <w:autoSpaceDE w:val="0"/>
              <w:autoSpaceDN w:val="0"/>
              <w:snapToGrid w:val="0"/>
              <w:spacing w:line="280" w:lineRule="exact"/>
              <w:ind w:firstLineChars="200" w:firstLine="360"/>
              <w:jc w:val="left"/>
              <w:rPr>
                <w:rFonts w:ascii="宋体" w:hAnsi="宋体"/>
                <w:sz w:val="18"/>
              </w:rPr>
            </w:pPr>
            <w:r>
              <w:rPr>
                <w:rFonts w:ascii="宋体" w:hAnsi="宋体" w:hint="eastAsia"/>
                <w:sz w:val="18"/>
              </w:rPr>
              <w:t>按人员类型分</w:t>
            </w:r>
          </w:p>
          <w:p w14:paraId="323D2764" w14:textId="77777777" w:rsidR="008B1508" w:rsidRDefault="008B1508" w:rsidP="008B1508">
            <w:pPr>
              <w:autoSpaceDE w:val="0"/>
              <w:autoSpaceDN w:val="0"/>
              <w:snapToGrid w:val="0"/>
              <w:spacing w:line="280" w:lineRule="exact"/>
              <w:ind w:firstLineChars="300" w:firstLine="540"/>
              <w:jc w:val="left"/>
              <w:rPr>
                <w:rFonts w:ascii="宋体" w:hAnsi="宋体"/>
                <w:sz w:val="18"/>
              </w:rPr>
            </w:pPr>
          </w:p>
        </w:tc>
        <w:tc>
          <w:tcPr>
            <w:tcW w:w="312" w:type="pct"/>
            <w:tcBorders>
              <w:top w:val="single" w:sz="2" w:space="0" w:color="auto"/>
              <w:left w:val="single" w:sz="2" w:space="0" w:color="auto"/>
              <w:bottom w:val="single" w:sz="2" w:space="0" w:color="auto"/>
              <w:right w:val="single" w:sz="2" w:space="0" w:color="auto"/>
            </w:tcBorders>
          </w:tcPr>
          <w:p w14:paraId="6F1CFE64"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hint="eastAsia"/>
                <w:sz w:val="18"/>
              </w:rPr>
              <w:t>—</w:t>
            </w:r>
          </w:p>
          <w:p w14:paraId="46584514"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hint="eastAsia"/>
                <w:sz w:val="18"/>
              </w:rPr>
              <w:t>人</w:t>
            </w:r>
          </w:p>
          <w:p w14:paraId="435EE8C2"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hint="eastAsia"/>
                <w:sz w:val="18"/>
              </w:rPr>
              <w:t>人</w:t>
            </w:r>
          </w:p>
          <w:p w14:paraId="2B1421CF"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hint="eastAsia"/>
                <w:sz w:val="18"/>
              </w:rPr>
              <w:t>—</w:t>
            </w:r>
          </w:p>
          <w:p w14:paraId="3E61D90B"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hint="eastAsia"/>
                <w:sz w:val="18"/>
              </w:rPr>
              <w:t>人</w:t>
            </w:r>
          </w:p>
          <w:p w14:paraId="4AD0427A"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hint="eastAsia"/>
                <w:sz w:val="18"/>
              </w:rPr>
              <w:t>人</w:t>
            </w:r>
          </w:p>
          <w:p w14:paraId="3293271A"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hint="eastAsia"/>
                <w:sz w:val="18"/>
              </w:rPr>
              <w:t>人</w:t>
            </w:r>
          </w:p>
          <w:p w14:paraId="524FCFAF"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hint="eastAsia"/>
                <w:sz w:val="18"/>
              </w:rPr>
              <w:t>人</w:t>
            </w:r>
          </w:p>
          <w:p w14:paraId="5ADF521A"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hint="eastAsia"/>
                <w:sz w:val="18"/>
              </w:rPr>
              <w:t>—</w:t>
            </w:r>
          </w:p>
          <w:p w14:paraId="445D8E01" w14:textId="77777777" w:rsidR="008B1508" w:rsidRDefault="008B1508" w:rsidP="008B1508">
            <w:pPr>
              <w:autoSpaceDE w:val="0"/>
              <w:autoSpaceDN w:val="0"/>
              <w:snapToGrid w:val="0"/>
              <w:spacing w:line="280" w:lineRule="exact"/>
              <w:jc w:val="center"/>
              <w:rPr>
                <w:rFonts w:ascii="宋体" w:hAnsi="宋体"/>
                <w:sz w:val="18"/>
              </w:rPr>
            </w:pPr>
          </w:p>
        </w:tc>
        <w:tc>
          <w:tcPr>
            <w:tcW w:w="333" w:type="pct"/>
            <w:tcBorders>
              <w:top w:val="single" w:sz="2" w:space="0" w:color="auto"/>
              <w:left w:val="single" w:sz="2" w:space="0" w:color="auto"/>
              <w:bottom w:val="single" w:sz="2" w:space="0" w:color="auto"/>
              <w:right w:val="single" w:sz="2" w:space="0" w:color="auto"/>
            </w:tcBorders>
          </w:tcPr>
          <w:p w14:paraId="541D9F0B" w14:textId="77777777" w:rsidR="008B1508" w:rsidRDefault="008B1508" w:rsidP="008B1508">
            <w:pPr>
              <w:snapToGrid w:val="0"/>
              <w:spacing w:line="280" w:lineRule="exact"/>
              <w:jc w:val="center"/>
              <w:rPr>
                <w:rFonts w:ascii="宋体" w:hAnsi="宋体"/>
                <w:sz w:val="18"/>
                <w:szCs w:val="18"/>
              </w:rPr>
            </w:pPr>
            <w:r>
              <w:rPr>
                <w:rFonts w:ascii="宋体" w:hAnsi="宋体" w:hint="eastAsia"/>
                <w:sz w:val="18"/>
                <w:szCs w:val="18"/>
              </w:rPr>
              <w:t>—</w:t>
            </w:r>
          </w:p>
          <w:p w14:paraId="0F6B4B4E" w14:textId="77777777" w:rsidR="008B1508" w:rsidRDefault="008B1508" w:rsidP="008B1508">
            <w:pPr>
              <w:snapToGrid w:val="0"/>
              <w:spacing w:line="280" w:lineRule="exact"/>
              <w:jc w:val="center"/>
              <w:rPr>
                <w:rFonts w:ascii="宋体" w:hAnsi="宋体"/>
                <w:sz w:val="18"/>
                <w:szCs w:val="18"/>
              </w:rPr>
            </w:pPr>
            <w:r>
              <w:rPr>
                <w:rFonts w:ascii="宋体" w:hAnsi="宋体"/>
                <w:sz w:val="18"/>
                <w:szCs w:val="18"/>
              </w:rPr>
              <w:t>01</w:t>
            </w:r>
          </w:p>
          <w:p w14:paraId="2234AECD" w14:textId="77777777" w:rsidR="008B1508" w:rsidRDefault="008B1508" w:rsidP="008B1508">
            <w:pPr>
              <w:snapToGrid w:val="0"/>
              <w:spacing w:line="280" w:lineRule="exact"/>
              <w:jc w:val="center"/>
              <w:rPr>
                <w:rFonts w:ascii="宋体" w:hAnsi="宋体"/>
                <w:sz w:val="18"/>
                <w:szCs w:val="18"/>
              </w:rPr>
            </w:pPr>
            <w:r>
              <w:rPr>
                <w:rFonts w:ascii="宋体" w:hAnsi="宋体"/>
                <w:sz w:val="18"/>
                <w:szCs w:val="18"/>
              </w:rPr>
              <w:t>02</w:t>
            </w:r>
          </w:p>
          <w:p w14:paraId="5A22C28A" w14:textId="77777777" w:rsidR="008B1508" w:rsidRDefault="008B1508" w:rsidP="008B1508">
            <w:pPr>
              <w:snapToGrid w:val="0"/>
              <w:spacing w:line="280" w:lineRule="exact"/>
              <w:jc w:val="center"/>
              <w:rPr>
                <w:rFonts w:ascii="宋体" w:hAnsi="宋体"/>
                <w:sz w:val="18"/>
                <w:szCs w:val="18"/>
              </w:rPr>
            </w:pPr>
            <w:r>
              <w:rPr>
                <w:rFonts w:ascii="宋体" w:hAnsi="宋体" w:hint="eastAsia"/>
                <w:sz w:val="18"/>
                <w:szCs w:val="18"/>
              </w:rPr>
              <w:t>—</w:t>
            </w:r>
          </w:p>
          <w:p w14:paraId="028E20B2" w14:textId="77777777" w:rsidR="008B1508" w:rsidRDefault="008B1508" w:rsidP="008B1508">
            <w:pPr>
              <w:snapToGrid w:val="0"/>
              <w:spacing w:line="280" w:lineRule="exact"/>
              <w:jc w:val="center"/>
              <w:rPr>
                <w:rFonts w:ascii="宋体" w:hAnsi="宋体"/>
                <w:sz w:val="18"/>
                <w:szCs w:val="18"/>
              </w:rPr>
            </w:pPr>
            <w:r>
              <w:rPr>
                <w:rFonts w:ascii="宋体" w:hAnsi="宋体"/>
                <w:sz w:val="18"/>
                <w:szCs w:val="18"/>
              </w:rPr>
              <w:t>05</w:t>
            </w:r>
          </w:p>
          <w:p w14:paraId="21890A1C" w14:textId="77777777" w:rsidR="008B1508" w:rsidRDefault="008B1508" w:rsidP="008B1508">
            <w:pPr>
              <w:snapToGrid w:val="0"/>
              <w:spacing w:line="280" w:lineRule="exact"/>
              <w:jc w:val="center"/>
              <w:rPr>
                <w:rFonts w:ascii="宋体" w:hAnsi="宋体"/>
                <w:sz w:val="18"/>
                <w:szCs w:val="18"/>
              </w:rPr>
            </w:pPr>
            <w:r>
              <w:rPr>
                <w:rFonts w:ascii="宋体" w:hAnsi="宋体"/>
                <w:sz w:val="18"/>
                <w:szCs w:val="18"/>
              </w:rPr>
              <w:t>06</w:t>
            </w:r>
          </w:p>
          <w:p w14:paraId="2155858E" w14:textId="77777777" w:rsidR="008B1508" w:rsidRDefault="008B1508" w:rsidP="008B1508">
            <w:pPr>
              <w:snapToGrid w:val="0"/>
              <w:spacing w:line="280" w:lineRule="exact"/>
              <w:jc w:val="center"/>
              <w:rPr>
                <w:rFonts w:ascii="宋体" w:hAnsi="宋体"/>
                <w:sz w:val="18"/>
                <w:szCs w:val="18"/>
              </w:rPr>
            </w:pPr>
            <w:r>
              <w:rPr>
                <w:rFonts w:ascii="宋体" w:hAnsi="宋体"/>
                <w:sz w:val="18"/>
                <w:szCs w:val="18"/>
              </w:rPr>
              <w:t>07</w:t>
            </w:r>
          </w:p>
          <w:p w14:paraId="68F15799" w14:textId="77777777" w:rsidR="008B1508" w:rsidRDefault="008B1508" w:rsidP="008B1508">
            <w:pPr>
              <w:snapToGrid w:val="0"/>
              <w:spacing w:line="280" w:lineRule="exact"/>
              <w:jc w:val="center"/>
              <w:rPr>
                <w:rFonts w:ascii="宋体" w:hAnsi="宋体"/>
                <w:sz w:val="18"/>
                <w:szCs w:val="18"/>
              </w:rPr>
            </w:pPr>
            <w:r>
              <w:rPr>
                <w:rFonts w:ascii="宋体" w:hAnsi="宋体" w:hint="eastAsia"/>
                <w:sz w:val="18"/>
                <w:szCs w:val="18"/>
              </w:rPr>
              <w:t>08</w:t>
            </w:r>
          </w:p>
          <w:p w14:paraId="0DBA7F92" w14:textId="77777777" w:rsidR="008B1508" w:rsidRDefault="008B1508" w:rsidP="008B1508">
            <w:pPr>
              <w:snapToGrid w:val="0"/>
              <w:spacing w:line="280" w:lineRule="exact"/>
              <w:jc w:val="center"/>
              <w:rPr>
                <w:rFonts w:ascii="宋体" w:hAnsi="宋体"/>
                <w:sz w:val="18"/>
                <w:szCs w:val="18"/>
              </w:rPr>
            </w:pPr>
            <w:r>
              <w:rPr>
                <w:rFonts w:ascii="宋体" w:hAnsi="宋体" w:hint="eastAsia"/>
                <w:sz w:val="18"/>
                <w:szCs w:val="18"/>
              </w:rPr>
              <w:t>—</w:t>
            </w:r>
          </w:p>
          <w:p w14:paraId="46BCC899" w14:textId="77777777" w:rsidR="008B1508" w:rsidRDefault="008B1508" w:rsidP="008B1508">
            <w:pPr>
              <w:snapToGrid w:val="0"/>
              <w:spacing w:line="280" w:lineRule="exact"/>
              <w:jc w:val="center"/>
            </w:pPr>
          </w:p>
        </w:tc>
        <w:tc>
          <w:tcPr>
            <w:tcW w:w="332" w:type="pct"/>
            <w:tcBorders>
              <w:top w:val="single" w:sz="2" w:space="0" w:color="auto"/>
              <w:left w:val="single" w:sz="2" w:space="0" w:color="auto"/>
              <w:bottom w:val="single" w:sz="2" w:space="0" w:color="auto"/>
              <w:right w:val="double" w:sz="4" w:space="0" w:color="auto"/>
            </w:tcBorders>
          </w:tcPr>
          <w:p w14:paraId="53687723" w14:textId="77777777" w:rsidR="008B1508" w:rsidRDefault="008B1508" w:rsidP="008B1508">
            <w:pPr>
              <w:snapToGrid w:val="0"/>
              <w:spacing w:line="280" w:lineRule="exact"/>
              <w:rPr>
                <w:rFonts w:ascii="宋体"/>
                <w:sz w:val="18"/>
              </w:rPr>
            </w:pPr>
          </w:p>
        </w:tc>
        <w:tc>
          <w:tcPr>
            <w:tcW w:w="1505" w:type="pct"/>
            <w:tcBorders>
              <w:top w:val="single" w:sz="2" w:space="0" w:color="auto"/>
              <w:left w:val="double" w:sz="4" w:space="0" w:color="auto"/>
              <w:bottom w:val="single" w:sz="2" w:space="0" w:color="auto"/>
              <w:right w:val="single" w:sz="2" w:space="0" w:color="auto"/>
            </w:tcBorders>
          </w:tcPr>
          <w:p w14:paraId="69AF6695" w14:textId="77777777" w:rsidR="008B1508" w:rsidRPr="00023F8A" w:rsidRDefault="008B1508" w:rsidP="008B1508">
            <w:pPr>
              <w:autoSpaceDE w:val="0"/>
              <w:autoSpaceDN w:val="0"/>
              <w:snapToGrid w:val="0"/>
              <w:spacing w:line="280" w:lineRule="exact"/>
              <w:ind w:firstLineChars="300" w:firstLine="540"/>
              <w:jc w:val="left"/>
              <w:rPr>
                <w:rFonts w:ascii="宋体" w:hAnsi="宋体"/>
                <w:sz w:val="18"/>
              </w:rPr>
            </w:pPr>
            <w:r>
              <w:rPr>
                <w:rFonts w:ascii="宋体" w:hAnsi="宋体" w:hint="eastAsia"/>
                <w:sz w:val="18"/>
              </w:rPr>
              <w:t>在岗职工</w:t>
            </w:r>
            <w:r>
              <w:rPr>
                <w:rFonts w:ascii="宋体" w:hint="eastAsia"/>
                <w:sz w:val="18"/>
                <w:szCs w:val="18"/>
              </w:rPr>
              <w:t xml:space="preserve"> </w:t>
            </w:r>
          </w:p>
          <w:p w14:paraId="08FF5F6A" w14:textId="77777777" w:rsidR="008B1508" w:rsidRDefault="008B1508" w:rsidP="008B1508">
            <w:pPr>
              <w:autoSpaceDE w:val="0"/>
              <w:autoSpaceDN w:val="0"/>
              <w:snapToGrid w:val="0"/>
              <w:spacing w:line="280" w:lineRule="exact"/>
              <w:jc w:val="left"/>
              <w:rPr>
                <w:rFonts w:ascii="宋体"/>
                <w:sz w:val="18"/>
                <w:szCs w:val="18"/>
              </w:rPr>
            </w:pPr>
            <w:r>
              <w:rPr>
                <w:rFonts w:ascii="宋体" w:hint="eastAsia"/>
                <w:sz w:val="18"/>
                <w:szCs w:val="18"/>
              </w:rPr>
              <w:t xml:space="preserve">      劳务派遣人员</w:t>
            </w:r>
          </w:p>
          <w:p w14:paraId="47FC0D98" w14:textId="77777777" w:rsidR="008B1508" w:rsidRDefault="008B1508" w:rsidP="008B1508">
            <w:pPr>
              <w:autoSpaceDE w:val="0"/>
              <w:autoSpaceDN w:val="0"/>
              <w:snapToGrid w:val="0"/>
              <w:spacing w:line="280" w:lineRule="exact"/>
              <w:jc w:val="left"/>
              <w:rPr>
                <w:rFonts w:ascii="宋体" w:hAnsi="宋体"/>
                <w:sz w:val="18"/>
              </w:rPr>
            </w:pPr>
            <w:r>
              <w:rPr>
                <w:rFonts w:ascii="宋体" w:hAnsi="宋体" w:hint="eastAsia"/>
                <w:sz w:val="18"/>
              </w:rPr>
              <w:t xml:space="preserve">      其他从业人员</w:t>
            </w:r>
          </w:p>
          <w:p w14:paraId="2BA260E1" w14:textId="77777777" w:rsidR="008B1508" w:rsidRDefault="008B1508" w:rsidP="008B1508">
            <w:pPr>
              <w:autoSpaceDE w:val="0"/>
              <w:autoSpaceDN w:val="0"/>
              <w:snapToGrid w:val="0"/>
              <w:spacing w:line="280" w:lineRule="exact"/>
              <w:jc w:val="left"/>
              <w:rPr>
                <w:rFonts w:ascii="宋体" w:hAnsi="宋体"/>
                <w:sz w:val="18"/>
              </w:rPr>
            </w:pPr>
            <w:r>
              <w:rPr>
                <w:rFonts w:ascii="宋体" w:hAnsi="宋体" w:hint="eastAsia"/>
                <w:sz w:val="18"/>
              </w:rPr>
              <w:t>二、工资总额</w:t>
            </w:r>
          </w:p>
          <w:p w14:paraId="0F6B575B" w14:textId="77777777" w:rsidR="008B1508" w:rsidRDefault="008B1508" w:rsidP="008B1508">
            <w:pPr>
              <w:autoSpaceDE w:val="0"/>
              <w:autoSpaceDN w:val="0"/>
              <w:snapToGrid w:val="0"/>
              <w:spacing w:line="280" w:lineRule="exact"/>
              <w:ind w:firstLineChars="200" w:firstLine="360"/>
              <w:jc w:val="left"/>
              <w:rPr>
                <w:rFonts w:ascii="宋体" w:hAnsi="宋体"/>
                <w:sz w:val="18"/>
              </w:rPr>
            </w:pPr>
            <w:r>
              <w:rPr>
                <w:rFonts w:ascii="宋体" w:hAnsi="宋体" w:hint="eastAsia"/>
                <w:sz w:val="18"/>
              </w:rPr>
              <w:t>从业人员工资总额</w:t>
            </w:r>
          </w:p>
          <w:p w14:paraId="2402F9B4" w14:textId="77777777" w:rsidR="008B1508" w:rsidRDefault="008B1508" w:rsidP="008B1508">
            <w:pPr>
              <w:autoSpaceDE w:val="0"/>
              <w:autoSpaceDN w:val="0"/>
              <w:snapToGrid w:val="0"/>
              <w:spacing w:line="280" w:lineRule="exact"/>
              <w:ind w:firstLineChars="200" w:firstLine="360"/>
              <w:jc w:val="left"/>
              <w:rPr>
                <w:rFonts w:ascii="宋体" w:hAnsi="宋体"/>
                <w:sz w:val="18"/>
              </w:rPr>
            </w:pPr>
            <w:r>
              <w:rPr>
                <w:rFonts w:ascii="宋体" w:hAnsi="宋体" w:hint="eastAsia"/>
                <w:sz w:val="18"/>
              </w:rPr>
              <w:t>按人员类型分</w:t>
            </w:r>
          </w:p>
          <w:p w14:paraId="21323859" w14:textId="77777777" w:rsidR="008B1508" w:rsidRDefault="008B1508" w:rsidP="008B1508">
            <w:pPr>
              <w:autoSpaceDE w:val="0"/>
              <w:autoSpaceDN w:val="0"/>
              <w:snapToGrid w:val="0"/>
              <w:spacing w:line="280" w:lineRule="exact"/>
              <w:ind w:firstLineChars="300" w:firstLine="540"/>
              <w:jc w:val="left"/>
              <w:rPr>
                <w:rFonts w:ascii="宋体" w:hAnsi="宋体"/>
                <w:sz w:val="18"/>
              </w:rPr>
            </w:pPr>
            <w:r>
              <w:rPr>
                <w:rFonts w:ascii="宋体" w:hAnsi="宋体" w:hint="eastAsia"/>
                <w:sz w:val="18"/>
              </w:rPr>
              <w:t>在岗职工</w:t>
            </w:r>
          </w:p>
          <w:p w14:paraId="1EA86C86" w14:textId="77777777" w:rsidR="008B1508" w:rsidRDefault="008B1508" w:rsidP="008B1508">
            <w:pPr>
              <w:autoSpaceDE w:val="0"/>
              <w:autoSpaceDN w:val="0"/>
              <w:snapToGrid w:val="0"/>
              <w:spacing w:line="280" w:lineRule="exact"/>
              <w:ind w:firstLineChars="300" w:firstLine="540"/>
              <w:jc w:val="left"/>
              <w:rPr>
                <w:rFonts w:ascii="宋体" w:hAnsi="宋体"/>
                <w:sz w:val="18"/>
              </w:rPr>
            </w:pPr>
            <w:r>
              <w:rPr>
                <w:rFonts w:ascii="宋体" w:hAnsi="宋体" w:hint="eastAsia"/>
                <w:sz w:val="18"/>
              </w:rPr>
              <w:t>劳务派遣人员</w:t>
            </w:r>
          </w:p>
          <w:p w14:paraId="3E582161" w14:textId="77777777" w:rsidR="008B1508" w:rsidRDefault="008B1508" w:rsidP="008B1508">
            <w:pPr>
              <w:autoSpaceDE w:val="0"/>
              <w:autoSpaceDN w:val="0"/>
              <w:snapToGrid w:val="0"/>
              <w:spacing w:line="280" w:lineRule="exact"/>
              <w:ind w:firstLineChars="300" w:firstLine="540"/>
              <w:rPr>
                <w:rFonts w:ascii="宋体" w:hAnsi="宋体"/>
                <w:spacing w:val="-14"/>
                <w:sz w:val="18"/>
                <w:szCs w:val="18"/>
              </w:rPr>
            </w:pPr>
            <w:r>
              <w:rPr>
                <w:rFonts w:ascii="宋体" w:hAnsi="宋体" w:hint="eastAsia"/>
                <w:sz w:val="18"/>
              </w:rPr>
              <w:t>其他从业人员</w:t>
            </w:r>
          </w:p>
        </w:tc>
        <w:tc>
          <w:tcPr>
            <w:tcW w:w="379" w:type="pct"/>
            <w:tcBorders>
              <w:top w:val="single" w:sz="2" w:space="0" w:color="auto"/>
              <w:left w:val="single" w:sz="2" w:space="0" w:color="auto"/>
              <w:bottom w:val="single" w:sz="2" w:space="0" w:color="auto"/>
              <w:right w:val="single" w:sz="2" w:space="0" w:color="auto"/>
            </w:tcBorders>
          </w:tcPr>
          <w:p w14:paraId="560551C4"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hint="eastAsia"/>
                <w:sz w:val="18"/>
              </w:rPr>
              <w:t>人</w:t>
            </w:r>
          </w:p>
          <w:p w14:paraId="251EA9A4"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hint="eastAsia"/>
                <w:sz w:val="18"/>
              </w:rPr>
              <w:t>人</w:t>
            </w:r>
          </w:p>
          <w:p w14:paraId="245EBF76"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hint="eastAsia"/>
                <w:sz w:val="18"/>
              </w:rPr>
              <w:t>人</w:t>
            </w:r>
          </w:p>
          <w:p w14:paraId="61E3E543"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hint="eastAsia"/>
                <w:sz w:val="18"/>
              </w:rPr>
              <w:t>—</w:t>
            </w:r>
          </w:p>
          <w:p w14:paraId="7EDF1B8B"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hint="eastAsia"/>
                <w:sz w:val="18"/>
              </w:rPr>
              <w:t>千元</w:t>
            </w:r>
          </w:p>
          <w:p w14:paraId="5030AC64"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hint="eastAsia"/>
                <w:sz w:val="18"/>
              </w:rPr>
              <w:t>—</w:t>
            </w:r>
          </w:p>
          <w:p w14:paraId="76524CC5"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hint="eastAsia"/>
                <w:sz w:val="18"/>
              </w:rPr>
              <w:t>千元</w:t>
            </w:r>
          </w:p>
          <w:p w14:paraId="4E58169B"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hint="eastAsia"/>
                <w:sz w:val="18"/>
              </w:rPr>
              <w:t>千元</w:t>
            </w:r>
          </w:p>
          <w:p w14:paraId="246807A9"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hint="eastAsia"/>
                <w:sz w:val="18"/>
              </w:rPr>
              <w:t>千元</w:t>
            </w:r>
          </w:p>
        </w:tc>
        <w:tc>
          <w:tcPr>
            <w:tcW w:w="332" w:type="pct"/>
            <w:tcBorders>
              <w:top w:val="single" w:sz="2" w:space="0" w:color="auto"/>
              <w:left w:val="single" w:sz="2" w:space="0" w:color="auto"/>
              <w:bottom w:val="single" w:sz="2" w:space="0" w:color="auto"/>
              <w:right w:val="single" w:sz="2" w:space="0" w:color="auto"/>
            </w:tcBorders>
          </w:tcPr>
          <w:p w14:paraId="45FA9F95" w14:textId="77777777" w:rsidR="008B1508" w:rsidRDefault="008B1508" w:rsidP="008B1508">
            <w:pPr>
              <w:snapToGrid w:val="0"/>
              <w:spacing w:line="280" w:lineRule="exact"/>
              <w:jc w:val="center"/>
              <w:rPr>
                <w:rFonts w:ascii="宋体" w:hAnsi="宋体"/>
                <w:sz w:val="18"/>
                <w:szCs w:val="18"/>
              </w:rPr>
            </w:pPr>
            <w:r>
              <w:rPr>
                <w:rFonts w:ascii="宋体" w:hAnsi="宋体"/>
                <w:sz w:val="18"/>
                <w:szCs w:val="18"/>
              </w:rPr>
              <w:t>09</w:t>
            </w:r>
          </w:p>
          <w:p w14:paraId="3AC8F204" w14:textId="77777777" w:rsidR="008B1508" w:rsidRDefault="008B1508" w:rsidP="008B1508">
            <w:pPr>
              <w:snapToGrid w:val="0"/>
              <w:spacing w:line="280" w:lineRule="exact"/>
              <w:ind w:hanging="8"/>
              <w:jc w:val="center"/>
              <w:rPr>
                <w:rFonts w:ascii="宋体" w:hAnsi="宋体"/>
                <w:sz w:val="18"/>
                <w:szCs w:val="18"/>
              </w:rPr>
            </w:pPr>
            <w:r>
              <w:rPr>
                <w:rFonts w:ascii="宋体" w:hAnsi="宋体" w:hint="eastAsia"/>
                <w:sz w:val="18"/>
                <w:szCs w:val="18"/>
              </w:rPr>
              <w:t>10</w:t>
            </w:r>
          </w:p>
          <w:p w14:paraId="49F969F4" w14:textId="77777777" w:rsidR="008B1508" w:rsidRPr="00CB2172" w:rsidRDefault="008B1508" w:rsidP="008B1508">
            <w:pPr>
              <w:snapToGrid w:val="0"/>
              <w:spacing w:line="280" w:lineRule="exact"/>
              <w:ind w:hanging="8"/>
              <w:jc w:val="center"/>
              <w:rPr>
                <w:rFonts w:ascii="宋体" w:hAnsi="宋体"/>
                <w:sz w:val="18"/>
                <w:szCs w:val="18"/>
              </w:rPr>
            </w:pPr>
            <w:r>
              <w:rPr>
                <w:rFonts w:ascii="宋体" w:hAnsi="宋体" w:hint="eastAsia"/>
                <w:sz w:val="18"/>
                <w:szCs w:val="18"/>
              </w:rPr>
              <w:t>11</w:t>
            </w:r>
          </w:p>
          <w:p w14:paraId="0062A211" w14:textId="77777777" w:rsidR="008B1508" w:rsidRDefault="008B1508" w:rsidP="008B1508">
            <w:pPr>
              <w:autoSpaceDE w:val="0"/>
              <w:autoSpaceDN w:val="0"/>
              <w:snapToGrid w:val="0"/>
              <w:spacing w:line="280" w:lineRule="exact"/>
              <w:ind w:firstLineChars="50" w:firstLine="90"/>
              <w:rPr>
                <w:rFonts w:ascii="宋体" w:hAnsi="宋体"/>
                <w:sz w:val="18"/>
              </w:rPr>
            </w:pPr>
            <w:r>
              <w:rPr>
                <w:rFonts w:ascii="宋体" w:hAnsi="宋体" w:hint="eastAsia"/>
                <w:sz w:val="18"/>
              </w:rPr>
              <w:t>—</w:t>
            </w:r>
          </w:p>
          <w:p w14:paraId="62F01348"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sz w:val="18"/>
              </w:rPr>
              <w:t>12</w:t>
            </w:r>
          </w:p>
          <w:p w14:paraId="2F209856"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hint="eastAsia"/>
                <w:sz w:val="18"/>
              </w:rPr>
              <w:t>—</w:t>
            </w:r>
          </w:p>
          <w:p w14:paraId="1080E1AE"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sz w:val="18"/>
              </w:rPr>
              <w:t>13</w:t>
            </w:r>
          </w:p>
          <w:p w14:paraId="3B5E79CC" w14:textId="77777777" w:rsidR="008B1508" w:rsidRDefault="008B1508" w:rsidP="008B1508">
            <w:pPr>
              <w:autoSpaceDE w:val="0"/>
              <w:autoSpaceDN w:val="0"/>
              <w:snapToGrid w:val="0"/>
              <w:spacing w:line="280" w:lineRule="exact"/>
              <w:jc w:val="center"/>
              <w:rPr>
                <w:rFonts w:ascii="宋体" w:hAnsi="宋体"/>
                <w:sz w:val="18"/>
              </w:rPr>
            </w:pPr>
            <w:r>
              <w:rPr>
                <w:rFonts w:ascii="宋体" w:hAnsi="宋体"/>
                <w:sz w:val="18"/>
              </w:rPr>
              <w:t>18</w:t>
            </w:r>
          </w:p>
          <w:p w14:paraId="327359AE" w14:textId="77777777" w:rsidR="008B1508" w:rsidRDefault="008B1508" w:rsidP="008B1508">
            <w:pPr>
              <w:autoSpaceDE w:val="0"/>
              <w:autoSpaceDN w:val="0"/>
              <w:snapToGrid w:val="0"/>
              <w:spacing w:line="280" w:lineRule="exact"/>
              <w:jc w:val="center"/>
              <w:rPr>
                <w:rFonts w:ascii="宋体"/>
                <w:sz w:val="18"/>
              </w:rPr>
            </w:pPr>
            <w:r>
              <w:rPr>
                <w:rFonts w:ascii="宋体" w:hAnsi="宋体" w:hint="eastAsia"/>
                <w:sz w:val="18"/>
              </w:rPr>
              <w:t>19</w:t>
            </w:r>
          </w:p>
        </w:tc>
        <w:tc>
          <w:tcPr>
            <w:tcW w:w="368" w:type="pct"/>
            <w:gridSpan w:val="3"/>
            <w:tcBorders>
              <w:top w:val="single" w:sz="2" w:space="0" w:color="auto"/>
              <w:left w:val="single" w:sz="2" w:space="0" w:color="auto"/>
              <w:bottom w:val="single" w:sz="2" w:space="0" w:color="auto"/>
              <w:right w:val="nil"/>
            </w:tcBorders>
          </w:tcPr>
          <w:p w14:paraId="0E44487F" w14:textId="77777777" w:rsidR="008B1508" w:rsidRDefault="008B1508" w:rsidP="008B1508">
            <w:pPr>
              <w:spacing w:line="280" w:lineRule="exact"/>
              <w:rPr>
                <w:rFonts w:ascii="宋体"/>
                <w:sz w:val="18"/>
              </w:rPr>
            </w:pPr>
          </w:p>
        </w:tc>
      </w:tr>
      <w:tr w:rsidR="008B1508" w14:paraId="2585A1E4" w14:textId="77777777" w:rsidTr="008B1508">
        <w:trPr>
          <w:gridAfter w:val="1"/>
          <w:wAfter w:w="14" w:type="pct"/>
          <w:trHeight w:val="285"/>
          <w:jc w:val="center"/>
        </w:trPr>
        <w:tc>
          <w:tcPr>
            <w:tcW w:w="4861" w:type="pct"/>
            <w:gridSpan w:val="8"/>
            <w:tcBorders>
              <w:top w:val="single" w:sz="2" w:space="0" w:color="auto"/>
              <w:left w:val="nil"/>
              <w:bottom w:val="single" w:sz="8" w:space="0" w:color="auto"/>
            </w:tcBorders>
          </w:tcPr>
          <w:p w14:paraId="028A94AF" w14:textId="77777777" w:rsidR="008B1508" w:rsidRDefault="008B1508" w:rsidP="008B1508">
            <w:pPr>
              <w:autoSpaceDE w:val="0"/>
              <w:autoSpaceDN w:val="0"/>
              <w:spacing w:line="280" w:lineRule="exact"/>
              <w:rPr>
                <w:rFonts w:ascii="宋体"/>
                <w:sz w:val="18"/>
              </w:rPr>
            </w:pPr>
            <w:r>
              <w:rPr>
                <w:rFonts w:ascii="宋体" w:hint="eastAsia"/>
                <w:sz w:val="18"/>
              </w:rPr>
              <w:t>补充资料：本表数据包含的单位数（52）</w:t>
            </w:r>
            <w:r>
              <w:rPr>
                <w:rFonts w:ascii="宋体" w:hint="eastAsia"/>
                <w:sz w:val="18"/>
                <w:u w:val="single"/>
              </w:rPr>
              <w:t xml:space="preserve">      </w:t>
            </w:r>
            <w:r>
              <w:rPr>
                <w:rFonts w:ascii="宋体" w:hint="eastAsia"/>
                <w:sz w:val="18"/>
              </w:rPr>
              <w:t>个</w:t>
            </w:r>
          </w:p>
          <w:p w14:paraId="19769F5F" w14:textId="77777777" w:rsidR="008B1508" w:rsidRDefault="008B1508" w:rsidP="008B1508">
            <w:pPr>
              <w:autoSpaceDE w:val="0"/>
              <w:autoSpaceDN w:val="0"/>
              <w:spacing w:line="280" w:lineRule="exact"/>
              <w:rPr>
                <w:rFonts w:ascii="宋体" w:cs="宋体"/>
                <w:sz w:val="18"/>
                <w:szCs w:val="18"/>
                <w:u w:val="single"/>
              </w:rPr>
            </w:pPr>
            <w:r>
              <w:rPr>
                <w:rFonts w:ascii="宋体" w:hAnsi="宋体" w:hint="eastAsia"/>
                <w:sz w:val="18"/>
              </w:rPr>
              <w:t xml:space="preserve">          </w:t>
            </w:r>
          </w:p>
        </w:tc>
        <w:tc>
          <w:tcPr>
            <w:tcW w:w="125" w:type="pct"/>
            <w:tcBorders>
              <w:top w:val="single" w:sz="2" w:space="0" w:color="auto"/>
              <w:left w:val="nil"/>
              <w:bottom w:val="single" w:sz="8" w:space="0" w:color="auto"/>
              <w:right w:val="nil"/>
            </w:tcBorders>
          </w:tcPr>
          <w:p w14:paraId="76CCAFEA" w14:textId="77777777" w:rsidR="008B1508" w:rsidRDefault="008B1508" w:rsidP="008B1508">
            <w:pPr>
              <w:spacing w:line="280" w:lineRule="exact"/>
              <w:rPr>
                <w:rFonts w:ascii="宋体"/>
                <w:sz w:val="18"/>
              </w:rPr>
            </w:pPr>
          </w:p>
        </w:tc>
      </w:tr>
    </w:tbl>
    <w:p w14:paraId="12A0614D" w14:textId="77777777" w:rsidR="008B1508" w:rsidRDefault="008B1508" w:rsidP="008B1508">
      <w:pPr>
        <w:spacing w:line="260" w:lineRule="exact"/>
        <w:ind w:rightChars="-26" w:right="-55"/>
        <w:rPr>
          <w:rFonts w:ascii="宋体" w:hAnsi="宋体" w:cs="宋体"/>
          <w:bCs/>
          <w:kern w:val="0"/>
          <w:sz w:val="18"/>
          <w:szCs w:val="18"/>
        </w:rPr>
      </w:pPr>
      <w:r>
        <w:rPr>
          <w:rFonts w:ascii="宋体" w:hAnsi="宋体" w:cs="宋体" w:hint="eastAsia"/>
          <w:bCs/>
          <w:kern w:val="0"/>
          <w:sz w:val="18"/>
          <w:szCs w:val="18"/>
        </w:rPr>
        <w:t xml:space="preserve">单位负责人：      统计负责人：       填表人：       </w:t>
      </w:r>
      <w:r>
        <w:rPr>
          <w:rFonts w:ascii="宋体" w:hAnsi="宋体" w:cs="宋体"/>
          <w:bCs/>
          <w:kern w:val="0"/>
          <w:sz w:val="18"/>
          <w:szCs w:val="18"/>
        </w:rPr>
        <w:t>联系电话</w:t>
      </w:r>
      <w:r>
        <w:rPr>
          <w:rFonts w:ascii="宋体" w:hAnsi="宋体" w:cs="宋体" w:hint="eastAsia"/>
          <w:bCs/>
          <w:kern w:val="0"/>
          <w:sz w:val="18"/>
          <w:szCs w:val="18"/>
        </w:rPr>
        <w:t>：</w:t>
      </w:r>
      <w:r>
        <w:rPr>
          <w:rFonts w:ascii="宋体" w:hAnsi="宋体" w:cs="宋体"/>
          <w:bCs/>
          <w:kern w:val="0"/>
          <w:sz w:val="18"/>
          <w:szCs w:val="18"/>
        </w:rPr>
        <w:t xml:space="preserve">   </w:t>
      </w:r>
      <w:r>
        <w:rPr>
          <w:rFonts w:ascii="宋体" w:hAnsi="宋体" w:cs="宋体" w:hint="eastAsia"/>
          <w:bCs/>
          <w:kern w:val="0"/>
          <w:sz w:val="18"/>
          <w:szCs w:val="18"/>
        </w:rPr>
        <w:t xml:space="preserve"> </w:t>
      </w:r>
      <w:r>
        <w:rPr>
          <w:rFonts w:ascii="宋体" w:hAnsi="宋体" w:cs="宋体"/>
          <w:bCs/>
          <w:kern w:val="0"/>
          <w:sz w:val="18"/>
          <w:szCs w:val="18"/>
        </w:rPr>
        <w:t xml:space="preserve">  </w:t>
      </w:r>
      <w:r>
        <w:rPr>
          <w:rFonts w:ascii="宋体" w:hAnsi="宋体" w:cs="宋体" w:hint="eastAsia"/>
          <w:bCs/>
          <w:kern w:val="0"/>
          <w:sz w:val="18"/>
          <w:szCs w:val="18"/>
        </w:rPr>
        <w:t xml:space="preserve">　</w:t>
      </w:r>
      <w:r>
        <w:rPr>
          <w:rFonts w:ascii="宋体" w:hAnsi="宋体"/>
          <w:bCs/>
          <w:sz w:val="18"/>
          <w:szCs w:val="18"/>
        </w:rPr>
        <w:t xml:space="preserve"> </w:t>
      </w:r>
      <w:r>
        <w:rPr>
          <w:rFonts w:ascii="宋体" w:hAnsi="宋体" w:cs="宋体" w:hint="eastAsia"/>
          <w:bCs/>
          <w:kern w:val="0"/>
          <w:sz w:val="18"/>
          <w:szCs w:val="18"/>
        </w:rPr>
        <w:t xml:space="preserve">    报出日期：</w:t>
      </w:r>
      <w:r>
        <w:rPr>
          <w:rFonts w:ascii="宋体" w:hAnsi="宋体" w:cs="宋体" w:hint="eastAsia"/>
          <w:kern w:val="0"/>
          <w:szCs w:val="21"/>
        </w:rPr>
        <w:t>2</w:t>
      </w:r>
      <w:r>
        <w:rPr>
          <w:rFonts w:ascii="宋体" w:hAnsi="宋体" w:cs="宋体"/>
          <w:kern w:val="0"/>
          <w:szCs w:val="21"/>
        </w:rPr>
        <w:t xml:space="preserve"> 0</w:t>
      </w:r>
      <w:r>
        <w:rPr>
          <w:rFonts w:ascii="宋体" w:hAnsi="宋体" w:cs="宋体" w:hint="eastAsia"/>
          <w:bCs/>
          <w:kern w:val="0"/>
          <w:sz w:val="18"/>
          <w:szCs w:val="18"/>
        </w:rPr>
        <w:t xml:space="preserve">   年   月   日</w:t>
      </w:r>
    </w:p>
    <w:p w14:paraId="2DC186AA" w14:textId="77777777" w:rsidR="008B1508" w:rsidRDefault="008B1508" w:rsidP="008B1508">
      <w:pPr>
        <w:kinsoku w:val="0"/>
        <w:overflowPunct w:val="0"/>
        <w:adjustRightInd w:val="0"/>
        <w:snapToGrid w:val="0"/>
        <w:spacing w:line="260" w:lineRule="exact"/>
        <w:ind w:leftChars="-42" w:left="1527" w:hangingChars="897" w:hanging="1615"/>
        <w:rPr>
          <w:rFonts w:ascii="宋体" w:hAnsi="宋体" w:cs="宋体"/>
          <w:bCs/>
          <w:kern w:val="0"/>
          <w:sz w:val="18"/>
          <w:szCs w:val="18"/>
        </w:rPr>
      </w:pPr>
    </w:p>
    <w:p w14:paraId="7457EA5E" w14:textId="77777777" w:rsidR="008B1508" w:rsidRPr="00B76CCA" w:rsidRDefault="008B1508" w:rsidP="008B1508">
      <w:pPr>
        <w:kinsoku w:val="0"/>
        <w:overflowPunct w:val="0"/>
        <w:adjustRightInd w:val="0"/>
        <w:snapToGrid w:val="0"/>
        <w:spacing w:line="260" w:lineRule="exact"/>
        <w:ind w:leftChars="-1" w:left="1620" w:hangingChars="901" w:hanging="1622"/>
        <w:rPr>
          <w:rFonts w:ascii="宋体"/>
          <w:color w:val="000000"/>
          <w:sz w:val="18"/>
        </w:rPr>
      </w:pPr>
      <w:r w:rsidRPr="00B76CCA">
        <w:rPr>
          <w:rFonts w:ascii="宋体" w:hAnsi="宋体" w:cs="宋体" w:hint="eastAsia"/>
          <w:bCs/>
          <w:color w:val="000000"/>
          <w:kern w:val="0"/>
          <w:sz w:val="18"/>
          <w:szCs w:val="18"/>
        </w:rPr>
        <w:t>说明：1.统计范围：</w:t>
      </w:r>
      <w:r>
        <w:rPr>
          <w:rFonts w:ascii="宋体" w:hAnsi="宋体" w:hint="eastAsia"/>
          <w:color w:val="000000"/>
          <w:sz w:val="18"/>
          <w:szCs w:val="18"/>
        </w:rPr>
        <w:t>第二类单位。</w:t>
      </w:r>
    </w:p>
    <w:p w14:paraId="6BC70458" w14:textId="77777777" w:rsidR="008B1508" w:rsidRPr="00B76CCA" w:rsidRDefault="008B1508" w:rsidP="008B1508">
      <w:pPr>
        <w:snapToGrid w:val="0"/>
        <w:spacing w:line="260" w:lineRule="exact"/>
        <w:ind w:leftChars="258" w:left="2162" w:hangingChars="900" w:hanging="1620"/>
        <w:rPr>
          <w:rFonts w:ascii="宋体" w:hAnsi="宋体"/>
          <w:color w:val="000000"/>
          <w:sz w:val="18"/>
          <w:szCs w:val="18"/>
        </w:rPr>
      </w:pPr>
      <w:r w:rsidRPr="00B76CCA">
        <w:rPr>
          <w:rFonts w:ascii="宋体" w:hAnsi="宋体" w:cs="宋体" w:hint="eastAsia"/>
          <w:bCs/>
          <w:color w:val="000000"/>
          <w:kern w:val="0"/>
          <w:sz w:val="18"/>
          <w:szCs w:val="18"/>
        </w:rPr>
        <w:t>2.报送日期及方式：</w:t>
      </w:r>
      <w:r>
        <w:rPr>
          <w:rFonts w:ascii="宋体" w:hAnsi="宋体" w:cs="宋体" w:hint="eastAsia"/>
          <w:bCs/>
          <w:color w:val="000000"/>
          <w:kern w:val="0"/>
          <w:sz w:val="18"/>
          <w:szCs w:val="18"/>
        </w:rPr>
        <w:t>网络平台</w:t>
      </w:r>
      <w:r w:rsidRPr="00B76CCA">
        <w:rPr>
          <w:rFonts w:ascii="宋体" w:hAnsi="宋体" w:cs="宋体" w:hint="eastAsia"/>
          <w:bCs/>
          <w:color w:val="000000"/>
          <w:kern w:val="0"/>
          <w:sz w:val="18"/>
          <w:szCs w:val="18"/>
        </w:rPr>
        <w:t>次年</w:t>
      </w:r>
      <w:r w:rsidRPr="00341817">
        <w:rPr>
          <w:rFonts w:ascii="宋体" w:hAnsi="宋体" w:cs="宋体" w:hint="eastAsia"/>
          <w:bCs/>
          <w:kern w:val="0"/>
          <w:sz w:val="18"/>
          <w:szCs w:val="18"/>
        </w:rPr>
        <w:t>1月4日0:00</w:t>
      </w:r>
      <w:r w:rsidRPr="00B76CCA">
        <w:rPr>
          <w:rFonts w:ascii="宋体" w:hAnsi="宋体" w:cs="宋体" w:hint="eastAsia"/>
          <w:bCs/>
          <w:color w:val="000000"/>
          <w:kern w:val="0"/>
          <w:sz w:val="18"/>
          <w:szCs w:val="18"/>
        </w:rPr>
        <w:t>开网</w:t>
      </w:r>
      <w:r>
        <w:rPr>
          <w:rFonts w:ascii="宋体" w:hAnsi="宋体" w:cs="宋体" w:hint="eastAsia"/>
          <w:bCs/>
          <w:color w:val="000000"/>
          <w:kern w:val="0"/>
          <w:sz w:val="18"/>
          <w:szCs w:val="18"/>
        </w:rPr>
        <w:t>。调查单位于</w:t>
      </w:r>
      <w:r w:rsidRPr="00B76CCA">
        <w:rPr>
          <w:rFonts w:ascii="宋体" w:hAnsi="宋体" w:hint="eastAsia"/>
          <w:color w:val="000000"/>
          <w:sz w:val="18"/>
          <w:szCs w:val="18"/>
        </w:rPr>
        <w:t>次年2月</w:t>
      </w:r>
      <w:r>
        <w:rPr>
          <w:rFonts w:ascii="宋体" w:hAnsi="宋体" w:hint="eastAsia"/>
          <w:color w:val="000000"/>
          <w:sz w:val="18"/>
          <w:szCs w:val="18"/>
        </w:rPr>
        <w:t>23</w:t>
      </w:r>
      <w:r w:rsidRPr="00B76CCA">
        <w:rPr>
          <w:rFonts w:ascii="宋体" w:hAnsi="宋体" w:hint="eastAsia"/>
          <w:color w:val="000000"/>
          <w:sz w:val="18"/>
          <w:szCs w:val="18"/>
        </w:rPr>
        <w:t>日24:00前</w:t>
      </w:r>
      <w:r>
        <w:rPr>
          <w:rFonts w:ascii="宋体" w:hAnsi="宋体" w:cs="宋体" w:hint="eastAsia"/>
          <w:bCs/>
          <w:color w:val="000000"/>
          <w:kern w:val="0"/>
          <w:sz w:val="18"/>
          <w:szCs w:val="18"/>
        </w:rPr>
        <w:t>填报，</w:t>
      </w:r>
      <w:r>
        <w:rPr>
          <w:rFonts w:ascii="宋体" w:hint="eastAsia"/>
          <w:color w:val="000000"/>
          <w:spacing w:val="-2"/>
          <w:sz w:val="18"/>
          <w:szCs w:val="18"/>
        </w:rPr>
        <w:t>市</w:t>
      </w:r>
      <w:r w:rsidRPr="00B76CCA">
        <w:rPr>
          <w:rFonts w:ascii="宋体" w:hint="eastAsia"/>
          <w:color w:val="000000"/>
          <w:spacing w:val="-2"/>
          <w:sz w:val="18"/>
          <w:szCs w:val="18"/>
        </w:rPr>
        <w:t>级统计机构次年3月</w:t>
      </w:r>
      <w:r>
        <w:rPr>
          <w:rFonts w:ascii="宋体"/>
          <w:color w:val="000000"/>
          <w:spacing w:val="-2"/>
          <w:sz w:val="18"/>
          <w:szCs w:val="18"/>
        </w:rPr>
        <w:t>5</w:t>
      </w:r>
      <w:r w:rsidRPr="00B76CCA">
        <w:rPr>
          <w:rFonts w:ascii="宋体" w:hint="eastAsia"/>
          <w:color w:val="000000"/>
          <w:spacing w:val="-2"/>
          <w:sz w:val="18"/>
          <w:szCs w:val="18"/>
        </w:rPr>
        <w:t>日24:00前完成</w:t>
      </w:r>
      <w:r>
        <w:rPr>
          <w:rFonts w:ascii="宋体" w:hint="eastAsia"/>
          <w:color w:val="000000"/>
          <w:spacing w:val="-2"/>
          <w:sz w:val="18"/>
          <w:szCs w:val="18"/>
        </w:rPr>
        <w:t>数据的</w:t>
      </w:r>
      <w:r w:rsidRPr="00B76CCA">
        <w:rPr>
          <w:rFonts w:ascii="宋体" w:hint="eastAsia"/>
          <w:color w:val="000000"/>
          <w:spacing w:val="-2"/>
          <w:sz w:val="18"/>
          <w:szCs w:val="18"/>
        </w:rPr>
        <w:t>审核、验收</w:t>
      </w:r>
      <w:r w:rsidRPr="00B76CCA">
        <w:rPr>
          <w:rFonts w:ascii="宋体" w:hAnsi="宋体" w:hint="eastAsia"/>
          <w:color w:val="000000"/>
          <w:sz w:val="18"/>
          <w:szCs w:val="18"/>
        </w:rPr>
        <w:t>。</w:t>
      </w:r>
    </w:p>
    <w:p w14:paraId="4CFE88E6" w14:textId="77777777" w:rsidR="008B1508" w:rsidRPr="00B76CCA" w:rsidRDefault="008B1508" w:rsidP="008B1508">
      <w:pPr>
        <w:snapToGrid w:val="0"/>
        <w:spacing w:line="260" w:lineRule="exact"/>
        <w:ind w:leftChars="256" w:left="720" w:hangingChars="101" w:hanging="182"/>
        <w:rPr>
          <w:rFonts w:ascii="宋体"/>
          <w:color w:val="000000"/>
          <w:sz w:val="18"/>
        </w:rPr>
      </w:pPr>
      <w:r w:rsidRPr="00B76CCA">
        <w:rPr>
          <w:rFonts w:ascii="宋体" w:hint="eastAsia"/>
          <w:bCs/>
          <w:color w:val="000000"/>
          <w:sz w:val="18"/>
        </w:rPr>
        <w:t>3.</w:t>
      </w:r>
      <w:r w:rsidRPr="00B76CCA">
        <w:rPr>
          <w:rFonts w:ascii="宋体" w:hint="eastAsia"/>
          <w:color w:val="000000"/>
          <w:sz w:val="18"/>
        </w:rPr>
        <w:t>审核关系：</w:t>
      </w:r>
    </w:p>
    <w:p w14:paraId="5BD6ACCE" w14:textId="77777777" w:rsidR="008B1508" w:rsidRPr="00B76CCA" w:rsidRDefault="008B1508" w:rsidP="008B1508">
      <w:pPr>
        <w:snapToGrid w:val="0"/>
        <w:spacing w:line="260" w:lineRule="exact"/>
        <w:ind w:firstLineChars="400" w:firstLine="720"/>
        <w:rPr>
          <w:rFonts w:ascii="宋体" w:hAnsi="宋体" w:cs="宋体"/>
          <w:color w:val="000000"/>
          <w:kern w:val="0"/>
          <w:sz w:val="18"/>
          <w:szCs w:val="18"/>
        </w:rPr>
      </w:pPr>
      <w:r w:rsidRPr="00B76CCA">
        <w:rPr>
          <w:rFonts w:ascii="宋体" w:hAnsi="宋体" w:cs="宋体" w:hint="eastAsia"/>
          <w:color w:val="000000"/>
          <w:kern w:val="0"/>
          <w:sz w:val="18"/>
          <w:szCs w:val="18"/>
        </w:rPr>
        <w:t xml:space="preserve">（1）01≥02            </w:t>
      </w:r>
      <w:r w:rsidRPr="00B76CCA">
        <w:rPr>
          <w:rFonts w:ascii="宋体" w:hAnsi="宋体" w:cs="宋体"/>
          <w:color w:val="000000"/>
          <w:kern w:val="0"/>
          <w:sz w:val="18"/>
          <w:szCs w:val="18"/>
        </w:rPr>
        <w:t xml:space="preserve">  </w:t>
      </w:r>
      <w:r w:rsidRPr="00B76CCA">
        <w:rPr>
          <w:rFonts w:ascii="宋体" w:hAnsi="宋体" w:cs="宋体" w:hint="eastAsia"/>
          <w:color w:val="000000"/>
          <w:kern w:val="0"/>
          <w:sz w:val="18"/>
          <w:szCs w:val="18"/>
        </w:rPr>
        <w:t>（2）01=05+06+07</w:t>
      </w:r>
      <w:r w:rsidRPr="00B76CCA">
        <w:rPr>
          <w:rFonts w:ascii="宋体" w:hAnsi="宋体" w:cs="宋体"/>
          <w:color w:val="000000"/>
          <w:kern w:val="0"/>
          <w:sz w:val="18"/>
          <w:szCs w:val="18"/>
        </w:rPr>
        <w:t xml:space="preserve">         </w:t>
      </w:r>
      <w:r w:rsidRPr="00B76CCA">
        <w:rPr>
          <w:rFonts w:ascii="宋体" w:hAnsi="宋体" w:cs="宋体" w:hint="eastAsia"/>
          <w:color w:val="000000"/>
          <w:kern w:val="0"/>
          <w:sz w:val="18"/>
          <w:szCs w:val="18"/>
        </w:rPr>
        <w:t>（3）08=09+10+11</w:t>
      </w:r>
    </w:p>
    <w:p w14:paraId="55B03F17" w14:textId="77777777" w:rsidR="008B1508" w:rsidRDefault="008B1508" w:rsidP="008B1508">
      <w:pPr>
        <w:snapToGrid w:val="0"/>
        <w:spacing w:line="260" w:lineRule="exact"/>
        <w:rPr>
          <w:rFonts w:ascii="宋体" w:hAnsi="宋体" w:cs="宋体"/>
          <w:color w:val="000000"/>
          <w:kern w:val="0"/>
          <w:sz w:val="18"/>
          <w:szCs w:val="18"/>
        </w:rPr>
      </w:pPr>
      <w:r w:rsidRPr="00B76CCA">
        <w:rPr>
          <w:rFonts w:ascii="宋体" w:hAnsi="宋体" w:cs="宋体" w:hint="eastAsia"/>
          <w:color w:val="000000"/>
          <w:kern w:val="0"/>
          <w:sz w:val="18"/>
          <w:szCs w:val="18"/>
        </w:rPr>
        <w:t xml:space="preserve">        （4）12=13+18+19       </w:t>
      </w:r>
      <w:r w:rsidRPr="00B76CCA">
        <w:rPr>
          <w:rFonts w:ascii="宋体" w:hAnsi="宋体" w:cs="宋体"/>
          <w:color w:val="000000"/>
          <w:kern w:val="0"/>
          <w:sz w:val="18"/>
          <w:szCs w:val="18"/>
        </w:rPr>
        <w:t xml:space="preserve">   (5) 52</w:t>
      </w:r>
      <w:r w:rsidRPr="00B76CCA">
        <w:rPr>
          <w:rFonts w:ascii="宋体" w:hAnsi="宋体" w:cs="宋体" w:hint="eastAsia"/>
          <w:color w:val="000000"/>
          <w:kern w:val="0"/>
          <w:sz w:val="18"/>
          <w:szCs w:val="18"/>
        </w:rPr>
        <w:t>≥</w:t>
      </w:r>
      <w:r w:rsidRPr="00B76CCA">
        <w:rPr>
          <w:rFonts w:ascii="宋体" w:hAnsi="宋体" w:cs="宋体"/>
          <w:color w:val="000000"/>
          <w:kern w:val="0"/>
          <w:sz w:val="18"/>
          <w:szCs w:val="18"/>
        </w:rPr>
        <w:t>1</w:t>
      </w:r>
    </w:p>
    <w:p w14:paraId="2975D4DF" w14:textId="77777777" w:rsidR="008B1508" w:rsidRDefault="008B1508" w:rsidP="00B271F8">
      <w:pPr>
        <w:snapToGrid w:val="0"/>
        <w:spacing w:line="240" w:lineRule="exact"/>
        <w:rPr>
          <w:rFonts w:ascii="宋体" w:hAnsi="宋体"/>
          <w:sz w:val="18"/>
          <w:szCs w:val="18"/>
        </w:rPr>
      </w:pPr>
    </w:p>
    <w:p w14:paraId="6571308B" w14:textId="77777777" w:rsidR="008B1508" w:rsidRDefault="008B1508" w:rsidP="00B271F8">
      <w:pPr>
        <w:snapToGrid w:val="0"/>
        <w:spacing w:line="240" w:lineRule="exact"/>
        <w:rPr>
          <w:rFonts w:ascii="宋体" w:hAnsi="宋体"/>
          <w:sz w:val="18"/>
          <w:szCs w:val="18"/>
        </w:rPr>
      </w:pPr>
    </w:p>
    <w:p w14:paraId="42602082" w14:textId="77777777" w:rsidR="008B1508" w:rsidRDefault="008B1508" w:rsidP="00B271F8">
      <w:pPr>
        <w:snapToGrid w:val="0"/>
        <w:spacing w:line="240" w:lineRule="exact"/>
        <w:rPr>
          <w:rFonts w:ascii="宋体" w:hAnsi="宋体"/>
          <w:sz w:val="18"/>
          <w:szCs w:val="18"/>
        </w:rPr>
      </w:pPr>
    </w:p>
    <w:p w14:paraId="7CCBF729" w14:textId="77777777" w:rsidR="008B1508" w:rsidRDefault="008B1508" w:rsidP="00B271F8">
      <w:pPr>
        <w:snapToGrid w:val="0"/>
        <w:spacing w:line="240" w:lineRule="exact"/>
        <w:rPr>
          <w:rFonts w:ascii="宋体" w:hAnsi="宋体"/>
          <w:sz w:val="18"/>
          <w:szCs w:val="18"/>
        </w:rPr>
      </w:pPr>
    </w:p>
    <w:p w14:paraId="37D5DB3A" w14:textId="77777777" w:rsidR="008B1508" w:rsidRDefault="008B1508" w:rsidP="00B271F8">
      <w:pPr>
        <w:snapToGrid w:val="0"/>
        <w:spacing w:line="240" w:lineRule="exact"/>
        <w:rPr>
          <w:rFonts w:ascii="宋体" w:hAnsi="宋体"/>
          <w:sz w:val="18"/>
          <w:szCs w:val="18"/>
        </w:rPr>
      </w:pPr>
    </w:p>
    <w:p w14:paraId="22481950" w14:textId="77777777" w:rsidR="008B1508" w:rsidRDefault="008B1508" w:rsidP="00B271F8">
      <w:pPr>
        <w:snapToGrid w:val="0"/>
        <w:spacing w:line="240" w:lineRule="exact"/>
        <w:rPr>
          <w:rFonts w:ascii="宋体" w:hAnsi="宋体"/>
          <w:sz w:val="18"/>
          <w:szCs w:val="18"/>
        </w:rPr>
      </w:pPr>
    </w:p>
    <w:p w14:paraId="42FFD25A" w14:textId="77777777" w:rsidR="008B1508" w:rsidRDefault="008B1508" w:rsidP="00B271F8">
      <w:pPr>
        <w:snapToGrid w:val="0"/>
        <w:spacing w:line="240" w:lineRule="exact"/>
        <w:rPr>
          <w:rFonts w:ascii="宋体" w:hAnsi="宋体"/>
          <w:sz w:val="18"/>
          <w:szCs w:val="18"/>
        </w:rPr>
      </w:pPr>
    </w:p>
    <w:p w14:paraId="6B359AB0" w14:textId="77777777" w:rsidR="008B1508" w:rsidRDefault="008B1508" w:rsidP="00B271F8">
      <w:pPr>
        <w:snapToGrid w:val="0"/>
        <w:spacing w:line="240" w:lineRule="exact"/>
        <w:rPr>
          <w:rFonts w:ascii="宋体" w:hAnsi="宋体"/>
          <w:sz w:val="18"/>
          <w:szCs w:val="18"/>
        </w:rPr>
      </w:pPr>
    </w:p>
    <w:p w14:paraId="027C4388" w14:textId="77777777" w:rsidR="008B1508" w:rsidRDefault="008B1508" w:rsidP="00B271F8">
      <w:pPr>
        <w:snapToGrid w:val="0"/>
        <w:spacing w:line="240" w:lineRule="exact"/>
        <w:rPr>
          <w:rFonts w:ascii="宋体" w:hAnsi="宋体"/>
          <w:sz w:val="18"/>
          <w:szCs w:val="18"/>
        </w:rPr>
      </w:pPr>
    </w:p>
    <w:p w14:paraId="743779F7" w14:textId="77777777" w:rsidR="008B1508" w:rsidRDefault="008B1508" w:rsidP="00B271F8">
      <w:pPr>
        <w:snapToGrid w:val="0"/>
        <w:spacing w:line="240" w:lineRule="exact"/>
        <w:rPr>
          <w:rFonts w:ascii="宋体" w:hAnsi="宋体"/>
          <w:sz w:val="18"/>
          <w:szCs w:val="18"/>
        </w:rPr>
      </w:pPr>
    </w:p>
    <w:p w14:paraId="0F4EF677" w14:textId="77777777" w:rsidR="008B1508" w:rsidRDefault="008B1508" w:rsidP="00B271F8">
      <w:pPr>
        <w:snapToGrid w:val="0"/>
        <w:spacing w:line="240" w:lineRule="exact"/>
        <w:rPr>
          <w:rFonts w:ascii="宋体" w:hAnsi="宋体"/>
          <w:sz w:val="18"/>
          <w:szCs w:val="18"/>
        </w:rPr>
      </w:pPr>
    </w:p>
    <w:p w14:paraId="6351F5D7" w14:textId="77777777" w:rsidR="008B1508" w:rsidRDefault="008B1508" w:rsidP="00B271F8">
      <w:pPr>
        <w:snapToGrid w:val="0"/>
        <w:spacing w:line="240" w:lineRule="exact"/>
        <w:rPr>
          <w:rFonts w:ascii="宋体" w:hAnsi="宋体"/>
          <w:sz w:val="18"/>
          <w:szCs w:val="18"/>
        </w:rPr>
      </w:pPr>
    </w:p>
    <w:p w14:paraId="5A51254D" w14:textId="77777777" w:rsidR="008B1508" w:rsidRDefault="008B1508" w:rsidP="00B271F8">
      <w:pPr>
        <w:snapToGrid w:val="0"/>
        <w:spacing w:line="240" w:lineRule="exact"/>
        <w:rPr>
          <w:rFonts w:ascii="宋体" w:hAnsi="宋体"/>
          <w:sz w:val="18"/>
          <w:szCs w:val="18"/>
        </w:rPr>
      </w:pPr>
    </w:p>
    <w:p w14:paraId="7610DFE6" w14:textId="77777777" w:rsidR="008B1508" w:rsidRDefault="008B1508" w:rsidP="00B271F8">
      <w:pPr>
        <w:snapToGrid w:val="0"/>
        <w:spacing w:line="240" w:lineRule="exact"/>
        <w:rPr>
          <w:rFonts w:ascii="宋体" w:hAnsi="宋体"/>
          <w:sz w:val="18"/>
          <w:szCs w:val="18"/>
        </w:rPr>
      </w:pPr>
    </w:p>
    <w:p w14:paraId="006A6E19" w14:textId="77777777" w:rsidR="008B1508" w:rsidRDefault="008B1508" w:rsidP="00B271F8">
      <w:pPr>
        <w:snapToGrid w:val="0"/>
        <w:spacing w:line="240" w:lineRule="exact"/>
        <w:rPr>
          <w:rFonts w:ascii="宋体" w:hAnsi="宋体"/>
          <w:sz w:val="18"/>
          <w:szCs w:val="18"/>
        </w:rPr>
      </w:pPr>
    </w:p>
    <w:p w14:paraId="0E0E6C28" w14:textId="77777777" w:rsidR="008B1508" w:rsidRDefault="008B1508" w:rsidP="00B271F8">
      <w:pPr>
        <w:snapToGrid w:val="0"/>
        <w:spacing w:line="240" w:lineRule="exact"/>
        <w:rPr>
          <w:rFonts w:ascii="宋体" w:hAnsi="宋体"/>
          <w:sz w:val="18"/>
          <w:szCs w:val="18"/>
        </w:rPr>
      </w:pPr>
    </w:p>
    <w:p w14:paraId="5A58016A" w14:textId="77777777" w:rsidR="008B1508" w:rsidRDefault="008B1508" w:rsidP="00B271F8">
      <w:pPr>
        <w:snapToGrid w:val="0"/>
        <w:spacing w:line="240" w:lineRule="exact"/>
        <w:rPr>
          <w:rFonts w:ascii="宋体" w:hAnsi="宋体"/>
          <w:sz w:val="18"/>
          <w:szCs w:val="18"/>
        </w:rPr>
      </w:pPr>
    </w:p>
    <w:p w14:paraId="7D3B1E67" w14:textId="77777777" w:rsidR="008B1508" w:rsidRDefault="008B1508" w:rsidP="00B271F8">
      <w:pPr>
        <w:snapToGrid w:val="0"/>
        <w:spacing w:line="240" w:lineRule="exact"/>
        <w:rPr>
          <w:rFonts w:ascii="宋体" w:hAnsi="宋体"/>
          <w:sz w:val="18"/>
          <w:szCs w:val="18"/>
        </w:rPr>
      </w:pPr>
    </w:p>
    <w:p w14:paraId="600A444F" w14:textId="77777777" w:rsidR="008B1508" w:rsidRPr="008B1508" w:rsidRDefault="008B1508" w:rsidP="00B271F8">
      <w:pPr>
        <w:snapToGrid w:val="0"/>
        <w:spacing w:line="240" w:lineRule="exact"/>
        <w:rPr>
          <w:rFonts w:ascii="宋体" w:hAnsi="宋体"/>
          <w:sz w:val="18"/>
          <w:szCs w:val="18"/>
        </w:rPr>
      </w:pPr>
    </w:p>
    <w:p w14:paraId="39444321" w14:textId="77777777" w:rsidR="00B271F8" w:rsidRDefault="00B271F8" w:rsidP="00B271F8">
      <w:pPr>
        <w:snapToGrid w:val="0"/>
        <w:spacing w:line="240" w:lineRule="exact"/>
        <w:rPr>
          <w:rFonts w:ascii="宋体" w:hAnsi="宋体"/>
          <w:sz w:val="18"/>
          <w:szCs w:val="18"/>
        </w:rPr>
      </w:pPr>
    </w:p>
    <w:p w14:paraId="0AD02A8C" w14:textId="77777777" w:rsidR="00B271F8" w:rsidRDefault="00B271F8" w:rsidP="00B271F8">
      <w:pPr>
        <w:snapToGrid w:val="0"/>
        <w:spacing w:line="240" w:lineRule="exact"/>
        <w:rPr>
          <w:rFonts w:ascii="宋体" w:hAnsi="宋体"/>
          <w:sz w:val="18"/>
          <w:szCs w:val="18"/>
        </w:rPr>
      </w:pPr>
    </w:p>
    <w:p w14:paraId="6EFD035D" w14:textId="77777777" w:rsidR="00B271F8" w:rsidRDefault="00B271F8" w:rsidP="00B271F8">
      <w:pPr>
        <w:snapToGrid w:val="0"/>
        <w:spacing w:line="240" w:lineRule="exact"/>
        <w:rPr>
          <w:rFonts w:ascii="宋体" w:hAnsi="宋体"/>
          <w:sz w:val="18"/>
          <w:szCs w:val="18"/>
        </w:rPr>
      </w:pPr>
    </w:p>
    <w:p w14:paraId="7B770410" w14:textId="77777777" w:rsidR="00B271F8" w:rsidRDefault="00B271F8" w:rsidP="00B271F8">
      <w:pPr>
        <w:snapToGrid w:val="0"/>
        <w:spacing w:line="240" w:lineRule="exact"/>
        <w:rPr>
          <w:rFonts w:ascii="宋体" w:hAnsi="宋体"/>
          <w:sz w:val="18"/>
          <w:szCs w:val="18"/>
        </w:rPr>
      </w:pPr>
    </w:p>
    <w:p w14:paraId="78A2369D" w14:textId="77777777" w:rsidR="0018789F" w:rsidRPr="00AC6BFE" w:rsidRDefault="0018789F" w:rsidP="0018789F">
      <w:pPr>
        <w:snapToGrid w:val="0"/>
        <w:spacing w:beforeLines="100" w:before="240" w:afterLines="100" w:after="240"/>
        <w:jc w:val="center"/>
        <w:outlineLvl w:val="2"/>
        <w:rPr>
          <w:rFonts w:ascii="宋体" w:hAnsi="宋体" w:cs="宋体"/>
          <w:sz w:val="32"/>
          <w:szCs w:val="32"/>
        </w:rPr>
      </w:pPr>
      <w:r w:rsidRPr="00AC6BFE">
        <w:rPr>
          <w:rFonts w:ascii="宋体" w:hAnsi="宋体" w:cs="宋体" w:hint="eastAsia"/>
          <w:sz w:val="32"/>
          <w:szCs w:val="32"/>
        </w:rPr>
        <w:lastRenderedPageBreak/>
        <w:t>财 务 状 况</w:t>
      </w:r>
    </w:p>
    <w:tbl>
      <w:tblPr>
        <w:tblW w:w="9356" w:type="dxa"/>
        <w:jc w:val="center"/>
        <w:tblCellMar>
          <w:left w:w="0" w:type="dxa"/>
          <w:right w:w="0" w:type="dxa"/>
        </w:tblCellMar>
        <w:tblLook w:val="01E0" w:firstRow="1" w:lastRow="1" w:firstColumn="1" w:lastColumn="1" w:noHBand="0" w:noVBand="0"/>
      </w:tblPr>
      <w:tblGrid>
        <w:gridCol w:w="3023"/>
        <w:gridCol w:w="1158"/>
        <w:gridCol w:w="2566"/>
        <w:gridCol w:w="854"/>
        <w:gridCol w:w="1755"/>
      </w:tblGrid>
      <w:tr w:rsidR="0018789F" w:rsidRPr="00AC6BFE" w14:paraId="55778BF5" w14:textId="77777777" w:rsidTr="00A71182">
        <w:trPr>
          <w:trHeight w:val="170"/>
          <w:jc w:val="center"/>
        </w:trPr>
        <w:tc>
          <w:tcPr>
            <w:tcW w:w="3023" w:type="dxa"/>
            <w:shd w:val="clear" w:color="auto" w:fill="auto"/>
          </w:tcPr>
          <w:p w14:paraId="02161761" w14:textId="77777777" w:rsidR="0018789F" w:rsidRPr="00AC6BFE" w:rsidRDefault="0018789F" w:rsidP="00A71182">
            <w:pPr>
              <w:spacing w:line="200" w:lineRule="exact"/>
              <w:rPr>
                <w:rFonts w:ascii="宋体" w:hAnsi="宋体"/>
                <w:sz w:val="18"/>
                <w:szCs w:val="18"/>
              </w:rPr>
            </w:pPr>
          </w:p>
        </w:tc>
        <w:tc>
          <w:tcPr>
            <w:tcW w:w="1158" w:type="dxa"/>
            <w:shd w:val="clear" w:color="auto" w:fill="auto"/>
          </w:tcPr>
          <w:p w14:paraId="248B9EE9" w14:textId="77777777" w:rsidR="0018789F" w:rsidRPr="00AC6BFE" w:rsidRDefault="0018789F" w:rsidP="00A71182">
            <w:pPr>
              <w:spacing w:line="200" w:lineRule="exact"/>
              <w:rPr>
                <w:rFonts w:ascii="宋体" w:hAnsi="宋体"/>
                <w:sz w:val="18"/>
                <w:szCs w:val="18"/>
              </w:rPr>
            </w:pPr>
          </w:p>
        </w:tc>
        <w:tc>
          <w:tcPr>
            <w:tcW w:w="2566" w:type="dxa"/>
            <w:shd w:val="clear" w:color="auto" w:fill="auto"/>
          </w:tcPr>
          <w:p w14:paraId="1B5C0CBE" w14:textId="77777777" w:rsidR="0018789F" w:rsidRPr="00AC6BFE" w:rsidRDefault="0018789F" w:rsidP="00A71182">
            <w:pPr>
              <w:spacing w:line="200" w:lineRule="exact"/>
              <w:rPr>
                <w:rFonts w:ascii="宋体" w:hAnsi="宋体"/>
                <w:sz w:val="18"/>
                <w:szCs w:val="18"/>
              </w:rPr>
            </w:pPr>
          </w:p>
        </w:tc>
        <w:tc>
          <w:tcPr>
            <w:tcW w:w="854" w:type="dxa"/>
            <w:shd w:val="clear" w:color="auto" w:fill="auto"/>
            <w:tcMar>
              <w:left w:w="0" w:type="dxa"/>
              <w:right w:w="0" w:type="dxa"/>
            </w:tcMar>
          </w:tcPr>
          <w:p w14:paraId="35619311" w14:textId="77777777" w:rsidR="0018789F" w:rsidRPr="00AC6BFE" w:rsidRDefault="0018789F" w:rsidP="00A71182">
            <w:pPr>
              <w:spacing w:line="200" w:lineRule="exact"/>
              <w:jc w:val="distribute"/>
              <w:rPr>
                <w:rFonts w:ascii="宋体" w:hAnsi="宋体"/>
                <w:sz w:val="18"/>
                <w:szCs w:val="18"/>
              </w:rPr>
            </w:pPr>
            <w:r w:rsidRPr="00AC6BFE">
              <w:rPr>
                <w:rFonts w:ascii="宋体" w:hAnsi="宋体" w:hint="eastAsia"/>
                <w:sz w:val="18"/>
                <w:szCs w:val="18"/>
              </w:rPr>
              <w:t>表    号：</w:t>
            </w:r>
          </w:p>
        </w:tc>
        <w:tc>
          <w:tcPr>
            <w:tcW w:w="1755" w:type="dxa"/>
            <w:shd w:val="clear" w:color="auto" w:fill="auto"/>
            <w:tcMar>
              <w:left w:w="0" w:type="dxa"/>
              <w:right w:w="0" w:type="dxa"/>
            </w:tcMar>
            <w:vAlign w:val="center"/>
          </w:tcPr>
          <w:p w14:paraId="7B53B5EF" w14:textId="77777777" w:rsidR="0018789F" w:rsidRPr="00AC6BFE" w:rsidRDefault="0018789F" w:rsidP="00A71182">
            <w:pPr>
              <w:spacing w:line="200" w:lineRule="exact"/>
              <w:jc w:val="distribute"/>
              <w:rPr>
                <w:rFonts w:ascii="宋体" w:hAnsi="宋体"/>
                <w:sz w:val="18"/>
                <w:szCs w:val="18"/>
              </w:rPr>
            </w:pPr>
            <w:r w:rsidRPr="00AC6BFE">
              <w:rPr>
                <w:rFonts w:ascii="宋体" w:hAnsi="宋体" w:hint="eastAsia"/>
                <w:sz w:val="18"/>
                <w:szCs w:val="18"/>
              </w:rPr>
              <w:t>Ｆ１０３表</w:t>
            </w:r>
          </w:p>
        </w:tc>
      </w:tr>
      <w:tr w:rsidR="0018789F" w:rsidRPr="00AC6BFE" w14:paraId="5CC7D2EE" w14:textId="77777777" w:rsidTr="00A71182">
        <w:trPr>
          <w:trHeight w:val="170"/>
          <w:jc w:val="center"/>
        </w:trPr>
        <w:tc>
          <w:tcPr>
            <w:tcW w:w="6747" w:type="dxa"/>
            <w:gridSpan w:val="3"/>
            <w:shd w:val="clear" w:color="auto" w:fill="auto"/>
          </w:tcPr>
          <w:p w14:paraId="664112D7" w14:textId="77777777" w:rsidR="0018789F" w:rsidRPr="00AC6BFE" w:rsidRDefault="0018789F" w:rsidP="00A71182">
            <w:pPr>
              <w:spacing w:line="200" w:lineRule="exact"/>
              <w:rPr>
                <w:rFonts w:ascii="宋体" w:hAnsi="宋体"/>
                <w:sz w:val="18"/>
                <w:szCs w:val="18"/>
              </w:rPr>
            </w:pPr>
            <w:r w:rsidRPr="00AC6BFE">
              <w:rPr>
                <w:rFonts w:ascii="宋体" w:hAnsi="宋体" w:hint="eastAsia"/>
                <w:sz w:val="18"/>
                <w:szCs w:val="18"/>
              </w:rPr>
              <w:t>统一社会信用代码□□□□□□□□□□□□□□□□□□</w:t>
            </w:r>
          </w:p>
        </w:tc>
        <w:tc>
          <w:tcPr>
            <w:tcW w:w="854" w:type="dxa"/>
            <w:shd w:val="clear" w:color="auto" w:fill="auto"/>
            <w:tcMar>
              <w:left w:w="0" w:type="dxa"/>
              <w:right w:w="0" w:type="dxa"/>
            </w:tcMar>
            <w:vAlign w:val="center"/>
          </w:tcPr>
          <w:p w14:paraId="697C9DF7" w14:textId="77777777" w:rsidR="0018789F" w:rsidRPr="00AC6BFE" w:rsidRDefault="0018789F" w:rsidP="00A71182">
            <w:pPr>
              <w:spacing w:line="200" w:lineRule="exact"/>
              <w:jc w:val="distribute"/>
              <w:rPr>
                <w:rFonts w:ascii="宋体" w:hAnsi="宋体"/>
                <w:sz w:val="18"/>
                <w:szCs w:val="18"/>
              </w:rPr>
            </w:pPr>
            <w:r w:rsidRPr="00AC6BFE">
              <w:rPr>
                <w:rFonts w:ascii="宋体" w:hAnsi="宋体" w:hint="eastAsia"/>
                <w:sz w:val="18"/>
                <w:szCs w:val="18"/>
              </w:rPr>
              <w:t>制定机关：</w:t>
            </w:r>
          </w:p>
        </w:tc>
        <w:tc>
          <w:tcPr>
            <w:tcW w:w="1755" w:type="dxa"/>
            <w:shd w:val="clear" w:color="auto" w:fill="auto"/>
            <w:tcMar>
              <w:left w:w="0" w:type="dxa"/>
              <w:right w:w="0" w:type="dxa"/>
            </w:tcMar>
            <w:vAlign w:val="center"/>
          </w:tcPr>
          <w:p w14:paraId="6CC50117" w14:textId="77777777" w:rsidR="0018789F" w:rsidRPr="00AC6BFE" w:rsidRDefault="0018789F" w:rsidP="00A71182">
            <w:pPr>
              <w:spacing w:line="200" w:lineRule="exact"/>
              <w:jc w:val="distribute"/>
              <w:rPr>
                <w:rFonts w:ascii="宋体" w:hAnsi="宋体"/>
                <w:sz w:val="18"/>
                <w:szCs w:val="18"/>
              </w:rPr>
            </w:pPr>
            <w:r w:rsidRPr="00AC6BFE">
              <w:rPr>
                <w:rFonts w:ascii="宋体" w:hAnsi="宋体" w:hint="eastAsia"/>
                <w:sz w:val="18"/>
                <w:szCs w:val="18"/>
              </w:rPr>
              <w:t>国 家 统 计 局</w:t>
            </w:r>
          </w:p>
        </w:tc>
      </w:tr>
      <w:tr w:rsidR="0018789F" w:rsidRPr="00AC6BFE" w14:paraId="0FA2E6CB" w14:textId="77777777" w:rsidTr="00A71182">
        <w:trPr>
          <w:trHeight w:val="170"/>
          <w:jc w:val="center"/>
        </w:trPr>
        <w:tc>
          <w:tcPr>
            <w:tcW w:w="6747" w:type="dxa"/>
            <w:gridSpan w:val="3"/>
            <w:shd w:val="clear" w:color="auto" w:fill="auto"/>
          </w:tcPr>
          <w:p w14:paraId="78F3CCCC" w14:textId="77777777" w:rsidR="0018789F" w:rsidRPr="00AC6BFE" w:rsidRDefault="0018789F" w:rsidP="00A71182">
            <w:pPr>
              <w:spacing w:line="200" w:lineRule="exact"/>
              <w:rPr>
                <w:rFonts w:ascii="宋体" w:hAnsi="宋体"/>
                <w:sz w:val="18"/>
                <w:szCs w:val="18"/>
              </w:rPr>
            </w:pPr>
            <w:r w:rsidRPr="00AC6BFE">
              <w:rPr>
                <w:rFonts w:ascii="宋体" w:hAnsi="宋体" w:cs="宋体" w:hint="eastAsia"/>
                <w:sz w:val="18"/>
                <w:szCs w:val="18"/>
              </w:rPr>
              <w:t>尚未领取统一社会信用代码</w:t>
            </w:r>
            <w:r w:rsidRPr="00AC6BFE">
              <w:rPr>
                <w:rFonts w:ascii="宋体" w:hAnsi="宋体" w:cs="宋体" w:hint="eastAsia"/>
                <w:color w:val="000000"/>
                <w:sz w:val="18"/>
                <w:szCs w:val="18"/>
              </w:rPr>
              <w:t>的填写原组织机构代码</w:t>
            </w:r>
            <w:r w:rsidRPr="00AC6BFE">
              <w:rPr>
                <w:rFonts w:ascii="宋体" w:hAnsi="宋体" w:cs="宋体" w:hint="eastAsia"/>
                <w:sz w:val="18"/>
                <w:szCs w:val="18"/>
              </w:rPr>
              <w:t>□□□□□□□□-□</w:t>
            </w:r>
          </w:p>
        </w:tc>
        <w:tc>
          <w:tcPr>
            <w:tcW w:w="854" w:type="dxa"/>
            <w:shd w:val="clear" w:color="auto" w:fill="auto"/>
            <w:tcMar>
              <w:left w:w="0" w:type="dxa"/>
              <w:right w:w="0" w:type="dxa"/>
            </w:tcMar>
            <w:vAlign w:val="center"/>
          </w:tcPr>
          <w:p w14:paraId="3C04B43B" w14:textId="77777777" w:rsidR="0018789F" w:rsidRPr="00AC6BFE" w:rsidRDefault="0018789F" w:rsidP="00A71182">
            <w:pPr>
              <w:spacing w:line="200" w:lineRule="exact"/>
              <w:jc w:val="distribute"/>
              <w:rPr>
                <w:rFonts w:ascii="宋体" w:hAnsi="宋体"/>
                <w:sz w:val="18"/>
                <w:szCs w:val="18"/>
              </w:rPr>
            </w:pPr>
            <w:r w:rsidRPr="00AC6BFE">
              <w:rPr>
                <w:rFonts w:ascii="宋体" w:hAnsi="宋体" w:hint="eastAsia"/>
                <w:sz w:val="18"/>
                <w:szCs w:val="18"/>
              </w:rPr>
              <w:t>文    号：</w:t>
            </w:r>
          </w:p>
        </w:tc>
        <w:tc>
          <w:tcPr>
            <w:tcW w:w="1755" w:type="dxa"/>
            <w:shd w:val="clear" w:color="auto" w:fill="auto"/>
            <w:tcMar>
              <w:left w:w="0" w:type="dxa"/>
              <w:right w:w="0" w:type="dxa"/>
            </w:tcMar>
            <w:vAlign w:val="center"/>
          </w:tcPr>
          <w:p w14:paraId="1B831AAC" w14:textId="77777777" w:rsidR="0018789F" w:rsidRPr="00AC6BFE" w:rsidRDefault="0018789F" w:rsidP="00A71182">
            <w:pPr>
              <w:spacing w:line="200" w:lineRule="exact"/>
              <w:jc w:val="distribute"/>
              <w:rPr>
                <w:rFonts w:ascii="宋体" w:hAnsi="宋体"/>
                <w:sz w:val="18"/>
                <w:szCs w:val="18"/>
              </w:rPr>
            </w:pPr>
            <w:r w:rsidRPr="00AC6BFE">
              <w:rPr>
                <w:rFonts w:ascii="宋体" w:hAnsi="宋体" w:hint="eastAsia"/>
                <w:snapToGrid w:val="0"/>
                <w:kern w:val="0"/>
                <w:sz w:val="18"/>
                <w:szCs w:val="18"/>
              </w:rPr>
              <w:t>国统字</w:t>
            </w:r>
            <w:r w:rsidRPr="00AC6BFE">
              <w:rPr>
                <w:rFonts w:ascii="宋体" w:hAnsi="宋体" w:hint="eastAsia"/>
                <w:sz w:val="18"/>
                <w:szCs w:val="18"/>
              </w:rPr>
              <w:t>〔201</w:t>
            </w:r>
            <w:r w:rsidRPr="00AC6BFE">
              <w:rPr>
                <w:rFonts w:ascii="宋体" w:hAnsi="宋体"/>
                <w:sz w:val="18"/>
                <w:szCs w:val="18"/>
              </w:rPr>
              <w:t>9</w:t>
            </w:r>
            <w:r w:rsidRPr="00AC6BFE">
              <w:rPr>
                <w:rFonts w:ascii="宋体" w:hAnsi="宋体" w:hint="eastAsia"/>
                <w:sz w:val="18"/>
                <w:szCs w:val="18"/>
              </w:rPr>
              <w:t>〕</w:t>
            </w:r>
            <w:r w:rsidRPr="00AC6BFE">
              <w:rPr>
                <w:rFonts w:ascii="宋体" w:hAnsi="宋体" w:cs="宋体" w:hint="eastAsia"/>
                <w:sz w:val="18"/>
                <w:szCs w:val="18"/>
              </w:rPr>
              <w:t>101</w:t>
            </w:r>
            <w:r w:rsidRPr="00AC6BFE">
              <w:rPr>
                <w:rFonts w:ascii="宋体" w:hAnsi="宋体" w:hint="eastAsia"/>
                <w:snapToGrid w:val="0"/>
                <w:kern w:val="0"/>
                <w:sz w:val="18"/>
                <w:szCs w:val="18"/>
              </w:rPr>
              <w:t>号</w:t>
            </w:r>
          </w:p>
        </w:tc>
      </w:tr>
      <w:tr w:rsidR="0018789F" w:rsidRPr="00AC6BFE" w14:paraId="04AA289E" w14:textId="77777777" w:rsidTr="00A71182">
        <w:trPr>
          <w:trHeight w:val="170"/>
          <w:jc w:val="center"/>
        </w:trPr>
        <w:tc>
          <w:tcPr>
            <w:tcW w:w="3023" w:type="dxa"/>
            <w:shd w:val="clear" w:color="auto" w:fill="auto"/>
          </w:tcPr>
          <w:p w14:paraId="777CB6F6" w14:textId="77777777" w:rsidR="0018789F" w:rsidRPr="00AC6BFE" w:rsidRDefault="0018789F" w:rsidP="00A71182">
            <w:pPr>
              <w:spacing w:line="200" w:lineRule="exact"/>
              <w:rPr>
                <w:rFonts w:ascii="宋体" w:hAnsi="宋体"/>
                <w:sz w:val="18"/>
                <w:szCs w:val="18"/>
              </w:rPr>
            </w:pPr>
            <w:r w:rsidRPr="00AC6BFE">
              <w:rPr>
                <w:rFonts w:ascii="宋体" w:hint="eastAsia"/>
                <w:sz w:val="18"/>
              </w:rPr>
              <w:t>单位详细名称：</w:t>
            </w:r>
          </w:p>
        </w:tc>
        <w:tc>
          <w:tcPr>
            <w:tcW w:w="1158" w:type="dxa"/>
            <w:shd w:val="clear" w:color="auto" w:fill="auto"/>
          </w:tcPr>
          <w:p w14:paraId="0683E492" w14:textId="77777777" w:rsidR="0018789F" w:rsidRPr="00AC6BFE" w:rsidRDefault="0018789F" w:rsidP="00A71182">
            <w:pPr>
              <w:spacing w:line="200" w:lineRule="exact"/>
              <w:rPr>
                <w:rFonts w:ascii="宋体" w:hAnsi="宋体"/>
                <w:sz w:val="18"/>
                <w:szCs w:val="18"/>
              </w:rPr>
            </w:pPr>
          </w:p>
        </w:tc>
        <w:tc>
          <w:tcPr>
            <w:tcW w:w="2566" w:type="dxa"/>
            <w:shd w:val="clear" w:color="auto" w:fill="auto"/>
          </w:tcPr>
          <w:p w14:paraId="0CE4696B" w14:textId="77777777" w:rsidR="0018789F" w:rsidRPr="00AC6BFE" w:rsidRDefault="0018789F" w:rsidP="00A71182">
            <w:pPr>
              <w:spacing w:line="200" w:lineRule="exact"/>
              <w:rPr>
                <w:rFonts w:ascii="宋体" w:hAnsi="宋体"/>
                <w:sz w:val="18"/>
                <w:szCs w:val="18"/>
              </w:rPr>
            </w:pPr>
            <w:r w:rsidRPr="00AC6BFE">
              <w:rPr>
                <w:rFonts w:ascii="宋体" w:hAnsi="宋体" w:hint="eastAsia"/>
                <w:sz w:val="18"/>
                <w:szCs w:val="18"/>
              </w:rPr>
              <w:t>２０１９年</w:t>
            </w:r>
          </w:p>
        </w:tc>
        <w:tc>
          <w:tcPr>
            <w:tcW w:w="854" w:type="dxa"/>
            <w:shd w:val="clear" w:color="auto" w:fill="auto"/>
            <w:tcMar>
              <w:left w:w="0" w:type="dxa"/>
              <w:right w:w="0" w:type="dxa"/>
            </w:tcMar>
            <w:vAlign w:val="center"/>
          </w:tcPr>
          <w:p w14:paraId="31ACE013" w14:textId="77777777" w:rsidR="0018789F" w:rsidRPr="00AC6BFE" w:rsidRDefault="0018789F" w:rsidP="00A71182">
            <w:pPr>
              <w:spacing w:line="200" w:lineRule="exact"/>
              <w:jc w:val="distribute"/>
              <w:rPr>
                <w:rFonts w:ascii="宋体" w:hAnsi="宋体"/>
                <w:sz w:val="18"/>
                <w:szCs w:val="18"/>
              </w:rPr>
            </w:pPr>
            <w:r w:rsidRPr="00AC6BFE">
              <w:rPr>
                <w:rFonts w:ascii="宋体" w:hAnsi="宋体" w:hint="eastAsia"/>
                <w:sz w:val="18"/>
                <w:szCs w:val="18"/>
              </w:rPr>
              <w:t>有效期至：</w:t>
            </w:r>
          </w:p>
        </w:tc>
        <w:tc>
          <w:tcPr>
            <w:tcW w:w="1755" w:type="dxa"/>
            <w:shd w:val="clear" w:color="auto" w:fill="auto"/>
            <w:tcMar>
              <w:left w:w="0" w:type="dxa"/>
              <w:right w:w="0" w:type="dxa"/>
            </w:tcMar>
            <w:vAlign w:val="center"/>
          </w:tcPr>
          <w:p w14:paraId="501D0734" w14:textId="77777777" w:rsidR="0018789F" w:rsidRPr="00AC6BFE" w:rsidRDefault="0018789F" w:rsidP="00A71182">
            <w:pPr>
              <w:spacing w:line="200" w:lineRule="exact"/>
              <w:jc w:val="distribute"/>
              <w:rPr>
                <w:rFonts w:ascii="宋体" w:hAnsi="宋体"/>
                <w:sz w:val="18"/>
                <w:szCs w:val="18"/>
              </w:rPr>
            </w:pPr>
            <w:r w:rsidRPr="00AC6BFE">
              <w:rPr>
                <w:rFonts w:ascii="宋体" w:hAnsi="宋体" w:hint="eastAsia"/>
                <w:sz w:val="18"/>
                <w:szCs w:val="18"/>
              </w:rPr>
              <w:t>２０２０</w:t>
            </w:r>
            <w:r w:rsidRPr="00AC6BFE">
              <w:rPr>
                <w:rFonts w:ascii="宋体" w:hAnsi="宋体"/>
                <w:sz w:val="18"/>
                <w:szCs w:val="18"/>
              </w:rPr>
              <w:t>年</w:t>
            </w:r>
            <w:r w:rsidRPr="00AC6BFE">
              <w:rPr>
                <w:rFonts w:ascii="宋体" w:hAnsi="宋体" w:hint="eastAsia"/>
                <w:sz w:val="18"/>
                <w:szCs w:val="18"/>
              </w:rPr>
              <w:t>６</w:t>
            </w:r>
            <w:r w:rsidRPr="00AC6BFE">
              <w:rPr>
                <w:rFonts w:ascii="宋体" w:hAnsi="宋体"/>
                <w:sz w:val="18"/>
                <w:szCs w:val="18"/>
              </w:rPr>
              <w:t>月</w:t>
            </w:r>
          </w:p>
        </w:tc>
      </w:tr>
    </w:tbl>
    <w:p w14:paraId="0EE4D6E5" w14:textId="77777777" w:rsidR="0018789F" w:rsidRPr="00AC6BFE" w:rsidRDefault="0018789F" w:rsidP="0018789F">
      <w:pPr>
        <w:spacing w:line="40" w:lineRule="exact"/>
        <w:rPr>
          <w:vanish/>
        </w:rPr>
      </w:pPr>
    </w:p>
    <w:tbl>
      <w:tblPr>
        <w:tblW w:w="9356" w:type="dxa"/>
        <w:jc w:val="center"/>
        <w:tblLook w:val="0000" w:firstRow="0" w:lastRow="0" w:firstColumn="0" w:lastColumn="0" w:noHBand="0" w:noVBand="0"/>
      </w:tblPr>
      <w:tblGrid>
        <w:gridCol w:w="3520"/>
        <w:gridCol w:w="1158"/>
        <w:gridCol w:w="1158"/>
        <w:gridCol w:w="1761"/>
        <w:gridCol w:w="1759"/>
      </w:tblGrid>
      <w:tr w:rsidR="0018789F" w:rsidRPr="00AC6BFE" w14:paraId="399BF141" w14:textId="77777777" w:rsidTr="0018789F">
        <w:trPr>
          <w:trHeight w:val="567"/>
          <w:jc w:val="center"/>
        </w:trPr>
        <w:tc>
          <w:tcPr>
            <w:tcW w:w="1881" w:type="pct"/>
            <w:tcBorders>
              <w:top w:val="single" w:sz="6" w:space="0" w:color="auto"/>
              <w:bottom w:val="single" w:sz="2" w:space="0" w:color="auto"/>
              <w:right w:val="single" w:sz="2" w:space="0" w:color="auto"/>
            </w:tcBorders>
            <w:vAlign w:val="center"/>
          </w:tcPr>
          <w:p w14:paraId="7C14CA15" w14:textId="77777777" w:rsidR="0018789F" w:rsidRPr="00AC6BFE" w:rsidRDefault="0018789F" w:rsidP="0018789F">
            <w:pPr>
              <w:snapToGrid w:val="0"/>
              <w:spacing w:line="240" w:lineRule="exact"/>
              <w:jc w:val="center"/>
              <w:rPr>
                <w:rFonts w:ascii="宋体" w:hAnsi="宋体"/>
                <w:sz w:val="18"/>
                <w:szCs w:val="18"/>
              </w:rPr>
            </w:pPr>
            <w:r w:rsidRPr="00AC6BFE">
              <w:rPr>
                <w:rFonts w:ascii="宋体" w:hAnsi="宋体" w:cs="宋体" w:hint="eastAsia"/>
                <w:sz w:val="18"/>
                <w:szCs w:val="18"/>
              </w:rPr>
              <w:t>指标名称</w:t>
            </w:r>
          </w:p>
        </w:tc>
        <w:tc>
          <w:tcPr>
            <w:tcW w:w="619" w:type="pct"/>
            <w:tcBorders>
              <w:top w:val="single" w:sz="6" w:space="0" w:color="auto"/>
              <w:bottom w:val="single" w:sz="2" w:space="0" w:color="auto"/>
              <w:right w:val="single" w:sz="2" w:space="0" w:color="auto"/>
            </w:tcBorders>
            <w:vAlign w:val="center"/>
          </w:tcPr>
          <w:p w14:paraId="44997EFD"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计量单位</w:t>
            </w:r>
          </w:p>
        </w:tc>
        <w:tc>
          <w:tcPr>
            <w:tcW w:w="619" w:type="pct"/>
            <w:tcBorders>
              <w:top w:val="single" w:sz="6" w:space="0" w:color="auto"/>
              <w:left w:val="single" w:sz="2" w:space="0" w:color="auto"/>
              <w:bottom w:val="single" w:sz="2" w:space="0" w:color="auto"/>
              <w:right w:val="single" w:sz="2" w:space="0" w:color="auto"/>
            </w:tcBorders>
            <w:vAlign w:val="center"/>
          </w:tcPr>
          <w:p w14:paraId="4FA99763" w14:textId="77777777" w:rsidR="0018789F" w:rsidRPr="00AC6BFE" w:rsidRDefault="0018789F" w:rsidP="0018789F">
            <w:pPr>
              <w:snapToGrid w:val="0"/>
              <w:spacing w:line="240" w:lineRule="exact"/>
              <w:jc w:val="center"/>
              <w:rPr>
                <w:rFonts w:ascii="宋体" w:hAnsi="宋体"/>
                <w:sz w:val="18"/>
                <w:szCs w:val="18"/>
              </w:rPr>
            </w:pPr>
            <w:r w:rsidRPr="00AC6BFE">
              <w:rPr>
                <w:rFonts w:ascii="宋体" w:hAnsi="宋体" w:cs="宋体" w:hint="eastAsia"/>
                <w:sz w:val="18"/>
                <w:szCs w:val="18"/>
              </w:rPr>
              <w:t>代码</w:t>
            </w:r>
          </w:p>
        </w:tc>
        <w:tc>
          <w:tcPr>
            <w:tcW w:w="941" w:type="pct"/>
            <w:tcBorders>
              <w:top w:val="single" w:sz="6" w:space="0" w:color="auto"/>
              <w:left w:val="single" w:sz="2" w:space="0" w:color="auto"/>
              <w:bottom w:val="single" w:sz="2" w:space="0" w:color="auto"/>
              <w:right w:val="single" w:sz="2" w:space="0" w:color="auto"/>
            </w:tcBorders>
            <w:vAlign w:val="center"/>
          </w:tcPr>
          <w:p w14:paraId="382184E3" w14:textId="77777777" w:rsidR="0018789F" w:rsidRPr="00AC6BFE" w:rsidRDefault="0018789F" w:rsidP="0018789F">
            <w:pPr>
              <w:snapToGrid w:val="0"/>
              <w:spacing w:line="240" w:lineRule="exact"/>
              <w:jc w:val="center"/>
              <w:rPr>
                <w:rFonts w:ascii="宋体" w:hAnsi="宋体"/>
                <w:sz w:val="18"/>
                <w:szCs w:val="18"/>
              </w:rPr>
            </w:pPr>
            <w:r w:rsidRPr="00AC6BFE">
              <w:rPr>
                <w:rFonts w:ascii="宋体" w:hAnsi="宋体" w:hint="eastAsia"/>
                <w:sz w:val="18"/>
                <w:szCs w:val="18"/>
              </w:rPr>
              <w:t>本年</w:t>
            </w:r>
          </w:p>
        </w:tc>
        <w:tc>
          <w:tcPr>
            <w:tcW w:w="940" w:type="pct"/>
            <w:tcBorders>
              <w:top w:val="single" w:sz="6" w:space="0" w:color="auto"/>
              <w:left w:val="single" w:sz="2" w:space="0" w:color="auto"/>
              <w:bottom w:val="single" w:sz="2" w:space="0" w:color="auto"/>
            </w:tcBorders>
            <w:shd w:val="clear" w:color="auto" w:fill="D9D9D9"/>
            <w:vAlign w:val="center"/>
          </w:tcPr>
          <w:p w14:paraId="78F3BCB9" w14:textId="77777777" w:rsidR="0018789F" w:rsidRPr="00AC6BFE" w:rsidRDefault="0018789F" w:rsidP="0018789F">
            <w:pPr>
              <w:snapToGrid w:val="0"/>
              <w:spacing w:line="240" w:lineRule="exact"/>
              <w:jc w:val="center"/>
              <w:rPr>
                <w:rFonts w:ascii="宋体" w:hAnsi="宋体"/>
                <w:sz w:val="18"/>
                <w:szCs w:val="18"/>
              </w:rPr>
            </w:pPr>
            <w:r w:rsidRPr="00AC6BFE">
              <w:rPr>
                <w:rFonts w:ascii="宋体" w:hAnsi="宋体" w:hint="eastAsia"/>
                <w:sz w:val="18"/>
                <w:szCs w:val="18"/>
              </w:rPr>
              <w:t>上年同期</w:t>
            </w:r>
          </w:p>
        </w:tc>
      </w:tr>
      <w:tr w:rsidR="0018789F" w:rsidRPr="00AC6BFE" w14:paraId="3646E5A8" w14:textId="77777777" w:rsidTr="0018789F">
        <w:trPr>
          <w:trHeight w:val="283"/>
          <w:jc w:val="center"/>
        </w:trPr>
        <w:tc>
          <w:tcPr>
            <w:tcW w:w="1881" w:type="pct"/>
            <w:tcBorders>
              <w:top w:val="single" w:sz="2" w:space="0" w:color="auto"/>
              <w:bottom w:val="single" w:sz="2" w:space="0" w:color="auto"/>
              <w:right w:val="single" w:sz="2" w:space="0" w:color="auto"/>
            </w:tcBorders>
            <w:vAlign w:val="center"/>
          </w:tcPr>
          <w:p w14:paraId="2E8321C2" w14:textId="77777777" w:rsidR="0018789F" w:rsidRPr="00AC6BFE" w:rsidRDefault="0018789F" w:rsidP="0018789F">
            <w:pPr>
              <w:snapToGrid w:val="0"/>
              <w:spacing w:line="240" w:lineRule="exact"/>
              <w:jc w:val="center"/>
              <w:rPr>
                <w:rFonts w:ascii="宋体" w:hAnsi="宋体"/>
                <w:sz w:val="18"/>
                <w:szCs w:val="18"/>
              </w:rPr>
            </w:pPr>
            <w:r w:rsidRPr="00AC6BFE">
              <w:rPr>
                <w:rFonts w:ascii="宋体" w:hAnsi="宋体" w:cs="宋体" w:hint="eastAsia"/>
                <w:sz w:val="18"/>
                <w:szCs w:val="18"/>
              </w:rPr>
              <w:t>甲</w:t>
            </w:r>
          </w:p>
        </w:tc>
        <w:tc>
          <w:tcPr>
            <w:tcW w:w="619" w:type="pct"/>
            <w:tcBorders>
              <w:top w:val="single" w:sz="2" w:space="0" w:color="auto"/>
              <w:bottom w:val="single" w:sz="2" w:space="0" w:color="auto"/>
              <w:right w:val="single" w:sz="2" w:space="0" w:color="auto"/>
            </w:tcBorders>
          </w:tcPr>
          <w:p w14:paraId="77B2CC77"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乙</w:t>
            </w:r>
          </w:p>
        </w:tc>
        <w:tc>
          <w:tcPr>
            <w:tcW w:w="619" w:type="pct"/>
            <w:tcBorders>
              <w:top w:val="single" w:sz="2" w:space="0" w:color="auto"/>
              <w:left w:val="single" w:sz="2" w:space="0" w:color="auto"/>
              <w:bottom w:val="single" w:sz="2" w:space="0" w:color="auto"/>
              <w:right w:val="single" w:sz="2" w:space="0" w:color="auto"/>
            </w:tcBorders>
            <w:vAlign w:val="center"/>
          </w:tcPr>
          <w:p w14:paraId="215AEBE4" w14:textId="77777777" w:rsidR="0018789F" w:rsidRPr="00AC6BFE" w:rsidRDefault="0018789F" w:rsidP="0018789F">
            <w:pPr>
              <w:snapToGrid w:val="0"/>
              <w:spacing w:line="240" w:lineRule="exact"/>
              <w:jc w:val="center"/>
              <w:rPr>
                <w:rFonts w:ascii="宋体" w:hAnsi="宋体"/>
                <w:sz w:val="18"/>
                <w:szCs w:val="18"/>
              </w:rPr>
            </w:pPr>
            <w:r w:rsidRPr="00AC6BFE">
              <w:rPr>
                <w:rFonts w:ascii="宋体" w:hAnsi="宋体" w:hint="eastAsia"/>
                <w:sz w:val="18"/>
                <w:szCs w:val="18"/>
              </w:rPr>
              <w:t>丙</w:t>
            </w:r>
          </w:p>
        </w:tc>
        <w:tc>
          <w:tcPr>
            <w:tcW w:w="941" w:type="pct"/>
            <w:tcBorders>
              <w:top w:val="single" w:sz="2" w:space="0" w:color="auto"/>
              <w:left w:val="single" w:sz="2" w:space="0" w:color="auto"/>
              <w:bottom w:val="single" w:sz="2" w:space="0" w:color="auto"/>
              <w:right w:val="single" w:sz="2" w:space="0" w:color="auto"/>
            </w:tcBorders>
            <w:vAlign w:val="center"/>
          </w:tcPr>
          <w:p w14:paraId="38184AA4" w14:textId="77777777" w:rsidR="0018789F" w:rsidRPr="00AC6BFE" w:rsidRDefault="0018789F" w:rsidP="0018789F">
            <w:pPr>
              <w:snapToGrid w:val="0"/>
              <w:spacing w:line="240" w:lineRule="exact"/>
              <w:jc w:val="center"/>
              <w:rPr>
                <w:rFonts w:ascii="宋体" w:hAnsi="宋体"/>
                <w:sz w:val="18"/>
                <w:szCs w:val="18"/>
              </w:rPr>
            </w:pPr>
            <w:r w:rsidRPr="00AC6BFE">
              <w:rPr>
                <w:rFonts w:ascii="宋体" w:hAnsi="宋体" w:hint="eastAsia"/>
                <w:sz w:val="18"/>
                <w:szCs w:val="18"/>
              </w:rPr>
              <w:t>1</w:t>
            </w:r>
          </w:p>
        </w:tc>
        <w:tc>
          <w:tcPr>
            <w:tcW w:w="940" w:type="pct"/>
            <w:tcBorders>
              <w:top w:val="single" w:sz="2" w:space="0" w:color="auto"/>
              <w:left w:val="single" w:sz="2" w:space="0" w:color="auto"/>
              <w:bottom w:val="single" w:sz="2" w:space="0" w:color="auto"/>
            </w:tcBorders>
            <w:shd w:val="clear" w:color="auto" w:fill="D9D9D9"/>
            <w:vAlign w:val="center"/>
          </w:tcPr>
          <w:p w14:paraId="16F453FE" w14:textId="77777777" w:rsidR="0018789F" w:rsidRPr="00AC6BFE" w:rsidRDefault="0018789F" w:rsidP="0018789F">
            <w:pPr>
              <w:snapToGrid w:val="0"/>
              <w:spacing w:line="240" w:lineRule="exact"/>
              <w:jc w:val="center"/>
              <w:rPr>
                <w:rFonts w:ascii="宋体" w:hAnsi="宋体"/>
                <w:sz w:val="18"/>
                <w:szCs w:val="18"/>
              </w:rPr>
            </w:pPr>
            <w:r w:rsidRPr="00AC6BFE">
              <w:rPr>
                <w:rFonts w:ascii="宋体" w:hAnsi="宋体" w:hint="eastAsia"/>
                <w:sz w:val="18"/>
                <w:szCs w:val="18"/>
              </w:rPr>
              <w:t>2</w:t>
            </w:r>
          </w:p>
        </w:tc>
      </w:tr>
      <w:tr w:rsidR="0018789F" w:rsidRPr="00AC6BFE" w14:paraId="1E0E098A" w14:textId="77777777" w:rsidTr="0018789F">
        <w:trPr>
          <w:jc w:val="center"/>
        </w:trPr>
        <w:tc>
          <w:tcPr>
            <w:tcW w:w="1881" w:type="pct"/>
            <w:tcBorders>
              <w:top w:val="single" w:sz="2" w:space="0" w:color="auto"/>
              <w:bottom w:val="single" w:sz="6" w:space="0" w:color="auto"/>
              <w:right w:val="single" w:sz="2" w:space="0" w:color="auto"/>
            </w:tcBorders>
          </w:tcPr>
          <w:p w14:paraId="58E52237" w14:textId="77777777" w:rsidR="0018789F" w:rsidRPr="00AC6BFE" w:rsidRDefault="0018789F" w:rsidP="0018789F">
            <w:pPr>
              <w:snapToGrid w:val="0"/>
              <w:spacing w:line="240" w:lineRule="exact"/>
              <w:rPr>
                <w:rFonts w:ascii="宋体" w:hAnsi="宋体"/>
                <w:sz w:val="18"/>
                <w:szCs w:val="18"/>
              </w:rPr>
            </w:pPr>
            <w:r w:rsidRPr="00AC6BFE">
              <w:rPr>
                <w:rFonts w:ascii="宋体" w:hAnsi="宋体" w:cs="宋体" w:hint="eastAsia"/>
                <w:sz w:val="18"/>
                <w:szCs w:val="18"/>
              </w:rPr>
              <w:t>一、年初存货</w:t>
            </w:r>
          </w:p>
          <w:p w14:paraId="695E7D0E" w14:textId="77777777" w:rsidR="0018789F" w:rsidRPr="00AC6BFE" w:rsidRDefault="0018789F" w:rsidP="0018789F">
            <w:pPr>
              <w:snapToGrid w:val="0"/>
              <w:spacing w:line="240" w:lineRule="exact"/>
              <w:rPr>
                <w:rFonts w:ascii="宋体" w:hAnsi="宋体" w:cs="宋体"/>
                <w:sz w:val="18"/>
                <w:szCs w:val="18"/>
              </w:rPr>
            </w:pPr>
            <w:r w:rsidRPr="00AC6BFE">
              <w:rPr>
                <w:rFonts w:ascii="宋体" w:hAnsi="宋体" w:cs="宋体" w:hint="eastAsia"/>
                <w:sz w:val="18"/>
                <w:szCs w:val="18"/>
              </w:rPr>
              <w:t>二、期末资产负债</w:t>
            </w:r>
          </w:p>
          <w:p w14:paraId="68F0838F" w14:textId="77777777" w:rsidR="0018789F" w:rsidRPr="00AC6BFE" w:rsidRDefault="0018789F" w:rsidP="0018789F">
            <w:pPr>
              <w:snapToGrid w:val="0"/>
              <w:spacing w:line="240" w:lineRule="exact"/>
              <w:ind w:firstLine="360"/>
              <w:rPr>
                <w:rFonts w:ascii="宋体" w:hAnsi="宋体" w:cs="宋体"/>
                <w:sz w:val="18"/>
                <w:szCs w:val="18"/>
              </w:rPr>
            </w:pPr>
            <w:r w:rsidRPr="00AC6BFE">
              <w:rPr>
                <w:rFonts w:ascii="宋体" w:hAnsi="宋体" w:cs="宋体" w:hint="eastAsia"/>
                <w:sz w:val="18"/>
                <w:szCs w:val="18"/>
              </w:rPr>
              <w:t>流动资产合计</w:t>
            </w:r>
          </w:p>
          <w:p w14:paraId="6DF4005B" w14:textId="77777777" w:rsidR="0018789F" w:rsidRPr="00AC6BFE" w:rsidRDefault="0018789F" w:rsidP="0018789F">
            <w:pPr>
              <w:snapToGrid w:val="0"/>
              <w:spacing w:line="240" w:lineRule="exact"/>
              <w:ind w:firstLine="360"/>
              <w:rPr>
                <w:rFonts w:ascii="宋体" w:hAnsi="宋体" w:cs="宋体"/>
                <w:sz w:val="18"/>
                <w:szCs w:val="18"/>
              </w:rPr>
            </w:pPr>
            <w:r w:rsidRPr="00AC6BFE">
              <w:rPr>
                <w:rFonts w:ascii="宋体" w:hAnsi="宋体" w:cs="宋体" w:hint="eastAsia"/>
                <w:sz w:val="18"/>
                <w:szCs w:val="18"/>
              </w:rPr>
              <w:t xml:space="preserve">  其中：应收账款</w:t>
            </w:r>
          </w:p>
          <w:p w14:paraId="44BE831E" w14:textId="77777777" w:rsidR="0018789F" w:rsidRPr="00AC6BFE" w:rsidRDefault="0018789F" w:rsidP="0018789F">
            <w:pPr>
              <w:snapToGrid w:val="0"/>
              <w:spacing w:line="240" w:lineRule="exact"/>
              <w:ind w:firstLine="360"/>
              <w:rPr>
                <w:rFonts w:ascii="宋体" w:hAnsi="宋体"/>
                <w:sz w:val="18"/>
                <w:szCs w:val="18"/>
              </w:rPr>
            </w:pPr>
            <w:r w:rsidRPr="00AC6BFE">
              <w:rPr>
                <w:rFonts w:ascii="宋体" w:hAnsi="宋体" w:cs="宋体" w:hint="eastAsia"/>
                <w:sz w:val="18"/>
                <w:szCs w:val="18"/>
              </w:rPr>
              <w:t xml:space="preserve">        存货</w:t>
            </w:r>
          </w:p>
          <w:p w14:paraId="5BB8EAA4" w14:textId="77777777" w:rsidR="0018789F" w:rsidRPr="00AC6BFE" w:rsidRDefault="0018789F" w:rsidP="0018789F">
            <w:pPr>
              <w:snapToGrid w:val="0"/>
              <w:spacing w:line="240" w:lineRule="exact"/>
              <w:ind w:firstLineChars="200" w:firstLine="360"/>
              <w:rPr>
                <w:rFonts w:ascii="宋体" w:hAnsi="宋体" w:cs="宋体"/>
                <w:sz w:val="18"/>
                <w:szCs w:val="18"/>
              </w:rPr>
            </w:pPr>
            <w:r w:rsidRPr="00AC6BFE">
              <w:rPr>
                <w:rFonts w:ascii="宋体" w:hAnsi="宋体" w:cs="宋体" w:hint="eastAsia"/>
                <w:sz w:val="18"/>
                <w:szCs w:val="18"/>
              </w:rPr>
              <w:t>固定资产原价</w:t>
            </w:r>
          </w:p>
          <w:p w14:paraId="600E8020" w14:textId="77777777" w:rsidR="0018789F" w:rsidRPr="00AC6BFE" w:rsidRDefault="0018789F" w:rsidP="0018789F">
            <w:pPr>
              <w:snapToGrid w:val="0"/>
              <w:spacing w:line="240" w:lineRule="exact"/>
              <w:ind w:firstLineChars="200" w:firstLine="360"/>
              <w:rPr>
                <w:rFonts w:ascii="宋体" w:hAnsi="宋体" w:cs="宋体"/>
                <w:sz w:val="18"/>
                <w:szCs w:val="18"/>
              </w:rPr>
            </w:pPr>
            <w:r w:rsidRPr="00AC6BFE">
              <w:rPr>
                <w:rFonts w:ascii="宋体" w:hAnsi="宋体" w:cs="宋体" w:hint="eastAsia"/>
                <w:sz w:val="18"/>
                <w:szCs w:val="18"/>
              </w:rPr>
              <w:t xml:space="preserve">  其中</w:t>
            </w:r>
            <w:r w:rsidRPr="00AC6BFE">
              <w:rPr>
                <w:rFonts w:ascii="宋体" w:hAnsi="宋体" w:cs="宋体"/>
                <w:sz w:val="18"/>
                <w:szCs w:val="18"/>
              </w:rPr>
              <w:t>：房屋和构筑物</w:t>
            </w:r>
          </w:p>
          <w:p w14:paraId="275630B5" w14:textId="77777777" w:rsidR="0018789F" w:rsidRPr="00AC6BFE" w:rsidRDefault="0018789F" w:rsidP="0018789F">
            <w:pPr>
              <w:snapToGrid w:val="0"/>
              <w:spacing w:line="240" w:lineRule="exact"/>
              <w:ind w:firstLineChars="200" w:firstLine="360"/>
              <w:rPr>
                <w:rFonts w:ascii="宋体" w:hAnsi="宋体" w:cs="宋体"/>
                <w:sz w:val="18"/>
                <w:szCs w:val="18"/>
              </w:rPr>
            </w:pPr>
            <w:r w:rsidRPr="00AC6BFE">
              <w:rPr>
                <w:rFonts w:ascii="宋体" w:hAnsi="宋体" w:cs="宋体" w:hint="eastAsia"/>
                <w:sz w:val="18"/>
                <w:szCs w:val="18"/>
              </w:rPr>
              <w:t xml:space="preserve">        机器</w:t>
            </w:r>
            <w:r w:rsidRPr="00AC6BFE">
              <w:rPr>
                <w:rFonts w:ascii="宋体" w:hAnsi="宋体" w:cs="宋体"/>
                <w:sz w:val="18"/>
                <w:szCs w:val="18"/>
              </w:rPr>
              <w:t>设备</w:t>
            </w:r>
          </w:p>
          <w:p w14:paraId="30974481" w14:textId="77777777" w:rsidR="0018789F" w:rsidRPr="00AC6BFE" w:rsidRDefault="0018789F" w:rsidP="0018789F">
            <w:pPr>
              <w:snapToGrid w:val="0"/>
              <w:spacing w:line="240" w:lineRule="exact"/>
              <w:ind w:firstLineChars="200" w:firstLine="360"/>
              <w:rPr>
                <w:rFonts w:ascii="宋体" w:hAnsi="宋体" w:cs="宋体"/>
                <w:sz w:val="18"/>
                <w:szCs w:val="18"/>
              </w:rPr>
            </w:pPr>
            <w:r w:rsidRPr="00AC6BFE">
              <w:rPr>
                <w:rFonts w:ascii="宋体" w:hAnsi="宋体" w:cs="宋体" w:hint="eastAsia"/>
                <w:sz w:val="18"/>
                <w:szCs w:val="18"/>
              </w:rPr>
              <w:t>累计</w:t>
            </w:r>
            <w:r w:rsidRPr="00AC6BFE">
              <w:rPr>
                <w:rFonts w:ascii="宋体" w:hAnsi="宋体" w:cs="宋体"/>
                <w:sz w:val="18"/>
                <w:szCs w:val="18"/>
              </w:rPr>
              <w:t>折旧</w:t>
            </w:r>
          </w:p>
          <w:p w14:paraId="362BDDE8" w14:textId="77777777" w:rsidR="0018789F" w:rsidRPr="00AC6BFE" w:rsidRDefault="0018789F" w:rsidP="0018789F">
            <w:pPr>
              <w:snapToGrid w:val="0"/>
              <w:spacing w:line="240" w:lineRule="exact"/>
              <w:ind w:firstLineChars="300" w:firstLine="540"/>
              <w:rPr>
                <w:rFonts w:ascii="宋体" w:hAnsi="宋体"/>
                <w:sz w:val="18"/>
                <w:szCs w:val="18"/>
              </w:rPr>
            </w:pPr>
            <w:r w:rsidRPr="00AC6BFE">
              <w:rPr>
                <w:rFonts w:ascii="宋体" w:hAnsi="宋体" w:cs="宋体" w:hint="eastAsia"/>
                <w:sz w:val="18"/>
                <w:szCs w:val="18"/>
              </w:rPr>
              <w:t>其中</w:t>
            </w:r>
            <w:r w:rsidRPr="00AC6BFE">
              <w:rPr>
                <w:rFonts w:ascii="宋体" w:hAnsi="宋体" w:cs="宋体"/>
                <w:sz w:val="18"/>
                <w:szCs w:val="18"/>
              </w:rPr>
              <w:t>：</w:t>
            </w:r>
            <w:r w:rsidRPr="00AC6BFE">
              <w:rPr>
                <w:rFonts w:ascii="宋体" w:hAnsi="宋体" w:cs="宋体" w:hint="eastAsia"/>
                <w:sz w:val="18"/>
                <w:szCs w:val="18"/>
              </w:rPr>
              <w:t>本年折旧</w:t>
            </w:r>
          </w:p>
          <w:p w14:paraId="4BECED57" w14:textId="77777777" w:rsidR="0018789F" w:rsidRPr="00AC6BFE" w:rsidRDefault="0018789F" w:rsidP="0018789F">
            <w:pPr>
              <w:snapToGrid w:val="0"/>
              <w:spacing w:line="240" w:lineRule="exact"/>
              <w:ind w:firstLineChars="200" w:firstLine="360"/>
              <w:rPr>
                <w:rFonts w:ascii="宋体" w:hAnsi="宋体" w:cs="宋体"/>
                <w:sz w:val="18"/>
                <w:szCs w:val="18"/>
              </w:rPr>
            </w:pPr>
            <w:r w:rsidRPr="00AC6BFE">
              <w:rPr>
                <w:rFonts w:ascii="宋体" w:hAnsi="宋体" w:cs="宋体" w:hint="eastAsia"/>
                <w:sz w:val="18"/>
                <w:szCs w:val="18"/>
              </w:rPr>
              <w:t>无形资产</w:t>
            </w:r>
          </w:p>
          <w:p w14:paraId="5B59F733" w14:textId="77777777" w:rsidR="0018789F" w:rsidRPr="00AC6BFE" w:rsidRDefault="0018789F" w:rsidP="0018789F">
            <w:pPr>
              <w:snapToGrid w:val="0"/>
              <w:spacing w:line="240" w:lineRule="exact"/>
              <w:ind w:firstLineChars="200" w:firstLine="360"/>
              <w:rPr>
                <w:rFonts w:ascii="宋体" w:hAnsi="宋体" w:cs="宋体"/>
                <w:sz w:val="18"/>
                <w:szCs w:val="18"/>
              </w:rPr>
            </w:pPr>
            <w:r w:rsidRPr="00AC6BFE">
              <w:rPr>
                <w:rFonts w:ascii="宋体" w:hAnsi="宋体" w:cs="宋体" w:hint="eastAsia"/>
                <w:sz w:val="18"/>
                <w:szCs w:val="18"/>
              </w:rPr>
              <w:t xml:space="preserve">  其中</w:t>
            </w:r>
            <w:r w:rsidRPr="00AC6BFE">
              <w:rPr>
                <w:rFonts w:ascii="宋体" w:hAnsi="宋体" w:cs="宋体"/>
                <w:sz w:val="18"/>
                <w:szCs w:val="18"/>
              </w:rPr>
              <w:t>：土地使用权</w:t>
            </w:r>
          </w:p>
          <w:p w14:paraId="256D3C24" w14:textId="77777777" w:rsidR="0018789F" w:rsidRPr="00AC6BFE" w:rsidRDefault="0018789F" w:rsidP="0018789F">
            <w:pPr>
              <w:snapToGrid w:val="0"/>
              <w:spacing w:line="240" w:lineRule="exact"/>
              <w:ind w:firstLineChars="200" w:firstLine="360"/>
              <w:rPr>
                <w:rFonts w:ascii="宋体" w:hAnsi="宋体" w:cs="宋体"/>
                <w:sz w:val="18"/>
                <w:szCs w:val="18"/>
              </w:rPr>
            </w:pPr>
            <w:r w:rsidRPr="00AC6BFE">
              <w:rPr>
                <w:rFonts w:ascii="宋体" w:hAnsi="宋体" w:cs="宋体" w:hint="eastAsia"/>
                <w:sz w:val="18"/>
                <w:szCs w:val="18"/>
              </w:rPr>
              <w:t>资产总计</w:t>
            </w:r>
          </w:p>
          <w:p w14:paraId="6AA8F808" w14:textId="77777777" w:rsidR="0018789F" w:rsidRPr="00AC6BFE" w:rsidRDefault="0018789F" w:rsidP="0018789F">
            <w:pPr>
              <w:pStyle w:val="xl30"/>
              <w:widowControl w:val="0"/>
              <w:snapToGrid w:val="0"/>
              <w:spacing w:before="0" w:beforeAutospacing="0" w:after="0" w:afterAutospacing="0" w:line="240" w:lineRule="exact"/>
              <w:ind w:firstLineChars="200" w:firstLine="360"/>
              <w:textAlignment w:val="auto"/>
              <w:rPr>
                <w:rFonts w:ascii="宋体" w:eastAsia="宋体" w:hAnsi="宋体" w:cs="Times New Roman"/>
                <w:color w:val="auto"/>
                <w:kern w:val="2"/>
              </w:rPr>
            </w:pPr>
            <w:r w:rsidRPr="00AC6BFE">
              <w:rPr>
                <w:rFonts w:ascii="宋体" w:eastAsia="宋体" w:hAnsi="宋体" w:cs="宋体" w:hint="eastAsia"/>
                <w:color w:val="auto"/>
                <w:kern w:val="2"/>
              </w:rPr>
              <w:t>负债合计</w:t>
            </w:r>
          </w:p>
          <w:p w14:paraId="6F404BA1" w14:textId="77777777" w:rsidR="0018789F" w:rsidRPr="00AC6BFE" w:rsidRDefault="0018789F" w:rsidP="0018789F">
            <w:pPr>
              <w:pStyle w:val="xl30"/>
              <w:widowControl w:val="0"/>
              <w:snapToGrid w:val="0"/>
              <w:spacing w:before="0" w:beforeAutospacing="0" w:after="0" w:afterAutospacing="0" w:line="240" w:lineRule="exact"/>
              <w:ind w:firstLineChars="200" w:firstLine="360"/>
              <w:textAlignment w:val="auto"/>
              <w:rPr>
                <w:rFonts w:ascii="宋体" w:eastAsia="宋体" w:hAnsi="宋体" w:cs="宋体"/>
                <w:color w:val="auto"/>
                <w:kern w:val="2"/>
              </w:rPr>
            </w:pPr>
            <w:r w:rsidRPr="00AC6BFE">
              <w:rPr>
                <w:rFonts w:ascii="宋体" w:eastAsia="宋体" w:hAnsi="宋体" w:cs="宋体" w:hint="eastAsia"/>
                <w:color w:val="auto"/>
                <w:kern w:val="2"/>
              </w:rPr>
              <w:t>所有者权益合计</w:t>
            </w:r>
          </w:p>
          <w:p w14:paraId="10A261F1" w14:textId="77777777" w:rsidR="0018789F" w:rsidRPr="00AC6BFE" w:rsidRDefault="0018789F" w:rsidP="0018789F">
            <w:pPr>
              <w:pStyle w:val="xl30"/>
              <w:widowControl w:val="0"/>
              <w:snapToGrid w:val="0"/>
              <w:spacing w:before="0" w:beforeAutospacing="0" w:after="0" w:afterAutospacing="0" w:line="240" w:lineRule="exact"/>
              <w:ind w:firstLineChars="200" w:firstLine="360"/>
              <w:textAlignment w:val="auto"/>
              <w:rPr>
                <w:rFonts w:ascii="宋体" w:eastAsia="宋体" w:hAnsi="宋体" w:cs="宋体"/>
                <w:color w:val="auto"/>
                <w:kern w:val="2"/>
              </w:rPr>
            </w:pPr>
            <w:r w:rsidRPr="00AC6BFE">
              <w:rPr>
                <w:rFonts w:ascii="宋体" w:eastAsia="宋体" w:hAnsi="宋体" w:cs="宋体" w:hint="eastAsia"/>
                <w:color w:val="auto"/>
                <w:kern w:val="2"/>
              </w:rPr>
              <w:t xml:space="preserve">  其中</w:t>
            </w:r>
            <w:r w:rsidRPr="00AC6BFE">
              <w:rPr>
                <w:rFonts w:ascii="宋体" w:eastAsia="宋体" w:hAnsi="宋体" w:cs="宋体"/>
                <w:color w:val="auto"/>
                <w:kern w:val="2"/>
              </w:rPr>
              <w:t>：实收资本</w:t>
            </w:r>
          </w:p>
          <w:p w14:paraId="4094172B" w14:textId="77777777" w:rsidR="0018789F" w:rsidRPr="00AC6BFE" w:rsidRDefault="0018789F" w:rsidP="0018789F">
            <w:pPr>
              <w:pStyle w:val="xl30"/>
              <w:widowControl w:val="0"/>
              <w:snapToGrid w:val="0"/>
              <w:spacing w:before="0" w:beforeAutospacing="0" w:after="0" w:afterAutospacing="0" w:line="240" w:lineRule="exact"/>
              <w:ind w:firstLineChars="200" w:firstLine="360"/>
              <w:textAlignment w:val="auto"/>
              <w:rPr>
                <w:rFonts w:ascii="宋体" w:eastAsia="宋体" w:hAnsi="宋体" w:cs="Times New Roman"/>
                <w:color w:val="auto"/>
                <w:kern w:val="2"/>
              </w:rPr>
            </w:pPr>
            <w:r w:rsidRPr="00AC6BFE">
              <w:rPr>
                <w:rFonts w:ascii="宋体" w:eastAsia="宋体" w:hAnsi="宋体" w:cs="宋体" w:hint="eastAsia"/>
                <w:color w:val="auto"/>
                <w:kern w:val="2"/>
              </w:rPr>
              <w:t xml:space="preserve">          个人资本</w:t>
            </w:r>
          </w:p>
          <w:p w14:paraId="0C49A471" w14:textId="77777777" w:rsidR="0018789F" w:rsidRPr="00AC6BFE" w:rsidRDefault="0018789F" w:rsidP="0018789F">
            <w:pPr>
              <w:pStyle w:val="xl30"/>
              <w:widowControl w:val="0"/>
              <w:snapToGrid w:val="0"/>
              <w:spacing w:before="0" w:beforeAutospacing="0" w:after="0" w:afterAutospacing="0" w:line="240" w:lineRule="exact"/>
              <w:textAlignment w:val="auto"/>
              <w:rPr>
                <w:rFonts w:ascii="宋体" w:eastAsia="宋体" w:hAnsi="宋体" w:cs="Times New Roman"/>
                <w:color w:val="auto"/>
                <w:kern w:val="2"/>
              </w:rPr>
            </w:pPr>
            <w:r w:rsidRPr="00AC6BFE">
              <w:rPr>
                <w:rFonts w:ascii="宋体" w:eastAsia="宋体" w:hAnsi="宋体" w:cs="宋体" w:hint="eastAsia"/>
                <w:color w:val="auto"/>
                <w:kern w:val="2"/>
              </w:rPr>
              <w:t>三、损益及分配</w:t>
            </w:r>
          </w:p>
          <w:p w14:paraId="00363209" w14:textId="77777777" w:rsidR="0018789F" w:rsidRPr="00AC6BFE" w:rsidRDefault="0018789F" w:rsidP="0018789F">
            <w:pPr>
              <w:snapToGrid w:val="0"/>
              <w:spacing w:line="240" w:lineRule="exact"/>
              <w:ind w:firstLineChars="200" w:firstLine="360"/>
              <w:rPr>
                <w:rFonts w:ascii="宋体" w:hAnsi="宋体" w:cs="宋体"/>
                <w:sz w:val="18"/>
                <w:szCs w:val="18"/>
              </w:rPr>
            </w:pPr>
            <w:r w:rsidRPr="00AC6BFE">
              <w:rPr>
                <w:rFonts w:ascii="宋体" w:hAnsi="宋体" w:cs="宋体" w:hint="eastAsia"/>
                <w:sz w:val="18"/>
                <w:szCs w:val="18"/>
              </w:rPr>
              <w:t>营业收入</w:t>
            </w:r>
          </w:p>
          <w:p w14:paraId="3A2A327A" w14:textId="77777777" w:rsidR="0018789F" w:rsidRPr="00AC6BFE" w:rsidRDefault="0018789F" w:rsidP="0018789F">
            <w:pPr>
              <w:snapToGrid w:val="0"/>
              <w:spacing w:line="240" w:lineRule="exact"/>
              <w:ind w:firstLineChars="200" w:firstLine="360"/>
              <w:rPr>
                <w:rFonts w:ascii="宋体" w:hAnsi="宋体"/>
                <w:sz w:val="18"/>
                <w:szCs w:val="18"/>
              </w:rPr>
            </w:pPr>
            <w:r w:rsidRPr="00AC6BFE">
              <w:rPr>
                <w:rFonts w:ascii="宋体" w:hAnsi="宋体" w:cs="宋体" w:hint="eastAsia"/>
                <w:sz w:val="18"/>
                <w:szCs w:val="18"/>
              </w:rPr>
              <w:t>净</w:t>
            </w:r>
            <w:r w:rsidRPr="00AC6BFE">
              <w:rPr>
                <w:rFonts w:ascii="宋体" w:hAnsi="宋体" w:cs="宋体"/>
                <w:sz w:val="18"/>
                <w:szCs w:val="18"/>
              </w:rPr>
              <w:t>服务收入</w:t>
            </w:r>
          </w:p>
          <w:p w14:paraId="7FDF366E" w14:textId="77777777" w:rsidR="0018789F" w:rsidRPr="00AC6BFE" w:rsidRDefault="0018789F" w:rsidP="0018789F">
            <w:pPr>
              <w:snapToGrid w:val="0"/>
              <w:spacing w:line="240" w:lineRule="exact"/>
              <w:ind w:firstLineChars="200" w:firstLine="360"/>
              <w:rPr>
                <w:rFonts w:ascii="宋体" w:hAnsi="宋体"/>
                <w:sz w:val="18"/>
                <w:szCs w:val="18"/>
              </w:rPr>
            </w:pPr>
            <w:r w:rsidRPr="00AC6BFE">
              <w:rPr>
                <w:rFonts w:ascii="宋体" w:hAnsi="宋体" w:cs="宋体" w:hint="eastAsia"/>
                <w:sz w:val="18"/>
                <w:szCs w:val="18"/>
              </w:rPr>
              <w:t>营业成本</w:t>
            </w:r>
          </w:p>
          <w:p w14:paraId="31380675" w14:textId="77777777" w:rsidR="0018789F" w:rsidRPr="00AC6BFE" w:rsidRDefault="0018789F" w:rsidP="0018789F">
            <w:pPr>
              <w:snapToGrid w:val="0"/>
              <w:spacing w:line="240" w:lineRule="exact"/>
              <w:ind w:firstLineChars="200" w:firstLine="360"/>
              <w:rPr>
                <w:rFonts w:ascii="宋体" w:hAnsi="宋体"/>
                <w:sz w:val="18"/>
                <w:szCs w:val="18"/>
              </w:rPr>
            </w:pPr>
            <w:r w:rsidRPr="00AC6BFE">
              <w:rPr>
                <w:rFonts w:ascii="宋体" w:hAnsi="宋体" w:cs="宋体" w:hint="eastAsia"/>
                <w:sz w:val="18"/>
                <w:szCs w:val="18"/>
              </w:rPr>
              <w:t>税金及附加</w:t>
            </w:r>
          </w:p>
          <w:p w14:paraId="4D5C90F1" w14:textId="77777777" w:rsidR="0018789F" w:rsidRPr="00AC6BFE" w:rsidRDefault="0018789F" w:rsidP="0018789F">
            <w:pPr>
              <w:snapToGrid w:val="0"/>
              <w:spacing w:line="240" w:lineRule="exact"/>
              <w:ind w:firstLineChars="200" w:firstLine="360"/>
              <w:rPr>
                <w:rFonts w:ascii="宋体" w:hAnsi="宋体"/>
                <w:sz w:val="18"/>
                <w:szCs w:val="18"/>
              </w:rPr>
            </w:pPr>
            <w:r w:rsidRPr="00AC6BFE">
              <w:rPr>
                <w:rFonts w:ascii="宋体" w:hAnsi="宋体" w:cs="宋体" w:hint="eastAsia"/>
                <w:sz w:val="18"/>
                <w:szCs w:val="18"/>
              </w:rPr>
              <w:t>销售费用</w:t>
            </w:r>
          </w:p>
          <w:p w14:paraId="7331509A" w14:textId="77777777" w:rsidR="0018789F" w:rsidRPr="00AC6BFE" w:rsidRDefault="0018789F" w:rsidP="0018789F">
            <w:pPr>
              <w:snapToGrid w:val="0"/>
              <w:spacing w:line="240" w:lineRule="exact"/>
              <w:ind w:firstLineChars="200" w:firstLine="360"/>
              <w:rPr>
                <w:rFonts w:ascii="宋体" w:hAnsi="宋体"/>
                <w:sz w:val="18"/>
                <w:szCs w:val="18"/>
              </w:rPr>
            </w:pPr>
            <w:r w:rsidRPr="00AC6BFE">
              <w:rPr>
                <w:rFonts w:ascii="宋体" w:hAnsi="宋体" w:cs="宋体" w:hint="eastAsia"/>
                <w:sz w:val="18"/>
                <w:szCs w:val="18"/>
              </w:rPr>
              <w:t>管理费用</w:t>
            </w:r>
          </w:p>
          <w:p w14:paraId="45EE2918" w14:textId="77777777" w:rsidR="0018789F" w:rsidRPr="00AC6BFE" w:rsidRDefault="0018789F" w:rsidP="0018789F">
            <w:pPr>
              <w:snapToGrid w:val="0"/>
              <w:spacing w:line="240" w:lineRule="exact"/>
              <w:ind w:firstLineChars="200" w:firstLine="360"/>
              <w:rPr>
                <w:rFonts w:ascii="宋体" w:hAnsi="宋体" w:cs="宋体"/>
                <w:sz w:val="18"/>
                <w:szCs w:val="18"/>
              </w:rPr>
            </w:pPr>
            <w:r w:rsidRPr="00AC6BFE">
              <w:rPr>
                <w:rFonts w:ascii="宋体" w:hAnsi="宋体" w:cs="宋体" w:hint="eastAsia"/>
                <w:sz w:val="18"/>
                <w:szCs w:val="18"/>
              </w:rPr>
              <w:t>研发</w:t>
            </w:r>
            <w:r w:rsidRPr="00AC6BFE">
              <w:rPr>
                <w:rFonts w:ascii="宋体" w:hAnsi="宋体" w:cs="宋体"/>
                <w:sz w:val="18"/>
                <w:szCs w:val="18"/>
              </w:rPr>
              <w:t>费用</w:t>
            </w:r>
          </w:p>
          <w:p w14:paraId="5CAB4F04" w14:textId="77777777" w:rsidR="0018789F" w:rsidRPr="00AC6BFE" w:rsidRDefault="0018789F" w:rsidP="0018789F">
            <w:pPr>
              <w:snapToGrid w:val="0"/>
              <w:spacing w:line="240" w:lineRule="exact"/>
              <w:ind w:firstLineChars="200" w:firstLine="360"/>
              <w:rPr>
                <w:rFonts w:ascii="宋体" w:hAnsi="宋体" w:cs="宋体"/>
                <w:sz w:val="18"/>
                <w:szCs w:val="18"/>
              </w:rPr>
            </w:pPr>
            <w:r w:rsidRPr="00AC6BFE">
              <w:rPr>
                <w:rFonts w:ascii="宋体" w:hAnsi="宋体" w:cs="宋体" w:hint="eastAsia"/>
                <w:sz w:val="18"/>
                <w:szCs w:val="18"/>
              </w:rPr>
              <w:t>财务费用</w:t>
            </w:r>
          </w:p>
          <w:p w14:paraId="3303295E" w14:textId="77777777" w:rsidR="0018789F" w:rsidRPr="00AC6BFE" w:rsidRDefault="0018789F" w:rsidP="0018789F">
            <w:pPr>
              <w:pStyle w:val="xl30"/>
              <w:widowControl w:val="0"/>
              <w:snapToGrid w:val="0"/>
              <w:spacing w:before="0" w:beforeAutospacing="0" w:after="0" w:afterAutospacing="0" w:line="240" w:lineRule="exact"/>
              <w:ind w:firstLineChars="200" w:firstLine="360"/>
              <w:textAlignment w:val="auto"/>
              <w:rPr>
                <w:rFonts w:ascii="宋体" w:eastAsia="宋体" w:hAnsi="宋体" w:cs="Times New Roman"/>
                <w:color w:val="auto"/>
                <w:kern w:val="2"/>
              </w:rPr>
            </w:pPr>
            <w:r w:rsidRPr="00AC6BFE">
              <w:rPr>
                <w:rFonts w:ascii="宋体" w:eastAsia="宋体" w:hAnsi="宋体" w:cs="宋体"/>
                <w:color w:val="auto"/>
                <w:kern w:val="2"/>
              </w:rPr>
              <w:t xml:space="preserve">  </w:t>
            </w:r>
            <w:r w:rsidRPr="00AC6BFE">
              <w:rPr>
                <w:rFonts w:ascii="宋体" w:eastAsia="宋体" w:hAnsi="宋体" w:cs="宋体" w:hint="eastAsia"/>
                <w:color w:val="auto"/>
                <w:kern w:val="2"/>
              </w:rPr>
              <w:t>其中：利息收入</w:t>
            </w:r>
          </w:p>
          <w:p w14:paraId="1B56B79E" w14:textId="77777777" w:rsidR="0018789F" w:rsidRPr="00AC6BFE" w:rsidRDefault="0018789F" w:rsidP="0018789F">
            <w:pPr>
              <w:pStyle w:val="xl30"/>
              <w:widowControl w:val="0"/>
              <w:snapToGrid w:val="0"/>
              <w:spacing w:before="0" w:beforeAutospacing="0" w:after="0" w:afterAutospacing="0" w:line="240" w:lineRule="exact"/>
              <w:ind w:firstLineChars="200" w:firstLine="360"/>
              <w:textAlignment w:val="auto"/>
              <w:rPr>
                <w:rFonts w:ascii="宋体" w:eastAsia="宋体" w:hAnsi="宋体" w:cs="Times New Roman"/>
                <w:color w:val="auto"/>
                <w:kern w:val="2"/>
              </w:rPr>
            </w:pPr>
            <w:r w:rsidRPr="00AC6BFE">
              <w:rPr>
                <w:rFonts w:ascii="宋体" w:eastAsia="宋体" w:hAnsi="宋体" w:cs="宋体"/>
                <w:color w:val="auto"/>
                <w:kern w:val="2"/>
              </w:rPr>
              <w:t xml:space="preserve">        </w:t>
            </w:r>
            <w:r w:rsidRPr="00AC6BFE">
              <w:rPr>
                <w:rFonts w:ascii="宋体" w:eastAsia="宋体" w:hAnsi="宋体" w:cs="宋体" w:hint="eastAsia"/>
                <w:color w:val="auto"/>
                <w:kern w:val="2"/>
              </w:rPr>
              <w:t>利息支出</w:t>
            </w:r>
          </w:p>
          <w:p w14:paraId="68CEF247" w14:textId="77777777" w:rsidR="0018789F" w:rsidRPr="00AC6BFE" w:rsidRDefault="0018789F" w:rsidP="0018789F">
            <w:pPr>
              <w:snapToGrid w:val="0"/>
              <w:spacing w:line="240" w:lineRule="exact"/>
              <w:ind w:firstLine="360"/>
              <w:rPr>
                <w:rFonts w:ascii="宋体" w:hAnsi="宋体" w:cs="宋体"/>
                <w:sz w:val="18"/>
                <w:szCs w:val="18"/>
              </w:rPr>
            </w:pPr>
            <w:r w:rsidRPr="00AC6BFE">
              <w:rPr>
                <w:rFonts w:ascii="宋体" w:hAnsi="宋体" w:cs="宋体" w:hint="eastAsia"/>
                <w:sz w:val="18"/>
                <w:szCs w:val="18"/>
              </w:rPr>
              <w:t>资产减值损失</w:t>
            </w:r>
          </w:p>
          <w:p w14:paraId="66316B60" w14:textId="77777777" w:rsidR="0018789F" w:rsidRPr="00AC6BFE" w:rsidRDefault="0018789F" w:rsidP="0018789F">
            <w:pPr>
              <w:snapToGrid w:val="0"/>
              <w:spacing w:line="240" w:lineRule="exact"/>
              <w:ind w:firstLine="360"/>
              <w:rPr>
                <w:rFonts w:ascii="宋体" w:hAnsi="宋体" w:cs="宋体"/>
                <w:sz w:val="18"/>
                <w:szCs w:val="18"/>
              </w:rPr>
            </w:pPr>
            <w:r w:rsidRPr="00AC6BFE">
              <w:rPr>
                <w:rFonts w:ascii="宋体" w:hAnsi="宋体" w:cs="宋体" w:hint="eastAsia"/>
                <w:sz w:val="18"/>
                <w:szCs w:val="18"/>
              </w:rPr>
              <w:t>公允价值变动收益</w:t>
            </w:r>
            <w:r w:rsidRPr="00AC6BFE">
              <w:rPr>
                <w:rFonts w:ascii="宋体" w:hAnsi="宋体" w:cs="宋体"/>
                <w:sz w:val="18"/>
                <w:szCs w:val="18"/>
              </w:rPr>
              <w:t>(</w:t>
            </w:r>
            <w:r w:rsidRPr="00AC6BFE">
              <w:rPr>
                <w:rFonts w:ascii="宋体" w:hAnsi="宋体" w:cs="宋体" w:hint="eastAsia"/>
                <w:sz w:val="18"/>
                <w:szCs w:val="18"/>
              </w:rPr>
              <w:t>损失以“</w:t>
            </w:r>
            <w:r w:rsidRPr="00AC6BFE">
              <w:rPr>
                <w:rFonts w:ascii="宋体" w:hAnsi="宋体" w:cs="宋体"/>
                <w:sz w:val="18"/>
                <w:szCs w:val="18"/>
              </w:rPr>
              <w:t>-</w:t>
            </w:r>
            <w:r w:rsidRPr="00AC6BFE">
              <w:rPr>
                <w:rFonts w:ascii="宋体" w:hAnsi="宋体" w:cs="宋体" w:hint="eastAsia"/>
                <w:sz w:val="18"/>
                <w:szCs w:val="18"/>
              </w:rPr>
              <w:t>”号记</w:t>
            </w:r>
            <w:r w:rsidRPr="00AC6BFE">
              <w:rPr>
                <w:rFonts w:ascii="宋体" w:hAnsi="宋体" w:cs="宋体"/>
                <w:sz w:val="18"/>
                <w:szCs w:val="18"/>
              </w:rPr>
              <w:t>)</w:t>
            </w:r>
          </w:p>
          <w:p w14:paraId="10F13D0F" w14:textId="77777777" w:rsidR="0018789F" w:rsidRPr="00AC6BFE" w:rsidRDefault="0018789F" w:rsidP="0018789F">
            <w:pPr>
              <w:snapToGrid w:val="0"/>
              <w:spacing w:line="240" w:lineRule="exact"/>
              <w:ind w:firstLine="360"/>
              <w:rPr>
                <w:rFonts w:ascii="宋体" w:hAnsi="宋体" w:cs="宋体"/>
                <w:sz w:val="18"/>
                <w:szCs w:val="18"/>
              </w:rPr>
            </w:pPr>
            <w:r w:rsidRPr="00AC6BFE">
              <w:rPr>
                <w:rFonts w:ascii="宋体" w:hAnsi="宋体" w:cs="宋体" w:hint="eastAsia"/>
                <w:sz w:val="18"/>
                <w:szCs w:val="18"/>
              </w:rPr>
              <w:t>投资收益</w:t>
            </w:r>
            <w:r w:rsidRPr="00AC6BFE">
              <w:rPr>
                <w:rFonts w:ascii="宋体" w:hAnsi="宋体" w:cs="宋体"/>
                <w:sz w:val="18"/>
                <w:szCs w:val="18"/>
              </w:rPr>
              <w:t>(</w:t>
            </w:r>
            <w:r w:rsidRPr="00AC6BFE">
              <w:rPr>
                <w:rFonts w:ascii="宋体" w:hAnsi="宋体" w:cs="宋体" w:hint="eastAsia"/>
                <w:sz w:val="18"/>
                <w:szCs w:val="18"/>
              </w:rPr>
              <w:t>损失以“</w:t>
            </w:r>
            <w:r w:rsidRPr="00AC6BFE">
              <w:rPr>
                <w:rFonts w:ascii="宋体" w:hAnsi="宋体" w:cs="宋体"/>
                <w:sz w:val="18"/>
                <w:szCs w:val="18"/>
              </w:rPr>
              <w:t>-</w:t>
            </w:r>
            <w:r w:rsidRPr="00AC6BFE">
              <w:rPr>
                <w:rFonts w:ascii="宋体" w:hAnsi="宋体" w:cs="宋体" w:hint="eastAsia"/>
                <w:sz w:val="18"/>
                <w:szCs w:val="18"/>
              </w:rPr>
              <w:t>”号记</w:t>
            </w:r>
            <w:r w:rsidRPr="00AC6BFE">
              <w:rPr>
                <w:rFonts w:ascii="宋体" w:hAnsi="宋体" w:cs="宋体"/>
                <w:sz w:val="18"/>
                <w:szCs w:val="18"/>
              </w:rPr>
              <w:t>)</w:t>
            </w:r>
          </w:p>
          <w:p w14:paraId="11C0339B" w14:textId="77777777" w:rsidR="0018789F" w:rsidRPr="00AC6BFE" w:rsidRDefault="0018789F" w:rsidP="0018789F">
            <w:pPr>
              <w:snapToGrid w:val="0"/>
              <w:spacing w:line="240" w:lineRule="exact"/>
              <w:ind w:firstLine="360"/>
              <w:rPr>
                <w:rFonts w:ascii="宋体" w:hAnsi="宋体" w:cs="宋体"/>
                <w:sz w:val="18"/>
                <w:szCs w:val="18"/>
              </w:rPr>
            </w:pPr>
            <w:r w:rsidRPr="00AC6BFE">
              <w:rPr>
                <w:rFonts w:ascii="宋体" w:hAnsi="宋体" w:cs="宋体" w:hint="eastAsia"/>
                <w:sz w:val="18"/>
                <w:szCs w:val="18"/>
              </w:rPr>
              <w:t>资产处置</w:t>
            </w:r>
            <w:r w:rsidRPr="00AC6BFE">
              <w:rPr>
                <w:rFonts w:ascii="宋体" w:hAnsi="宋体" w:cs="宋体"/>
                <w:sz w:val="18"/>
                <w:szCs w:val="18"/>
              </w:rPr>
              <w:t>收益(</w:t>
            </w:r>
            <w:r w:rsidRPr="00AC6BFE">
              <w:rPr>
                <w:rFonts w:ascii="宋体" w:hAnsi="宋体" w:cs="宋体" w:hint="eastAsia"/>
                <w:sz w:val="18"/>
                <w:szCs w:val="18"/>
              </w:rPr>
              <w:t>损失以“</w:t>
            </w:r>
            <w:r w:rsidRPr="00AC6BFE">
              <w:rPr>
                <w:rFonts w:ascii="宋体" w:hAnsi="宋体" w:cs="宋体"/>
                <w:sz w:val="18"/>
                <w:szCs w:val="18"/>
              </w:rPr>
              <w:t>-</w:t>
            </w:r>
            <w:r w:rsidRPr="00AC6BFE">
              <w:rPr>
                <w:rFonts w:ascii="宋体" w:hAnsi="宋体" w:cs="宋体" w:hint="eastAsia"/>
                <w:sz w:val="18"/>
                <w:szCs w:val="18"/>
              </w:rPr>
              <w:t>”号记</w:t>
            </w:r>
            <w:r w:rsidRPr="00AC6BFE">
              <w:rPr>
                <w:rFonts w:ascii="宋体" w:hAnsi="宋体" w:cs="宋体"/>
                <w:sz w:val="18"/>
                <w:szCs w:val="18"/>
              </w:rPr>
              <w:t>)</w:t>
            </w:r>
          </w:p>
          <w:p w14:paraId="15887BE8" w14:textId="77777777" w:rsidR="0018789F" w:rsidRPr="00AC6BFE" w:rsidRDefault="0018789F" w:rsidP="0018789F">
            <w:pPr>
              <w:snapToGrid w:val="0"/>
              <w:spacing w:line="240" w:lineRule="exact"/>
              <w:ind w:firstLine="360"/>
              <w:rPr>
                <w:rFonts w:ascii="宋体" w:hAnsi="宋体"/>
                <w:sz w:val="18"/>
                <w:szCs w:val="18"/>
              </w:rPr>
            </w:pPr>
            <w:r w:rsidRPr="00AC6BFE">
              <w:rPr>
                <w:rFonts w:ascii="宋体" w:hAnsi="宋体" w:hint="eastAsia"/>
                <w:sz w:val="18"/>
                <w:szCs w:val="18"/>
              </w:rPr>
              <w:t>其他收益</w:t>
            </w:r>
          </w:p>
          <w:p w14:paraId="30062868" w14:textId="77777777" w:rsidR="0018789F" w:rsidRPr="00AC6BFE" w:rsidRDefault="0018789F" w:rsidP="0018789F">
            <w:pPr>
              <w:snapToGrid w:val="0"/>
              <w:spacing w:line="240" w:lineRule="exact"/>
              <w:ind w:firstLine="360"/>
              <w:rPr>
                <w:rFonts w:ascii="宋体" w:hAnsi="宋体" w:cs="宋体"/>
                <w:sz w:val="18"/>
                <w:szCs w:val="18"/>
              </w:rPr>
            </w:pPr>
            <w:r w:rsidRPr="00AC6BFE">
              <w:rPr>
                <w:rFonts w:ascii="宋体" w:hAnsi="宋体" w:cs="宋体" w:hint="eastAsia"/>
                <w:sz w:val="18"/>
                <w:szCs w:val="18"/>
              </w:rPr>
              <w:t>营业利润</w:t>
            </w:r>
          </w:p>
          <w:p w14:paraId="7748EF4D" w14:textId="77777777" w:rsidR="0018789F" w:rsidRPr="00AC6BFE" w:rsidRDefault="0018789F" w:rsidP="0018789F">
            <w:pPr>
              <w:snapToGrid w:val="0"/>
              <w:spacing w:line="240" w:lineRule="exact"/>
              <w:ind w:firstLine="360"/>
              <w:rPr>
                <w:rFonts w:ascii="宋体" w:hAnsi="宋体" w:cs="宋体"/>
                <w:sz w:val="18"/>
                <w:szCs w:val="18"/>
              </w:rPr>
            </w:pPr>
            <w:r w:rsidRPr="00AC6BFE">
              <w:rPr>
                <w:rFonts w:ascii="宋体" w:hAnsi="宋体" w:cs="宋体" w:hint="eastAsia"/>
                <w:sz w:val="18"/>
                <w:szCs w:val="18"/>
              </w:rPr>
              <w:t>营业外收入</w:t>
            </w:r>
          </w:p>
          <w:p w14:paraId="44114ECA" w14:textId="77777777" w:rsidR="0018789F" w:rsidRPr="00AC6BFE" w:rsidRDefault="0018789F" w:rsidP="0018789F">
            <w:pPr>
              <w:snapToGrid w:val="0"/>
              <w:spacing w:line="240" w:lineRule="exact"/>
              <w:ind w:firstLine="360"/>
              <w:rPr>
                <w:rFonts w:ascii="宋体" w:hAnsi="宋体"/>
                <w:sz w:val="18"/>
                <w:szCs w:val="18"/>
              </w:rPr>
            </w:pPr>
            <w:r w:rsidRPr="00AC6BFE">
              <w:rPr>
                <w:rFonts w:ascii="宋体" w:hAnsi="宋体" w:cs="宋体" w:hint="eastAsia"/>
                <w:sz w:val="18"/>
                <w:szCs w:val="18"/>
              </w:rPr>
              <w:t>营业外支出</w:t>
            </w:r>
          </w:p>
          <w:p w14:paraId="670871EC" w14:textId="77777777" w:rsidR="0018789F" w:rsidRPr="00AC6BFE" w:rsidRDefault="0018789F" w:rsidP="0018789F">
            <w:pPr>
              <w:snapToGrid w:val="0"/>
              <w:spacing w:line="240" w:lineRule="exact"/>
              <w:ind w:firstLineChars="200" w:firstLine="360"/>
              <w:rPr>
                <w:rFonts w:ascii="宋体" w:hAnsi="宋体"/>
                <w:sz w:val="18"/>
                <w:szCs w:val="18"/>
              </w:rPr>
            </w:pPr>
            <w:r w:rsidRPr="00AC6BFE">
              <w:rPr>
                <w:rFonts w:ascii="宋体" w:hAnsi="宋体" w:cs="宋体" w:hint="eastAsia"/>
                <w:sz w:val="18"/>
                <w:szCs w:val="18"/>
              </w:rPr>
              <w:t>利润总额</w:t>
            </w:r>
          </w:p>
          <w:p w14:paraId="4A076312" w14:textId="77777777" w:rsidR="0018789F" w:rsidRPr="00AC6BFE" w:rsidRDefault="0018789F" w:rsidP="0018789F">
            <w:pPr>
              <w:snapToGrid w:val="0"/>
              <w:spacing w:line="240" w:lineRule="exact"/>
              <w:ind w:firstLineChars="200" w:firstLine="360"/>
              <w:rPr>
                <w:rFonts w:ascii="宋体" w:hAnsi="宋体"/>
                <w:sz w:val="18"/>
                <w:szCs w:val="18"/>
              </w:rPr>
            </w:pPr>
            <w:r w:rsidRPr="00AC6BFE">
              <w:rPr>
                <w:rFonts w:ascii="宋体" w:hAnsi="宋体" w:cs="宋体" w:hint="eastAsia"/>
                <w:sz w:val="18"/>
                <w:szCs w:val="18"/>
              </w:rPr>
              <w:t>所得税费用</w:t>
            </w:r>
          </w:p>
          <w:p w14:paraId="18707871" w14:textId="77777777" w:rsidR="0018789F" w:rsidRPr="00AC6BFE" w:rsidRDefault="0018789F" w:rsidP="0018789F">
            <w:pPr>
              <w:snapToGrid w:val="0"/>
              <w:spacing w:line="240" w:lineRule="exact"/>
              <w:rPr>
                <w:rFonts w:ascii="宋体" w:hAnsi="宋体"/>
                <w:sz w:val="18"/>
                <w:szCs w:val="18"/>
              </w:rPr>
            </w:pPr>
            <w:r w:rsidRPr="00AC6BFE">
              <w:rPr>
                <w:rFonts w:ascii="宋体" w:hAnsi="宋体" w:cs="宋体" w:hint="eastAsia"/>
                <w:sz w:val="18"/>
                <w:szCs w:val="18"/>
              </w:rPr>
              <w:t>四、成本费用及增值税</w:t>
            </w:r>
          </w:p>
          <w:p w14:paraId="2DC944CB" w14:textId="77777777" w:rsidR="0018789F" w:rsidRPr="00AC6BFE" w:rsidRDefault="0018789F" w:rsidP="0018789F">
            <w:pPr>
              <w:snapToGrid w:val="0"/>
              <w:spacing w:line="240" w:lineRule="exact"/>
              <w:ind w:firstLine="360"/>
              <w:rPr>
                <w:rFonts w:ascii="宋体" w:hAnsi="宋体"/>
                <w:sz w:val="18"/>
                <w:szCs w:val="18"/>
              </w:rPr>
            </w:pPr>
            <w:r w:rsidRPr="00AC6BFE">
              <w:rPr>
                <w:rFonts w:ascii="宋体" w:hAnsi="宋体" w:cs="宋体" w:hint="eastAsia"/>
                <w:sz w:val="18"/>
                <w:szCs w:val="18"/>
              </w:rPr>
              <w:t>应付职工薪酬</w:t>
            </w:r>
            <w:r w:rsidRPr="00AC6BFE">
              <w:rPr>
                <w:rFonts w:ascii="宋体" w:hAnsi="宋体" w:cs="宋体"/>
                <w:sz w:val="18"/>
                <w:szCs w:val="18"/>
              </w:rPr>
              <w:t>(</w:t>
            </w:r>
            <w:r w:rsidRPr="00AC6BFE">
              <w:rPr>
                <w:rFonts w:ascii="宋体" w:hAnsi="宋体" w:cs="宋体" w:hint="eastAsia"/>
                <w:sz w:val="18"/>
                <w:szCs w:val="18"/>
              </w:rPr>
              <w:t>本年贷方累计发生额</w:t>
            </w:r>
            <w:r w:rsidRPr="00AC6BFE">
              <w:rPr>
                <w:rFonts w:ascii="宋体" w:hAnsi="宋体" w:cs="宋体"/>
                <w:sz w:val="18"/>
                <w:szCs w:val="18"/>
              </w:rPr>
              <w:t>)</w:t>
            </w:r>
          </w:p>
          <w:p w14:paraId="1D60ED00" w14:textId="77777777" w:rsidR="0018789F" w:rsidRPr="00AC6BFE" w:rsidRDefault="0018789F" w:rsidP="0018789F">
            <w:pPr>
              <w:snapToGrid w:val="0"/>
              <w:spacing w:line="240" w:lineRule="exact"/>
              <w:ind w:firstLine="360"/>
              <w:rPr>
                <w:rFonts w:ascii="宋体" w:hAnsi="宋体" w:cs="宋体"/>
                <w:sz w:val="18"/>
                <w:szCs w:val="18"/>
              </w:rPr>
            </w:pPr>
            <w:r w:rsidRPr="00AC6BFE">
              <w:rPr>
                <w:rFonts w:ascii="宋体" w:hAnsi="宋体" w:cs="宋体" w:hint="eastAsia"/>
                <w:sz w:val="18"/>
                <w:szCs w:val="18"/>
              </w:rPr>
              <w:t xml:space="preserve">  其中：社会保险和住房公积金（单位</w:t>
            </w:r>
            <w:r w:rsidRPr="00AC6BFE">
              <w:rPr>
                <w:rFonts w:ascii="宋体" w:hAnsi="宋体" w:cs="宋体"/>
                <w:sz w:val="18"/>
                <w:szCs w:val="18"/>
              </w:rPr>
              <w:t>负担部分</w:t>
            </w:r>
            <w:r w:rsidRPr="00AC6BFE">
              <w:rPr>
                <w:rFonts w:ascii="宋体" w:hAnsi="宋体" w:cs="宋体" w:hint="eastAsia"/>
                <w:sz w:val="18"/>
                <w:szCs w:val="18"/>
              </w:rPr>
              <w:t>）</w:t>
            </w:r>
          </w:p>
          <w:p w14:paraId="2A70D6E4" w14:textId="77777777" w:rsidR="0018789F" w:rsidRPr="00AC6BFE" w:rsidRDefault="0018789F" w:rsidP="0018789F">
            <w:pPr>
              <w:snapToGrid w:val="0"/>
              <w:spacing w:line="240" w:lineRule="exact"/>
              <w:ind w:firstLine="360"/>
              <w:rPr>
                <w:rFonts w:ascii="宋体" w:hAnsi="宋体"/>
                <w:sz w:val="18"/>
                <w:szCs w:val="18"/>
              </w:rPr>
            </w:pPr>
            <w:r w:rsidRPr="00AC6BFE">
              <w:rPr>
                <w:rFonts w:ascii="宋体" w:hAnsi="宋体" w:cs="宋体" w:hint="eastAsia"/>
                <w:sz w:val="18"/>
                <w:szCs w:val="18"/>
              </w:rPr>
              <w:t>应交增值税</w:t>
            </w:r>
          </w:p>
          <w:p w14:paraId="45F0C404" w14:textId="77777777" w:rsidR="0018789F" w:rsidRPr="00AC6BFE" w:rsidRDefault="0018789F" w:rsidP="0018789F">
            <w:pPr>
              <w:pStyle w:val="Default"/>
              <w:snapToGrid w:val="0"/>
              <w:spacing w:line="240" w:lineRule="exact"/>
              <w:jc w:val="both"/>
              <w:rPr>
                <w:color w:val="auto"/>
                <w:sz w:val="18"/>
                <w:szCs w:val="18"/>
              </w:rPr>
            </w:pPr>
            <w:r w:rsidRPr="00AC6BFE">
              <w:rPr>
                <w:rFonts w:hint="eastAsia"/>
                <w:color w:val="auto"/>
                <w:sz w:val="18"/>
                <w:szCs w:val="18"/>
              </w:rPr>
              <w:t>五、平均用工人数</w:t>
            </w:r>
          </w:p>
        </w:tc>
        <w:tc>
          <w:tcPr>
            <w:tcW w:w="619" w:type="pct"/>
            <w:tcBorders>
              <w:top w:val="single" w:sz="2" w:space="0" w:color="auto"/>
              <w:bottom w:val="single" w:sz="6" w:space="0" w:color="auto"/>
              <w:right w:val="single" w:sz="2" w:space="0" w:color="auto"/>
            </w:tcBorders>
          </w:tcPr>
          <w:p w14:paraId="409CA977"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551E162B"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w:t>
            </w:r>
          </w:p>
          <w:p w14:paraId="7E454496"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42652DF2"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3EA075B4"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2CD05D99"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50A37CF0"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2AFCF288"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44F12219"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71B5F8FD"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6D1DEEEE"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30640564" w14:textId="77777777" w:rsidR="0018789F" w:rsidRPr="00AC6BFE" w:rsidRDefault="0018789F" w:rsidP="0018789F">
            <w:pPr>
              <w:snapToGrid w:val="0"/>
              <w:spacing w:line="240" w:lineRule="exact"/>
              <w:jc w:val="center"/>
              <w:rPr>
                <w:rFonts w:ascii="宋体" w:hAnsi="宋体" w:cs="宋体"/>
                <w:sz w:val="18"/>
                <w:szCs w:val="18"/>
              </w:rPr>
            </w:pPr>
          </w:p>
          <w:p w14:paraId="082F9A95"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254A0406"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23890F02"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5C117560" w14:textId="77777777" w:rsidR="0018789F" w:rsidRPr="00AC6BFE" w:rsidRDefault="0018789F" w:rsidP="0018789F">
            <w:pPr>
              <w:snapToGrid w:val="0"/>
              <w:spacing w:line="240" w:lineRule="exact"/>
              <w:jc w:val="center"/>
              <w:rPr>
                <w:rFonts w:ascii="宋体" w:hAnsi="宋体"/>
                <w:sz w:val="18"/>
                <w:szCs w:val="18"/>
              </w:rPr>
            </w:pPr>
            <w:r w:rsidRPr="00AC6BFE">
              <w:rPr>
                <w:rFonts w:ascii="宋体" w:hAnsi="宋体" w:hint="eastAsia"/>
                <w:sz w:val="18"/>
                <w:szCs w:val="18"/>
              </w:rPr>
              <w:t>千元</w:t>
            </w:r>
          </w:p>
          <w:p w14:paraId="24D0BFD0" w14:textId="77777777" w:rsidR="0018789F" w:rsidRPr="00AC6BFE" w:rsidRDefault="0018789F" w:rsidP="0018789F">
            <w:pPr>
              <w:snapToGrid w:val="0"/>
              <w:spacing w:line="240" w:lineRule="exact"/>
              <w:jc w:val="center"/>
              <w:rPr>
                <w:rFonts w:ascii="宋体" w:hAnsi="宋体"/>
                <w:sz w:val="18"/>
                <w:szCs w:val="18"/>
              </w:rPr>
            </w:pPr>
            <w:r w:rsidRPr="00AC6BFE">
              <w:rPr>
                <w:rFonts w:ascii="宋体" w:hAnsi="宋体" w:hint="eastAsia"/>
                <w:sz w:val="18"/>
                <w:szCs w:val="18"/>
              </w:rPr>
              <w:t>千元</w:t>
            </w:r>
          </w:p>
          <w:p w14:paraId="775B6387" w14:textId="77777777" w:rsidR="0018789F" w:rsidRPr="00AC6BFE" w:rsidRDefault="0018789F" w:rsidP="0018789F">
            <w:pPr>
              <w:snapToGrid w:val="0"/>
              <w:spacing w:line="240" w:lineRule="exact"/>
              <w:jc w:val="center"/>
              <w:rPr>
                <w:rFonts w:ascii="宋体" w:hAnsi="宋体"/>
                <w:sz w:val="18"/>
                <w:szCs w:val="18"/>
              </w:rPr>
            </w:pPr>
            <w:r w:rsidRPr="00AC6BFE">
              <w:rPr>
                <w:rFonts w:ascii="宋体" w:hAnsi="宋体"/>
                <w:sz w:val="18"/>
                <w:szCs w:val="18"/>
              </w:rPr>
              <w:t>—</w:t>
            </w:r>
          </w:p>
          <w:p w14:paraId="08063180"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70A5ADED"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sz w:val="18"/>
                <w:szCs w:val="18"/>
              </w:rPr>
              <w:t>千元</w:t>
            </w:r>
          </w:p>
          <w:p w14:paraId="1F0E404E"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00C5B6B3"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3BFE93A5"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3072F7A3"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4592ED39"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30A388B6"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0CC08244"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50521D81"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7942BD8B"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106E7BFA"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7996F0AC"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2E9BE1EF"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2D375395"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3E8E5917"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75FC98A6"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76791B93"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1F23DF99"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3E45BA89"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1411FE54" w14:textId="77777777" w:rsidR="0018789F" w:rsidRPr="00AC6BFE" w:rsidRDefault="0018789F" w:rsidP="0018789F">
            <w:pPr>
              <w:snapToGrid w:val="0"/>
              <w:spacing w:line="240" w:lineRule="exact"/>
              <w:jc w:val="center"/>
              <w:rPr>
                <w:rFonts w:ascii="宋体" w:hAnsi="宋体"/>
                <w:sz w:val="18"/>
                <w:szCs w:val="18"/>
              </w:rPr>
            </w:pPr>
            <w:r w:rsidRPr="00AC6BFE">
              <w:rPr>
                <w:rFonts w:ascii="宋体" w:hAnsi="宋体"/>
                <w:sz w:val="18"/>
                <w:szCs w:val="18"/>
              </w:rPr>
              <w:t>—</w:t>
            </w:r>
          </w:p>
          <w:p w14:paraId="115686DA"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3F8024B9"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320DAAA5" w14:textId="77777777" w:rsidR="0018789F" w:rsidRPr="00AC6BFE" w:rsidRDefault="0018789F" w:rsidP="0018789F">
            <w:pPr>
              <w:snapToGrid w:val="0"/>
              <w:spacing w:line="240" w:lineRule="exact"/>
              <w:jc w:val="center"/>
              <w:rPr>
                <w:rFonts w:ascii="宋体" w:hAnsi="宋体" w:cs="宋体"/>
                <w:sz w:val="18"/>
                <w:szCs w:val="18"/>
              </w:rPr>
            </w:pPr>
          </w:p>
          <w:p w14:paraId="515842D3"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42086C0C"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人</w:t>
            </w:r>
          </w:p>
        </w:tc>
        <w:tc>
          <w:tcPr>
            <w:tcW w:w="619" w:type="pct"/>
            <w:tcBorders>
              <w:top w:val="single" w:sz="2" w:space="0" w:color="auto"/>
              <w:left w:val="single" w:sz="2" w:space="0" w:color="auto"/>
              <w:bottom w:val="single" w:sz="6" w:space="0" w:color="auto"/>
              <w:right w:val="single" w:sz="2" w:space="0" w:color="auto"/>
            </w:tcBorders>
          </w:tcPr>
          <w:p w14:paraId="5825E891"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sz w:val="18"/>
                <w:szCs w:val="18"/>
              </w:rPr>
              <w:t>101</w:t>
            </w:r>
          </w:p>
          <w:p w14:paraId="4157E535" w14:textId="77777777" w:rsidR="0018789F" w:rsidRPr="00AC6BFE" w:rsidRDefault="0018789F" w:rsidP="0018789F">
            <w:pPr>
              <w:snapToGrid w:val="0"/>
              <w:spacing w:line="240" w:lineRule="exact"/>
              <w:jc w:val="center"/>
              <w:rPr>
                <w:rFonts w:ascii="宋体" w:hAnsi="宋体"/>
                <w:sz w:val="18"/>
                <w:szCs w:val="18"/>
              </w:rPr>
            </w:pPr>
            <w:r w:rsidRPr="00AC6BFE">
              <w:rPr>
                <w:rFonts w:ascii="宋体" w:hAnsi="宋体"/>
                <w:sz w:val="18"/>
                <w:szCs w:val="18"/>
              </w:rPr>
              <w:t>—</w:t>
            </w:r>
          </w:p>
          <w:p w14:paraId="6400F69F"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201</w:t>
            </w:r>
          </w:p>
          <w:p w14:paraId="14021FD6"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202</w:t>
            </w:r>
          </w:p>
          <w:p w14:paraId="308C01B3"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205</w:t>
            </w:r>
          </w:p>
          <w:p w14:paraId="062A0945"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sz w:val="18"/>
                <w:szCs w:val="18"/>
              </w:rPr>
              <w:t>209</w:t>
            </w:r>
          </w:p>
          <w:p w14:paraId="15B25C5C"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231</w:t>
            </w:r>
          </w:p>
          <w:p w14:paraId="768DE30D"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232</w:t>
            </w:r>
          </w:p>
          <w:p w14:paraId="3C4C5B51"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210</w:t>
            </w:r>
          </w:p>
          <w:p w14:paraId="5857F3FD"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sz w:val="18"/>
                <w:szCs w:val="18"/>
              </w:rPr>
              <w:t>211</w:t>
            </w:r>
          </w:p>
          <w:p w14:paraId="41380847"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246</w:t>
            </w:r>
          </w:p>
          <w:p w14:paraId="1DA25DB1"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247</w:t>
            </w:r>
          </w:p>
          <w:p w14:paraId="78F1173B"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sz w:val="18"/>
                <w:szCs w:val="18"/>
              </w:rPr>
              <w:t>213</w:t>
            </w:r>
          </w:p>
          <w:p w14:paraId="54151AA8" w14:textId="77777777" w:rsidR="0018789F" w:rsidRPr="00AC6BFE" w:rsidRDefault="0018789F" w:rsidP="0018789F">
            <w:pPr>
              <w:snapToGrid w:val="0"/>
              <w:spacing w:line="240" w:lineRule="exact"/>
              <w:jc w:val="center"/>
              <w:rPr>
                <w:rFonts w:ascii="宋体" w:hAnsi="宋体"/>
                <w:sz w:val="18"/>
                <w:szCs w:val="18"/>
              </w:rPr>
            </w:pPr>
            <w:r w:rsidRPr="00AC6BFE">
              <w:rPr>
                <w:rFonts w:ascii="宋体" w:hAnsi="宋体" w:cs="宋体"/>
                <w:sz w:val="18"/>
                <w:szCs w:val="18"/>
              </w:rPr>
              <w:t>217</w:t>
            </w:r>
          </w:p>
          <w:p w14:paraId="48AC9258"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sz w:val="18"/>
                <w:szCs w:val="18"/>
              </w:rPr>
              <w:t>218</w:t>
            </w:r>
          </w:p>
          <w:p w14:paraId="1F7728B7" w14:textId="77777777" w:rsidR="0018789F" w:rsidRPr="00AC6BFE" w:rsidRDefault="0018789F" w:rsidP="0018789F">
            <w:pPr>
              <w:snapToGrid w:val="0"/>
              <w:spacing w:line="240" w:lineRule="exact"/>
              <w:jc w:val="center"/>
              <w:rPr>
                <w:rFonts w:ascii="宋体" w:hAnsi="宋体"/>
                <w:sz w:val="18"/>
                <w:szCs w:val="18"/>
              </w:rPr>
            </w:pPr>
            <w:r w:rsidRPr="00AC6BFE">
              <w:rPr>
                <w:rFonts w:ascii="宋体" w:hAnsi="宋体" w:hint="eastAsia"/>
                <w:sz w:val="18"/>
                <w:szCs w:val="18"/>
              </w:rPr>
              <w:t>219</w:t>
            </w:r>
          </w:p>
          <w:p w14:paraId="3961B9CA" w14:textId="77777777" w:rsidR="0018789F" w:rsidRPr="00AC6BFE" w:rsidRDefault="0018789F" w:rsidP="0018789F">
            <w:pPr>
              <w:snapToGrid w:val="0"/>
              <w:spacing w:line="240" w:lineRule="exact"/>
              <w:jc w:val="center"/>
              <w:rPr>
                <w:rFonts w:ascii="宋体" w:hAnsi="宋体"/>
                <w:sz w:val="18"/>
                <w:szCs w:val="18"/>
              </w:rPr>
            </w:pPr>
            <w:r w:rsidRPr="00AC6BFE">
              <w:rPr>
                <w:rFonts w:ascii="宋体" w:hAnsi="宋体" w:hint="eastAsia"/>
                <w:sz w:val="18"/>
                <w:szCs w:val="18"/>
              </w:rPr>
              <w:t>22</w:t>
            </w:r>
            <w:r w:rsidRPr="00AC6BFE">
              <w:rPr>
                <w:rFonts w:ascii="宋体" w:hAnsi="宋体"/>
                <w:sz w:val="18"/>
                <w:szCs w:val="18"/>
              </w:rPr>
              <w:t>3</w:t>
            </w:r>
          </w:p>
          <w:p w14:paraId="752154E5" w14:textId="77777777" w:rsidR="0018789F" w:rsidRPr="00AC6BFE" w:rsidRDefault="0018789F" w:rsidP="0018789F">
            <w:pPr>
              <w:snapToGrid w:val="0"/>
              <w:spacing w:line="240" w:lineRule="exact"/>
              <w:jc w:val="center"/>
              <w:rPr>
                <w:rFonts w:ascii="宋体" w:hAnsi="宋体"/>
                <w:sz w:val="18"/>
                <w:szCs w:val="18"/>
              </w:rPr>
            </w:pPr>
            <w:r w:rsidRPr="00AC6BFE">
              <w:rPr>
                <w:rFonts w:ascii="宋体" w:hAnsi="宋体"/>
                <w:sz w:val="18"/>
                <w:szCs w:val="18"/>
              </w:rPr>
              <w:t>—</w:t>
            </w:r>
          </w:p>
          <w:p w14:paraId="1AC2BF38"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sz w:val="18"/>
                <w:szCs w:val="18"/>
              </w:rPr>
              <w:t>301</w:t>
            </w:r>
          </w:p>
          <w:p w14:paraId="3C2E7BB8"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340</w:t>
            </w:r>
          </w:p>
          <w:p w14:paraId="5E4D1A68"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sz w:val="18"/>
                <w:szCs w:val="18"/>
              </w:rPr>
              <w:t>307</w:t>
            </w:r>
          </w:p>
          <w:p w14:paraId="4EFAFC72"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309</w:t>
            </w:r>
          </w:p>
          <w:p w14:paraId="0DB37423"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sz w:val="18"/>
                <w:szCs w:val="18"/>
              </w:rPr>
              <w:t>312</w:t>
            </w:r>
          </w:p>
          <w:p w14:paraId="387B2A92"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sz w:val="18"/>
                <w:szCs w:val="18"/>
              </w:rPr>
              <w:t>313</w:t>
            </w:r>
          </w:p>
          <w:p w14:paraId="681D044B"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331</w:t>
            </w:r>
          </w:p>
          <w:p w14:paraId="3C3AA89B"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sz w:val="18"/>
                <w:szCs w:val="18"/>
              </w:rPr>
              <w:t>317</w:t>
            </w:r>
          </w:p>
          <w:p w14:paraId="316329B6"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sz w:val="18"/>
                <w:szCs w:val="18"/>
              </w:rPr>
              <w:t>318</w:t>
            </w:r>
          </w:p>
          <w:p w14:paraId="4443F812"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sz w:val="18"/>
                <w:szCs w:val="18"/>
              </w:rPr>
              <w:t>319</w:t>
            </w:r>
          </w:p>
          <w:p w14:paraId="7E9092EB"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320</w:t>
            </w:r>
          </w:p>
          <w:p w14:paraId="0B612D0C"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321</w:t>
            </w:r>
          </w:p>
          <w:p w14:paraId="2A09D996"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sz w:val="18"/>
                <w:szCs w:val="18"/>
              </w:rPr>
              <w:t>322</w:t>
            </w:r>
          </w:p>
          <w:p w14:paraId="56ED1A1F"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335</w:t>
            </w:r>
          </w:p>
          <w:p w14:paraId="610FEDCD"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330</w:t>
            </w:r>
          </w:p>
          <w:p w14:paraId="3B22C9CF" w14:textId="77777777" w:rsidR="0018789F" w:rsidRPr="00AC6BFE" w:rsidRDefault="0018789F" w:rsidP="0018789F">
            <w:pPr>
              <w:snapToGrid w:val="0"/>
              <w:spacing w:line="240" w:lineRule="exact"/>
              <w:jc w:val="center"/>
              <w:rPr>
                <w:rFonts w:ascii="宋体" w:hAnsi="宋体"/>
                <w:sz w:val="18"/>
                <w:szCs w:val="18"/>
              </w:rPr>
            </w:pPr>
            <w:r w:rsidRPr="00AC6BFE">
              <w:rPr>
                <w:rFonts w:ascii="宋体" w:hAnsi="宋体" w:cs="宋体"/>
                <w:sz w:val="18"/>
                <w:szCs w:val="18"/>
              </w:rPr>
              <w:t>323</w:t>
            </w:r>
          </w:p>
          <w:p w14:paraId="40A4D919"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325</w:t>
            </w:r>
          </w:p>
          <w:p w14:paraId="0F297831"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326</w:t>
            </w:r>
          </w:p>
          <w:p w14:paraId="44F496B0"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sz w:val="18"/>
                <w:szCs w:val="18"/>
              </w:rPr>
              <w:t>327</w:t>
            </w:r>
          </w:p>
          <w:p w14:paraId="7645C230"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sz w:val="18"/>
                <w:szCs w:val="18"/>
              </w:rPr>
              <w:t>328</w:t>
            </w:r>
          </w:p>
          <w:p w14:paraId="6D37ACFC" w14:textId="77777777" w:rsidR="0018789F" w:rsidRPr="00AC6BFE" w:rsidRDefault="0018789F" w:rsidP="0018789F">
            <w:pPr>
              <w:snapToGrid w:val="0"/>
              <w:spacing w:line="240" w:lineRule="exact"/>
              <w:jc w:val="center"/>
              <w:rPr>
                <w:rFonts w:ascii="宋体" w:hAnsi="宋体"/>
                <w:sz w:val="18"/>
                <w:szCs w:val="18"/>
              </w:rPr>
            </w:pPr>
            <w:r w:rsidRPr="00AC6BFE">
              <w:rPr>
                <w:rFonts w:ascii="宋体" w:hAnsi="宋体"/>
                <w:sz w:val="18"/>
                <w:szCs w:val="18"/>
              </w:rPr>
              <w:t>—</w:t>
            </w:r>
          </w:p>
          <w:p w14:paraId="0BF44200"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sz w:val="18"/>
                <w:szCs w:val="18"/>
              </w:rPr>
              <w:t>401</w:t>
            </w:r>
          </w:p>
          <w:p w14:paraId="3494B69E"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hint="eastAsia"/>
                <w:sz w:val="18"/>
                <w:szCs w:val="18"/>
              </w:rPr>
              <w:t>405</w:t>
            </w:r>
          </w:p>
          <w:p w14:paraId="482EA337" w14:textId="77777777" w:rsidR="0018789F" w:rsidRPr="00AC6BFE" w:rsidRDefault="0018789F" w:rsidP="0018789F">
            <w:pPr>
              <w:snapToGrid w:val="0"/>
              <w:spacing w:line="240" w:lineRule="exact"/>
              <w:jc w:val="center"/>
              <w:rPr>
                <w:rFonts w:ascii="宋体" w:hAnsi="宋体" w:cs="宋体"/>
                <w:sz w:val="18"/>
                <w:szCs w:val="18"/>
              </w:rPr>
            </w:pPr>
          </w:p>
          <w:p w14:paraId="40384A53" w14:textId="77777777" w:rsidR="0018789F" w:rsidRPr="00AC6BFE" w:rsidRDefault="0018789F" w:rsidP="0018789F">
            <w:pPr>
              <w:snapToGrid w:val="0"/>
              <w:spacing w:line="240" w:lineRule="exact"/>
              <w:jc w:val="center"/>
              <w:rPr>
                <w:rFonts w:ascii="宋体" w:hAnsi="宋体" w:cs="宋体"/>
                <w:sz w:val="18"/>
                <w:szCs w:val="18"/>
              </w:rPr>
            </w:pPr>
            <w:r w:rsidRPr="00AC6BFE">
              <w:rPr>
                <w:rFonts w:ascii="宋体" w:hAnsi="宋体" w:cs="宋体"/>
                <w:sz w:val="18"/>
                <w:szCs w:val="18"/>
              </w:rPr>
              <w:t>40</w:t>
            </w:r>
            <w:r w:rsidRPr="00AC6BFE">
              <w:rPr>
                <w:rFonts w:ascii="宋体" w:hAnsi="宋体" w:cs="宋体" w:hint="eastAsia"/>
                <w:sz w:val="18"/>
                <w:szCs w:val="18"/>
              </w:rPr>
              <w:t>2</w:t>
            </w:r>
          </w:p>
          <w:p w14:paraId="4A8827B8" w14:textId="77777777" w:rsidR="0018789F" w:rsidRPr="00AC6BFE" w:rsidRDefault="0018789F" w:rsidP="0018789F">
            <w:pPr>
              <w:snapToGrid w:val="0"/>
              <w:spacing w:line="240" w:lineRule="exact"/>
              <w:jc w:val="center"/>
              <w:rPr>
                <w:rFonts w:ascii="宋体" w:hAnsi="宋体"/>
                <w:sz w:val="18"/>
                <w:szCs w:val="18"/>
              </w:rPr>
            </w:pPr>
            <w:r w:rsidRPr="00AC6BFE">
              <w:rPr>
                <w:rFonts w:ascii="宋体" w:hAnsi="宋体" w:hint="eastAsia"/>
                <w:sz w:val="18"/>
                <w:szCs w:val="18"/>
              </w:rPr>
              <w:t>6</w:t>
            </w:r>
            <w:r w:rsidRPr="00AC6BFE">
              <w:rPr>
                <w:rFonts w:ascii="宋体" w:hAnsi="宋体"/>
                <w:sz w:val="18"/>
                <w:szCs w:val="18"/>
              </w:rPr>
              <w:t>10</w:t>
            </w:r>
          </w:p>
        </w:tc>
        <w:tc>
          <w:tcPr>
            <w:tcW w:w="1881" w:type="pct"/>
            <w:gridSpan w:val="2"/>
            <w:tcBorders>
              <w:top w:val="single" w:sz="2" w:space="0" w:color="auto"/>
              <w:left w:val="single" w:sz="2" w:space="0" w:color="auto"/>
              <w:bottom w:val="single" w:sz="6" w:space="0" w:color="auto"/>
            </w:tcBorders>
          </w:tcPr>
          <w:p w14:paraId="6468A851" w14:textId="77777777" w:rsidR="0018789F" w:rsidRPr="00AC6BFE" w:rsidRDefault="0018789F" w:rsidP="0018789F">
            <w:pPr>
              <w:snapToGrid w:val="0"/>
              <w:spacing w:line="240" w:lineRule="exact"/>
              <w:rPr>
                <w:rFonts w:ascii="宋体" w:hAnsi="宋体"/>
                <w:sz w:val="18"/>
                <w:szCs w:val="18"/>
              </w:rPr>
            </w:pPr>
          </w:p>
        </w:tc>
      </w:tr>
    </w:tbl>
    <w:p w14:paraId="1B90AC02" w14:textId="77777777" w:rsidR="0018789F" w:rsidRPr="00AC6BFE" w:rsidRDefault="0018789F" w:rsidP="0018789F">
      <w:pPr>
        <w:snapToGrid w:val="0"/>
        <w:spacing w:line="220" w:lineRule="exact"/>
        <w:ind w:left="2"/>
        <w:rPr>
          <w:rFonts w:ascii="宋体" w:hAnsi="宋体"/>
          <w:sz w:val="18"/>
          <w:szCs w:val="18"/>
        </w:rPr>
      </w:pPr>
      <w:r w:rsidRPr="00AC6BFE">
        <w:rPr>
          <w:rFonts w:ascii="宋体" w:hAnsi="宋体" w:hint="eastAsia"/>
          <w:sz w:val="18"/>
          <w:szCs w:val="18"/>
        </w:rPr>
        <w:t>单位负责人：     统计负责人：     填表人：       联系电话：       分机号：     报出日期：２０  年   月   日</w:t>
      </w:r>
    </w:p>
    <w:p w14:paraId="18237709" w14:textId="77777777" w:rsidR="0018789F" w:rsidRPr="00AC6BFE" w:rsidRDefault="0018789F" w:rsidP="0018789F">
      <w:pPr>
        <w:snapToGrid w:val="0"/>
        <w:spacing w:line="220" w:lineRule="exact"/>
        <w:rPr>
          <w:rFonts w:ascii="宋体" w:hAnsi="宋体" w:cs="宋体"/>
          <w:sz w:val="18"/>
          <w:szCs w:val="18"/>
        </w:rPr>
      </w:pPr>
    </w:p>
    <w:p w14:paraId="239A517D" w14:textId="77777777" w:rsidR="0018789F" w:rsidRPr="00AC6BFE" w:rsidRDefault="0018789F" w:rsidP="0018789F">
      <w:pPr>
        <w:snapToGrid w:val="0"/>
        <w:spacing w:line="220" w:lineRule="exact"/>
        <w:rPr>
          <w:rFonts w:ascii="宋体" w:hAnsi="宋体" w:cs="宋体"/>
          <w:sz w:val="18"/>
          <w:szCs w:val="18"/>
        </w:rPr>
      </w:pPr>
    </w:p>
    <w:p w14:paraId="7234EB3E" w14:textId="77777777" w:rsidR="0018789F" w:rsidRDefault="0018789F" w:rsidP="0018789F">
      <w:pPr>
        <w:snapToGrid w:val="0"/>
        <w:spacing w:line="220" w:lineRule="exact"/>
        <w:rPr>
          <w:rFonts w:ascii="宋体" w:hAnsi="宋体" w:cs="宋体"/>
          <w:sz w:val="18"/>
          <w:szCs w:val="18"/>
        </w:rPr>
      </w:pPr>
    </w:p>
    <w:p w14:paraId="07801E7F" w14:textId="77777777" w:rsidR="0018789F" w:rsidRPr="00AC6BFE" w:rsidRDefault="0018789F" w:rsidP="0018789F">
      <w:pPr>
        <w:snapToGrid w:val="0"/>
        <w:spacing w:line="220" w:lineRule="exact"/>
        <w:rPr>
          <w:rFonts w:ascii="宋体" w:hAnsi="宋体" w:cs="宋体"/>
          <w:sz w:val="18"/>
          <w:szCs w:val="18"/>
        </w:rPr>
      </w:pPr>
    </w:p>
    <w:p w14:paraId="7331AA9F" w14:textId="77777777" w:rsidR="0018789F" w:rsidRPr="00AC6BFE" w:rsidRDefault="0018789F" w:rsidP="0018789F">
      <w:pPr>
        <w:snapToGrid w:val="0"/>
        <w:spacing w:line="220" w:lineRule="exact"/>
        <w:rPr>
          <w:rFonts w:ascii="宋体" w:cs="宋体"/>
          <w:sz w:val="18"/>
          <w:szCs w:val="18"/>
        </w:rPr>
      </w:pPr>
      <w:r w:rsidRPr="00AC6BFE">
        <w:rPr>
          <w:rFonts w:ascii="宋体" w:hAnsi="宋体" w:cs="宋体" w:hint="eastAsia"/>
          <w:sz w:val="18"/>
          <w:szCs w:val="18"/>
        </w:rPr>
        <w:lastRenderedPageBreak/>
        <w:t>说明：</w:t>
      </w:r>
      <w:r w:rsidRPr="00AC6BFE">
        <w:rPr>
          <w:rFonts w:ascii="宋体" w:hAnsi="宋体" w:hint="eastAsia"/>
          <w:sz w:val="18"/>
          <w:szCs w:val="18"/>
        </w:rPr>
        <w:t>1.</w:t>
      </w:r>
      <w:r w:rsidRPr="00AC6BFE">
        <w:rPr>
          <w:rFonts w:ascii="宋体" w:hint="eastAsia"/>
          <w:sz w:val="18"/>
          <w:szCs w:val="18"/>
        </w:rPr>
        <w:t>统计范围：辖区内规模以上服务业法人单位。</w:t>
      </w:r>
    </w:p>
    <w:p w14:paraId="536B94C4" w14:textId="36B48933" w:rsidR="0018789F" w:rsidRPr="00AC6BFE" w:rsidRDefault="00D30CA6" w:rsidP="00D30CA6">
      <w:pPr>
        <w:snapToGrid w:val="0"/>
        <w:spacing w:line="220" w:lineRule="exact"/>
        <w:ind w:leftChars="192" w:left="403"/>
        <w:rPr>
          <w:rFonts w:ascii="宋体"/>
          <w:sz w:val="18"/>
          <w:szCs w:val="18"/>
        </w:rPr>
      </w:pPr>
      <w:r>
        <w:rPr>
          <w:rFonts w:ascii="宋体" w:cs="宋体" w:hint="eastAsia"/>
          <w:sz w:val="18"/>
          <w:szCs w:val="18"/>
        </w:rPr>
        <w:t xml:space="preserve">  </w:t>
      </w:r>
      <w:r w:rsidR="0018789F" w:rsidRPr="00AC6BFE">
        <w:rPr>
          <w:rFonts w:ascii="宋体" w:cs="宋体" w:hint="eastAsia"/>
          <w:sz w:val="18"/>
          <w:szCs w:val="18"/>
        </w:rPr>
        <w:t>2</w:t>
      </w:r>
      <w:r w:rsidR="0018789F" w:rsidRPr="00AC6BFE">
        <w:rPr>
          <w:rFonts w:ascii="宋体" w:cs="宋体"/>
          <w:sz w:val="18"/>
          <w:szCs w:val="18"/>
        </w:rPr>
        <w:t>.</w:t>
      </w:r>
      <w:r w:rsidR="0018789F" w:rsidRPr="00AC6BFE">
        <w:rPr>
          <w:rFonts w:ascii="宋体" w:hAnsi="宋体" w:cs="宋体" w:hint="eastAsia"/>
          <w:sz w:val="18"/>
          <w:szCs w:val="18"/>
        </w:rPr>
        <w:t>报送日期及方式：调查单位次年3月</w:t>
      </w:r>
      <w:r w:rsidR="0018789F" w:rsidRPr="00AC6BFE">
        <w:rPr>
          <w:rFonts w:ascii="宋体" w:cs="宋体" w:hint="eastAsia"/>
          <w:sz w:val="18"/>
          <w:szCs w:val="18"/>
        </w:rPr>
        <w:t>10日24时前独立自行网上填报</w:t>
      </w:r>
      <w:r w:rsidR="0018789F" w:rsidRPr="00AC6BFE">
        <w:rPr>
          <w:rFonts w:ascii="宋体" w:hint="eastAsia"/>
          <w:sz w:val="18"/>
          <w:szCs w:val="18"/>
        </w:rPr>
        <w:t>；省级统计机构次年4月15日24时前完成数据审核、验收、上报</w:t>
      </w:r>
      <w:r w:rsidR="0018789F" w:rsidRPr="00AC6BFE">
        <w:rPr>
          <w:rFonts w:ascii="宋体" w:cs="宋体" w:hint="eastAsia"/>
          <w:sz w:val="18"/>
          <w:szCs w:val="18"/>
        </w:rPr>
        <w:t>。</w:t>
      </w:r>
    </w:p>
    <w:p w14:paraId="6136F88B" w14:textId="6D3140D5" w:rsidR="0018789F" w:rsidRPr="00AC6BFE" w:rsidRDefault="00D30CA6" w:rsidP="00D30CA6">
      <w:pPr>
        <w:snapToGrid w:val="0"/>
        <w:spacing w:line="220" w:lineRule="exact"/>
        <w:ind w:leftChars="192" w:left="403"/>
        <w:rPr>
          <w:rFonts w:ascii="宋体" w:hAnsi="宋体"/>
          <w:kern w:val="0"/>
          <w:sz w:val="18"/>
          <w:szCs w:val="18"/>
        </w:rPr>
      </w:pPr>
      <w:r>
        <w:rPr>
          <w:rFonts w:ascii="宋体" w:hAnsi="宋体" w:hint="eastAsia"/>
          <w:sz w:val="18"/>
          <w:szCs w:val="18"/>
        </w:rPr>
        <w:t xml:space="preserve">  </w:t>
      </w:r>
      <w:r w:rsidR="0018789F" w:rsidRPr="00AC6BFE">
        <w:rPr>
          <w:rFonts w:ascii="宋体" w:hAnsi="宋体" w:hint="eastAsia"/>
          <w:sz w:val="18"/>
          <w:szCs w:val="18"/>
        </w:rPr>
        <w:t>3.</w:t>
      </w:r>
      <w:r w:rsidR="0018789F" w:rsidRPr="00AC6BFE">
        <w:rPr>
          <w:rFonts w:ascii="宋体" w:hAnsi="宋体" w:hint="eastAsia"/>
          <w:kern w:val="0"/>
          <w:sz w:val="18"/>
          <w:szCs w:val="18"/>
        </w:rPr>
        <w:t>本表</w:t>
      </w:r>
      <w:r w:rsidR="0018789F" w:rsidRPr="00AC6BFE">
        <w:rPr>
          <w:rFonts w:ascii="宋体" w:hAnsi="宋体" w:cs="宋体" w:hint="eastAsia"/>
          <w:bCs/>
          <w:kern w:val="0"/>
          <w:sz w:val="18"/>
          <w:szCs w:val="18"/>
        </w:rPr>
        <w:t>“</w:t>
      </w:r>
      <w:r w:rsidR="0018789F" w:rsidRPr="00AC6BFE">
        <w:rPr>
          <w:rFonts w:ascii="宋体" w:hAnsi="宋体" w:hint="eastAsia"/>
          <w:kern w:val="0"/>
          <w:sz w:val="18"/>
          <w:szCs w:val="18"/>
        </w:rPr>
        <w:t>上年同期”数据统一由国家统计局在数据处理软件中复制，调查单位和各级统计机构原则上不得修改；本年新增的调查单位自行填报“上年同期”数据；涉及兼并、重组等情况的企业，经国家统计局批准后，调查单位可调整同期数；本年新增指标的同期数由调查单位自行填报。</w:t>
      </w:r>
    </w:p>
    <w:p w14:paraId="14E9E86E" w14:textId="2BB543AD" w:rsidR="0018789F" w:rsidRPr="00AC6BFE" w:rsidRDefault="00D30CA6" w:rsidP="00D30CA6">
      <w:pPr>
        <w:snapToGrid w:val="0"/>
        <w:spacing w:line="220" w:lineRule="exact"/>
        <w:rPr>
          <w:rFonts w:ascii="宋体" w:hAnsi="宋体"/>
          <w:sz w:val="18"/>
          <w:szCs w:val="18"/>
        </w:rPr>
      </w:pPr>
      <w:r>
        <w:rPr>
          <w:rFonts w:ascii="宋体" w:hAnsi="宋体" w:hint="eastAsia"/>
          <w:sz w:val="18"/>
          <w:szCs w:val="18"/>
        </w:rPr>
        <w:t xml:space="preserve">       </w:t>
      </w:r>
      <w:r w:rsidR="0018789F" w:rsidRPr="00AC6BFE">
        <w:rPr>
          <w:rFonts w:ascii="宋体" w:hAnsi="宋体" w:hint="eastAsia"/>
          <w:sz w:val="18"/>
          <w:szCs w:val="18"/>
        </w:rPr>
        <w:t>4</w:t>
      </w:r>
      <w:r w:rsidR="0018789F" w:rsidRPr="00AC6BFE">
        <w:rPr>
          <w:rFonts w:ascii="宋体" w:hAnsi="宋体"/>
          <w:sz w:val="18"/>
          <w:szCs w:val="18"/>
        </w:rPr>
        <w:t>.</w:t>
      </w:r>
      <w:r w:rsidR="0018789F" w:rsidRPr="00AC6BFE">
        <w:rPr>
          <w:rFonts w:ascii="宋体" w:hAnsi="宋体" w:hint="eastAsia"/>
          <w:sz w:val="18"/>
          <w:szCs w:val="18"/>
        </w:rPr>
        <w:t xml:space="preserve">审核关系： </w:t>
      </w:r>
    </w:p>
    <w:p w14:paraId="6C868812" w14:textId="01EA8E11" w:rsidR="0018789F" w:rsidRPr="00AC6BFE" w:rsidRDefault="00D30CA6" w:rsidP="00D30CA6">
      <w:pPr>
        <w:snapToGrid w:val="0"/>
        <w:spacing w:line="220" w:lineRule="exact"/>
        <w:rPr>
          <w:rFonts w:ascii="宋体" w:hAnsi="宋体"/>
          <w:sz w:val="18"/>
          <w:szCs w:val="18"/>
        </w:rPr>
      </w:pPr>
      <w:r>
        <w:rPr>
          <w:rFonts w:ascii="宋体" w:hAnsi="宋体" w:hint="eastAsia"/>
          <w:sz w:val="18"/>
          <w:szCs w:val="18"/>
        </w:rPr>
        <w:t xml:space="preserve">      </w:t>
      </w:r>
      <w:r w:rsidR="0018789F" w:rsidRPr="00AC6BFE">
        <w:rPr>
          <w:rFonts w:ascii="宋体" w:hAnsi="宋体"/>
          <w:sz w:val="18"/>
          <w:szCs w:val="18"/>
        </w:rPr>
        <w:t>(1)</w:t>
      </w:r>
      <w:r w:rsidR="0018789F" w:rsidRPr="00AC6BFE">
        <w:rPr>
          <w:rFonts w:ascii="宋体" w:hAnsi="宋体" w:hint="eastAsia"/>
          <w:sz w:val="18"/>
          <w:szCs w:val="18"/>
        </w:rPr>
        <w:t>所有者权益合计</w:t>
      </w:r>
      <w:r w:rsidR="0018789F" w:rsidRPr="00AC6BFE">
        <w:rPr>
          <w:rFonts w:ascii="宋体" w:hAnsi="宋体"/>
          <w:sz w:val="18"/>
          <w:szCs w:val="18"/>
        </w:rPr>
        <w:t>(218)=</w:t>
      </w:r>
      <w:r w:rsidR="0018789F" w:rsidRPr="00AC6BFE">
        <w:rPr>
          <w:rFonts w:ascii="宋体" w:hAnsi="宋体" w:hint="eastAsia"/>
          <w:sz w:val="18"/>
          <w:szCs w:val="18"/>
        </w:rPr>
        <w:t>资产总计</w:t>
      </w:r>
      <w:r w:rsidR="0018789F" w:rsidRPr="00AC6BFE">
        <w:rPr>
          <w:rFonts w:ascii="宋体" w:hAnsi="宋体"/>
          <w:sz w:val="18"/>
          <w:szCs w:val="18"/>
        </w:rPr>
        <w:t>(213)-</w:t>
      </w:r>
      <w:r w:rsidR="0018789F" w:rsidRPr="00AC6BFE">
        <w:rPr>
          <w:rFonts w:ascii="宋体" w:hAnsi="宋体" w:hint="eastAsia"/>
          <w:sz w:val="18"/>
          <w:szCs w:val="18"/>
        </w:rPr>
        <w:t>负债合计</w:t>
      </w:r>
      <w:r w:rsidR="0018789F" w:rsidRPr="00AC6BFE">
        <w:rPr>
          <w:rFonts w:ascii="宋体" w:hAnsi="宋体"/>
          <w:sz w:val="18"/>
          <w:szCs w:val="18"/>
        </w:rPr>
        <w:t>(217)</w:t>
      </w:r>
      <w:r w:rsidR="0018789F" w:rsidRPr="00AC6BFE">
        <w:rPr>
          <w:rFonts w:ascii="宋体" w:hAnsi="宋体" w:hint="eastAsia"/>
          <w:sz w:val="18"/>
          <w:szCs w:val="18"/>
        </w:rPr>
        <w:t>。</w:t>
      </w:r>
    </w:p>
    <w:p w14:paraId="001EF8A7" w14:textId="1B2C32FC" w:rsidR="0018789F" w:rsidRPr="00AC6BFE" w:rsidRDefault="00D30CA6" w:rsidP="00D30CA6">
      <w:pPr>
        <w:snapToGrid w:val="0"/>
        <w:spacing w:line="220" w:lineRule="exact"/>
        <w:rPr>
          <w:rFonts w:ascii="宋体" w:hAnsi="宋体"/>
          <w:sz w:val="18"/>
          <w:szCs w:val="18"/>
        </w:rPr>
      </w:pPr>
      <w:r>
        <w:rPr>
          <w:rFonts w:ascii="宋体" w:hAnsi="宋体" w:hint="eastAsia"/>
          <w:sz w:val="18"/>
          <w:szCs w:val="18"/>
        </w:rPr>
        <w:t xml:space="preserve">      </w:t>
      </w:r>
      <w:r w:rsidR="0018789F" w:rsidRPr="00AC6BFE">
        <w:rPr>
          <w:rFonts w:ascii="宋体" w:hAnsi="宋体"/>
          <w:sz w:val="18"/>
          <w:szCs w:val="18"/>
        </w:rPr>
        <w:t>(2)</w:t>
      </w:r>
      <w:r w:rsidR="0018789F" w:rsidRPr="00AC6BFE">
        <w:rPr>
          <w:rFonts w:ascii="宋体" w:hAnsi="宋体" w:hint="eastAsia"/>
          <w:sz w:val="18"/>
          <w:szCs w:val="18"/>
        </w:rPr>
        <w:t>累计折旧</w:t>
      </w:r>
      <w:r w:rsidR="0018789F" w:rsidRPr="00AC6BFE">
        <w:rPr>
          <w:rFonts w:ascii="宋体" w:hAnsi="宋体"/>
          <w:sz w:val="18"/>
          <w:szCs w:val="18"/>
        </w:rPr>
        <w:t>(</w:t>
      </w:r>
      <w:r w:rsidR="0018789F" w:rsidRPr="00AC6BFE">
        <w:rPr>
          <w:rFonts w:ascii="宋体" w:hAnsi="宋体" w:hint="eastAsia"/>
          <w:sz w:val="18"/>
          <w:szCs w:val="18"/>
        </w:rPr>
        <w:t>210</w:t>
      </w:r>
      <w:r w:rsidR="0018789F" w:rsidRPr="00AC6BFE">
        <w:rPr>
          <w:rFonts w:ascii="宋体" w:hAnsi="宋体"/>
          <w:sz w:val="18"/>
          <w:szCs w:val="18"/>
        </w:rPr>
        <w:t>)</w:t>
      </w:r>
      <w:r w:rsidR="0018789F" w:rsidRPr="00AC6BFE">
        <w:rPr>
          <w:rFonts w:ascii="宋体" w:hAnsi="宋体" w:hint="eastAsia"/>
          <w:sz w:val="18"/>
          <w:szCs w:val="18"/>
        </w:rPr>
        <w:t>≥其中：本年折旧（211）。</w:t>
      </w:r>
    </w:p>
    <w:p w14:paraId="3F35D78A" w14:textId="5A8BD593" w:rsidR="0018789F" w:rsidRPr="00AC6BFE" w:rsidRDefault="00D30CA6" w:rsidP="00D30CA6">
      <w:pPr>
        <w:snapToGrid w:val="0"/>
        <w:spacing w:line="220" w:lineRule="exact"/>
        <w:rPr>
          <w:rFonts w:ascii="宋体" w:hAnsi="宋体"/>
          <w:sz w:val="18"/>
          <w:szCs w:val="18"/>
        </w:rPr>
      </w:pPr>
      <w:r>
        <w:rPr>
          <w:rFonts w:ascii="宋体" w:hAnsi="宋体" w:hint="eastAsia"/>
          <w:sz w:val="18"/>
          <w:szCs w:val="18"/>
        </w:rPr>
        <w:t xml:space="preserve">      </w:t>
      </w:r>
      <w:r w:rsidR="0018789F" w:rsidRPr="00AC6BFE">
        <w:rPr>
          <w:rFonts w:ascii="宋体" w:hAnsi="宋体"/>
          <w:sz w:val="18"/>
          <w:szCs w:val="18"/>
        </w:rPr>
        <w:t>(3)</w:t>
      </w:r>
      <w:r w:rsidR="0018789F" w:rsidRPr="00AC6BFE">
        <w:rPr>
          <w:rFonts w:ascii="宋体" w:hAnsi="宋体" w:hint="eastAsia"/>
          <w:sz w:val="18"/>
          <w:szCs w:val="18"/>
        </w:rPr>
        <w:t>当利润总额</w:t>
      </w:r>
      <w:r w:rsidR="0018789F" w:rsidRPr="00AC6BFE">
        <w:rPr>
          <w:rFonts w:ascii="宋体" w:hAnsi="宋体"/>
          <w:sz w:val="18"/>
          <w:szCs w:val="18"/>
        </w:rPr>
        <w:t>(327)</w:t>
      </w:r>
      <w:r w:rsidR="0018789F" w:rsidRPr="00AC6BFE">
        <w:rPr>
          <w:rFonts w:ascii="宋体" w:hAnsi="宋体" w:hint="eastAsia"/>
          <w:sz w:val="18"/>
          <w:szCs w:val="18"/>
        </w:rPr>
        <w:t>＞</w:t>
      </w:r>
      <w:r w:rsidR="0018789F" w:rsidRPr="00AC6BFE">
        <w:rPr>
          <w:rFonts w:ascii="宋体" w:hAnsi="宋体"/>
          <w:sz w:val="18"/>
          <w:szCs w:val="18"/>
        </w:rPr>
        <w:t>0</w:t>
      </w:r>
      <w:r w:rsidR="0018789F" w:rsidRPr="00AC6BFE">
        <w:rPr>
          <w:rFonts w:ascii="宋体" w:hAnsi="宋体" w:hint="eastAsia"/>
          <w:sz w:val="18"/>
          <w:szCs w:val="18"/>
        </w:rPr>
        <w:t>时，利润总额</w:t>
      </w:r>
      <w:r w:rsidR="0018789F" w:rsidRPr="00AC6BFE">
        <w:rPr>
          <w:rFonts w:ascii="宋体" w:hAnsi="宋体"/>
          <w:sz w:val="18"/>
          <w:szCs w:val="18"/>
        </w:rPr>
        <w:t>(327)</w:t>
      </w:r>
      <w:r w:rsidR="0018789F" w:rsidRPr="00AC6BFE">
        <w:rPr>
          <w:rFonts w:ascii="宋体" w:hAnsi="宋体" w:hint="eastAsia"/>
          <w:sz w:val="18"/>
          <w:szCs w:val="18"/>
        </w:rPr>
        <w:t>＞所得税费用</w:t>
      </w:r>
      <w:r w:rsidR="0018789F" w:rsidRPr="00AC6BFE">
        <w:rPr>
          <w:rFonts w:ascii="宋体" w:hAnsi="宋体"/>
          <w:sz w:val="18"/>
          <w:szCs w:val="18"/>
        </w:rPr>
        <w:t>(328)</w:t>
      </w:r>
      <w:r w:rsidR="0018789F" w:rsidRPr="00AC6BFE">
        <w:rPr>
          <w:rFonts w:ascii="宋体" w:hAnsi="宋体" w:hint="eastAsia"/>
          <w:sz w:val="18"/>
          <w:szCs w:val="18"/>
        </w:rPr>
        <w:t>。</w:t>
      </w:r>
    </w:p>
    <w:p w14:paraId="0F9A9DCE" w14:textId="10939893" w:rsidR="0018789F" w:rsidRPr="00AC6BFE" w:rsidRDefault="00D30CA6" w:rsidP="00D30CA6">
      <w:pPr>
        <w:snapToGrid w:val="0"/>
        <w:spacing w:line="220" w:lineRule="exact"/>
        <w:rPr>
          <w:rFonts w:ascii="宋体" w:hAnsi="宋体" w:cs="宋体"/>
          <w:sz w:val="18"/>
          <w:szCs w:val="18"/>
        </w:rPr>
      </w:pPr>
      <w:r>
        <w:rPr>
          <w:rFonts w:ascii="宋体" w:hAnsi="宋体" w:hint="eastAsia"/>
          <w:sz w:val="18"/>
          <w:szCs w:val="18"/>
        </w:rPr>
        <w:t xml:space="preserve">      </w:t>
      </w:r>
      <w:r w:rsidR="0018789F" w:rsidRPr="00AC6BFE">
        <w:rPr>
          <w:rFonts w:ascii="宋体" w:hAnsi="宋体"/>
          <w:sz w:val="18"/>
          <w:szCs w:val="18"/>
        </w:rPr>
        <w:t>(4)</w:t>
      </w:r>
      <w:r w:rsidR="0018789F" w:rsidRPr="00AC6BFE">
        <w:rPr>
          <w:rFonts w:ascii="宋体" w:hAnsi="宋体" w:cs="宋体" w:hint="eastAsia"/>
          <w:sz w:val="18"/>
          <w:szCs w:val="18"/>
        </w:rPr>
        <w:t>当应付职工薪酬</w:t>
      </w:r>
      <w:r w:rsidR="0018789F" w:rsidRPr="00AC6BFE">
        <w:rPr>
          <w:rFonts w:ascii="宋体" w:hAnsi="宋体" w:cs="宋体"/>
          <w:sz w:val="18"/>
          <w:szCs w:val="18"/>
        </w:rPr>
        <w:t>(</w:t>
      </w:r>
      <w:r w:rsidR="0018789F" w:rsidRPr="00AC6BFE">
        <w:rPr>
          <w:rFonts w:ascii="宋体" w:hAnsi="宋体" w:cs="宋体" w:hint="eastAsia"/>
          <w:sz w:val="18"/>
          <w:szCs w:val="18"/>
        </w:rPr>
        <w:t>本年贷方累计发生额</w:t>
      </w:r>
      <w:r w:rsidR="0018789F" w:rsidRPr="00AC6BFE">
        <w:rPr>
          <w:rFonts w:ascii="宋体" w:hAnsi="宋体" w:cs="宋体"/>
          <w:sz w:val="18"/>
          <w:szCs w:val="18"/>
        </w:rPr>
        <w:t>)</w:t>
      </w:r>
      <w:r w:rsidR="0018789F" w:rsidRPr="00AC6BFE">
        <w:rPr>
          <w:rFonts w:ascii="宋体" w:hAnsi="宋体" w:cs="宋体" w:hint="eastAsia"/>
          <w:sz w:val="18"/>
          <w:szCs w:val="18"/>
        </w:rPr>
        <w:t>(401)</w:t>
      </w:r>
      <w:r w:rsidR="0018789F" w:rsidRPr="00AC6BFE">
        <w:rPr>
          <w:rFonts w:ascii="宋体" w:hAnsi="宋体" w:hint="eastAsia"/>
          <w:sz w:val="18"/>
          <w:szCs w:val="18"/>
        </w:rPr>
        <w:t>＞0时，</w:t>
      </w:r>
      <w:r w:rsidR="0018789F" w:rsidRPr="00AC6BFE">
        <w:rPr>
          <w:rFonts w:ascii="宋体" w:hAnsi="宋体" w:cs="宋体" w:hint="eastAsia"/>
          <w:sz w:val="18"/>
          <w:szCs w:val="18"/>
        </w:rPr>
        <w:t>应付职工薪酬</w:t>
      </w:r>
      <w:r w:rsidR="0018789F" w:rsidRPr="00AC6BFE">
        <w:rPr>
          <w:rFonts w:ascii="宋体" w:hAnsi="宋体" w:cs="宋体"/>
          <w:sz w:val="18"/>
          <w:szCs w:val="18"/>
        </w:rPr>
        <w:t>(</w:t>
      </w:r>
      <w:r w:rsidR="0018789F" w:rsidRPr="00AC6BFE">
        <w:rPr>
          <w:rFonts w:ascii="宋体" w:hAnsi="宋体" w:cs="宋体" w:hint="eastAsia"/>
          <w:sz w:val="18"/>
          <w:szCs w:val="18"/>
        </w:rPr>
        <w:t>本年贷方累计发生额</w:t>
      </w:r>
      <w:r w:rsidR="0018789F" w:rsidRPr="00AC6BFE">
        <w:rPr>
          <w:rFonts w:ascii="宋体" w:hAnsi="宋体" w:cs="宋体"/>
          <w:sz w:val="18"/>
          <w:szCs w:val="18"/>
        </w:rPr>
        <w:t>)</w:t>
      </w:r>
      <w:r w:rsidR="0018789F" w:rsidRPr="00AC6BFE">
        <w:rPr>
          <w:rFonts w:ascii="宋体" w:hAnsi="宋体" w:cs="宋体" w:hint="eastAsia"/>
          <w:sz w:val="18"/>
          <w:szCs w:val="18"/>
        </w:rPr>
        <w:t>(401)</w:t>
      </w:r>
      <w:r w:rsidR="0018789F" w:rsidRPr="00AC6BFE">
        <w:rPr>
          <w:rFonts w:ascii="宋体" w:hAnsi="宋体" w:hint="eastAsia"/>
          <w:sz w:val="18"/>
          <w:szCs w:val="18"/>
        </w:rPr>
        <w:t>＞</w:t>
      </w:r>
      <w:r w:rsidR="0018789F" w:rsidRPr="00AC6BFE">
        <w:rPr>
          <w:rFonts w:ascii="宋体" w:hAnsi="宋体" w:cs="宋体" w:hint="eastAsia"/>
          <w:sz w:val="18"/>
          <w:szCs w:val="18"/>
        </w:rPr>
        <w:t>社会保险和住房公积金(405)。</w:t>
      </w:r>
    </w:p>
    <w:p w14:paraId="7E84B417" w14:textId="2631CC09" w:rsidR="0018789F" w:rsidRPr="00D30CA6" w:rsidRDefault="00D30CA6" w:rsidP="00D30CA6">
      <w:pPr>
        <w:pStyle w:val="Default"/>
        <w:rPr>
          <w:rFonts w:hAnsi="宋体"/>
          <w:sz w:val="18"/>
          <w:szCs w:val="18"/>
        </w:rPr>
      </w:pPr>
      <w:r>
        <w:rPr>
          <w:rFonts w:hAnsi="宋体" w:hint="eastAsia"/>
          <w:sz w:val="18"/>
          <w:szCs w:val="18"/>
        </w:rPr>
        <w:t xml:space="preserve">      </w:t>
      </w:r>
      <w:r w:rsidR="0018789F" w:rsidRPr="00AC6BFE">
        <w:rPr>
          <w:rFonts w:hAnsi="宋体" w:hint="eastAsia"/>
          <w:sz w:val="18"/>
          <w:szCs w:val="18"/>
        </w:rPr>
        <w:t>(</w:t>
      </w:r>
      <w:r w:rsidR="0018789F" w:rsidRPr="00AC6BFE">
        <w:rPr>
          <w:rFonts w:hAnsi="宋体"/>
          <w:sz w:val="18"/>
          <w:szCs w:val="18"/>
        </w:rPr>
        <w:t>5</w:t>
      </w:r>
      <w:r w:rsidR="0018789F" w:rsidRPr="00AC6BFE">
        <w:rPr>
          <w:rFonts w:hAnsi="宋体" w:hint="eastAsia"/>
          <w:sz w:val="18"/>
          <w:szCs w:val="18"/>
        </w:rPr>
        <w:t>)</w:t>
      </w:r>
      <w:r w:rsidR="0018789F" w:rsidRPr="00AC6BFE">
        <w:rPr>
          <w:rFonts w:hAnsi="宋体"/>
          <w:sz w:val="18"/>
          <w:szCs w:val="18"/>
        </w:rPr>
        <w:t>执行《企业会计准则》</w:t>
      </w:r>
      <w:r w:rsidR="0018789F" w:rsidRPr="00AC6BFE">
        <w:rPr>
          <w:rFonts w:hAnsi="宋体" w:hint="eastAsia"/>
          <w:sz w:val="18"/>
          <w:szCs w:val="18"/>
        </w:rPr>
        <w:t>或《小企业会计准则》</w:t>
      </w:r>
      <w:r w:rsidR="0018789F" w:rsidRPr="00AC6BFE">
        <w:rPr>
          <w:rFonts w:hAnsi="宋体"/>
          <w:sz w:val="18"/>
          <w:szCs w:val="18"/>
        </w:rPr>
        <w:t>的企业：营业利润(323)=营业收入(301)-营业成本(307)-税金及附加(309)-销售费用(312)-管理费用(313)-财务费用(317)-</w:t>
      </w:r>
      <w:r w:rsidR="0018789F" w:rsidRPr="00AC6BFE">
        <w:rPr>
          <w:rFonts w:hAnsi="宋体" w:hint="eastAsia"/>
          <w:sz w:val="18"/>
          <w:szCs w:val="18"/>
        </w:rPr>
        <w:t>研发</w:t>
      </w:r>
      <w:r w:rsidR="0018789F" w:rsidRPr="00AC6BFE">
        <w:rPr>
          <w:rFonts w:hAnsi="宋体"/>
          <w:sz w:val="18"/>
          <w:szCs w:val="18"/>
        </w:rPr>
        <w:t>费用（</w:t>
      </w:r>
      <w:r w:rsidR="0018789F" w:rsidRPr="00AC6BFE">
        <w:rPr>
          <w:rFonts w:hAnsi="宋体" w:hint="eastAsia"/>
          <w:sz w:val="18"/>
          <w:szCs w:val="18"/>
        </w:rPr>
        <w:t>331</w:t>
      </w:r>
      <w:r w:rsidR="0018789F" w:rsidRPr="00AC6BFE">
        <w:rPr>
          <w:rFonts w:hAnsi="宋体"/>
          <w:sz w:val="18"/>
          <w:szCs w:val="18"/>
        </w:rPr>
        <w:t>）-资产减值损失(320)-信用减值损失+公允价值变动收益(321)+</w:t>
      </w:r>
      <w:r w:rsidR="0018789F" w:rsidRPr="00AC6BFE">
        <w:rPr>
          <w:rFonts w:hAnsi="宋体" w:hint="eastAsia"/>
          <w:sz w:val="18"/>
          <w:szCs w:val="18"/>
        </w:rPr>
        <w:t>资产处置收益（335）</w:t>
      </w:r>
      <w:r w:rsidR="0018789F" w:rsidRPr="00AC6BFE">
        <w:rPr>
          <w:rFonts w:hAnsi="宋体"/>
          <w:sz w:val="18"/>
          <w:szCs w:val="18"/>
        </w:rPr>
        <w:t>+投资收益(322)+</w:t>
      </w:r>
      <w:r w:rsidR="0018789F" w:rsidRPr="00AC6BFE">
        <w:rPr>
          <w:rFonts w:hAnsi="宋体" w:hint="eastAsia"/>
          <w:sz w:val="18"/>
          <w:szCs w:val="18"/>
        </w:rPr>
        <w:t>净敞口套期收益+其他收益(330)。</w:t>
      </w:r>
      <w:r w:rsidR="0018789F" w:rsidRPr="00AC6BFE">
        <w:rPr>
          <w:rFonts w:hAnsi="宋体"/>
          <w:sz w:val="18"/>
          <w:szCs w:val="18"/>
        </w:rPr>
        <w:t>执行其他企业会计制度的企业：营业利润(323)=营业收入(301)-营业成本(307)-税金及附加(309)-销售费用(312)-管理费用(313)-财务费用(317)</w:t>
      </w:r>
      <w:r w:rsidR="0018789F" w:rsidRPr="00AC6BFE">
        <w:rPr>
          <w:rFonts w:hAnsi="宋体" w:hint="eastAsia"/>
          <w:sz w:val="18"/>
          <w:szCs w:val="18"/>
        </w:rPr>
        <w:t>-研发费用（331）。</w:t>
      </w:r>
    </w:p>
    <w:p w14:paraId="78A7A586" w14:textId="44CC15E9" w:rsidR="0018789F" w:rsidRPr="00AC6BFE" w:rsidRDefault="00D30CA6" w:rsidP="00D30CA6">
      <w:pPr>
        <w:autoSpaceDE w:val="0"/>
        <w:autoSpaceDN w:val="0"/>
        <w:adjustRightIn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18789F" w:rsidRPr="00AC6BFE">
        <w:rPr>
          <w:rFonts w:ascii="宋体" w:hAnsi="宋体" w:cs="宋体" w:hint="eastAsia"/>
          <w:color w:val="000000"/>
          <w:kern w:val="0"/>
          <w:sz w:val="18"/>
          <w:szCs w:val="18"/>
        </w:rPr>
        <w:t>(</w:t>
      </w:r>
      <w:r w:rsidR="0018789F" w:rsidRPr="00AC6BFE">
        <w:rPr>
          <w:rFonts w:ascii="宋体" w:hAnsi="宋体" w:cs="宋体"/>
          <w:color w:val="000000"/>
          <w:kern w:val="0"/>
          <w:sz w:val="18"/>
          <w:szCs w:val="18"/>
        </w:rPr>
        <w:t>6</w:t>
      </w:r>
      <w:r w:rsidR="0018789F" w:rsidRPr="00AC6BFE">
        <w:rPr>
          <w:rFonts w:ascii="宋体" w:hAnsi="宋体" w:cs="宋体" w:hint="eastAsia"/>
          <w:color w:val="000000"/>
          <w:kern w:val="0"/>
          <w:sz w:val="18"/>
          <w:szCs w:val="18"/>
        </w:rPr>
        <w:t>) 执行</w:t>
      </w:r>
      <w:r w:rsidR="0018789F" w:rsidRPr="00AC6BFE">
        <w:rPr>
          <w:rFonts w:ascii="宋体" w:hAnsi="宋体" w:cs="宋体"/>
          <w:sz w:val="18"/>
          <w:szCs w:val="18"/>
        </w:rPr>
        <w:t>《企业会计准则》</w:t>
      </w:r>
      <w:r w:rsidR="0018789F" w:rsidRPr="00AC6BFE">
        <w:rPr>
          <w:rFonts w:ascii="宋体" w:hAnsi="宋体" w:cs="宋体" w:hint="eastAsia"/>
          <w:sz w:val="18"/>
          <w:szCs w:val="18"/>
        </w:rPr>
        <w:t>和</w:t>
      </w:r>
      <w:r w:rsidR="0018789F" w:rsidRPr="00AC6BFE">
        <w:rPr>
          <w:rFonts w:ascii="宋体" w:hAnsi="宋体" w:cs="宋体"/>
          <w:color w:val="000000"/>
          <w:kern w:val="0"/>
          <w:sz w:val="18"/>
          <w:szCs w:val="18"/>
        </w:rPr>
        <w:t>《小企业会计准则》</w:t>
      </w:r>
      <w:r w:rsidR="0018789F" w:rsidRPr="00AC6BFE">
        <w:rPr>
          <w:rFonts w:ascii="宋体" w:hAnsi="宋体" w:cs="宋体" w:hint="eastAsia"/>
          <w:color w:val="000000"/>
          <w:kern w:val="0"/>
          <w:sz w:val="18"/>
          <w:szCs w:val="18"/>
        </w:rPr>
        <w:t>的企业：</w:t>
      </w:r>
      <w:r w:rsidR="0018789F" w:rsidRPr="00AC6BFE">
        <w:rPr>
          <w:rFonts w:ascii="宋体" w:hAnsi="宋体" w:cs="宋体"/>
          <w:color w:val="000000"/>
          <w:kern w:val="0"/>
          <w:sz w:val="18"/>
          <w:szCs w:val="18"/>
        </w:rPr>
        <w:t>利润总额(327)=营业利润(323)+营业外收入(325)-营业外支出(326)</w:t>
      </w:r>
      <w:r w:rsidR="0018789F" w:rsidRPr="00AC6BFE">
        <w:rPr>
          <w:rFonts w:ascii="宋体" w:hAnsi="宋体" w:cs="宋体" w:hint="eastAsia"/>
          <w:color w:val="000000"/>
          <w:kern w:val="0"/>
          <w:sz w:val="18"/>
          <w:szCs w:val="18"/>
        </w:rPr>
        <w:t>。</w:t>
      </w:r>
      <w:r w:rsidR="0018789F" w:rsidRPr="00AC6BFE">
        <w:rPr>
          <w:rFonts w:ascii="宋体" w:hAnsi="宋体" w:cs="宋体"/>
          <w:color w:val="000000"/>
          <w:kern w:val="0"/>
          <w:sz w:val="18"/>
          <w:szCs w:val="18"/>
        </w:rPr>
        <w:t>执行其他企业会计制度的企业：利润总额(327)=营业利润(323)+</w:t>
      </w:r>
      <w:r w:rsidR="0018789F" w:rsidRPr="00AC6BFE">
        <w:rPr>
          <w:rFonts w:ascii="宋体" w:hAnsi="宋体" w:cs="宋体" w:hint="eastAsia"/>
          <w:color w:val="000000"/>
          <w:kern w:val="0"/>
          <w:sz w:val="18"/>
          <w:szCs w:val="18"/>
        </w:rPr>
        <w:t>投资收益</w:t>
      </w:r>
      <w:r w:rsidR="0018789F" w:rsidRPr="00AC6BFE">
        <w:rPr>
          <w:rFonts w:ascii="宋体" w:hAnsi="宋体" w:cs="宋体"/>
          <w:color w:val="000000"/>
          <w:kern w:val="0"/>
          <w:sz w:val="18"/>
          <w:szCs w:val="18"/>
        </w:rPr>
        <w:t>(32</w:t>
      </w:r>
      <w:r w:rsidR="0018789F" w:rsidRPr="00AC6BFE">
        <w:rPr>
          <w:rFonts w:ascii="宋体" w:hAnsi="宋体" w:cs="宋体" w:hint="eastAsia"/>
          <w:color w:val="000000"/>
          <w:kern w:val="0"/>
          <w:sz w:val="18"/>
          <w:szCs w:val="18"/>
        </w:rPr>
        <w:t>2</w:t>
      </w:r>
      <w:r w:rsidR="0018789F" w:rsidRPr="00AC6BFE">
        <w:rPr>
          <w:rFonts w:ascii="宋体" w:hAnsi="宋体" w:cs="宋体"/>
          <w:color w:val="000000"/>
          <w:kern w:val="0"/>
          <w:sz w:val="18"/>
          <w:szCs w:val="18"/>
        </w:rPr>
        <w:t>)</w:t>
      </w:r>
      <w:r w:rsidR="0018789F" w:rsidRPr="00AC6BFE">
        <w:rPr>
          <w:rFonts w:ascii="宋体" w:hAnsi="宋体" w:cs="宋体" w:hint="eastAsia"/>
          <w:color w:val="000000"/>
          <w:kern w:val="0"/>
          <w:sz w:val="18"/>
          <w:szCs w:val="18"/>
        </w:rPr>
        <w:t>+</w:t>
      </w:r>
      <w:r w:rsidR="0018789F" w:rsidRPr="00AC6BFE">
        <w:rPr>
          <w:rFonts w:ascii="宋体" w:hAnsi="宋体" w:cs="宋体"/>
          <w:color w:val="000000"/>
          <w:kern w:val="0"/>
          <w:sz w:val="18"/>
          <w:szCs w:val="18"/>
        </w:rPr>
        <w:t>营业外收入(325)-营业外支出(326)</w:t>
      </w:r>
      <w:r w:rsidR="0018789F" w:rsidRPr="00AC6BFE">
        <w:rPr>
          <w:rFonts w:ascii="宋体" w:hAnsi="宋体" w:cs="宋体" w:hint="eastAsia"/>
          <w:color w:val="000000"/>
          <w:kern w:val="0"/>
          <w:sz w:val="18"/>
          <w:szCs w:val="18"/>
        </w:rPr>
        <w:t>。</w:t>
      </w:r>
    </w:p>
    <w:p w14:paraId="2AA5BE73" w14:textId="52860FB2" w:rsidR="00617129" w:rsidRPr="00617129" w:rsidRDefault="0018789F" w:rsidP="0018789F">
      <w:pPr>
        <w:snapToGrid w:val="0"/>
        <w:spacing w:line="240" w:lineRule="exact"/>
        <w:rPr>
          <w:rFonts w:ascii="宋体" w:hAnsi="宋体"/>
          <w:sz w:val="18"/>
          <w:szCs w:val="18"/>
        </w:rPr>
        <w:sectPr w:rsidR="00617129" w:rsidRPr="00617129">
          <w:headerReference w:type="default" r:id="rId20"/>
          <w:pgSz w:w="11906" w:h="16838" w:code="9"/>
          <w:pgMar w:top="1418" w:right="1247" w:bottom="1247" w:left="1247" w:header="851" w:footer="851" w:gutter="0"/>
          <w:pgNumType w:fmt="numberInDash"/>
          <w:cols w:space="425"/>
          <w:docGrid w:linePitch="312"/>
        </w:sectPr>
      </w:pPr>
      <w:r w:rsidRPr="004E50E6">
        <w:rPr>
          <w:rFonts w:ascii="宋体" w:hAnsi="宋体" w:cs="宋体"/>
          <w:sz w:val="32"/>
          <w:szCs w:val="32"/>
        </w:rPr>
        <w:br w:type="page"/>
      </w:r>
    </w:p>
    <w:p w14:paraId="78FF2925" w14:textId="77777777" w:rsidR="0018789F" w:rsidRPr="00AC6BFE" w:rsidRDefault="0018789F" w:rsidP="0018789F">
      <w:pPr>
        <w:snapToGrid w:val="0"/>
        <w:spacing w:beforeLines="100" w:before="240" w:afterLines="100" w:after="240"/>
        <w:jc w:val="center"/>
        <w:outlineLvl w:val="2"/>
        <w:rPr>
          <w:rFonts w:ascii="宋体" w:hAnsi="宋体" w:cs="宋体"/>
          <w:sz w:val="32"/>
          <w:szCs w:val="32"/>
        </w:rPr>
      </w:pPr>
      <w:r w:rsidRPr="00AC6BFE">
        <w:rPr>
          <w:rFonts w:ascii="宋体" w:hAnsi="宋体" w:cs="宋体" w:hint="eastAsia"/>
          <w:sz w:val="32"/>
          <w:szCs w:val="32"/>
        </w:rPr>
        <w:lastRenderedPageBreak/>
        <w:t>财 务 状 况</w:t>
      </w:r>
    </w:p>
    <w:tbl>
      <w:tblPr>
        <w:tblW w:w="9356" w:type="dxa"/>
        <w:jc w:val="center"/>
        <w:tblCellMar>
          <w:left w:w="0" w:type="dxa"/>
          <w:right w:w="0" w:type="dxa"/>
        </w:tblCellMar>
        <w:tblLook w:val="01E0" w:firstRow="1" w:lastRow="1" w:firstColumn="1" w:lastColumn="1" w:noHBand="0" w:noVBand="0"/>
      </w:tblPr>
      <w:tblGrid>
        <w:gridCol w:w="3023"/>
        <w:gridCol w:w="1158"/>
        <w:gridCol w:w="2566"/>
        <w:gridCol w:w="854"/>
        <w:gridCol w:w="1755"/>
      </w:tblGrid>
      <w:tr w:rsidR="00CA22AB" w:rsidRPr="00CA22AB" w14:paraId="2A373C2D" w14:textId="77777777" w:rsidTr="00A71182">
        <w:trPr>
          <w:trHeight w:val="170"/>
          <w:jc w:val="center"/>
        </w:trPr>
        <w:tc>
          <w:tcPr>
            <w:tcW w:w="3023" w:type="dxa"/>
            <w:shd w:val="clear" w:color="auto" w:fill="auto"/>
          </w:tcPr>
          <w:p w14:paraId="6FDA5C99" w14:textId="77777777" w:rsidR="00D30CA6" w:rsidRPr="00CA22AB" w:rsidRDefault="00D30CA6" w:rsidP="00D30CA6">
            <w:pPr>
              <w:spacing w:line="200" w:lineRule="exact"/>
              <w:rPr>
                <w:rFonts w:ascii="宋体" w:hAnsi="宋体"/>
                <w:sz w:val="18"/>
                <w:szCs w:val="18"/>
              </w:rPr>
            </w:pPr>
          </w:p>
        </w:tc>
        <w:tc>
          <w:tcPr>
            <w:tcW w:w="1158" w:type="dxa"/>
            <w:shd w:val="clear" w:color="auto" w:fill="auto"/>
          </w:tcPr>
          <w:p w14:paraId="271F4E3F" w14:textId="77777777" w:rsidR="00D30CA6" w:rsidRPr="00CA22AB" w:rsidRDefault="00D30CA6" w:rsidP="00D30CA6">
            <w:pPr>
              <w:spacing w:line="200" w:lineRule="exact"/>
              <w:rPr>
                <w:rFonts w:ascii="宋体" w:hAnsi="宋体"/>
                <w:sz w:val="18"/>
                <w:szCs w:val="18"/>
              </w:rPr>
            </w:pPr>
          </w:p>
        </w:tc>
        <w:tc>
          <w:tcPr>
            <w:tcW w:w="2566" w:type="dxa"/>
            <w:shd w:val="clear" w:color="auto" w:fill="auto"/>
          </w:tcPr>
          <w:p w14:paraId="770999AE" w14:textId="77777777" w:rsidR="00D30CA6" w:rsidRPr="00CA22AB" w:rsidRDefault="00D30CA6" w:rsidP="00D30CA6">
            <w:pPr>
              <w:spacing w:line="200" w:lineRule="exact"/>
              <w:rPr>
                <w:rFonts w:ascii="宋体" w:hAnsi="宋体"/>
                <w:sz w:val="18"/>
                <w:szCs w:val="18"/>
              </w:rPr>
            </w:pPr>
          </w:p>
        </w:tc>
        <w:tc>
          <w:tcPr>
            <w:tcW w:w="854" w:type="dxa"/>
            <w:shd w:val="clear" w:color="auto" w:fill="auto"/>
            <w:tcMar>
              <w:left w:w="0" w:type="dxa"/>
              <w:right w:w="0" w:type="dxa"/>
            </w:tcMar>
          </w:tcPr>
          <w:p w14:paraId="46599D66" w14:textId="721332D0" w:rsidR="00D30CA6" w:rsidRPr="00CA22AB" w:rsidRDefault="00D30CA6" w:rsidP="00D30CA6">
            <w:pPr>
              <w:spacing w:line="200" w:lineRule="exact"/>
              <w:jc w:val="distribute"/>
              <w:rPr>
                <w:rFonts w:ascii="宋体" w:hAnsi="宋体"/>
                <w:sz w:val="18"/>
                <w:szCs w:val="18"/>
              </w:rPr>
            </w:pPr>
            <w:r w:rsidRPr="00CA22AB">
              <w:rPr>
                <w:rFonts w:ascii="宋体" w:hAnsi="宋体" w:hint="eastAsia"/>
                <w:sz w:val="18"/>
                <w:szCs w:val="18"/>
              </w:rPr>
              <w:t>表    号：</w:t>
            </w:r>
          </w:p>
        </w:tc>
        <w:tc>
          <w:tcPr>
            <w:tcW w:w="1755" w:type="dxa"/>
            <w:shd w:val="clear" w:color="auto" w:fill="auto"/>
            <w:tcMar>
              <w:left w:w="0" w:type="dxa"/>
              <w:right w:w="0" w:type="dxa"/>
            </w:tcMar>
            <w:vAlign w:val="center"/>
          </w:tcPr>
          <w:p w14:paraId="76F82F30" w14:textId="5BB4CB17" w:rsidR="00D30CA6" w:rsidRPr="00CA22AB" w:rsidRDefault="00D30CA6" w:rsidP="00D30CA6">
            <w:pPr>
              <w:spacing w:line="200" w:lineRule="exact"/>
              <w:jc w:val="distribute"/>
              <w:rPr>
                <w:rFonts w:ascii="宋体" w:hAnsi="宋体"/>
                <w:sz w:val="18"/>
                <w:szCs w:val="18"/>
              </w:rPr>
            </w:pPr>
            <w:r w:rsidRPr="00CA22AB">
              <w:rPr>
                <w:rFonts w:ascii="宋体" w:hAnsi="宋体" w:hint="eastAsia"/>
                <w:sz w:val="18"/>
                <w:szCs w:val="18"/>
              </w:rPr>
              <w:t>ＳＺＦ１０３－１表</w:t>
            </w:r>
          </w:p>
        </w:tc>
      </w:tr>
      <w:tr w:rsidR="00CA22AB" w:rsidRPr="00CA22AB" w14:paraId="342AE44C" w14:textId="77777777" w:rsidTr="00A71182">
        <w:trPr>
          <w:trHeight w:val="170"/>
          <w:jc w:val="center"/>
        </w:trPr>
        <w:tc>
          <w:tcPr>
            <w:tcW w:w="6747" w:type="dxa"/>
            <w:gridSpan w:val="3"/>
            <w:shd w:val="clear" w:color="auto" w:fill="auto"/>
          </w:tcPr>
          <w:p w14:paraId="240C4804" w14:textId="49954942" w:rsidR="00D30CA6" w:rsidRPr="00CA22AB" w:rsidRDefault="00D30CA6" w:rsidP="00D30CA6">
            <w:pPr>
              <w:spacing w:line="200" w:lineRule="exact"/>
              <w:rPr>
                <w:rFonts w:ascii="宋体" w:hAnsi="宋体"/>
                <w:sz w:val="18"/>
                <w:szCs w:val="18"/>
              </w:rPr>
            </w:pPr>
          </w:p>
        </w:tc>
        <w:tc>
          <w:tcPr>
            <w:tcW w:w="854" w:type="dxa"/>
            <w:shd w:val="clear" w:color="auto" w:fill="auto"/>
            <w:tcMar>
              <w:left w:w="0" w:type="dxa"/>
              <w:right w:w="0" w:type="dxa"/>
            </w:tcMar>
            <w:vAlign w:val="center"/>
          </w:tcPr>
          <w:p w14:paraId="063387BD" w14:textId="77777777" w:rsidR="00D30CA6" w:rsidRPr="00CA22AB" w:rsidRDefault="00D30CA6" w:rsidP="00D30CA6">
            <w:pPr>
              <w:spacing w:line="200" w:lineRule="exact"/>
              <w:jc w:val="distribute"/>
              <w:rPr>
                <w:rFonts w:ascii="宋体" w:hAnsi="宋体"/>
                <w:sz w:val="18"/>
                <w:szCs w:val="18"/>
              </w:rPr>
            </w:pPr>
            <w:r w:rsidRPr="00CA22AB">
              <w:rPr>
                <w:rFonts w:ascii="宋体" w:hAnsi="宋体" w:hint="eastAsia"/>
                <w:sz w:val="18"/>
                <w:szCs w:val="18"/>
              </w:rPr>
              <w:t>制定机关：</w:t>
            </w:r>
          </w:p>
        </w:tc>
        <w:tc>
          <w:tcPr>
            <w:tcW w:w="1755" w:type="dxa"/>
            <w:shd w:val="clear" w:color="auto" w:fill="auto"/>
            <w:tcMar>
              <w:left w:w="0" w:type="dxa"/>
              <w:right w:w="0" w:type="dxa"/>
            </w:tcMar>
            <w:vAlign w:val="center"/>
          </w:tcPr>
          <w:p w14:paraId="01EB1FAD" w14:textId="06F5DA32" w:rsidR="00D30CA6" w:rsidRPr="00CA22AB" w:rsidRDefault="00D30CA6" w:rsidP="00D30CA6">
            <w:pPr>
              <w:spacing w:line="200" w:lineRule="exact"/>
              <w:jc w:val="distribute"/>
              <w:rPr>
                <w:rFonts w:ascii="宋体" w:hAnsi="宋体"/>
                <w:sz w:val="18"/>
                <w:szCs w:val="18"/>
              </w:rPr>
            </w:pPr>
            <w:r w:rsidRPr="00CA22AB">
              <w:rPr>
                <w:rFonts w:ascii="宋体" w:hAnsi="宋体" w:hint="eastAsia"/>
                <w:sz w:val="18"/>
                <w:szCs w:val="18"/>
              </w:rPr>
              <w:t>苏州市统计局</w:t>
            </w:r>
          </w:p>
        </w:tc>
      </w:tr>
      <w:tr w:rsidR="00CA22AB" w:rsidRPr="00CA22AB" w14:paraId="694D168F" w14:textId="77777777" w:rsidTr="00A71182">
        <w:trPr>
          <w:trHeight w:val="170"/>
          <w:jc w:val="center"/>
        </w:trPr>
        <w:tc>
          <w:tcPr>
            <w:tcW w:w="6747" w:type="dxa"/>
            <w:gridSpan w:val="3"/>
            <w:shd w:val="clear" w:color="auto" w:fill="auto"/>
          </w:tcPr>
          <w:p w14:paraId="6C851725" w14:textId="1607F02A" w:rsidR="0018789F" w:rsidRPr="00CA22AB" w:rsidRDefault="00D30CA6" w:rsidP="0018789F">
            <w:pPr>
              <w:spacing w:line="200" w:lineRule="exact"/>
              <w:rPr>
                <w:rFonts w:ascii="宋体" w:hAnsi="宋体"/>
                <w:sz w:val="18"/>
                <w:szCs w:val="18"/>
              </w:rPr>
            </w:pPr>
            <w:r w:rsidRPr="00CA22AB">
              <w:rPr>
                <w:rFonts w:ascii="宋体" w:hAnsi="宋体" w:hint="eastAsia"/>
                <w:sz w:val="18"/>
                <w:szCs w:val="18"/>
              </w:rPr>
              <w:t>统一社会信用代码□□□□□□□□□□□□□□□□□□</w:t>
            </w:r>
          </w:p>
        </w:tc>
        <w:tc>
          <w:tcPr>
            <w:tcW w:w="854" w:type="dxa"/>
            <w:shd w:val="clear" w:color="auto" w:fill="auto"/>
            <w:tcMar>
              <w:left w:w="0" w:type="dxa"/>
              <w:right w:w="0" w:type="dxa"/>
            </w:tcMar>
            <w:vAlign w:val="center"/>
          </w:tcPr>
          <w:p w14:paraId="48D5C7A0" w14:textId="77777777" w:rsidR="0018789F" w:rsidRPr="00CA22AB" w:rsidRDefault="0018789F" w:rsidP="0018789F">
            <w:pPr>
              <w:spacing w:line="200" w:lineRule="exact"/>
              <w:jc w:val="distribute"/>
              <w:rPr>
                <w:rFonts w:ascii="宋体" w:hAnsi="宋体"/>
                <w:sz w:val="18"/>
                <w:szCs w:val="18"/>
              </w:rPr>
            </w:pPr>
            <w:r w:rsidRPr="00CA22AB">
              <w:rPr>
                <w:rFonts w:ascii="宋体" w:hAnsi="宋体" w:hint="eastAsia"/>
                <w:sz w:val="18"/>
                <w:szCs w:val="18"/>
              </w:rPr>
              <w:t>文    号：</w:t>
            </w:r>
          </w:p>
        </w:tc>
        <w:tc>
          <w:tcPr>
            <w:tcW w:w="1755" w:type="dxa"/>
            <w:shd w:val="clear" w:color="auto" w:fill="auto"/>
            <w:tcMar>
              <w:left w:w="0" w:type="dxa"/>
              <w:right w:w="0" w:type="dxa"/>
            </w:tcMar>
            <w:vAlign w:val="center"/>
          </w:tcPr>
          <w:p w14:paraId="4C580F3B" w14:textId="7286357A" w:rsidR="0018789F" w:rsidRPr="00CA22AB" w:rsidRDefault="00CA22AB" w:rsidP="00D30CA6">
            <w:pPr>
              <w:spacing w:line="200" w:lineRule="exact"/>
              <w:rPr>
                <w:rFonts w:ascii="宋体" w:hAnsi="宋体"/>
                <w:sz w:val="18"/>
                <w:szCs w:val="18"/>
              </w:rPr>
            </w:pPr>
            <w:r w:rsidRPr="00CA22AB">
              <w:rPr>
                <w:rFonts w:ascii="宋体" w:hAnsi="宋体" w:hint="eastAsia"/>
                <w:sz w:val="18"/>
                <w:szCs w:val="18"/>
              </w:rPr>
              <w:t>苏统〔2019〕115号</w:t>
            </w:r>
          </w:p>
        </w:tc>
      </w:tr>
      <w:tr w:rsidR="00CA22AB" w:rsidRPr="00CA22AB" w14:paraId="0CC84B45" w14:textId="77777777" w:rsidTr="00A71182">
        <w:trPr>
          <w:trHeight w:val="170"/>
          <w:jc w:val="center"/>
        </w:trPr>
        <w:tc>
          <w:tcPr>
            <w:tcW w:w="9356" w:type="dxa"/>
            <w:gridSpan w:val="5"/>
            <w:shd w:val="clear" w:color="auto" w:fill="auto"/>
          </w:tcPr>
          <w:p w14:paraId="4A251CA2" w14:textId="36CE36AE" w:rsidR="00D30CA6" w:rsidRPr="00CA22AB" w:rsidRDefault="00D30CA6" w:rsidP="00D30CA6">
            <w:pPr>
              <w:spacing w:line="200" w:lineRule="exact"/>
              <w:jc w:val="left"/>
              <w:rPr>
                <w:rFonts w:ascii="宋体" w:hAnsi="宋体"/>
                <w:snapToGrid w:val="0"/>
                <w:kern w:val="0"/>
                <w:sz w:val="18"/>
                <w:szCs w:val="18"/>
              </w:rPr>
            </w:pPr>
            <w:r w:rsidRPr="00CA22AB">
              <w:rPr>
                <w:rFonts w:ascii="宋体" w:hAnsi="宋体" w:cs="宋体" w:hint="eastAsia"/>
                <w:sz w:val="18"/>
                <w:szCs w:val="18"/>
              </w:rPr>
              <w:t xml:space="preserve">尚未领取统一社会信用代码的填写原组织机构代码□□□□□□□□-□  </w:t>
            </w:r>
            <w:r w:rsidRPr="00CA22AB">
              <w:rPr>
                <w:rFonts w:ascii="宋体" w:hAnsi="宋体" w:cs="宋体"/>
                <w:sz w:val="18"/>
                <w:szCs w:val="18"/>
              </w:rPr>
              <w:t xml:space="preserve">          </w:t>
            </w:r>
            <w:r w:rsidRPr="00CA22AB">
              <w:rPr>
                <w:rFonts w:ascii="宋体" w:hAnsi="宋体" w:cs="宋体" w:hint="eastAsia"/>
                <w:sz w:val="18"/>
                <w:szCs w:val="18"/>
              </w:rPr>
              <w:t>批准文号</w:t>
            </w:r>
            <w:r w:rsidRPr="00CA22AB">
              <w:rPr>
                <w:rFonts w:ascii="宋体" w:hAnsi="宋体" w:hint="eastAsia"/>
                <w:sz w:val="18"/>
                <w:szCs w:val="18"/>
              </w:rPr>
              <w:t>：</w:t>
            </w:r>
            <w:r w:rsidR="00CA22AB" w:rsidRPr="00CA22AB">
              <w:rPr>
                <w:rFonts w:ascii="宋体" w:hAnsi="宋体" w:hint="eastAsia"/>
                <w:sz w:val="18"/>
                <w:szCs w:val="18"/>
              </w:rPr>
              <w:t>苏统制〔2020〕2号</w:t>
            </w:r>
          </w:p>
        </w:tc>
      </w:tr>
      <w:tr w:rsidR="0018789F" w:rsidRPr="00CA22AB" w14:paraId="465D16D1" w14:textId="77777777" w:rsidTr="00A71182">
        <w:trPr>
          <w:trHeight w:val="170"/>
          <w:jc w:val="center"/>
        </w:trPr>
        <w:tc>
          <w:tcPr>
            <w:tcW w:w="3023" w:type="dxa"/>
            <w:shd w:val="clear" w:color="auto" w:fill="auto"/>
          </w:tcPr>
          <w:p w14:paraId="4D675AC5" w14:textId="77777777" w:rsidR="0018789F" w:rsidRPr="00CA22AB" w:rsidRDefault="0018789F" w:rsidP="00A71182">
            <w:pPr>
              <w:spacing w:line="200" w:lineRule="exact"/>
              <w:rPr>
                <w:rFonts w:ascii="宋体" w:hAnsi="宋体"/>
                <w:sz w:val="18"/>
                <w:szCs w:val="18"/>
              </w:rPr>
            </w:pPr>
            <w:r w:rsidRPr="00CA22AB">
              <w:rPr>
                <w:rFonts w:ascii="宋体" w:hint="eastAsia"/>
                <w:sz w:val="18"/>
              </w:rPr>
              <w:t>单位详细名称：</w:t>
            </w:r>
          </w:p>
        </w:tc>
        <w:tc>
          <w:tcPr>
            <w:tcW w:w="1158" w:type="dxa"/>
            <w:shd w:val="clear" w:color="auto" w:fill="auto"/>
          </w:tcPr>
          <w:p w14:paraId="111203D9" w14:textId="77777777" w:rsidR="0018789F" w:rsidRPr="00CA22AB" w:rsidRDefault="0018789F" w:rsidP="00A71182">
            <w:pPr>
              <w:spacing w:line="200" w:lineRule="exact"/>
              <w:rPr>
                <w:rFonts w:ascii="宋体" w:hAnsi="宋体"/>
                <w:sz w:val="18"/>
                <w:szCs w:val="18"/>
              </w:rPr>
            </w:pPr>
          </w:p>
        </w:tc>
        <w:tc>
          <w:tcPr>
            <w:tcW w:w="2566" w:type="dxa"/>
            <w:shd w:val="clear" w:color="auto" w:fill="auto"/>
          </w:tcPr>
          <w:p w14:paraId="7B2A4BDC" w14:textId="77777777" w:rsidR="0018789F" w:rsidRPr="00CA22AB" w:rsidRDefault="0018789F" w:rsidP="00A71182">
            <w:pPr>
              <w:spacing w:line="200" w:lineRule="exact"/>
              <w:rPr>
                <w:rFonts w:ascii="宋体" w:hAnsi="宋体"/>
                <w:sz w:val="18"/>
                <w:szCs w:val="18"/>
              </w:rPr>
            </w:pPr>
            <w:r w:rsidRPr="00CA22AB">
              <w:rPr>
                <w:rFonts w:ascii="宋体" w:hAnsi="宋体" w:hint="eastAsia"/>
                <w:sz w:val="18"/>
                <w:szCs w:val="18"/>
              </w:rPr>
              <w:t>２０１９年</w:t>
            </w:r>
          </w:p>
        </w:tc>
        <w:tc>
          <w:tcPr>
            <w:tcW w:w="854" w:type="dxa"/>
            <w:shd w:val="clear" w:color="auto" w:fill="auto"/>
            <w:tcMar>
              <w:left w:w="0" w:type="dxa"/>
              <w:right w:w="0" w:type="dxa"/>
            </w:tcMar>
            <w:vAlign w:val="center"/>
          </w:tcPr>
          <w:p w14:paraId="20AD2153" w14:textId="77777777" w:rsidR="0018789F" w:rsidRPr="00CA22AB" w:rsidRDefault="0018789F" w:rsidP="00A71182">
            <w:pPr>
              <w:spacing w:line="200" w:lineRule="exact"/>
              <w:jc w:val="distribute"/>
              <w:rPr>
                <w:rFonts w:ascii="宋体" w:hAnsi="宋体"/>
                <w:sz w:val="18"/>
                <w:szCs w:val="18"/>
              </w:rPr>
            </w:pPr>
            <w:r w:rsidRPr="00CA22AB">
              <w:rPr>
                <w:rFonts w:ascii="宋体" w:hAnsi="宋体" w:hint="eastAsia"/>
                <w:sz w:val="18"/>
                <w:szCs w:val="18"/>
              </w:rPr>
              <w:t>有效期至：</w:t>
            </w:r>
          </w:p>
        </w:tc>
        <w:tc>
          <w:tcPr>
            <w:tcW w:w="1755" w:type="dxa"/>
            <w:shd w:val="clear" w:color="auto" w:fill="auto"/>
            <w:tcMar>
              <w:left w:w="0" w:type="dxa"/>
              <w:right w:w="0" w:type="dxa"/>
            </w:tcMar>
            <w:vAlign w:val="center"/>
          </w:tcPr>
          <w:p w14:paraId="2CE41DEF" w14:textId="77777777" w:rsidR="0018789F" w:rsidRPr="00CA22AB" w:rsidRDefault="0018789F" w:rsidP="00A71182">
            <w:pPr>
              <w:spacing w:line="200" w:lineRule="exact"/>
              <w:jc w:val="distribute"/>
              <w:rPr>
                <w:rFonts w:ascii="宋体" w:hAnsi="宋体"/>
                <w:sz w:val="18"/>
                <w:szCs w:val="18"/>
              </w:rPr>
            </w:pPr>
            <w:r w:rsidRPr="00CA22AB">
              <w:rPr>
                <w:rFonts w:ascii="宋体" w:hAnsi="宋体" w:hint="eastAsia"/>
                <w:sz w:val="18"/>
                <w:szCs w:val="18"/>
              </w:rPr>
              <w:t>２０２０</w:t>
            </w:r>
            <w:r w:rsidRPr="00CA22AB">
              <w:rPr>
                <w:rFonts w:ascii="宋体" w:hAnsi="宋体"/>
                <w:sz w:val="18"/>
                <w:szCs w:val="18"/>
              </w:rPr>
              <w:t>年</w:t>
            </w:r>
            <w:r w:rsidRPr="00CA22AB">
              <w:rPr>
                <w:rFonts w:ascii="宋体" w:hAnsi="宋体" w:hint="eastAsia"/>
                <w:sz w:val="18"/>
                <w:szCs w:val="18"/>
              </w:rPr>
              <w:t>６</w:t>
            </w:r>
            <w:r w:rsidRPr="00CA22AB">
              <w:rPr>
                <w:rFonts w:ascii="宋体" w:hAnsi="宋体"/>
                <w:sz w:val="18"/>
                <w:szCs w:val="18"/>
              </w:rPr>
              <w:t>月</w:t>
            </w:r>
          </w:p>
        </w:tc>
      </w:tr>
    </w:tbl>
    <w:p w14:paraId="7C412437" w14:textId="77777777" w:rsidR="0018789F" w:rsidRPr="00CA22AB" w:rsidRDefault="0018789F" w:rsidP="0018789F">
      <w:pPr>
        <w:spacing w:line="40" w:lineRule="exact"/>
        <w:rPr>
          <w:vanish/>
        </w:rPr>
      </w:pPr>
    </w:p>
    <w:tbl>
      <w:tblPr>
        <w:tblW w:w="9356" w:type="dxa"/>
        <w:jc w:val="center"/>
        <w:tblLook w:val="0000" w:firstRow="0" w:lastRow="0" w:firstColumn="0" w:lastColumn="0" w:noHBand="0" w:noVBand="0"/>
      </w:tblPr>
      <w:tblGrid>
        <w:gridCol w:w="3520"/>
        <w:gridCol w:w="1158"/>
        <w:gridCol w:w="1158"/>
        <w:gridCol w:w="1761"/>
        <w:gridCol w:w="1759"/>
      </w:tblGrid>
      <w:tr w:rsidR="00CA22AB" w:rsidRPr="00CA22AB" w14:paraId="0EF3D0F6" w14:textId="77777777" w:rsidTr="00A71182">
        <w:trPr>
          <w:trHeight w:val="567"/>
          <w:jc w:val="center"/>
        </w:trPr>
        <w:tc>
          <w:tcPr>
            <w:tcW w:w="1881" w:type="pct"/>
            <w:tcBorders>
              <w:top w:val="single" w:sz="6" w:space="0" w:color="auto"/>
              <w:bottom w:val="single" w:sz="2" w:space="0" w:color="auto"/>
              <w:right w:val="single" w:sz="2" w:space="0" w:color="auto"/>
            </w:tcBorders>
            <w:vAlign w:val="center"/>
          </w:tcPr>
          <w:p w14:paraId="6A175F71" w14:textId="77777777" w:rsidR="0018789F" w:rsidRPr="00CA22AB" w:rsidRDefault="0018789F" w:rsidP="00A71182">
            <w:pPr>
              <w:snapToGrid w:val="0"/>
              <w:spacing w:line="240" w:lineRule="exact"/>
              <w:jc w:val="center"/>
              <w:rPr>
                <w:rFonts w:ascii="宋体" w:hAnsi="宋体"/>
                <w:sz w:val="18"/>
                <w:szCs w:val="18"/>
              </w:rPr>
            </w:pPr>
            <w:r w:rsidRPr="00CA22AB">
              <w:rPr>
                <w:rFonts w:ascii="宋体" w:hAnsi="宋体" w:cs="宋体" w:hint="eastAsia"/>
                <w:sz w:val="18"/>
                <w:szCs w:val="18"/>
              </w:rPr>
              <w:t>指标名称</w:t>
            </w:r>
          </w:p>
        </w:tc>
        <w:tc>
          <w:tcPr>
            <w:tcW w:w="619" w:type="pct"/>
            <w:tcBorders>
              <w:top w:val="single" w:sz="6" w:space="0" w:color="auto"/>
              <w:bottom w:val="single" w:sz="2" w:space="0" w:color="auto"/>
              <w:right w:val="single" w:sz="2" w:space="0" w:color="auto"/>
            </w:tcBorders>
            <w:vAlign w:val="center"/>
          </w:tcPr>
          <w:p w14:paraId="1DB56FDC" w14:textId="77777777" w:rsidR="0018789F" w:rsidRPr="00CA22AB" w:rsidRDefault="0018789F" w:rsidP="00A71182">
            <w:pPr>
              <w:snapToGrid w:val="0"/>
              <w:spacing w:line="240" w:lineRule="exact"/>
              <w:jc w:val="center"/>
              <w:rPr>
                <w:rFonts w:ascii="宋体" w:hAnsi="宋体" w:cs="宋体"/>
                <w:sz w:val="18"/>
                <w:szCs w:val="18"/>
              </w:rPr>
            </w:pPr>
            <w:r w:rsidRPr="00CA22AB">
              <w:rPr>
                <w:rFonts w:ascii="宋体" w:hAnsi="宋体" w:cs="宋体" w:hint="eastAsia"/>
                <w:sz w:val="18"/>
                <w:szCs w:val="18"/>
              </w:rPr>
              <w:t>计量单位</w:t>
            </w:r>
          </w:p>
        </w:tc>
        <w:tc>
          <w:tcPr>
            <w:tcW w:w="619" w:type="pct"/>
            <w:tcBorders>
              <w:top w:val="single" w:sz="6" w:space="0" w:color="auto"/>
              <w:left w:val="single" w:sz="2" w:space="0" w:color="auto"/>
              <w:bottom w:val="single" w:sz="2" w:space="0" w:color="auto"/>
              <w:right w:val="single" w:sz="2" w:space="0" w:color="auto"/>
            </w:tcBorders>
            <w:vAlign w:val="center"/>
          </w:tcPr>
          <w:p w14:paraId="5490FD6C" w14:textId="77777777" w:rsidR="0018789F" w:rsidRPr="00CA22AB" w:rsidRDefault="0018789F" w:rsidP="00A71182">
            <w:pPr>
              <w:snapToGrid w:val="0"/>
              <w:spacing w:line="240" w:lineRule="exact"/>
              <w:jc w:val="center"/>
              <w:rPr>
                <w:rFonts w:ascii="宋体" w:hAnsi="宋体"/>
                <w:sz w:val="18"/>
                <w:szCs w:val="18"/>
              </w:rPr>
            </w:pPr>
            <w:r w:rsidRPr="00CA22AB">
              <w:rPr>
                <w:rFonts w:ascii="宋体" w:hAnsi="宋体" w:cs="宋体" w:hint="eastAsia"/>
                <w:sz w:val="18"/>
                <w:szCs w:val="18"/>
              </w:rPr>
              <w:t>代码</w:t>
            </w:r>
          </w:p>
        </w:tc>
        <w:tc>
          <w:tcPr>
            <w:tcW w:w="941" w:type="pct"/>
            <w:tcBorders>
              <w:top w:val="single" w:sz="6" w:space="0" w:color="auto"/>
              <w:left w:val="single" w:sz="2" w:space="0" w:color="auto"/>
              <w:bottom w:val="single" w:sz="2" w:space="0" w:color="auto"/>
              <w:right w:val="single" w:sz="2" w:space="0" w:color="auto"/>
            </w:tcBorders>
            <w:vAlign w:val="center"/>
          </w:tcPr>
          <w:p w14:paraId="59570268" w14:textId="77777777" w:rsidR="0018789F" w:rsidRPr="00CA22AB" w:rsidRDefault="0018789F" w:rsidP="00A71182">
            <w:pPr>
              <w:snapToGrid w:val="0"/>
              <w:spacing w:line="240" w:lineRule="exact"/>
              <w:jc w:val="center"/>
              <w:rPr>
                <w:rFonts w:ascii="宋体" w:hAnsi="宋体"/>
                <w:sz w:val="18"/>
                <w:szCs w:val="18"/>
              </w:rPr>
            </w:pPr>
            <w:r w:rsidRPr="00CA22AB">
              <w:rPr>
                <w:rFonts w:ascii="宋体" w:hAnsi="宋体" w:hint="eastAsia"/>
                <w:sz w:val="18"/>
                <w:szCs w:val="18"/>
              </w:rPr>
              <w:t>本年</w:t>
            </w:r>
          </w:p>
        </w:tc>
        <w:tc>
          <w:tcPr>
            <w:tcW w:w="940" w:type="pct"/>
            <w:tcBorders>
              <w:top w:val="single" w:sz="6" w:space="0" w:color="auto"/>
              <w:left w:val="single" w:sz="2" w:space="0" w:color="auto"/>
              <w:bottom w:val="single" w:sz="2" w:space="0" w:color="auto"/>
            </w:tcBorders>
            <w:shd w:val="clear" w:color="auto" w:fill="D9D9D9"/>
            <w:vAlign w:val="center"/>
          </w:tcPr>
          <w:p w14:paraId="7A043861" w14:textId="77777777" w:rsidR="0018789F" w:rsidRPr="00CA22AB" w:rsidRDefault="0018789F" w:rsidP="00A71182">
            <w:pPr>
              <w:snapToGrid w:val="0"/>
              <w:spacing w:line="240" w:lineRule="exact"/>
              <w:jc w:val="center"/>
              <w:rPr>
                <w:rFonts w:ascii="宋体" w:hAnsi="宋体"/>
                <w:sz w:val="18"/>
                <w:szCs w:val="18"/>
              </w:rPr>
            </w:pPr>
            <w:r w:rsidRPr="00CA22AB">
              <w:rPr>
                <w:rFonts w:ascii="宋体" w:hAnsi="宋体" w:hint="eastAsia"/>
                <w:sz w:val="18"/>
                <w:szCs w:val="18"/>
              </w:rPr>
              <w:t>上年同期</w:t>
            </w:r>
          </w:p>
        </w:tc>
      </w:tr>
      <w:tr w:rsidR="0018789F" w:rsidRPr="00AC6BFE" w14:paraId="7715FD34" w14:textId="77777777" w:rsidTr="00A71182">
        <w:trPr>
          <w:trHeight w:val="283"/>
          <w:jc w:val="center"/>
        </w:trPr>
        <w:tc>
          <w:tcPr>
            <w:tcW w:w="1881" w:type="pct"/>
            <w:tcBorders>
              <w:top w:val="single" w:sz="2" w:space="0" w:color="auto"/>
              <w:bottom w:val="single" w:sz="2" w:space="0" w:color="auto"/>
              <w:right w:val="single" w:sz="2" w:space="0" w:color="auto"/>
            </w:tcBorders>
            <w:vAlign w:val="center"/>
          </w:tcPr>
          <w:p w14:paraId="3AA41A40" w14:textId="77777777" w:rsidR="0018789F" w:rsidRPr="00AC6BFE" w:rsidRDefault="0018789F" w:rsidP="00A71182">
            <w:pPr>
              <w:snapToGrid w:val="0"/>
              <w:spacing w:line="240" w:lineRule="exact"/>
              <w:jc w:val="center"/>
              <w:rPr>
                <w:rFonts w:ascii="宋体" w:hAnsi="宋体"/>
                <w:sz w:val="18"/>
                <w:szCs w:val="18"/>
              </w:rPr>
            </w:pPr>
            <w:r w:rsidRPr="00AC6BFE">
              <w:rPr>
                <w:rFonts w:ascii="宋体" w:hAnsi="宋体" w:cs="宋体" w:hint="eastAsia"/>
                <w:sz w:val="18"/>
                <w:szCs w:val="18"/>
              </w:rPr>
              <w:t>甲</w:t>
            </w:r>
          </w:p>
        </w:tc>
        <w:tc>
          <w:tcPr>
            <w:tcW w:w="619" w:type="pct"/>
            <w:tcBorders>
              <w:top w:val="single" w:sz="2" w:space="0" w:color="auto"/>
              <w:bottom w:val="single" w:sz="2" w:space="0" w:color="auto"/>
              <w:right w:val="single" w:sz="2" w:space="0" w:color="auto"/>
            </w:tcBorders>
          </w:tcPr>
          <w:p w14:paraId="448FDB85"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乙</w:t>
            </w:r>
          </w:p>
        </w:tc>
        <w:tc>
          <w:tcPr>
            <w:tcW w:w="619" w:type="pct"/>
            <w:tcBorders>
              <w:top w:val="single" w:sz="2" w:space="0" w:color="auto"/>
              <w:left w:val="single" w:sz="2" w:space="0" w:color="auto"/>
              <w:bottom w:val="single" w:sz="2" w:space="0" w:color="auto"/>
              <w:right w:val="single" w:sz="2" w:space="0" w:color="auto"/>
            </w:tcBorders>
            <w:vAlign w:val="center"/>
          </w:tcPr>
          <w:p w14:paraId="5DE56816" w14:textId="77777777" w:rsidR="0018789F" w:rsidRPr="00AC6BFE" w:rsidRDefault="0018789F" w:rsidP="00A71182">
            <w:pPr>
              <w:snapToGrid w:val="0"/>
              <w:spacing w:line="240" w:lineRule="exact"/>
              <w:jc w:val="center"/>
              <w:rPr>
                <w:rFonts w:ascii="宋体" w:hAnsi="宋体"/>
                <w:sz w:val="18"/>
                <w:szCs w:val="18"/>
              </w:rPr>
            </w:pPr>
            <w:r w:rsidRPr="00AC6BFE">
              <w:rPr>
                <w:rFonts w:ascii="宋体" w:hAnsi="宋体" w:hint="eastAsia"/>
                <w:sz w:val="18"/>
                <w:szCs w:val="18"/>
              </w:rPr>
              <w:t>丙</w:t>
            </w:r>
          </w:p>
        </w:tc>
        <w:tc>
          <w:tcPr>
            <w:tcW w:w="941" w:type="pct"/>
            <w:tcBorders>
              <w:top w:val="single" w:sz="2" w:space="0" w:color="auto"/>
              <w:left w:val="single" w:sz="2" w:space="0" w:color="auto"/>
              <w:bottom w:val="single" w:sz="2" w:space="0" w:color="auto"/>
              <w:right w:val="single" w:sz="2" w:space="0" w:color="auto"/>
            </w:tcBorders>
            <w:vAlign w:val="center"/>
          </w:tcPr>
          <w:p w14:paraId="44D70DFA" w14:textId="77777777" w:rsidR="0018789F" w:rsidRPr="00AC6BFE" w:rsidRDefault="0018789F" w:rsidP="00A71182">
            <w:pPr>
              <w:snapToGrid w:val="0"/>
              <w:spacing w:line="240" w:lineRule="exact"/>
              <w:jc w:val="center"/>
              <w:rPr>
                <w:rFonts w:ascii="宋体" w:hAnsi="宋体"/>
                <w:sz w:val="18"/>
                <w:szCs w:val="18"/>
              </w:rPr>
            </w:pPr>
            <w:r w:rsidRPr="00AC6BFE">
              <w:rPr>
                <w:rFonts w:ascii="宋体" w:hAnsi="宋体" w:hint="eastAsia"/>
                <w:sz w:val="18"/>
                <w:szCs w:val="18"/>
              </w:rPr>
              <w:t>1</w:t>
            </w:r>
          </w:p>
        </w:tc>
        <w:tc>
          <w:tcPr>
            <w:tcW w:w="940" w:type="pct"/>
            <w:tcBorders>
              <w:top w:val="single" w:sz="2" w:space="0" w:color="auto"/>
              <w:left w:val="single" w:sz="2" w:space="0" w:color="auto"/>
              <w:bottom w:val="single" w:sz="2" w:space="0" w:color="auto"/>
            </w:tcBorders>
            <w:shd w:val="clear" w:color="auto" w:fill="D9D9D9"/>
            <w:vAlign w:val="center"/>
          </w:tcPr>
          <w:p w14:paraId="093FFE93" w14:textId="77777777" w:rsidR="0018789F" w:rsidRPr="00AC6BFE" w:rsidRDefault="0018789F" w:rsidP="00A71182">
            <w:pPr>
              <w:snapToGrid w:val="0"/>
              <w:spacing w:line="240" w:lineRule="exact"/>
              <w:jc w:val="center"/>
              <w:rPr>
                <w:rFonts w:ascii="宋体" w:hAnsi="宋体"/>
                <w:sz w:val="18"/>
                <w:szCs w:val="18"/>
              </w:rPr>
            </w:pPr>
            <w:r w:rsidRPr="00AC6BFE">
              <w:rPr>
                <w:rFonts w:ascii="宋体" w:hAnsi="宋体" w:hint="eastAsia"/>
                <w:sz w:val="18"/>
                <w:szCs w:val="18"/>
              </w:rPr>
              <w:t>2</w:t>
            </w:r>
          </w:p>
        </w:tc>
      </w:tr>
      <w:tr w:rsidR="0018789F" w:rsidRPr="00AC6BFE" w14:paraId="43805460" w14:textId="77777777" w:rsidTr="00A71182">
        <w:trPr>
          <w:jc w:val="center"/>
        </w:trPr>
        <w:tc>
          <w:tcPr>
            <w:tcW w:w="1881" w:type="pct"/>
            <w:tcBorders>
              <w:top w:val="single" w:sz="2" w:space="0" w:color="auto"/>
              <w:bottom w:val="single" w:sz="6" w:space="0" w:color="auto"/>
              <w:right w:val="single" w:sz="2" w:space="0" w:color="auto"/>
            </w:tcBorders>
          </w:tcPr>
          <w:p w14:paraId="219FAFC0" w14:textId="77777777" w:rsidR="0018789F" w:rsidRPr="00AC6BFE" w:rsidRDefault="0018789F" w:rsidP="00A71182">
            <w:pPr>
              <w:snapToGrid w:val="0"/>
              <w:spacing w:line="240" w:lineRule="exact"/>
              <w:rPr>
                <w:rFonts w:ascii="宋体" w:hAnsi="宋体"/>
                <w:sz w:val="18"/>
                <w:szCs w:val="18"/>
              </w:rPr>
            </w:pPr>
            <w:r w:rsidRPr="00AC6BFE">
              <w:rPr>
                <w:rFonts w:ascii="宋体" w:hAnsi="宋体" w:cs="宋体" w:hint="eastAsia"/>
                <w:sz w:val="18"/>
                <w:szCs w:val="18"/>
              </w:rPr>
              <w:t>一、年初存货</w:t>
            </w:r>
          </w:p>
          <w:p w14:paraId="062615F8" w14:textId="77777777" w:rsidR="0018789F" w:rsidRPr="00AC6BFE" w:rsidRDefault="0018789F" w:rsidP="00A71182">
            <w:pPr>
              <w:snapToGrid w:val="0"/>
              <w:spacing w:line="240" w:lineRule="exact"/>
              <w:rPr>
                <w:rFonts w:ascii="宋体" w:hAnsi="宋体" w:cs="宋体"/>
                <w:sz w:val="18"/>
                <w:szCs w:val="18"/>
              </w:rPr>
            </w:pPr>
            <w:r w:rsidRPr="00AC6BFE">
              <w:rPr>
                <w:rFonts w:ascii="宋体" w:hAnsi="宋体" w:cs="宋体" w:hint="eastAsia"/>
                <w:sz w:val="18"/>
                <w:szCs w:val="18"/>
              </w:rPr>
              <w:t>二、期末资产负债</w:t>
            </w:r>
          </w:p>
          <w:p w14:paraId="7E258DED" w14:textId="77777777" w:rsidR="0018789F" w:rsidRPr="00AC6BFE" w:rsidRDefault="0018789F" w:rsidP="00A71182">
            <w:pPr>
              <w:snapToGrid w:val="0"/>
              <w:spacing w:line="240" w:lineRule="exact"/>
              <w:ind w:firstLine="360"/>
              <w:rPr>
                <w:rFonts w:ascii="宋体" w:hAnsi="宋体" w:cs="宋体"/>
                <w:sz w:val="18"/>
                <w:szCs w:val="18"/>
              </w:rPr>
            </w:pPr>
            <w:r w:rsidRPr="00AC6BFE">
              <w:rPr>
                <w:rFonts w:ascii="宋体" w:hAnsi="宋体" w:cs="宋体" w:hint="eastAsia"/>
                <w:sz w:val="18"/>
                <w:szCs w:val="18"/>
              </w:rPr>
              <w:t>流动资产合计</w:t>
            </w:r>
          </w:p>
          <w:p w14:paraId="01C2BE34" w14:textId="77777777" w:rsidR="0018789F" w:rsidRPr="00AC6BFE" w:rsidRDefault="0018789F" w:rsidP="00A71182">
            <w:pPr>
              <w:snapToGrid w:val="0"/>
              <w:spacing w:line="240" w:lineRule="exact"/>
              <w:ind w:firstLine="360"/>
              <w:rPr>
                <w:rFonts w:ascii="宋体" w:hAnsi="宋体" w:cs="宋体"/>
                <w:sz w:val="18"/>
                <w:szCs w:val="18"/>
              </w:rPr>
            </w:pPr>
            <w:r w:rsidRPr="00AC6BFE">
              <w:rPr>
                <w:rFonts w:ascii="宋体" w:hAnsi="宋体" w:cs="宋体" w:hint="eastAsia"/>
                <w:sz w:val="18"/>
                <w:szCs w:val="18"/>
              </w:rPr>
              <w:t xml:space="preserve">  其中：应收账款</w:t>
            </w:r>
          </w:p>
          <w:p w14:paraId="2707832B" w14:textId="77777777" w:rsidR="0018789F" w:rsidRPr="00AC6BFE" w:rsidRDefault="0018789F" w:rsidP="00A71182">
            <w:pPr>
              <w:snapToGrid w:val="0"/>
              <w:spacing w:line="240" w:lineRule="exact"/>
              <w:ind w:firstLine="360"/>
              <w:rPr>
                <w:rFonts w:ascii="宋体" w:hAnsi="宋体"/>
                <w:sz w:val="18"/>
                <w:szCs w:val="18"/>
              </w:rPr>
            </w:pPr>
            <w:r w:rsidRPr="00AC6BFE">
              <w:rPr>
                <w:rFonts w:ascii="宋体" w:hAnsi="宋体" w:cs="宋体" w:hint="eastAsia"/>
                <w:sz w:val="18"/>
                <w:szCs w:val="18"/>
              </w:rPr>
              <w:t xml:space="preserve">        存货</w:t>
            </w:r>
          </w:p>
          <w:p w14:paraId="663FDDE4" w14:textId="77777777" w:rsidR="0018789F" w:rsidRPr="00AC6BFE" w:rsidRDefault="0018789F" w:rsidP="00A71182">
            <w:pPr>
              <w:snapToGrid w:val="0"/>
              <w:spacing w:line="240" w:lineRule="exact"/>
              <w:ind w:firstLineChars="200" w:firstLine="360"/>
              <w:rPr>
                <w:rFonts w:ascii="宋体" w:hAnsi="宋体" w:cs="宋体"/>
                <w:sz w:val="18"/>
                <w:szCs w:val="18"/>
              </w:rPr>
            </w:pPr>
            <w:r w:rsidRPr="00AC6BFE">
              <w:rPr>
                <w:rFonts w:ascii="宋体" w:hAnsi="宋体" w:cs="宋体" w:hint="eastAsia"/>
                <w:sz w:val="18"/>
                <w:szCs w:val="18"/>
              </w:rPr>
              <w:t>固定资产原价</w:t>
            </w:r>
          </w:p>
          <w:p w14:paraId="3B30596E" w14:textId="77777777" w:rsidR="0018789F" w:rsidRPr="00AC6BFE" w:rsidRDefault="0018789F" w:rsidP="00A71182">
            <w:pPr>
              <w:snapToGrid w:val="0"/>
              <w:spacing w:line="240" w:lineRule="exact"/>
              <w:ind w:firstLineChars="200" w:firstLine="360"/>
              <w:rPr>
                <w:rFonts w:ascii="宋体" w:hAnsi="宋体" w:cs="宋体"/>
                <w:sz w:val="18"/>
                <w:szCs w:val="18"/>
              </w:rPr>
            </w:pPr>
            <w:r w:rsidRPr="00AC6BFE">
              <w:rPr>
                <w:rFonts w:ascii="宋体" w:hAnsi="宋体" w:cs="宋体" w:hint="eastAsia"/>
                <w:sz w:val="18"/>
                <w:szCs w:val="18"/>
              </w:rPr>
              <w:t xml:space="preserve">  其中</w:t>
            </w:r>
            <w:r w:rsidRPr="00AC6BFE">
              <w:rPr>
                <w:rFonts w:ascii="宋体" w:hAnsi="宋体" w:cs="宋体"/>
                <w:sz w:val="18"/>
                <w:szCs w:val="18"/>
              </w:rPr>
              <w:t>：房屋和构筑物</w:t>
            </w:r>
          </w:p>
          <w:p w14:paraId="48E3B67D" w14:textId="77777777" w:rsidR="0018789F" w:rsidRPr="00AC6BFE" w:rsidRDefault="0018789F" w:rsidP="00A71182">
            <w:pPr>
              <w:snapToGrid w:val="0"/>
              <w:spacing w:line="240" w:lineRule="exact"/>
              <w:ind w:firstLineChars="200" w:firstLine="360"/>
              <w:rPr>
                <w:rFonts w:ascii="宋体" w:hAnsi="宋体" w:cs="宋体"/>
                <w:sz w:val="18"/>
                <w:szCs w:val="18"/>
              </w:rPr>
            </w:pPr>
            <w:r w:rsidRPr="00AC6BFE">
              <w:rPr>
                <w:rFonts w:ascii="宋体" w:hAnsi="宋体" w:cs="宋体" w:hint="eastAsia"/>
                <w:sz w:val="18"/>
                <w:szCs w:val="18"/>
              </w:rPr>
              <w:t xml:space="preserve">        机器</w:t>
            </w:r>
            <w:r w:rsidRPr="00AC6BFE">
              <w:rPr>
                <w:rFonts w:ascii="宋体" w:hAnsi="宋体" w:cs="宋体"/>
                <w:sz w:val="18"/>
                <w:szCs w:val="18"/>
              </w:rPr>
              <w:t>设备</w:t>
            </w:r>
          </w:p>
          <w:p w14:paraId="62DCB7F8" w14:textId="77777777" w:rsidR="0018789F" w:rsidRPr="00AC6BFE" w:rsidRDefault="0018789F" w:rsidP="00A71182">
            <w:pPr>
              <w:snapToGrid w:val="0"/>
              <w:spacing w:line="240" w:lineRule="exact"/>
              <w:ind w:firstLineChars="200" w:firstLine="360"/>
              <w:rPr>
                <w:rFonts w:ascii="宋体" w:hAnsi="宋体" w:cs="宋体"/>
                <w:sz w:val="18"/>
                <w:szCs w:val="18"/>
              </w:rPr>
            </w:pPr>
            <w:r w:rsidRPr="00AC6BFE">
              <w:rPr>
                <w:rFonts w:ascii="宋体" w:hAnsi="宋体" w:cs="宋体" w:hint="eastAsia"/>
                <w:sz w:val="18"/>
                <w:szCs w:val="18"/>
              </w:rPr>
              <w:t>累计</w:t>
            </w:r>
            <w:r w:rsidRPr="00AC6BFE">
              <w:rPr>
                <w:rFonts w:ascii="宋体" w:hAnsi="宋体" w:cs="宋体"/>
                <w:sz w:val="18"/>
                <w:szCs w:val="18"/>
              </w:rPr>
              <w:t>折旧</w:t>
            </w:r>
          </w:p>
          <w:p w14:paraId="488A87C6" w14:textId="77777777" w:rsidR="0018789F" w:rsidRPr="00AC6BFE" w:rsidRDefault="0018789F" w:rsidP="00A71182">
            <w:pPr>
              <w:snapToGrid w:val="0"/>
              <w:spacing w:line="240" w:lineRule="exact"/>
              <w:ind w:firstLineChars="300" w:firstLine="540"/>
              <w:rPr>
                <w:rFonts w:ascii="宋体" w:hAnsi="宋体"/>
                <w:sz w:val="18"/>
                <w:szCs w:val="18"/>
              </w:rPr>
            </w:pPr>
            <w:r w:rsidRPr="00AC6BFE">
              <w:rPr>
                <w:rFonts w:ascii="宋体" w:hAnsi="宋体" w:cs="宋体" w:hint="eastAsia"/>
                <w:sz w:val="18"/>
                <w:szCs w:val="18"/>
              </w:rPr>
              <w:t>其中</w:t>
            </w:r>
            <w:r w:rsidRPr="00AC6BFE">
              <w:rPr>
                <w:rFonts w:ascii="宋体" w:hAnsi="宋体" w:cs="宋体"/>
                <w:sz w:val="18"/>
                <w:szCs w:val="18"/>
              </w:rPr>
              <w:t>：</w:t>
            </w:r>
            <w:r w:rsidRPr="00AC6BFE">
              <w:rPr>
                <w:rFonts w:ascii="宋体" w:hAnsi="宋体" w:cs="宋体" w:hint="eastAsia"/>
                <w:sz w:val="18"/>
                <w:szCs w:val="18"/>
              </w:rPr>
              <w:t>本年折旧</w:t>
            </w:r>
          </w:p>
          <w:p w14:paraId="0587993D" w14:textId="77777777" w:rsidR="0018789F" w:rsidRPr="00AC6BFE" w:rsidRDefault="0018789F" w:rsidP="00A71182">
            <w:pPr>
              <w:snapToGrid w:val="0"/>
              <w:spacing w:line="240" w:lineRule="exact"/>
              <w:ind w:firstLineChars="200" w:firstLine="360"/>
              <w:rPr>
                <w:rFonts w:ascii="宋体" w:hAnsi="宋体" w:cs="宋体"/>
                <w:sz w:val="18"/>
                <w:szCs w:val="18"/>
              </w:rPr>
            </w:pPr>
            <w:r w:rsidRPr="00AC6BFE">
              <w:rPr>
                <w:rFonts w:ascii="宋体" w:hAnsi="宋体" w:cs="宋体" w:hint="eastAsia"/>
                <w:sz w:val="18"/>
                <w:szCs w:val="18"/>
              </w:rPr>
              <w:t>无形资产</w:t>
            </w:r>
          </w:p>
          <w:p w14:paraId="3E0E78A0" w14:textId="77777777" w:rsidR="0018789F" w:rsidRPr="00AC6BFE" w:rsidRDefault="0018789F" w:rsidP="00A71182">
            <w:pPr>
              <w:snapToGrid w:val="0"/>
              <w:spacing w:line="240" w:lineRule="exact"/>
              <w:ind w:firstLineChars="200" w:firstLine="360"/>
              <w:rPr>
                <w:rFonts w:ascii="宋体" w:hAnsi="宋体" w:cs="宋体"/>
                <w:sz w:val="18"/>
                <w:szCs w:val="18"/>
              </w:rPr>
            </w:pPr>
            <w:r w:rsidRPr="00AC6BFE">
              <w:rPr>
                <w:rFonts w:ascii="宋体" w:hAnsi="宋体" w:cs="宋体" w:hint="eastAsia"/>
                <w:sz w:val="18"/>
                <w:szCs w:val="18"/>
              </w:rPr>
              <w:t xml:space="preserve">  其中</w:t>
            </w:r>
            <w:r w:rsidRPr="00AC6BFE">
              <w:rPr>
                <w:rFonts w:ascii="宋体" w:hAnsi="宋体" w:cs="宋体"/>
                <w:sz w:val="18"/>
                <w:szCs w:val="18"/>
              </w:rPr>
              <w:t>：土地使用权</w:t>
            </w:r>
          </w:p>
          <w:p w14:paraId="4C366632" w14:textId="77777777" w:rsidR="0018789F" w:rsidRPr="00AC6BFE" w:rsidRDefault="0018789F" w:rsidP="00A71182">
            <w:pPr>
              <w:snapToGrid w:val="0"/>
              <w:spacing w:line="240" w:lineRule="exact"/>
              <w:ind w:firstLineChars="200" w:firstLine="360"/>
              <w:rPr>
                <w:rFonts w:ascii="宋体" w:hAnsi="宋体" w:cs="宋体"/>
                <w:sz w:val="18"/>
                <w:szCs w:val="18"/>
              </w:rPr>
            </w:pPr>
            <w:r w:rsidRPr="00AC6BFE">
              <w:rPr>
                <w:rFonts w:ascii="宋体" w:hAnsi="宋体" w:cs="宋体" w:hint="eastAsia"/>
                <w:sz w:val="18"/>
                <w:szCs w:val="18"/>
              </w:rPr>
              <w:t>资产总计</w:t>
            </w:r>
          </w:p>
          <w:p w14:paraId="5DFB5E5C" w14:textId="77777777" w:rsidR="0018789F" w:rsidRPr="00AC6BFE" w:rsidRDefault="0018789F" w:rsidP="00A71182">
            <w:pPr>
              <w:pStyle w:val="xl30"/>
              <w:widowControl w:val="0"/>
              <w:snapToGrid w:val="0"/>
              <w:spacing w:before="0" w:beforeAutospacing="0" w:after="0" w:afterAutospacing="0" w:line="240" w:lineRule="exact"/>
              <w:ind w:firstLineChars="200" w:firstLine="360"/>
              <w:textAlignment w:val="auto"/>
              <w:rPr>
                <w:rFonts w:ascii="宋体" w:eastAsia="宋体" w:hAnsi="宋体" w:cs="Times New Roman"/>
                <w:color w:val="auto"/>
                <w:kern w:val="2"/>
              </w:rPr>
            </w:pPr>
            <w:r w:rsidRPr="00AC6BFE">
              <w:rPr>
                <w:rFonts w:ascii="宋体" w:eastAsia="宋体" w:hAnsi="宋体" w:cs="宋体" w:hint="eastAsia"/>
                <w:color w:val="auto"/>
                <w:kern w:val="2"/>
              </w:rPr>
              <w:t>负债合计</w:t>
            </w:r>
          </w:p>
          <w:p w14:paraId="0F5FD33B" w14:textId="77777777" w:rsidR="0018789F" w:rsidRPr="00AC6BFE" w:rsidRDefault="0018789F" w:rsidP="00A71182">
            <w:pPr>
              <w:pStyle w:val="xl30"/>
              <w:widowControl w:val="0"/>
              <w:snapToGrid w:val="0"/>
              <w:spacing w:before="0" w:beforeAutospacing="0" w:after="0" w:afterAutospacing="0" w:line="240" w:lineRule="exact"/>
              <w:ind w:firstLineChars="200" w:firstLine="360"/>
              <w:textAlignment w:val="auto"/>
              <w:rPr>
                <w:rFonts w:ascii="宋体" w:eastAsia="宋体" w:hAnsi="宋体" w:cs="宋体"/>
                <w:color w:val="auto"/>
                <w:kern w:val="2"/>
              </w:rPr>
            </w:pPr>
            <w:r w:rsidRPr="00AC6BFE">
              <w:rPr>
                <w:rFonts w:ascii="宋体" w:eastAsia="宋体" w:hAnsi="宋体" w:cs="宋体" w:hint="eastAsia"/>
                <w:color w:val="auto"/>
                <w:kern w:val="2"/>
              </w:rPr>
              <w:t>所有者权益合计</w:t>
            </w:r>
          </w:p>
          <w:p w14:paraId="6A372FCF" w14:textId="77777777" w:rsidR="0018789F" w:rsidRPr="00AC6BFE" w:rsidRDefault="0018789F" w:rsidP="00A71182">
            <w:pPr>
              <w:pStyle w:val="xl30"/>
              <w:widowControl w:val="0"/>
              <w:snapToGrid w:val="0"/>
              <w:spacing w:before="0" w:beforeAutospacing="0" w:after="0" w:afterAutospacing="0" w:line="240" w:lineRule="exact"/>
              <w:ind w:firstLineChars="200" w:firstLine="360"/>
              <w:textAlignment w:val="auto"/>
              <w:rPr>
                <w:rFonts w:ascii="宋体" w:eastAsia="宋体" w:hAnsi="宋体" w:cs="宋体"/>
                <w:color w:val="auto"/>
                <w:kern w:val="2"/>
              </w:rPr>
            </w:pPr>
            <w:r w:rsidRPr="00AC6BFE">
              <w:rPr>
                <w:rFonts w:ascii="宋体" w:eastAsia="宋体" w:hAnsi="宋体" w:cs="宋体" w:hint="eastAsia"/>
                <w:color w:val="auto"/>
                <w:kern w:val="2"/>
              </w:rPr>
              <w:t xml:space="preserve">  其中</w:t>
            </w:r>
            <w:r w:rsidRPr="00AC6BFE">
              <w:rPr>
                <w:rFonts w:ascii="宋体" w:eastAsia="宋体" w:hAnsi="宋体" w:cs="宋体"/>
                <w:color w:val="auto"/>
                <w:kern w:val="2"/>
              </w:rPr>
              <w:t>：实收资本</w:t>
            </w:r>
          </w:p>
          <w:p w14:paraId="62320CF0" w14:textId="77777777" w:rsidR="0018789F" w:rsidRPr="00AC6BFE" w:rsidRDefault="0018789F" w:rsidP="00A71182">
            <w:pPr>
              <w:pStyle w:val="xl30"/>
              <w:widowControl w:val="0"/>
              <w:snapToGrid w:val="0"/>
              <w:spacing w:before="0" w:beforeAutospacing="0" w:after="0" w:afterAutospacing="0" w:line="240" w:lineRule="exact"/>
              <w:ind w:firstLineChars="200" w:firstLine="360"/>
              <w:textAlignment w:val="auto"/>
              <w:rPr>
                <w:rFonts w:ascii="宋体" w:eastAsia="宋体" w:hAnsi="宋体" w:cs="Times New Roman"/>
                <w:color w:val="auto"/>
                <w:kern w:val="2"/>
              </w:rPr>
            </w:pPr>
            <w:r w:rsidRPr="00AC6BFE">
              <w:rPr>
                <w:rFonts w:ascii="宋体" w:eastAsia="宋体" w:hAnsi="宋体" w:cs="宋体" w:hint="eastAsia"/>
                <w:color w:val="auto"/>
                <w:kern w:val="2"/>
              </w:rPr>
              <w:t xml:space="preserve">          个人资本</w:t>
            </w:r>
          </w:p>
          <w:p w14:paraId="35272CE1" w14:textId="77777777" w:rsidR="0018789F" w:rsidRPr="00AC6BFE" w:rsidRDefault="0018789F" w:rsidP="00A71182">
            <w:pPr>
              <w:pStyle w:val="xl30"/>
              <w:widowControl w:val="0"/>
              <w:snapToGrid w:val="0"/>
              <w:spacing w:before="0" w:beforeAutospacing="0" w:after="0" w:afterAutospacing="0" w:line="240" w:lineRule="exact"/>
              <w:textAlignment w:val="auto"/>
              <w:rPr>
                <w:rFonts w:ascii="宋体" w:eastAsia="宋体" w:hAnsi="宋体" w:cs="Times New Roman"/>
                <w:color w:val="auto"/>
                <w:kern w:val="2"/>
              </w:rPr>
            </w:pPr>
            <w:r w:rsidRPr="00AC6BFE">
              <w:rPr>
                <w:rFonts w:ascii="宋体" w:eastAsia="宋体" w:hAnsi="宋体" w:cs="宋体" w:hint="eastAsia"/>
                <w:color w:val="auto"/>
                <w:kern w:val="2"/>
              </w:rPr>
              <w:t>三、损益及分配</w:t>
            </w:r>
          </w:p>
          <w:p w14:paraId="3AF17779" w14:textId="77777777" w:rsidR="0018789F" w:rsidRPr="00AC6BFE" w:rsidRDefault="0018789F" w:rsidP="00A71182">
            <w:pPr>
              <w:snapToGrid w:val="0"/>
              <w:spacing w:line="240" w:lineRule="exact"/>
              <w:ind w:firstLineChars="200" w:firstLine="360"/>
              <w:rPr>
                <w:rFonts w:ascii="宋体" w:hAnsi="宋体" w:cs="宋体"/>
                <w:sz w:val="18"/>
                <w:szCs w:val="18"/>
              </w:rPr>
            </w:pPr>
            <w:r w:rsidRPr="00AC6BFE">
              <w:rPr>
                <w:rFonts w:ascii="宋体" w:hAnsi="宋体" w:cs="宋体" w:hint="eastAsia"/>
                <w:sz w:val="18"/>
                <w:szCs w:val="18"/>
              </w:rPr>
              <w:t>营业收入</w:t>
            </w:r>
          </w:p>
          <w:p w14:paraId="5C813E96" w14:textId="77777777" w:rsidR="0018789F" w:rsidRPr="00AC6BFE" w:rsidRDefault="0018789F" w:rsidP="00A71182">
            <w:pPr>
              <w:snapToGrid w:val="0"/>
              <w:spacing w:line="240" w:lineRule="exact"/>
              <w:ind w:firstLineChars="200" w:firstLine="360"/>
              <w:rPr>
                <w:rFonts w:ascii="宋体" w:hAnsi="宋体"/>
                <w:sz w:val="18"/>
                <w:szCs w:val="18"/>
              </w:rPr>
            </w:pPr>
            <w:r w:rsidRPr="00AC6BFE">
              <w:rPr>
                <w:rFonts w:ascii="宋体" w:hAnsi="宋体" w:cs="宋体" w:hint="eastAsia"/>
                <w:sz w:val="18"/>
                <w:szCs w:val="18"/>
              </w:rPr>
              <w:t>净</w:t>
            </w:r>
            <w:r w:rsidRPr="00AC6BFE">
              <w:rPr>
                <w:rFonts w:ascii="宋体" w:hAnsi="宋体" w:cs="宋体"/>
                <w:sz w:val="18"/>
                <w:szCs w:val="18"/>
              </w:rPr>
              <w:t>服务收入</w:t>
            </w:r>
          </w:p>
          <w:p w14:paraId="654AF454" w14:textId="77777777" w:rsidR="0018789F" w:rsidRPr="00AC6BFE" w:rsidRDefault="0018789F" w:rsidP="00A71182">
            <w:pPr>
              <w:snapToGrid w:val="0"/>
              <w:spacing w:line="240" w:lineRule="exact"/>
              <w:ind w:firstLineChars="200" w:firstLine="360"/>
              <w:rPr>
                <w:rFonts w:ascii="宋体" w:hAnsi="宋体"/>
                <w:sz w:val="18"/>
                <w:szCs w:val="18"/>
              </w:rPr>
            </w:pPr>
            <w:r w:rsidRPr="00AC6BFE">
              <w:rPr>
                <w:rFonts w:ascii="宋体" w:hAnsi="宋体" w:cs="宋体" w:hint="eastAsia"/>
                <w:sz w:val="18"/>
                <w:szCs w:val="18"/>
              </w:rPr>
              <w:t>营业成本</w:t>
            </w:r>
          </w:p>
          <w:p w14:paraId="078C33AE" w14:textId="77777777" w:rsidR="0018789F" w:rsidRPr="00AC6BFE" w:rsidRDefault="0018789F" w:rsidP="00A71182">
            <w:pPr>
              <w:snapToGrid w:val="0"/>
              <w:spacing w:line="240" w:lineRule="exact"/>
              <w:ind w:firstLineChars="200" w:firstLine="360"/>
              <w:rPr>
                <w:rFonts w:ascii="宋体" w:hAnsi="宋体"/>
                <w:sz w:val="18"/>
                <w:szCs w:val="18"/>
              </w:rPr>
            </w:pPr>
            <w:r w:rsidRPr="00AC6BFE">
              <w:rPr>
                <w:rFonts w:ascii="宋体" w:hAnsi="宋体" w:cs="宋体" w:hint="eastAsia"/>
                <w:sz w:val="18"/>
                <w:szCs w:val="18"/>
              </w:rPr>
              <w:t>税金及附加</w:t>
            </w:r>
          </w:p>
          <w:p w14:paraId="28A742AD" w14:textId="77777777" w:rsidR="0018789F" w:rsidRPr="00AC6BFE" w:rsidRDefault="0018789F" w:rsidP="00A71182">
            <w:pPr>
              <w:snapToGrid w:val="0"/>
              <w:spacing w:line="240" w:lineRule="exact"/>
              <w:ind w:firstLineChars="200" w:firstLine="360"/>
              <w:rPr>
                <w:rFonts w:ascii="宋体" w:hAnsi="宋体"/>
                <w:sz w:val="18"/>
                <w:szCs w:val="18"/>
              </w:rPr>
            </w:pPr>
            <w:r w:rsidRPr="00AC6BFE">
              <w:rPr>
                <w:rFonts w:ascii="宋体" w:hAnsi="宋体" w:cs="宋体" w:hint="eastAsia"/>
                <w:sz w:val="18"/>
                <w:szCs w:val="18"/>
              </w:rPr>
              <w:t>销售费用</w:t>
            </w:r>
          </w:p>
          <w:p w14:paraId="33B59D9F" w14:textId="77777777" w:rsidR="0018789F" w:rsidRPr="00AC6BFE" w:rsidRDefault="0018789F" w:rsidP="00A71182">
            <w:pPr>
              <w:snapToGrid w:val="0"/>
              <w:spacing w:line="240" w:lineRule="exact"/>
              <w:ind w:firstLineChars="200" w:firstLine="360"/>
              <w:rPr>
                <w:rFonts w:ascii="宋体" w:hAnsi="宋体"/>
                <w:sz w:val="18"/>
                <w:szCs w:val="18"/>
              </w:rPr>
            </w:pPr>
            <w:r w:rsidRPr="00AC6BFE">
              <w:rPr>
                <w:rFonts w:ascii="宋体" w:hAnsi="宋体" w:cs="宋体" w:hint="eastAsia"/>
                <w:sz w:val="18"/>
                <w:szCs w:val="18"/>
              </w:rPr>
              <w:t>管理费用</w:t>
            </w:r>
          </w:p>
          <w:p w14:paraId="596CAE22" w14:textId="77777777" w:rsidR="0018789F" w:rsidRPr="00AC6BFE" w:rsidRDefault="0018789F" w:rsidP="00A71182">
            <w:pPr>
              <w:snapToGrid w:val="0"/>
              <w:spacing w:line="240" w:lineRule="exact"/>
              <w:ind w:firstLineChars="200" w:firstLine="360"/>
              <w:rPr>
                <w:rFonts w:ascii="宋体" w:hAnsi="宋体" w:cs="宋体"/>
                <w:sz w:val="18"/>
                <w:szCs w:val="18"/>
              </w:rPr>
            </w:pPr>
            <w:r w:rsidRPr="00AC6BFE">
              <w:rPr>
                <w:rFonts w:ascii="宋体" w:hAnsi="宋体" w:cs="宋体" w:hint="eastAsia"/>
                <w:sz w:val="18"/>
                <w:szCs w:val="18"/>
              </w:rPr>
              <w:t>研发</w:t>
            </w:r>
            <w:r w:rsidRPr="00AC6BFE">
              <w:rPr>
                <w:rFonts w:ascii="宋体" w:hAnsi="宋体" w:cs="宋体"/>
                <w:sz w:val="18"/>
                <w:szCs w:val="18"/>
              </w:rPr>
              <w:t>费用</w:t>
            </w:r>
          </w:p>
          <w:p w14:paraId="3961323B" w14:textId="77777777" w:rsidR="0018789F" w:rsidRPr="00AC6BFE" w:rsidRDefault="0018789F" w:rsidP="00A71182">
            <w:pPr>
              <w:snapToGrid w:val="0"/>
              <w:spacing w:line="240" w:lineRule="exact"/>
              <w:ind w:firstLineChars="200" w:firstLine="360"/>
              <w:rPr>
                <w:rFonts w:ascii="宋体" w:hAnsi="宋体" w:cs="宋体"/>
                <w:sz w:val="18"/>
                <w:szCs w:val="18"/>
              </w:rPr>
            </w:pPr>
            <w:r w:rsidRPr="00AC6BFE">
              <w:rPr>
                <w:rFonts w:ascii="宋体" w:hAnsi="宋体" w:cs="宋体" w:hint="eastAsia"/>
                <w:sz w:val="18"/>
                <w:szCs w:val="18"/>
              </w:rPr>
              <w:t>财务费用</w:t>
            </w:r>
          </w:p>
          <w:p w14:paraId="60D0E024" w14:textId="77777777" w:rsidR="0018789F" w:rsidRPr="00AC6BFE" w:rsidRDefault="0018789F" w:rsidP="00A71182">
            <w:pPr>
              <w:pStyle w:val="xl30"/>
              <w:widowControl w:val="0"/>
              <w:snapToGrid w:val="0"/>
              <w:spacing w:before="0" w:beforeAutospacing="0" w:after="0" w:afterAutospacing="0" w:line="240" w:lineRule="exact"/>
              <w:ind w:firstLineChars="200" w:firstLine="360"/>
              <w:textAlignment w:val="auto"/>
              <w:rPr>
                <w:rFonts w:ascii="宋体" w:eastAsia="宋体" w:hAnsi="宋体" w:cs="Times New Roman"/>
                <w:color w:val="auto"/>
                <w:kern w:val="2"/>
              </w:rPr>
            </w:pPr>
            <w:r w:rsidRPr="00AC6BFE">
              <w:rPr>
                <w:rFonts w:ascii="宋体" w:eastAsia="宋体" w:hAnsi="宋体" w:cs="宋体"/>
                <w:color w:val="auto"/>
                <w:kern w:val="2"/>
              </w:rPr>
              <w:t xml:space="preserve">  </w:t>
            </w:r>
            <w:r w:rsidRPr="00AC6BFE">
              <w:rPr>
                <w:rFonts w:ascii="宋体" w:eastAsia="宋体" w:hAnsi="宋体" w:cs="宋体" w:hint="eastAsia"/>
                <w:color w:val="auto"/>
                <w:kern w:val="2"/>
              </w:rPr>
              <w:t>其中：利息收入</w:t>
            </w:r>
          </w:p>
          <w:p w14:paraId="4833B5B2" w14:textId="77777777" w:rsidR="0018789F" w:rsidRPr="00AC6BFE" w:rsidRDefault="0018789F" w:rsidP="00A71182">
            <w:pPr>
              <w:pStyle w:val="xl30"/>
              <w:widowControl w:val="0"/>
              <w:snapToGrid w:val="0"/>
              <w:spacing w:before="0" w:beforeAutospacing="0" w:after="0" w:afterAutospacing="0" w:line="240" w:lineRule="exact"/>
              <w:ind w:firstLineChars="200" w:firstLine="360"/>
              <w:textAlignment w:val="auto"/>
              <w:rPr>
                <w:rFonts w:ascii="宋体" w:eastAsia="宋体" w:hAnsi="宋体" w:cs="Times New Roman"/>
                <w:color w:val="auto"/>
                <w:kern w:val="2"/>
              </w:rPr>
            </w:pPr>
            <w:r w:rsidRPr="00AC6BFE">
              <w:rPr>
                <w:rFonts w:ascii="宋体" w:eastAsia="宋体" w:hAnsi="宋体" w:cs="宋体"/>
                <w:color w:val="auto"/>
                <w:kern w:val="2"/>
              </w:rPr>
              <w:t xml:space="preserve">        </w:t>
            </w:r>
            <w:r w:rsidRPr="00AC6BFE">
              <w:rPr>
                <w:rFonts w:ascii="宋体" w:eastAsia="宋体" w:hAnsi="宋体" w:cs="宋体" w:hint="eastAsia"/>
                <w:color w:val="auto"/>
                <w:kern w:val="2"/>
              </w:rPr>
              <w:t>利息支出</w:t>
            </w:r>
          </w:p>
          <w:p w14:paraId="02CE47BB" w14:textId="77777777" w:rsidR="0018789F" w:rsidRPr="00AC6BFE" w:rsidRDefault="0018789F" w:rsidP="00A71182">
            <w:pPr>
              <w:snapToGrid w:val="0"/>
              <w:spacing w:line="240" w:lineRule="exact"/>
              <w:ind w:firstLine="360"/>
              <w:rPr>
                <w:rFonts w:ascii="宋体" w:hAnsi="宋体" w:cs="宋体"/>
                <w:sz w:val="18"/>
                <w:szCs w:val="18"/>
              </w:rPr>
            </w:pPr>
            <w:r w:rsidRPr="00AC6BFE">
              <w:rPr>
                <w:rFonts w:ascii="宋体" w:hAnsi="宋体" w:cs="宋体" w:hint="eastAsia"/>
                <w:sz w:val="18"/>
                <w:szCs w:val="18"/>
              </w:rPr>
              <w:t>资产减值损失</w:t>
            </w:r>
          </w:p>
          <w:p w14:paraId="3EA29126" w14:textId="77777777" w:rsidR="0018789F" w:rsidRPr="00AC6BFE" w:rsidRDefault="0018789F" w:rsidP="00A71182">
            <w:pPr>
              <w:snapToGrid w:val="0"/>
              <w:spacing w:line="240" w:lineRule="exact"/>
              <w:ind w:firstLine="360"/>
              <w:rPr>
                <w:rFonts w:ascii="宋体" w:hAnsi="宋体" w:cs="宋体"/>
                <w:sz w:val="18"/>
                <w:szCs w:val="18"/>
              </w:rPr>
            </w:pPr>
            <w:r w:rsidRPr="00AC6BFE">
              <w:rPr>
                <w:rFonts w:ascii="宋体" w:hAnsi="宋体" w:cs="宋体" w:hint="eastAsia"/>
                <w:sz w:val="18"/>
                <w:szCs w:val="18"/>
              </w:rPr>
              <w:t>公允价值变动收益</w:t>
            </w:r>
            <w:r w:rsidRPr="00AC6BFE">
              <w:rPr>
                <w:rFonts w:ascii="宋体" w:hAnsi="宋体" w:cs="宋体"/>
                <w:sz w:val="18"/>
                <w:szCs w:val="18"/>
              </w:rPr>
              <w:t>(</w:t>
            </w:r>
            <w:r w:rsidRPr="00AC6BFE">
              <w:rPr>
                <w:rFonts w:ascii="宋体" w:hAnsi="宋体" w:cs="宋体" w:hint="eastAsia"/>
                <w:sz w:val="18"/>
                <w:szCs w:val="18"/>
              </w:rPr>
              <w:t>损失以“</w:t>
            </w:r>
            <w:r w:rsidRPr="00AC6BFE">
              <w:rPr>
                <w:rFonts w:ascii="宋体" w:hAnsi="宋体" w:cs="宋体"/>
                <w:sz w:val="18"/>
                <w:szCs w:val="18"/>
              </w:rPr>
              <w:t>-</w:t>
            </w:r>
            <w:r w:rsidRPr="00AC6BFE">
              <w:rPr>
                <w:rFonts w:ascii="宋体" w:hAnsi="宋体" w:cs="宋体" w:hint="eastAsia"/>
                <w:sz w:val="18"/>
                <w:szCs w:val="18"/>
              </w:rPr>
              <w:t>”号记</w:t>
            </w:r>
            <w:r w:rsidRPr="00AC6BFE">
              <w:rPr>
                <w:rFonts w:ascii="宋体" w:hAnsi="宋体" w:cs="宋体"/>
                <w:sz w:val="18"/>
                <w:szCs w:val="18"/>
              </w:rPr>
              <w:t>)</w:t>
            </w:r>
          </w:p>
          <w:p w14:paraId="7DA72BD4" w14:textId="77777777" w:rsidR="0018789F" w:rsidRPr="00AC6BFE" w:rsidRDefault="0018789F" w:rsidP="00A71182">
            <w:pPr>
              <w:snapToGrid w:val="0"/>
              <w:spacing w:line="240" w:lineRule="exact"/>
              <w:ind w:firstLine="360"/>
              <w:rPr>
                <w:rFonts w:ascii="宋体" w:hAnsi="宋体" w:cs="宋体"/>
                <w:sz w:val="18"/>
                <w:szCs w:val="18"/>
              </w:rPr>
            </w:pPr>
            <w:r w:rsidRPr="00AC6BFE">
              <w:rPr>
                <w:rFonts w:ascii="宋体" w:hAnsi="宋体" w:cs="宋体" w:hint="eastAsia"/>
                <w:sz w:val="18"/>
                <w:szCs w:val="18"/>
              </w:rPr>
              <w:t>投资收益</w:t>
            </w:r>
            <w:r w:rsidRPr="00AC6BFE">
              <w:rPr>
                <w:rFonts w:ascii="宋体" w:hAnsi="宋体" w:cs="宋体"/>
                <w:sz w:val="18"/>
                <w:szCs w:val="18"/>
              </w:rPr>
              <w:t>(</w:t>
            </w:r>
            <w:r w:rsidRPr="00AC6BFE">
              <w:rPr>
                <w:rFonts w:ascii="宋体" w:hAnsi="宋体" w:cs="宋体" w:hint="eastAsia"/>
                <w:sz w:val="18"/>
                <w:szCs w:val="18"/>
              </w:rPr>
              <w:t>损失以“</w:t>
            </w:r>
            <w:r w:rsidRPr="00AC6BFE">
              <w:rPr>
                <w:rFonts w:ascii="宋体" w:hAnsi="宋体" w:cs="宋体"/>
                <w:sz w:val="18"/>
                <w:szCs w:val="18"/>
              </w:rPr>
              <w:t>-</w:t>
            </w:r>
            <w:r w:rsidRPr="00AC6BFE">
              <w:rPr>
                <w:rFonts w:ascii="宋体" w:hAnsi="宋体" w:cs="宋体" w:hint="eastAsia"/>
                <w:sz w:val="18"/>
                <w:szCs w:val="18"/>
              </w:rPr>
              <w:t>”号记</w:t>
            </w:r>
            <w:r w:rsidRPr="00AC6BFE">
              <w:rPr>
                <w:rFonts w:ascii="宋体" w:hAnsi="宋体" w:cs="宋体"/>
                <w:sz w:val="18"/>
                <w:szCs w:val="18"/>
              </w:rPr>
              <w:t>)</w:t>
            </w:r>
          </w:p>
          <w:p w14:paraId="114970BC" w14:textId="77777777" w:rsidR="0018789F" w:rsidRPr="00AC6BFE" w:rsidRDefault="0018789F" w:rsidP="00A71182">
            <w:pPr>
              <w:snapToGrid w:val="0"/>
              <w:spacing w:line="240" w:lineRule="exact"/>
              <w:ind w:firstLine="360"/>
              <w:rPr>
                <w:rFonts w:ascii="宋体" w:hAnsi="宋体" w:cs="宋体"/>
                <w:sz w:val="18"/>
                <w:szCs w:val="18"/>
              </w:rPr>
            </w:pPr>
            <w:r w:rsidRPr="00AC6BFE">
              <w:rPr>
                <w:rFonts w:ascii="宋体" w:hAnsi="宋体" w:cs="宋体" w:hint="eastAsia"/>
                <w:sz w:val="18"/>
                <w:szCs w:val="18"/>
              </w:rPr>
              <w:t>资产处置</w:t>
            </w:r>
            <w:r w:rsidRPr="00AC6BFE">
              <w:rPr>
                <w:rFonts w:ascii="宋体" w:hAnsi="宋体" w:cs="宋体"/>
                <w:sz w:val="18"/>
                <w:szCs w:val="18"/>
              </w:rPr>
              <w:t>收益(</w:t>
            </w:r>
            <w:r w:rsidRPr="00AC6BFE">
              <w:rPr>
                <w:rFonts w:ascii="宋体" w:hAnsi="宋体" w:cs="宋体" w:hint="eastAsia"/>
                <w:sz w:val="18"/>
                <w:szCs w:val="18"/>
              </w:rPr>
              <w:t>损失以“</w:t>
            </w:r>
            <w:r w:rsidRPr="00AC6BFE">
              <w:rPr>
                <w:rFonts w:ascii="宋体" w:hAnsi="宋体" w:cs="宋体"/>
                <w:sz w:val="18"/>
                <w:szCs w:val="18"/>
              </w:rPr>
              <w:t>-</w:t>
            </w:r>
            <w:r w:rsidRPr="00AC6BFE">
              <w:rPr>
                <w:rFonts w:ascii="宋体" w:hAnsi="宋体" w:cs="宋体" w:hint="eastAsia"/>
                <w:sz w:val="18"/>
                <w:szCs w:val="18"/>
              </w:rPr>
              <w:t>”号记</w:t>
            </w:r>
            <w:r w:rsidRPr="00AC6BFE">
              <w:rPr>
                <w:rFonts w:ascii="宋体" w:hAnsi="宋体" w:cs="宋体"/>
                <w:sz w:val="18"/>
                <w:szCs w:val="18"/>
              </w:rPr>
              <w:t>)</w:t>
            </w:r>
          </w:p>
          <w:p w14:paraId="49769491" w14:textId="77777777" w:rsidR="0018789F" w:rsidRPr="00AC6BFE" w:rsidRDefault="0018789F" w:rsidP="00A71182">
            <w:pPr>
              <w:snapToGrid w:val="0"/>
              <w:spacing w:line="240" w:lineRule="exact"/>
              <w:ind w:firstLine="360"/>
              <w:rPr>
                <w:rFonts w:ascii="宋体" w:hAnsi="宋体"/>
                <w:sz w:val="18"/>
                <w:szCs w:val="18"/>
              </w:rPr>
            </w:pPr>
            <w:r w:rsidRPr="00AC6BFE">
              <w:rPr>
                <w:rFonts w:ascii="宋体" w:hAnsi="宋体" w:hint="eastAsia"/>
                <w:sz w:val="18"/>
                <w:szCs w:val="18"/>
              </w:rPr>
              <w:t>其他收益</w:t>
            </w:r>
          </w:p>
          <w:p w14:paraId="652E6853" w14:textId="77777777" w:rsidR="0018789F" w:rsidRPr="00AC6BFE" w:rsidRDefault="0018789F" w:rsidP="00A71182">
            <w:pPr>
              <w:snapToGrid w:val="0"/>
              <w:spacing w:line="240" w:lineRule="exact"/>
              <w:ind w:firstLine="360"/>
              <w:rPr>
                <w:rFonts w:ascii="宋体" w:hAnsi="宋体" w:cs="宋体"/>
                <w:sz w:val="18"/>
                <w:szCs w:val="18"/>
              </w:rPr>
            </w:pPr>
            <w:r w:rsidRPr="00AC6BFE">
              <w:rPr>
                <w:rFonts w:ascii="宋体" w:hAnsi="宋体" w:cs="宋体" w:hint="eastAsia"/>
                <w:sz w:val="18"/>
                <w:szCs w:val="18"/>
              </w:rPr>
              <w:t>营业利润</w:t>
            </w:r>
          </w:p>
          <w:p w14:paraId="40651656" w14:textId="77777777" w:rsidR="0018789F" w:rsidRPr="00AC6BFE" w:rsidRDefault="0018789F" w:rsidP="00A71182">
            <w:pPr>
              <w:snapToGrid w:val="0"/>
              <w:spacing w:line="240" w:lineRule="exact"/>
              <w:ind w:firstLine="360"/>
              <w:rPr>
                <w:rFonts w:ascii="宋体" w:hAnsi="宋体" w:cs="宋体"/>
                <w:sz w:val="18"/>
                <w:szCs w:val="18"/>
              </w:rPr>
            </w:pPr>
            <w:r w:rsidRPr="00AC6BFE">
              <w:rPr>
                <w:rFonts w:ascii="宋体" w:hAnsi="宋体" w:cs="宋体" w:hint="eastAsia"/>
                <w:sz w:val="18"/>
                <w:szCs w:val="18"/>
              </w:rPr>
              <w:t>营业外收入</w:t>
            </w:r>
          </w:p>
          <w:p w14:paraId="0116C773" w14:textId="77777777" w:rsidR="0018789F" w:rsidRPr="00AC6BFE" w:rsidRDefault="0018789F" w:rsidP="00A71182">
            <w:pPr>
              <w:snapToGrid w:val="0"/>
              <w:spacing w:line="240" w:lineRule="exact"/>
              <w:ind w:firstLine="360"/>
              <w:rPr>
                <w:rFonts w:ascii="宋体" w:hAnsi="宋体"/>
                <w:sz w:val="18"/>
                <w:szCs w:val="18"/>
              </w:rPr>
            </w:pPr>
            <w:r w:rsidRPr="00AC6BFE">
              <w:rPr>
                <w:rFonts w:ascii="宋体" w:hAnsi="宋体" w:cs="宋体" w:hint="eastAsia"/>
                <w:sz w:val="18"/>
                <w:szCs w:val="18"/>
              </w:rPr>
              <w:t>营业外支出</w:t>
            </w:r>
          </w:p>
          <w:p w14:paraId="61EE30F6" w14:textId="77777777" w:rsidR="0018789F" w:rsidRPr="00AC6BFE" w:rsidRDefault="0018789F" w:rsidP="00A71182">
            <w:pPr>
              <w:snapToGrid w:val="0"/>
              <w:spacing w:line="240" w:lineRule="exact"/>
              <w:ind w:firstLineChars="200" w:firstLine="360"/>
              <w:rPr>
                <w:rFonts w:ascii="宋体" w:hAnsi="宋体"/>
                <w:sz w:val="18"/>
                <w:szCs w:val="18"/>
              </w:rPr>
            </w:pPr>
            <w:r w:rsidRPr="00AC6BFE">
              <w:rPr>
                <w:rFonts w:ascii="宋体" w:hAnsi="宋体" w:cs="宋体" w:hint="eastAsia"/>
                <w:sz w:val="18"/>
                <w:szCs w:val="18"/>
              </w:rPr>
              <w:t>利润总额</w:t>
            </w:r>
          </w:p>
          <w:p w14:paraId="09D93154" w14:textId="77777777" w:rsidR="0018789F" w:rsidRPr="00AC6BFE" w:rsidRDefault="0018789F" w:rsidP="00A71182">
            <w:pPr>
              <w:snapToGrid w:val="0"/>
              <w:spacing w:line="240" w:lineRule="exact"/>
              <w:ind w:firstLineChars="200" w:firstLine="360"/>
              <w:rPr>
                <w:rFonts w:ascii="宋体" w:hAnsi="宋体"/>
                <w:sz w:val="18"/>
                <w:szCs w:val="18"/>
              </w:rPr>
            </w:pPr>
            <w:r w:rsidRPr="00AC6BFE">
              <w:rPr>
                <w:rFonts w:ascii="宋体" w:hAnsi="宋体" w:cs="宋体" w:hint="eastAsia"/>
                <w:sz w:val="18"/>
                <w:szCs w:val="18"/>
              </w:rPr>
              <w:t>所得税费用</w:t>
            </w:r>
          </w:p>
          <w:p w14:paraId="6C4607EE" w14:textId="77777777" w:rsidR="0018789F" w:rsidRPr="00AC6BFE" w:rsidRDefault="0018789F" w:rsidP="00A71182">
            <w:pPr>
              <w:snapToGrid w:val="0"/>
              <w:spacing w:line="240" w:lineRule="exact"/>
              <w:rPr>
                <w:rFonts w:ascii="宋体" w:hAnsi="宋体"/>
                <w:sz w:val="18"/>
                <w:szCs w:val="18"/>
              </w:rPr>
            </w:pPr>
            <w:r w:rsidRPr="00AC6BFE">
              <w:rPr>
                <w:rFonts w:ascii="宋体" w:hAnsi="宋体" w:cs="宋体" w:hint="eastAsia"/>
                <w:sz w:val="18"/>
                <w:szCs w:val="18"/>
              </w:rPr>
              <w:t>四、成本费用及增值税</w:t>
            </w:r>
          </w:p>
          <w:p w14:paraId="55AB19F0" w14:textId="77777777" w:rsidR="0018789F" w:rsidRPr="00AC6BFE" w:rsidRDefault="0018789F" w:rsidP="00A71182">
            <w:pPr>
              <w:snapToGrid w:val="0"/>
              <w:spacing w:line="240" w:lineRule="exact"/>
              <w:ind w:firstLine="360"/>
              <w:rPr>
                <w:rFonts w:ascii="宋体" w:hAnsi="宋体"/>
                <w:sz w:val="18"/>
                <w:szCs w:val="18"/>
              </w:rPr>
            </w:pPr>
            <w:r w:rsidRPr="00AC6BFE">
              <w:rPr>
                <w:rFonts w:ascii="宋体" w:hAnsi="宋体" w:cs="宋体" w:hint="eastAsia"/>
                <w:sz w:val="18"/>
                <w:szCs w:val="18"/>
              </w:rPr>
              <w:t>应付职工薪酬</w:t>
            </w:r>
            <w:r w:rsidRPr="00AC6BFE">
              <w:rPr>
                <w:rFonts w:ascii="宋体" w:hAnsi="宋体" w:cs="宋体"/>
                <w:sz w:val="18"/>
                <w:szCs w:val="18"/>
              </w:rPr>
              <w:t>(</w:t>
            </w:r>
            <w:r w:rsidRPr="00AC6BFE">
              <w:rPr>
                <w:rFonts w:ascii="宋体" w:hAnsi="宋体" w:cs="宋体" w:hint="eastAsia"/>
                <w:sz w:val="18"/>
                <w:szCs w:val="18"/>
              </w:rPr>
              <w:t>本年贷方累计发生额</w:t>
            </w:r>
            <w:r w:rsidRPr="00AC6BFE">
              <w:rPr>
                <w:rFonts w:ascii="宋体" w:hAnsi="宋体" w:cs="宋体"/>
                <w:sz w:val="18"/>
                <w:szCs w:val="18"/>
              </w:rPr>
              <w:t>)</w:t>
            </w:r>
          </w:p>
          <w:p w14:paraId="200EFC5C" w14:textId="77777777" w:rsidR="0018789F" w:rsidRPr="00AC6BFE" w:rsidRDefault="0018789F" w:rsidP="00A71182">
            <w:pPr>
              <w:snapToGrid w:val="0"/>
              <w:spacing w:line="240" w:lineRule="exact"/>
              <w:ind w:firstLine="360"/>
              <w:rPr>
                <w:rFonts w:ascii="宋体" w:hAnsi="宋体" w:cs="宋体"/>
                <w:sz w:val="18"/>
                <w:szCs w:val="18"/>
              </w:rPr>
            </w:pPr>
            <w:r w:rsidRPr="00AC6BFE">
              <w:rPr>
                <w:rFonts w:ascii="宋体" w:hAnsi="宋体" w:cs="宋体" w:hint="eastAsia"/>
                <w:sz w:val="18"/>
                <w:szCs w:val="18"/>
              </w:rPr>
              <w:t xml:space="preserve">  其中：社会保险和住房公积金（单位</w:t>
            </w:r>
            <w:r w:rsidRPr="00AC6BFE">
              <w:rPr>
                <w:rFonts w:ascii="宋体" w:hAnsi="宋体" w:cs="宋体"/>
                <w:sz w:val="18"/>
                <w:szCs w:val="18"/>
              </w:rPr>
              <w:t>负担部分</w:t>
            </w:r>
            <w:r w:rsidRPr="00AC6BFE">
              <w:rPr>
                <w:rFonts w:ascii="宋体" w:hAnsi="宋体" w:cs="宋体" w:hint="eastAsia"/>
                <w:sz w:val="18"/>
                <w:szCs w:val="18"/>
              </w:rPr>
              <w:t>）</w:t>
            </w:r>
          </w:p>
          <w:p w14:paraId="79F405AC" w14:textId="77777777" w:rsidR="0018789F" w:rsidRPr="00AC6BFE" w:rsidRDefault="0018789F" w:rsidP="00A71182">
            <w:pPr>
              <w:snapToGrid w:val="0"/>
              <w:spacing w:line="240" w:lineRule="exact"/>
              <w:ind w:firstLine="360"/>
              <w:rPr>
                <w:rFonts w:ascii="宋体" w:hAnsi="宋体"/>
                <w:sz w:val="18"/>
                <w:szCs w:val="18"/>
              </w:rPr>
            </w:pPr>
            <w:r w:rsidRPr="00AC6BFE">
              <w:rPr>
                <w:rFonts w:ascii="宋体" w:hAnsi="宋体" w:cs="宋体" w:hint="eastAsia"/>
                <w:sz w:val="18"/>
                <w:szCs w:val="18"/>
              </w:rPr>
              <w:t>应交增值税</w:t>
            </w:r>
          </w:p>
          <w:p w14:paraId="218A96CA" w14:textId="77777777" w:rsidR="0018789F" w:rsidRPr="00AC6BFE" w:rsidRDefault="0018789F" w:rsidP="00A71182">
            <w:pPr>
              <w:pStyle w:val="Default"/>
              <w:snapToGrid w:val="0"/>
              <w:spacing w:line="240" w:lineRule="exact"/>
              <w:jc w:val="both"/>
              <w:rPr>
                <w:color w:val="auto"/>
                <w:sz w:val="18"/>
                <w:szCs w:val="18"/>
              </w:rPr>
            </w:pPr>
            <w:r w:rsidRPr="00AC6BFE">
              <w:rPr>
                <w:rFonts w:hint="eastAsia"/>
                <w:color w:val="auto"/>
                <w:sz w:val="18"/>
                <w:szCs w:val="18"/>
              </w:rPr>
              <w:t>五、平均用工人数</w:t>
            </w:r>
          </w:p>
        </w:tc>
        <w:tc>
          <w:tcPr>
            <w:tcW w:w="619" w:type="pct"/>
            <w:tcBorders>
              <w:top w:val="single" w:sz="2" w:space="0" w:color="auto"/>
              <w:bottom w:val="single" w:sz="6" w:space="0" w:color="auto"/>
              <w:right w:val="single" w:sz="2" w:space="0" w:color="auto"/>
            </w:tcBorders>
          </w:tcPr>
          <w:p w14:paraId="5CC78E3C"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6EA87F3E"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w:t>
            </w:r>
          </w:p>
          <w:p w14:paraId="5126597F"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47442D3C"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1D88374F"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0DBE8361"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60C2E41F"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2FB668D5"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03E0789E"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557FF294"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288A05E9"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521195EF" w14:textId="77777777" w:rsidR="0018789F" w:rsidRPr="00AC6BFE" w:rsidRDefault="0018789F" w:rsidP="00A71182">
            <w:pPr>
              <w:snapToGrid w:val="0"/>
              <w:spacing w:line="240" w:lineRule="exact"/>
              <w:jc w:val="center"/>
              <w:rPr>
                <w:rFonts w:ascii="宋体" w:hAnsi="宋体" w:cs="宋体"/>
                <w:sz w:val="18"/>
                <w:szCs w:val="18"/>
              </w:rPr>
            </w:pPr>
          </w:p>
          <w:p w14:paraId="07B1C6F2"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4A29F294"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464BE83D"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69194925" w14:textId="77777777" w:rsidR="0018789F" w:rsidRPr="00AC6BFE" w:rsidRDefault="0018789F" w:rsidP="00A71182">
            <w:pPr>
              <w:snapToGrid w:val="0"/>
              <w:spacing w:line="240" w:lineRule="exact"/>
              <w:jc w:val="center"/>
              <w:rPr>
                <w:rFonts w:ascii="宋体" w:hAnsi="宋体"/>
                <w:sz w:val="18"/>
                <w:szCs w:val="18"/>
              </w:rPr>
            </w:pPr>
            <w:r w:rsidRPr="00AC6BFE">
              <w:rPr>
                <w:rFonts w:ascii="宋体" w:hAnsi="宋体" w:hint="eastAsia"/>
                <w:sz w:val="18"/>
                <w:szCs w:val="18"/>
              </w:rPr>
              <w:t>千元</w:t>
            </w:r>
          </w:p>
          <w:p w14:paraId="0A17FA3E" w14:textId="77777777" w:rsidR="0018789F" w:rsidRPr="00AC6BFE" w:rsidRDefault="0018789F" w:rsidP="00A71182">
            <w:pPr>
              <w:snapToGrid w:val="0"/>
              <w:spacing w:line="240" w:lineRule="exact"/>
              <w:jc w:val="center"/>
              <w:rPr>
                <w:rFonts w:ascii="宋体" w:hAnsi="宋体"/>
                <w:sz w:val="18"/>
                <w:szCs w:val="18"/>
              </w:rPr>
            </w:pPr>
            <w:r w:rsidRPr="00AC6BFE">
              <w:rPr>
                <w:rFonts w:ascii="宋体" w:hAnsi="宋体" w:hint="eastAsia"/>
                <w:sz w:val="18"/>
                <w:szCs w:val="18"/>
              </w:rPr>
              <w:t>千元</w:t>
            </w:r>
          </w:p>
          <w:p w14:paraId="54E7E248" w14:textId="77777777" w:rsidR="0018789F" w:rsidRPr="00AC6BFE" w:rsidRDefault="0018789F" w:rsidP="00A71182">
            <w:pPr>
              <w:snapToGrid w:val="0"/>
              <w:spacing w:line="240" w:lineRule="exact"/>
              <w:jc w:val="center"/>
              <w:rPr>
                <w:rFonts w:ascii="宋体" w:hAnsi="宋体"/>
                <w:sz w:val="18"/>
                <w:szCs w:val="18"/>
              </w:rPr>
            </w:pPr>
            <w:r w:rsidRPr="00AC6BFE">
              <w:rPr>
                <w:rFonts w:ascii="宋体" w:hAnsi="宋体"/>
                <w:sz w:val="18"/>
                <w:szCs w:val="18"/>
              </w:rPr>
              <w:t>—</w:t>
            </w:r>
          </w:p>
          <w:p w14:paraId="5EE0C21D"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6F83CA31"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sz w:val="18"/>
                <w:szCs w:val="18"/>
              </w:rPr>
              <w:t>千元</w:t>
            </w:r>
          </w:p>
          <w:p w14:paraId="2DF0BD14"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079264BD"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162F4A2E"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2F3D7DEF"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65150EA4"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73DF9B17"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644DC8AD"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1718707D"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1FA02482"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5DA55270"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2A5869E8"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1CE3AD3E"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6579F3B2"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1286DB25"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5A91C7FF"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25B26C43"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48F00C06"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3C0A192C"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6A748266" w14:textId="77777777" w:rsidR="0018789F" w:rsidRPr="00AC6BFE" w:rsidRDefault="0018789F" w:rsidP="00A71182">
            <w:pPr>
              <w:snapToGrid w:val="0"/>
              <w:spacing w:line="240" w:lineRule="exact"/>
              <w:jc w:val="center"/>
              <w:rPr>
                <w:rFonts w:ascii="宋体" w:hAnsi="宋体"/>
                <w:sz w:val="18"/>
                <w:szCs w:val="18"/>
              </w:rPr>
            </w:pPr>
            <w:r w:rsidRPr="00AC6BFE">
              <w:rPr>
                <w:rFonts w:ascii="宋体" w:hAnsi="宋体"/>
                <w:sz w:val="18"/>
                <w:szCs w:val="18"/>
              </w:rPr>
              <w:t>—</w:t>
            </w:r>
          </w:p>
          <w:p w14:paraId="12BB85F5"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3F0EC7FE"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351B39C2" w14:textId="77777777" w:rsidR="0018789F" w:rsidRPr="00AC6BFE" w:rsidRDefault="0018789F" w:rsidP="00A71182">
            <w:pPr>
              <w:snapToGrid w:val="0"/>
              <w:spacing w:line="240" w:lineRule="exact"/>
              <w:jc w:val="center"/>
              <w:rPr>
                <w:rFonts w:ascii="宋体" w:hAnsi="宋体" w:cs="宋体"/>
                <w:sz w:val="18"/>
                <w:szCs w:val="18"/>
              </w:rPr>
            </w:pPr>
          </w:p>
          <w:p w14:paraId="7083A330"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千元</w:t>
            </w:r>
          </w:p>
          <w:p w14:paraId="05184EDE"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人</w:t>
            </w:r>
          </w:p>
        </w:tc>
        <w:tc>
          <w:tcPr>
            <w:tcW w:w="619" w:type="pct"/>
            <w:tcBorders>
              <w:top w:val="single" w:sz="2" w:space="0" w:color="auto"/>
              <w:left w:val="single" w:sz="2" w:space="0" w:color="auto"/>
              <w:bottom w:val="single" w:sz="6" w:space="0" w:color="auto"/>
              <w:right w:val="single" w:sz="2" w:space="0" w:color="auto"/>
            </w:tcBorders>
          </w:tcPr>
          <w:p w14:paraId="109659D1"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sz w:val="18"/>
                <w:szCs w:val="18"/>
              </w:rPr>
              <w:t>101</w:t>
            </w:r>
          </w:p>
          <w:p w14:paraId="73005F1F" w14:textId="77777777" w:rsidR="0018789F" w:rsidRPr="00AC6BFE" w:rsidRDefault="0018789F" w:rsidP="00A71182">
            <w:pPr>
              <w:snapToGrid w:val="0"/>
              <w:spacing w:line="240" w:lineRule="exact"/>
              <w:jc w:val="center"/>
              <w:rPr>
                <w:rFonts w:ascii="宋体" w:hAnsi="宋体"/>
                <w:sz w:val="18"/>
                <w:szCs w:val="18"/>
              </w:rPr>
            </w:pPr>
            <w:r w:rsidRPr="00AC6BFE">
              <w:rPr>
                <w:rFonts w:ascii="宋体" w:hAnsi="宋体"/>
                <w:sz w:val="18"/>
                <w:szCs w:val="18"/>
              </w:rPr>
              <w:t>—</w:t>
            </w:r>
          </w:p>
          <w:p w14:paraId="704E0AF1"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201</w:t>
            </w:r>
          </w:p>
          <w:p w14:paraId="7D06A1EE"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202</w:t>
            </w:r>
          </w:p>
          <w:p w14:paraId="027F1456"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205</w:t>
            </w:r>
          </w:p>
          <w:p w14:paraId="603BD7DE"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sz w:val="18"/>
                <w:szCs w:val="18"/>
              </w:rPr>
              <w:t>209</w:t>
            </w:r>
          </w:p>
          <w:p w14:paraId="72D55B6E"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231</w:t>
            </w:r>
          </w:p>
          <w:p w14:paraId="7E217E7F"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232</w:t>
            </w:r>
          </w:p>
          <w:p w14:paraId="65FED1EF"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210</w:t>
            </w:r>
          </w:p>
          <w:p w14:paraId="7BC8AB24"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sz w:val="18"/>
                <w:szCs w:val="18"/>
              </w:rPr>
              <w:t>211</w:t>
            </w:r>
          </w:p>
          <w:p w14:paraId="5C5A84CE"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246</w:t>
            </w:r>
          </w:p>
          <w:p w14:paraId="17A5AF13"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247</w:t>
            </w:r>
          </w:p>
          <w:p w14:paraId="4A3A3661"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sz w:val="18"/>
                <w:szCs w:val="18"/>
              </w:rPr>
              <w:t>213</w:t>
            </w:r>
          </w:p>
          <w:p w14:paraId="36451635" w14:textId="77777777" w:rsidR="0018789F" w:rsidRPr="00AC6BFE" w:rsidRDefault="0018789F" w:rsidP="00A71182">
            <w:pPr>
              <w:snapToGrid w:val="0"/>
              <w:spacing w:line="240" w:lineRule="exact"/>
              <w:jc w:val="center"/>
              <w:rPr>
                <w:rFonts w:ascii="宋体" w:hAnsi="宋体"/>
                <w:sz w:val="18"/>
                <w:szCs w:val="18"/>
              </w:rPr>
            </w:pPr>
            <w:r w:rsidRPr="00AC6BFE">
              <w:rPr>
                <w:rFonts w:ascii="宋体" w:hAnsi="宋体" w:cs="宋体"/>
                <w:sz w:val="18"/>
                <w:szCs w:val="18"/>
              </w:rPr>
              <w:t>217</w:t>
            </w:r>
          </w:p>
          <w:p w14:paraId="1371C978"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sz w:val="18"/>
                <w:szCs w:val="18"/>
              </w:rPr>
              <w:t>218</w:t>
            </w:r>
          </w:p>
          <w:p w14:paraId="0F4ACEBF" w14:textId="77777777" w:rsidR="0018789F" w:rsidRPr="00AC6BFE" w:rsidRDefault="0018789F" w:rsidP="00A71182">
            <w:pPr>
              <w:snapToGrid w:val="0"/>
              <w:spacing w:line="240" w:lineRule="exact"/>
              <w:jc w:val="center"/>
              <w:rPr>
                <w:rFonts w:ascii="宋体" w:hAnsi="宋体"/>
                <w:sz w:val="18"/>
                <w:szCs w:val="18"/>
              </w:rPr>
            </w:pPr>
            <w:r w:rsidRPr="00AC6BFE">
              <w:rPr>
                <w:rFonts w:ascii="宋体" w:hAnsi="宋体" w:hint="eastAsia"/>
                <w:sz w:val="18"/>
                <w:szCs w:val="18"/>
              </w:rPr>
              <w:t>219</w:t>
            </w:r>
          </w:p>
          <w:p w14:paraId="43EA3A2C" w14:textId="77777777" w:rsidR="0018789F" w:rsidRPr="00AC6BFE" w:rsidRDefault="0018789F" w:rsidP="00A71182">
            <w:pPr>
              <w:snapToGrid w:val="0"/>
              <w:spacing w:line="240" w:lineRule="exact"/>
              <w:jc w:val="center"/>
              <w:rPr>
                <w:rFonts w:ascii="宋体" w:hAnsi="宋体"/>
                <w:sz w:val="18"/>
                <w:szCs w:val="18"/>
              </w:rPr>
            </w:pPr>
            <w:r w:rsidRPr="00AC6BFE">
              <w:rPr>
                <w:rFonts w:ascii="宋体" w:hAnsi="宋体" w:hint="eastAsia"/>
                <w:sz w:val="18"/>
                <w:szCs w:val="18"/>
              </w:rPr>
              <w:t>22</w:t>
            </w:r>
            <w:r w:rsidRPr="00AC6BFE">
              <w:rPr>
                <w:rFonts w:ascii="宋体" w:hAnsi="宋体"/>
                <w:sz w:val="18"/>
                <w:szCs w:val="18"/>
              </w:rPr>
              <w:t>3</w:t>
            </w:r>
          </w:p>
          <w:p w14:paraId="0BC67A16" w14:textId="77777777" w:rsidR="0018789F" w:rsidRPr="00AC6BFE" w:rsidRDefault="0018789F" w:rsidP="00A71182">
            <w:pPr>
              <w:snapToGrid w:val="0"/>
              <w:spacing w:line="240" w:lineRule="exact"/>
              <w:jc w:val="center"/>
              <w:rPr>
                <w:rFonts w:ascii="宋体" w:hAnsi="宋体"/>
                <w:sz w:val="18"/>
                <w:szCs w:val="18"/>
              </w:rPr>
            </w:pPr>
            <w:r w:rsidRPr="00AC6BFE">
              <w:rPr>
                <w:rFonts w:ascii="宋体" w:hAnsi="宋体"/>
                <w:sz w:val="18"/>
                <w:szCs w:val="18"/>
              </w:rPr>
              <w:t>—</w:t>
            </w:r>
          </w:p>
          <w:p w14:paraId="58465823"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sz w:val="18"/>
                <w:szCs w:val="18"/>
              </w:rPr>
              <w:t>301</w:t>
            </w:r>
          </w:p>
          <w:p w14:paraId="1DB00EC2"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340</w:t>
            </w:r>
          </w:p>
          <w:p w14:paraId="0632EC5E"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sz w:val="18"/>
                <w:szCs w:val="18"/>
              </w:rPr>
              <w:t>307</w:t>
            </w:r>
          </w:p>
          <w:p w14:paraId="6AA274FD"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309</w:t>
            </w:r>
          </w:p>
          <w:p w14:paraId="756EF981"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sz w:val="18"/>
                <w:szCs w:val="18"/>
              </w:rPr>
              <w:t>312</w:t>
            </w:r>
          </w:p>
          <w:p w14:paraId="3D66C3C6"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sz w:val="18"/>
                <w:szCs w:val="18"/>
              </w:rPr>
              <w:t>313</w:t>
            </w:r>
          </w:p>
          <w:p w14:paraId="2A714ACA"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331</w:t>
            </w:r>
          </w:p>
          <w:p w14:paraId="574EE246"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sz w:val="18"/>
                <w:szCs w:val="18"/>
              </w:rPr>
              <w:t>317</w:t>
            </w:r>
          </w:p>
          <w:p w14:paraId="084B8ECB"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sz w:val="18"/>
                <w:szCs w:val="18"/>
              </w:rPr>
              <w:t>318</w:t>
            </w:r>
          </w:p>
          <w:p w14:paraId="55B1C2C8"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sz w:val="18"/>
                <w:szCs w:val="18"/>
              </w:rPr>
              <w:t>319</w:t>
            </w:r>
          </w:p>
          <w:p w14:paraId="1F8A65F9"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320</w:t>
            </w:r>
          </w:p>
          <w:p w14:paraId="1B76C9D7"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321</w:t>
            </w:r>
          </w:p>
          <w:p w14:paraId="372A026A"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sz w:val="18"/>
                <w:szCs w:val="18"/>
              </w:rPr>
              <w:t>322</w:t>
            </w:r>
          </w:p>
          <w:p w14:paraId="61AB7705"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335</w:t>
            </w:r>
          </w:p>
          <w:p w14:paraId="0A01E4D8"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330</w:t>
            </w:r>
          </w:p>
          <w:p w14:paraId="05B4E6C6" w14:textId="77777777" w:rsidR="0018789F" w:rsidRPr="00AC6BFE" w:rsidRDefault="0018789F" w:rsidP="00A71182">
            <w:pPr>
              <w:snapToGrid w:val="0"/>
              <w:spacing w:line="240" w:lineRule="exact"/>
              <w:jc w:val="center"/>
              <w:rPr>
                <w:rFonts w:ascii="宋体" w:hAnsi="宋体"/>
                <w:sz w:val="18"/>
                <w:szCs w:val="18"/>
              </w:rPr>
            </w:pPr>
            <w:r w:rsidRPr="00AC6BFE">
              <w:rPr>
                <w:rFonts w:ascii="宋体" w:hAnsi="宋体" w:cs="宋体"/>
                <w:sz w:val="18"/>
                <w:szCs w:val="18"/>
              </w:rPr>
              <w:t>323</w:t>
            </w:r>
          </w:p>
          <w:p w14:paraId="0805E52B"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325</w:t>
            </w:r>
          </w:p>
          <w:p w14:paraId="65354EAD"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326</w:t>
            </w:r>
          </w:p>
          <w:p w14:paraId="49183B8F"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sz w:val="18"/>
                <w:szCs w:val="18"/>
              </w:rPr>
              <w:t>327</w:t>
            </w:r>
          </w:p>
          <w:p w14:paraId="41B1A854"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sz w:val="18"/>
                <w:szCs w:val="18"/>
              </w:rPr>
              <w:t>328</w:t>
            </w:r>
          </w:p>
          <w:p w14:paraId="57936E03" w14:textId="77777777" w:rsidR="0018789F" w:rsidRPr="00AC6BFE" w:rsidRDefault="0018789F" w:rsidP="00A71182">
            <w:pPr>
              <w:snapToGrid w:val="0"/>
              <w:spacing w:line="240" w:lineRule="exact"/>
              <w:jc w:val="center"/>
              <w:rPr>
                <w:rFonts w:ascii="宋体" w:hAnsi="宋体"/>
                <w:sz w:val="18"/>
                <w:szCs w:val="18"/>
              </w:rPr>
            </w:pPr>
            <w:r w:rsidRPr="00AC6BFE">
              <w:rPr>
                <w:rFonts w:ascii="宋体" w:hAnsi="宋体"/>
                <w:sz w:val="18"/>
                <w:szCs w:val="18"/>
              </w:rPr>
              <w:t>—</w:t>
            </w:r>
          </w:p>
          <w:p w14:paraId="4DF05E94"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sz w:val="18"/>
                <w:szCs w:val="18"/>
              </w:rPr>
              <w:t>401</w:t>
            </w:r>
          </w:p>
          <w:p w14:paraId="1969266A"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hint="eastAsia"/>
                <w:sz w:val="18"/>
                <w:szCs w:val="18"/>
              </w:rPr>
              <w:t>405</w:t>
            </w:r>
          </w:p>
          <w:p w14:paraId="71F37165" w14:textId="77777777" w:rsidR="0018789F" w:rsidRPr="00AC6BFE" w:rsidRDefault="0018789F" w:rsidP="00A71182">
            <w:pPr>
              <w:snapToGrid w:val="0"/>
              <w:spacing w:line="240" w:lineRule="exact"/>
              <w:jc w:val="center"/>
              <w:rPr>
                <w:rFonts w:ascii="宋体" w:hAnsi="宋体" w:cs="宋体"/>
                <w:sz w:val="18"/>
                <w:szCs w:val="18"/>
              </w:rPr>
            </w:pPr>
          </w:p>
          <w:p w14:paraId="23521512" w14:textId="77777777" w:rsidR="0018789F" w:rsidRPr="00AC6BFE" w:rsidRDefault="0018789F" w:rsidP="00A71182">
            <w:pPr>
              <w:snapToGrid w:val="0"/>
              <w:spacing w:line="240" w:lineRule="exact"/>
              <w:jc w:val="center"/>
              <w:rPr>
                <w:rFonts w:ascii="宋体" w:hAnsi="宋体" w:cs="宋体"/>
                <w:sz w:val="18"/>
                <w:szCs w:val="18"/>
              </w:rPr>
            </w:pPr>
            <w:r w:rsidRPr="00AC6BFE">
              <w:rPr>
                <w:rFonts w:ascii="宋体" w:hAnsi="宋体" w:cs="宋体"/>
                <w:sz w:val="18"/>
                <w:szCs w:val="18"/>
              </w:rPr>
              <w:t>40</w:t>
            </w:r>
            <w:r w:rsidRPr="00AC6BFE">
              <w:rPr>
                <w:rFonts w:ascii="宋体" w:hAnsi="宋体" w:cs="宋体" w:hint="eastAsia"/>
                <w:sz w:val="18"/>
                <w:szCs w:val="18"/>
              </w:rPr>
              <w:t>2</w:t>
            </w:r>
          </w:p>
          <w:p w14:paraId="1EFF243D" w14:textId="77777777" w:rsidR="0018789F" w:rsidRPr="00AC6BFE" w:rsidRDefault="0018789F" w:rsidP="00A71182">
            <w:pPr>
              <w:snapToGrid w:val="0"/>
              <w:spacing w:line="240" w:lineRule="exact"/>
              <w:jc w:val="center"/>
              <w:rPr>
                <w:rFonts w:ascii="宋体" w:hAnsi="宋体"/>
                <w:sz w:val="18"/>
                <w:szCs w:val="18"/>
              </w:rPr>
            </w:pPr>
            <w:r w:rsidRPr="00AC6BFE">
              <w:rPr>
                <w:rFonts w:ascii="宋体" w:hAnsi="宋体" w:hint="eastAsia"/>
                <w:sz w:val="18"/>
                <w:szCs w:val="18"/>
              </w:rPr>
              <w:t>6</w:t>
            </w:r>
            <w:r w:rsidRPr="00AC6BFE">
              <w:rPr>
                <w:rFonts w:ascii="宋体" w:hAnsi="宋体"/>
                <w:sz w:val="18"/>
                <w:szCs w:val="18"/>
              </w:rPr>
              <w:t>10</w:t>
            </w:r>
          </w:p>
        </w:tc>
        <w:tc>
          <w:tcPr>
            <w:tcW w:w="1881" w:type="pct"/>
            <w:gridSpan w:val="2"/>
            <w:tcBorders>
              <w:top w:val="single" w:sz="2" w:space="0" w:color="auto"/>
              <w:left w:val="single" w:sz="2" w:space="0" w:color="auto"/>
              <w:bottom w:val="single" w:sz="6" w:space="0" w:color="auto"/>
            </w:tcBorders>
          </w:tcPr>
          <w:p w14:paraId="3D1E03B0" w14:textId="77777777" w:rsidR="0018789F" w:rsidRPr="00AC6BFE" w:rsidRDefault="0018789F" w:rsidP="00A71182">
            <w:pPr>
              <w:snapToGrid w:val="0"/>
              <w:spacing w:line="240" w:lineRule="exact"/>
              <w:rPr>
                <w:rFonts w:ascii="宋体" w:hAnsi="宋体"/>
                <w:sz w:val="18"/>
                <w:szCs w:val="18"/>
              </w:rPr>
            </w:pPr>
          </w:p>
        </w:tc>
      </w:tr>
    </w:tbl>
    <w:p w14:paraId="2D31ADC2" w14:textId="77777777" w:rsidR="0018789F" w:rsidRPr="00AC6BFE" w:rsidRDefault="0018789F" w:rsidP="0018789F">
      <w:pPr>
        <w:snapToGrid w:val="0"/>
        <w:spacing w:line="220" w:lineRule="exact"/>
        <w:ind w:left="2"/>
        <w:rPr>
          <w:rFonts w:ascii="宋体" w:hAnsi="宋体"/>
          <w:sz w:val="18"/>
          <w:szCs w:val="18"/>
        </w:rPr>
      </w:pPr>
      <w:r w:rsidRPr="00AC6BFE">
        <w:rPr>
          <w:rFonts w:ascii="宋体" w:hAnsi="宋体" w:hint="eastAsia"/>
          <w:sz w:val="18"/>
          <w:szCs w:val="18"/>
        </w:rPr>
        <w:t>单位负责人：     统计负责人：     填表人：       联系电话：       分机号：     报出日期：２０  年   月   日</w:t>
      </w:r>
    </w:p>
    <w:p w14:paraId="65E3BEDF" w14:textId="77777777" w:rsidR="0018789F" w:rsidRPr="00AC6BFE" w:rsidRDefault="0018789F" w:rsidP="0018789F">
      <w:pPr>
        <w:snapToGrid w:val="0"/>
        <w:spacing w:line="220" w:lineRule="exact"/>
        <w:rPr>
          <w:rFonts w:ascii="宋体" w:hAnsi="宋体" w:cs="宋体"/>
          <w:sz w:val="18"/>
          <w:szCs w:val="18"/>
        </w:rPr>
      </w:pPr>
    </w:p>
    <w:p w14:paraId="3F1EB3E0" w14:textId="77777777" w:rsidR="0018789F" w:rsidRDefault="0018789F" w:rsidP="0018789F">
      <w:pPr>
        <w:snapToGrid w:val="0"/>
        <w:spacing w:line="220" w:lineRule="exact"/>
        <w:rPr>
          <w:rFonts w:ascii="宋体" w:hAnsi="宋体" w:cs="宋体"/>
          <w:sz w:val="18"/>
          <w:szCs w:val="18"/>
        </w:rPr>
      </w:pPr>
    </w:p>
    <w:p w14:paraId="3A2D7E9A" w14:textId="59621B26" w:rsidR="00D30CA6" w:rsidRPr="00AC6BFE" w:rsidRDefault="00D30CA6" w:rsidP="00D30CA6">
      <w:pPr>
        <w:snapToGrid w:val="0"/>
        <w:spacing w:line="220" w:lineRule="exact"/>
        <w:rPr>
          <w:rFonts w:ascii="宋体" w:cs="宋体"/>
          <w:sz w:val="18"/>
          <w:szCs w:val="18"/>
        </w:rPr>
      </w:pPr>
      <w:r w:rsidRPr="00AC6BFE">
        <w:rPr>
          <w:rFonts w:ascii="宋体" w:hAnsi="宋体" w:cs="宋体" w:hint="eastAsia"/>
          <w:sz w:val="18"/>
          <w:szCs w:val="18"/>
        </w:rPr>
        <w:lastRenderedPageBreak/>
        <w:t>说明：</w:t>
      </w:r>
      <w:r w:rsidRPr="00AC6BFE">
        <w:rPr>
          <w:rFonts w:ascii="宋体" w:hAnsi="宋体" w:hint="eastAsia"/>
          <w:sz w:val="18"/>
          <w:szCs w:val="18"/>
        </w:rPr>
        <w:t>1.</w:t>
      </w:r>
      <w:r w:rsidRPr="00AC6BFE">
        <w:rPr>
          <w:rFonts w:ascii="宋体" w:hint="eastAsia"/>
          <w:sz w:val="18"/>
          <w:szCs w:val="18"/>
        </w:rPr>
        <w:t>统计范围：</w:t>
      </w:r>
      <w:r w:rsidR="003E138A" w:rsidRPr="003E138A">
        <w:rPr>
          <w:rFonts w:ascii="宋体" w:hint="eastAsia"/>
          <w:sz w:val="18"/>
          <w:szCs w:val="18"/>
        </w:rPr>
        <w:t>辖区内限额以上的非国家规模以上服务业单位</w:t>
      </w:r>
      <w:r w:rsidRPr="00AC6BFE">
        <w:rPr>
          <w:rFonts w:ascii="宋体" w:hint="eastAsia"/>
          <w:sz w:val="18"/>
          <w:szCs w:val="18"/>
        </w:rPr>
        <w:t>。</w:t>
      </w:r>
    </w:p>
    <w:p w14:paraId="7E5EA120" w14:textId="77777777" w:rsidR="00D30CA6" w:rsidRPr="00AC6BFE" w:rsidRDefault="00D30CA6" w:rsidP="00D30CA6">
      <w:pPr>
        <w:snapToGrid w:val="0"/>
        <w:spacing w:line="220" w:lineRule="exact"/>
        <w:ind w:leftChars="192" w:left="403"/>
        <w:rPr>
          <w:rFonts w:ascii="宋体"/>
          <w:sz w:val="18"/>
          <w:szCs w:val="18"/>
        </w:rPr>
      </w:pPr>
      <w:r>
        <w:rPr>
          <w:rFonts w:ascii="宋体" w:cs="宋体" w:hint="eastAsia"/>
          <w:sz w:val="18"/>
          <w:szCs w:val="18"/>
        </w:rPr>
        <w:t xml:space="preserve">  </w:t>
      </w:r>
      <w:r w:rsidRPr="00AC6BFE">
        <w:rPr>
          <w:rFonts w:ascii="宋体" w:cs="宋体" w:hint="eastAsia"/>
          <w:sz w:val="18"/>
          <w:szCs w:val="18"/>
        </w:rPr>
        <w:t>2</w:t>
      </w:r>
      <w:r w:rsidRPr="00AC6BFE">
        <w:rPr>
          <w:rFonts w:ascii="宋体" w:cs="宋体"/>
          <w:sz w:val="18"/>
          <w:szCs w:val="18"/>
        </w:rPr>
        <w:t>.</w:t>
      </w:r>
      <w:r w:rsidRPr="00AC6BFE">
        <w:rPr>
          <w:rFonts w:ascii="宋体" w:hAnsi="宋体" w:cs="宋体" w:hint="eastAsia"/>
          <w:sz w:val="18"/>
          <w:szCs w:val="18"/>
        </w:rPr>
        <w:t>报送日期及方式：调查单位次年3月</w:t>
      </w:r>
      <w:r w:rsidRPr="00AC6BFE">
        <w:rPr>
          <w:rFonts w:ascii="宋体" w:cs="宋体" w:hint="eastAsia"/>
          <w:sz w:val="18"/>
          <w:szCs w:val="18"/>
        </w:rPr>
        <w:t>10日24时前独立自行网上填报</w:t>
      </w:r>
      <w:r w:rsidRPr="00AC6BFE">
        <w:rPr>
          <w:rFonts w:ascii="宋体" w:hint="eastAsia"/>
          <w:sz w:val="18"/>
          <w:szCs w:val="18"/>
        </w:rPr>
        <w:t>；省级统计机构次年4月15日24时前完成数据审核、验收、上报</w:t>
      </w:r>
      <w:r w:rsidRPr="00AC6BFE">
        <w:rPr>
          <w:rFonts w:ascii="宋体" w:cs="宋体" w:hint="eastAsia"/>
          <w:sz w:val="18"/>
          <w:szCs w:val="18"/>
        </w:rPr>
        <w:t>。</w:t>
      </w:r>
    </w:p>
    <w:p w14:paraId="0F5837E6" w14:textId="77777777" w:rsidR="00D30CA6" w:rsidRPr="00AC6BFE" w:rsidRDefault="00D30CA6" w:rsidP="00D30CA6">
      <w:pPr>
        <w:snapToGrid w:val="0"/>
        <w:spacing w:line="220" w:lineRule="exact"/>
        <w:ind w:leftChars="192" w:left="403"/>
        <w:rPr>
          <w:rFonts w:ascii="宋体" w:hAnsi="宋体"/>
          <w:kern w:val="0"/>
          <w:sz w:val="18"/>
          <w:szCs w:val="18"/>
        </w:rPr>
      </w:pPr>
      <w:r>
        <w:rPr>
          <w:rFonts w:ascii="宋体" w:hAnsi="宋体" w:hint="eastAsia"/>
          <w:sz w:val="18"/>
          <w:szCs w:val="18"/>
        </w:rPr>
        <w:t xml:space="preserve">  </w:t>
      </w:r>
      <w:r w:rsidRPr="00AC6BFE">
        <w:rPr>
          <w:rFonts w:ascii="宋体" w:hAnsi="宋体" w:hint="eastAsia"/>
          <w:sz w:val="18"/>
          <w:szCs w:val="18"/>
        </w:rPr>
        <w:t>3.</w:t>
      </w:r>
      <w:r w:rsidRPr="00AC6BFE">
        <w:rPr>
          <w:rFonts w:ascii="宋体" w:hAnsi="宋体" w:hint="eastAsia"/>
          <w:kern w:val="0"/>
          <w:sz w:val="18"/>
          <w:szCs w:val="18"/>
        </w:rPr>
        <w:t>本表</w:t>
      </w:r>
      <w:r w:rsidRPr="00AC6BFE">
        <w:rPr>
          <w:rFonts w:ascii="宋体" w:hAnsi="宋体" w:cs="宋体" w:hint="eastAsia"/>
          <w:bCs/>
          <w:kern w:val="0"/>
          <w:sz w:val="18"/>
          <w:szCs w:val="18"/>
        </w:rPr>
        <w:t>“</w:t>
      </w:r>
      <w:r w:rsidRPr="00AC6BFE">
        <w:rPr>
          <w:rFonts w:ascii="宋体" w:hAnsi="宋体" w:hint="eastAsia"/>
          <w:kern w:val="0"/>
          <w:sz w:val="18"/>
          <w:szCs w:val="18"/>
        </w:rPr>
        <w:t>上年同期”数据统一由国家统计局在数据处理软件中复制，调查单位和各级统计机构原则上不得修改；本年新增的调查单位自行填报“上年同期”数据；涉及兼并、重组等情况的企业，经国家统计局批准后，调查单位可调整同期数；本年新增指标的同期数由调查单位自行填报。</w:t>
      </w:r>
    </w:p>
    <w:p w14:paraId="46651BFD" w14:textId="77777777" w:rsidR="00D30CA6" w:rsidRPr="00AC6BFE" w:rsidRDefault="00D30CA6" w:rsidP="00D30CA6">
      <w:pPr>
        <w:snapToGrid w:val="0"/>
        <w:spacing w:line="220" w:lineRule="exact"/>
        <w:rPr>
          <w:rFonts w:ascii="宋体" w:hAnsi="宋体"/>
          <w:sz w:val="18"/>
          <w:szCs w:val="18"/>
        </w:rPr>
      </w:pPr>
      <w:r>
        <w:rPr>
          <w:rFonts w:ascii="宋体" w:hAnsi="宋体" w:hint="eastAsia"/>
          <w:sz w:val="18"/>
          <w:szCs w:val="18"/>
        </w:rPr>
        <w:t xml:space="preserve">       </w:t>
      </w:r>
      <w:r w:rsidRPr="00AC6BFE">
        <w:rPr>
          <w:rFonts w:ascii="宋体" w:hAnsi="宋体" w:hint="eastAsia"/>
          <w:sz w:val="18"/>
          <w:szCs w:val="18"/>
        </w:rPr>
        <w:t>4</w:t>
      </w:r>
      <w:r w:rsidRPr="00AC6BFE">
        <w:rPr>
          <w:rFonts w:ascii="宋体" w:hAnsi="宋体"/>
          <w:sz w:val="18"/>
          <w:szCs w:val="18"/>
        </w:rPr>
        <w:t>.</w:t>
      </w:r>
      <w:r w:rsidRPr="00AC6BFE">
        <w:rPr>
          <w:rFonts w:ascii="宋体" w:hAnsi="宋体" w:hint="eastAsia"/>
          <w:sz w:val="18"/>
          <w:szCs w:val="18"/>
        </w:rPr>
        <w:t xml:space="preserve">审核关系： </w:t>
      </w:r>
    </w:p>
    <w:p w14:paraId="2FEFA3E9" w14:textId="77777777" w:rsidR="00D30CA6" w:rsidRPr="00AC6BFE" w:rsidRDefault="00D30CA6" w:rsidP="00D30CA6">
      <w:pPr>
        <w:snapToGrid w:val="0"/>
        <w:spacing w:line="220" w:lineRule="exact"/>
        <w:rPr>
          <w:rFonts w:ascii="宋体" w:hAnsi="宋体"/>
          <w:sz w:val="18"/>
          <w:szCs w:val="18"/>
        </w:rPr>
      </w:pPr>
      <w:r>
        <w:rPr>
          <w:rFonts w:ascii="宋体" w:hAnsi="宋体" w:hint="eastAsia"/>
          <w:sz w:val="18"/>
          <w:szCs w:val="18"/>
        </w:rPr>
        <w:t xml:space="preserve">      </w:t>
      </w:r>
      <w:r w:rsidRPr="00AC6BFE">
        <w:rPr>
          <w:rFonts w:ascii="宋体" w:hAnsi="宋体"/>
          <w:sz w:val="18"/>
          <w:szCs w:val="18"/>
        </w:rPr>
        <w:t>(1)</w:t>
      </w:r>
      <w:r w:rsidRPr="00AC6BFE">
        <w:rPr>
          <w:rFonts w:ascii="宋体" w:hAnsi="宋体" w:hint="eastAsia"/>
          <w:sz w:val="18"/>
          <w:szCs w:val="18"/>
        </w:rPr>
        <w:t>所有者权益合计</w:t>
      </w:r>
      <w:r w:rsidRPr="00AC6BFE">
        <w:rPr>
          <w:rFonts w:ascii="宋体" w:hAnsi="宋体"/>
          <w:sz w:val="18"/>
          <w:szCs w:val="18"/>
        </w:rPr>
        <w:t>(218)=</w:t>
      </w:r>
      <w:r w:rsidRPr="00AC6BFE">
        <w:rPr>
          <w:rFonts w:ascii="宋体" w:hAnsi="宋体" w:hint="eastAsia"/>
          <w:sz w:val="18"/>
          <w:szCs w:val="18"/>
        </w:rPr>
        <w:t>资产总计</w:t>
      </w:r>
      <w:r w:rsidRPr="00AC6BFE">
        <w:rPr>
          <w:rFonts w:ascii="宋体" w:hAnsi="宋体"/>
          <w:sz w:val="18"/>
          <w:szCs w:val="18"/>
        </w:rPr>
        <w:t>(213)-</w:t>
      </w:r>
      <w:r w:rsidRPr="00AC6BFE">
        <w:rPr>
          <w:rFonts w:ascii="宋体" w:hAnsi="宋体" w:hint="eastAsia"/>
          <w:sz w:val="18"/>
          <w:szCs w:val="18"/>
        </w:rPr>
        <w:t>负债合计</w:t>
      </w:r>
      <w:r w:rsidRPr="00AC6BFE">
        <w:rPr>
          <w:rFonts w:ascii="宋体" w:hAnsi="宋体"/>
          <w:sz w:val="18"/>
          <w:szCs w:val="18"/>
        </w:rPr>
        <w:t>(217)</w:t>
      </w:r>
      <w:r w:rsidRPr="00AC6BFE">
        <w:rPr>
          <w:rFonts w:ascii="宋体" w:hAnsi="宋体" w:hint="eastAsia"/>
          <w:sz w:val="18"/>
          <w:szCs w:val="18"/>
        </w:rPr>
        <w:t>。</w:t>
      </w:r>
    </w:p>
    <w:p w14:paraId="176FE3CF" w14:textId="77777777" w:rsidR="00D30CA6" w:rsidRPr="00AC6BFE" w:rsidRDefault="00D30CA6" w:rsidP="00D30CA6">
      <w:pPr>
        <w:snapToGrid w:val="0"/>
        <w:spacing w:line="220" w:lineRule="exact"/>
        <w:rPr>
          <w:rFonts w:ascii="宋体" w:hAnsi="宋体"/>
          <w:sz w:val="18"/>
          <w:szCs w:val="18"/>
        </w:rPr>
      </w:pPr>
      <w:r>
        <w:rPr>
          <w:rFonts w:ascii="宋体" w:hAnsi="宋体" w:hint="eastAsia"/>
          <w:sz w:val="18"/>
          <w:szCs w:val="18"/>
        </w:rPr>
        <w:t xml:space="preserve">      </w:t>
      </w:r>
      <w:r w:rsidRPr="00AC6BFE">
        <w:rPr>
          <w:rFonts w:ascii="宋体" w:hAnsi="宋体"/>
          <w:sz w:val="18"/>
          <w:szCs w:val="18"/>
        </w:rPr>
        <w:t>(2)</w:t>
      </w:r>
      <w:r w:rsidRPr="00AC6BFE">
        <w:rPr>
          <w:rFonts w:ascii="宋体" w:hAnsi="宋体" w:hint="eastAsia"/>
          <w:sz w:val="18"/>
          <w:szCs w:val="18"/>
        </w:rPr>
        <w:t>累计折旧</w:t>
      </w:r>
      <w:r w:rsidRPr="00AC6BFE">
        <w:rPr>
          <w:rFonts w:ascii="宋体" w:hAnsi="宋体"/>
          <w:sz w:val="18"/>
          <w:szCs w:val="18"/>
        </w:rPr>
        <w:t>(</w:t>
      </w:r>
      <w:r w:rsidRPr="00AC6BFE">
        <w:rPr>
          <w:rFonts w:ascii="宋体" w:hAnsi="宋体" w:hint="eastAsia"/>
          <w:sz w:val="18"/>
          <w:szCs w:val="18"/>
        </w:rPr>
        <w:t>210</w:t>
      </w:r>
      <w:r w:rsidRPr="00AC6BFE">
        <w:rPr>
          <w:rFonts w:ascii="宋体" w:hAnsi="宋体"/>
          <w:sz w:val="18"/>
          <w:szCs w:val="18"/>
        </w:rPr>
        <w:t>)</w:t>
      </w:r>
      <w:r w:rsidRPr="00AC6BFE">
        <w:rPr>
          <w:rFonts w:ascii="宋体" w:hAnsi="宋体" w:hint="eastAsia"/>
          <w:sz w:val="18"/>
          <w:szCs w:val="18"/>
        </w:rPr>
        <w:t>≥其中：本年折旧（211）。</w:t>
      </w:r>
    </w:p>
    <w:p w14:paraId="3A833E96" w14:textId="77777777" w:rsidR="00D30CA6" w:rsidRPr="00AC6BFE" w:rsidRDefault="00D30CA6" w:rsidP="00D30CA6">
      <w:pPr>
        <w:snapToGrid w:val="0"/>
        <w:spacing w:line="220" w:lineRule="exact"/>
        <w:rPr>
          <w:rFonts w:ascii="宋体" w:hAnsi="宋体"/>
          <w:sz w:val="18"/>
          <w:szCs w:val="18"/>
        </w:rPr>
      </w:pPr>
      <w:r>
        <w:rPr>
          <w:rFonts w:ascii="宋体" w:hAnsi="宋体" w:hint="eastAsia"/>
          <w:sz w:val="18"/>
          <w:szCs w:val="18"/>
        </w:rPr>
        <w:t xml:space="preserve">      </w:t>
      </w:r>
      <w:r w:rsidRPr="00AC6BFE">
        <w:rPr>
          <w:rFonts w:ascii="宋体" w:hAnsi="宋体"/>
          <w:sz w:val="18"/>
          <w:szCs w:val="18"/>
        </w:rPr>
        <w:t>(3)</w:t>
      </w:r>
      <w:r w:rsidRPr="00AC6BFE">
        <w:rPr>
          <w:rFonts w:ascii="宋体" w:hAnsi="宋体" w:hint="eastAsia"/>
          <w:sz w:val="18"/>
          <w:szCs w:val="18"/>
        </w:rPr>
        <w:t>当利润总额</w:t>
      </w:r>
      <w:r w:rsidRPr="00AC6BFE">
        <w:rPr>
          <w:rFonts w:ascii="宋体" w:hAnsi="宋体"/>
          <w:sz w:val="18"/>
          <w:szCs w:val="18"/>
        </w:rPr>
        <w:t>(327)</w:t>
      </w:r>
      <w:r w:rsidRPr="00AC6BFE">
        <w:rPr>
          <w:rFonts w:ascii="宋体" w:hAnsi="宋体" w:hint="eastAsia"/>
          <w:sz w:val="18"/>
          <w:szCs w:val="18"/>
        </w:rPr>
        <w:t>＞</w:t>
      </w:r>
      <w:r w:rsidRPr="00AC6BFE">
        <w:rPr>
          <w:rFonts w:ascii="宋体" w:hAnsi="宋体"/>
          <w:sz w:val="18"/>
          <w:szCs w:val="18"/>
        </w:rPr>
        <w:t>0</w:t>
      </w:r>
      <w:r w:rsidRPr="00AC6BFE">
        <w:rPr>
          <w:rFonts w:ascii="宋体" w:hAnsi="宋体" w:hint="eastAsia"/>
          <w:sz w:val="18"/>
          <w:szCs w:val="18"/>
        </w:rPr>
        <w:t>时，利润总额</w:t>
      </w:r>
      <w:r w:rsidRPr="00AC6BFE">
        <w:rPr>
          <w:rFonts w:ascii="宋体" w:hAnsi="宋体"/>
          <w:sz w:val="18"/>
          <w:szCs w:val="18"/>
        </w:rPr>
        <w:t>(327)</w:t>
      </w:r>
      <w:r w:rsidRPr="00AC6BFE">
        <w:rPr>
          <w:rFonts w:ascii="宋体" w:hAnsi="宋体" w:hint="eastAsia"/>
          <w:sz w:val="18"/>
          <w:szCs w:val="18"/>
        </w:rPr>
        <w:t>＞所得税费用</w:t>
      </w:r>
      <w:r w:rsidRPr="00AC6BFE">
        <w:rPr>
          <w:rFonts w:ascii="宋体" w:hAnsi="宋体"/>
          <w:sz w:val="18"/>
          <w:szCs w:val="18"/>
        </w:rPr>
        <w:t>(328)</w:t>
      </w:r>
      <w:r w:rsidRPr="00AC6BFE">
        <w:rPr>
          <w:rFonts w:ascii="宋体" w:hAnsi="宋体" w:hint="eastAsia"/>
          <w:sz w:val="18"/>
          <w:szCs w:val="18"/>
        </w:rPr>
        <w:t>。</w:t>
      </w:r>
    </w:p>
    <w:p w14:paraId="5804D7C8" w14:textId="77777777" w:rsidR="00D30CA6" w:rsidRPr="00AC6BFE" w:rsidRDefault="00D30CA6" w:rsidP="00D30CA6">
      <w:pPr>
        <w:snapToGrid w:val="0"/>
        <w:spacing w:line="220" w:lineRule="exact"/>
        <w:rPr>
          <w:rFonts w:ascii="宋体" w:hAnsi="宋体" w:cs="宋体"/>
          <w:sz w:val="18"/>
          <w:szCs w:val="18"/>
        </w:rPr>
      </w:pPr>
      <w:r>
        <w:rPr>
          <w:rFonts w:ascii="宋体" w:hAnsi="宋体" w:hint="eastAsia"/>
          <w:sz w:val="18"/>
          <w:szCs w:val="18"/>
        </w:rPr>
        <w:t xml:space="preserve">      </w:t>
      </w:r>
      <w:r w:rsidRPr="00AC6BFE">
        <w:rPr>
          <w:rFonts w:ascii="宋体" w:hAnsi="宋体"/>
          <w:sz w:val="18"/>
          <w:szCs w:val="18"/>
        </w:rPr>
        <w:t>(4)</w:t>
      </w:r>
      <w:r w:rsidRPr="00AC6BFE">
        <w:rPr>
          <w:rFonts w:ascii="宋体" w:hAnsi="宋体" w:cs="宋体" w:hint="eastAsia"/>
          <w:sz w:val="18"/>
          <w:szCs w:val="18"/>
        </w:rPr>
        <w:t>当应付职工薪酬</w:t>
      </w:r>
      <w:r w:rsidRPr="00AC6BFE">
        <w:rPr>
          <w:rFonts w:ascii="宋体" w:hAnsi="宋体" w:cs="宋体"/>
          <w:sz w:val="18"/>
          <w:szCs w:val="18"/>
        </w:rPr>
        <w:t>(</w:t>
      </w:r>
      <w:r w:rsidRPr="00AC6BFE">
        <w:rPr>
          <w:rFonts w:ascii="宋体" w:hAnsi="宋体" w:cs="宋体" w:hint="eastAsia"/>
          <w:sz w:val="18"/>
          <w:szCs w:val="18"/>
        </w:rPr>
        <w:t>本年贷方累计发生额</w:t>
      </w:r>
      <w:r w:rsidRPr="00AC6BFE">
        <w:rPr>
          <w:rFonts w:ascii="宋体" w:hAnsi="宋体" w:cs="宋体"/>
          <w:sz w:val="18"/>
          <w:szCs w:val="18"/>
        </w:rPr>
        <w:t>)</w:t>
      </w:r>
      <w:r w:rsidRPr="00AC6BFE">
        <w:rPr>
          <w:rFonts w:ascii="宋体" w:hAnsi="宋体" w:cs="宋体" w:hint="eastAsia"/>
          <w:sz w:val="18"/>
          <w:szCs w:val="18"/>
        </w:rPr>
        <w:t>(401)</w:t>
      </w:r>
      <w:r w:rsidRPr="00AC6BFE">
        <w:rPr>
          <w:rFonts w:ascii="宋体" w:hAnsi="宋体" w:hint="eastAsia"/>
          <w:sz w:val="18"/>
          <w:szCs w:val="18"/>
        </w:rPr>
        <w:t>＞0时，</w:t>
      </w:r>
      <w:r w:rsidRPr="00AC6BFE">
        <w:rPr>
          <w:rFonts w:ascii="宋体" w:hAnsi="宋体" w:cs="宋体" w:hint="eastAsia"/>
          <w:sz w:val="18"/>
          <w:szCs w:val="18"/>
        </w:rPr>
        <w:t>应付职工薪酬</w:t>
      </w:r>
      <w:r w:rsidRPr="00AC6BFE">
        <w:rPr>
          <w:rFonts w:ascii="宋体" w:hAnsi="宋体" w:cs="宋体"/>
          <w:sz w:val="18"/>
          <w:szCs w:val="18"/>
        </w:rPr>
        <w:t>(</w:t>
      </w:r>
      <w:r w:rsidRPr="00AC6BFE">
        <w:rPr>
          <w:rFonts w:ascii="宋体" w:hAnsi="宋体" w:cs="宋体" w:hint="eastAsia"/>
          <w:sz w:val="18"/>
          <w:szCs w:val="18"/>
        </w:rPr>
        <w:t>本年贷方累计发生额</w:t>
      </w:r>
      <w:r w:rsidRPr="00AC6BFE">
        <w:rPr>
          <w:rFonts w:ascii="宋体" w:hAnsi="宋体" w:cs="宋体"/>
          <w:sz w:val="18"/>
          <w:szCs w:val="18"/>
        </w:rPr>
        <w:t>)</w:t>
      </w:r>
      <w:r w:rsidRPr="00AC6BFE">
        <w:rPr>
          <w:rFonts w:ascii="宋体" w:hAnsi="宋体" w:cs="宋体" w:hint="eastAsia"/>
          <w:sz w:val="18"/>
          <w:szCs w:val="18"/>
        </w:rPr>
        <w:t>(401)</w:t>
      </w:r>
      <w:r w:rsidRPr="00AC6BFE">
        <w:rPr>
          <w:rFonts w:ascii="宋体" w:hAnsi="宋体" w:hint="eastAsia"/>
          <w:sz w:val="18"/>
          <w:szCs w:val="18"/>
        </w:rPr>
        <w:t>＞</w:t>
      </w:r>
      <w:r w:rsidRPr="00AC6BFE">
        <w:rPr>
          <w:rFonts w:ascii="宋体" w:hAnsi="宋体" w:cs="宋体" w:hint="eastAsia"/>
          <w:sz w:val="18"/>
          <w:szCs w:val="18"/>
        </w:rPr>
        <w:t>社会保险和住房公积金(405)。</w:t>
      </w:r>
    </w:p>
    <w:p w14:paraId="4CD704F3" w14:textId="77777777" w:rsidR="00D30CA6" w:rsidRPr="00D30CA6" w:rsidRDefault="00D30CA6" w:rsidP="00D30CA6">
      <w:pPr>
        <w:pStyle w:val="Default"/>
        <w:rPr>
          <w:rFonts w:hAnsi="宋体"/>
          <w:sz w:val="18"/>
          <w:szCs w:val="18"/>
        </w:rPr>
      </w:pPr>
      <w:r>
        <w:rPr>
          <w:rFonts w:hAnsi="宋体" w:hint="eastAsia"/>
          <w:sz w:val="18"/>
          <w:szCs w:val="18"/>
        </w:rPr>
        <w:t xml:space="preserve">      </w:t>
      </w:r>
      <w:r w:rsidRPr="00AC6BFE">
        <w:rPr>
          <w:rFonts w:hAnsi="宋体" w:hint="eastAsia"/>
          <w:sz w:val="18"/>
          <w:szCs w:val="18"/>
        </w:rPr>
        <w:t>(</w:t>
      </w:r>
      <w:r w:rsidRPr="00AC6BFE">
        <w:rPr>
          <w:rFonts w:hAnsi="宋体"/>
          <w:sz w:val="18"/>
          <w:szCs w:val="18"/>
        </w:rPr>
        <w:t>5</w:t>
      </w:r>
      <w:r w:rsidRPr="00AC6BFE">
        <w:rPr>
          <w:rFonts w:hAnsi="宋体" w:hint="eastAsia"/>
          <w:sz w:val="18"/>
          <w:szCs w:val="18"/>
        </w:rPr>
        <w:t>)</w:t>
      </w:r>
      <w:r w:rsidRPr="00AC6BFE">
        <w:rPr>
          <w:rFonts w:hAnsi="宋体"/>
          <w:sz w:val="18"/>
          <w:szCs w:val="18"/>
        </w:rPr>
        <w:t>执行《企业会计准则》</w:t>
      </w:r>
      <w:r w:rsidRPr="00AC6BFE">
        <w:rPr>
          <w:rFonts w:hAnsi="宋体" w:hint="eastAsia"/>
          <w:sz w:val="18"/>
          <w:szCs w:val="18"/>
        </w:rPr>
        <w:t>或《小企业会计准则》</w:t>
      </w:r>
      <w:r w:rsidRPr="00AC6BFE">
        <w:rPr>
          <w:rFonts w:hAnsi="宋体"/>
          <w:sz w:val="18"/>
          <w:szCs w:val="18"/>
        </w:rPr>
        <w:t>的企业：营业利润(323)=营业收入(301)-营业成本(307)-税金及附加(309)-销售费用(312)-管理费用(313)-财务费用(317)-</w:t>
      </w:r>
      <w:r w:rsidRPr="00AC6BFE">
        <w:rPr>
          <w:rFonts w:hAnsi="宋体" w:hint="eastAsia"/>
          <w:sz w:val="18"/>
          <w:szCs w:val="18"/>
        </w:rPr>
        <w:t>研发</w:t>
      </w:r>
      <w:r w:rsidRPr="00AC6BFE">
        <w:rPr>
          <w:rFonts w:hAnsi="宋体"/>
          <w:sz w:val="18"/>
          <w:szCs w:val="18"/>
        </w:rPr>
        <w:t>费用（</w:t>
      </w:r>
      <w:r w:rsidRPr="00AC6BFE">
        <w:rPr>
          <w:rFonts w:hAnsi="宋体" w:hint="eastAsia"/>
          <w:sz w:val="18"/>
          <w:szCs w:val="18"/>
        </w:rPr>
        <w:t>331</w:t>
      </w:r>
      <w:r w:rsidRPr="00AC6BFE">
        <w:rPr>
          <w:rFonts w:hAnsi="宋体"/>
          <w:sz w:val="18"/>
          <w:szCs w:val="18"/>
        </w:rPr>
        <w:t>）-资产减值损失(320)-信用减值损失+公允价值变动收益(321)+</w:t>
      </w:r>
      <w:r w:rsidRPr="00AC6BFE">
        <w:rPr>
          <w:rFonts w:hAnsi="宋体" w:hint="eastAsia"/>
          <w:sz w:val="18"/>
          <w:szCs w:val="18"/>
        </w:rPr>
        <w:t>资产处置收益（335）</w:t>
      </w:r>
      <w:r w:rsidRPr="00AC6BFE">
        <w:rPr>
          <w:rFonts w:hAnsi="宋体"/>
          <w:sz w:val="18"/>
          <w:szCs w:val="18"/>
        </w:rPr>
        <w:t>+投资收益(322)+</w:t>
      </w:r>
      <w:r w:rsidRPr="00AC6BFE">
        <w:rPr>
          <w:rFonts w:hAnsi="宋体" w:hint="eastAsia"/>
          <w:sz w:val="18"/>
          <w:szCs w:val="18"/>
        </w:rPr>
        <w:t>净敞口套期收益+其他收益(330)。</w:t>
      </w:r>
      <w:r w:rsidRPr="00AC6BFE">
        <w:rPr>
          <w:rFonts w:hAnsi="宋体"/>
          <w:sz w:val="18"/>
          <w:szCs w:val="18"/>
        </w:rPr>
        <w:t>执行其他企业会计制度的企业：营业利润(323)=营业收入(301)-营业成本(307)-税金及附加(309)-销售费用(312)-管理费用(313)-财务费用(317)</w:t>
      </w:r>
      <w:r w:rsidRPr="00AC6BFE">
        <w:rPr>
          <w:rFonts w:hAnsi="宋体" w:hint="eastAsia"/>
          <w:sz w:val="18"/>
          <w:szCs w:val="18"/>
        </w:rPr>
        <w:t>-研发费用（331）。</w:t>
      </w:r>
    </w:p>
    <w:p w14:paraId="6FE5AA54" w14:textId="77777777" w:rsidR="00D30CA6" w:rsidRPr="00AC6BFE" w:rsidRDefault="00D30CA6" w:rsidP="00D30CA6">
      <w:pPr>
        <w:autoSpaceDE w:val="0"/>
        <w:autoSpaceDN w:val="0"/>
        <w:adjustRightIn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Pr="00AC6BFE">
        <w:rPr>
          <w:rFonts w:ascii="宋体" w:hAnsi="宋体" w:cs="宋体" w:hint="eastAsia"/>
          <w:color w:val="000000"/>
          <w:kern w:val="0"/>
          <w:sz w:val="18"/>
          <w:szCs w:val="18"/>
        </w:rPr>
        <w:t>(</w:t>
      </w:r>
      <w:r w:rsidRPr="00AC6BFE">
        <w:rPr>
          <w:rFonts w:ascii="宋体" w:hAnsi="宋体" w:cs="宋体"/>
          <w:color w:val="000000"/>
          <w:kern w:val="0"/>
          <w:sz w:val="18"/>
          <w:szCs w:val="18"/>
        </w:rPr>
        <w:t>6</w:t>
      </w:r>
      <w:r w:rsidRPr="00AC6BFE">
        <w:rPr>
          <w:rFonts w:ascii="宋体" w:hAnsi="宋体" w:cs="宋体" w:hint="eastAsia"/>
          <w:color w:val="000000"/>
          <w:kern w:val="0"/>
          <w:sz w:val="18"/>
          <w:szCs w:val="18"/>
        </w:rPr>
        <w:t>) 执行</w:t>
      </w:r>
      <w:r w:rsidRPr="00AC6BFE">
        <w:rPr>
          <w:rFonts w:ascii="宋体" w:hAnsi="宋体" w:cs="宋体"/>
          <w:sz w:val="18"/>
          <w:szCs w:val="18"/>
        </w:rPr>
        <w:t>《企业会计准则》</w:t>
      </w:r>
      <w:r w:rsidRPr="00AC6BFE">
        <w:rPr>
          <w:rFonts w:ascii="宋体" w:hAnsi="宋体" w:cs="宋体" w:hint="eastAsia"/>
          <w:sz w:val="18"/>
          <w:szCs w:val="18"/>
        </w:rPr>
        <w:t>和</w:t>
      </w:r>
      <w:r w:rsidRPr="00AC6BFE">
        <w:rPr>
          <w:rFonts w:ascii="宋体" w:hAnsi="宋体" w:cs="宋体"/>
          <w:color w:val="000000"/>
          <w:kern w:val="0"/>
          <w:sz w:val="18"/>
          <w:szCs w:val="18"/>
        </w:rPr>
        <w:t>《小企业会计准则》</w:t>
      </w:r>
      <w:r w:rsidRPr="00AC6BFE">
        <w:rPr>
          <w:rFonts w:ascii="宋体" w:hAnsi="宋体" w:cs="宋体" w:hint="eastAsia"/>
          <w:color w:val="000000"/>
          <w:kern w:val="0"/>
          <w:sz w:val="18"/>
          <w:szCs w:val="18"/>
        </w:rPr>
        <w:t>的企业：</w:t>
      </w:r>
      <w:r w:rsidRPr="00AC6BFE">
        <w:rPr>
          <w:rFonts w:ascii="宋体" w:hAnsi="宋体" w:cs="宋体"/>
          <w:color w:val="000000"/>
          <w:kern w:val="0"/>
          <w:sz w:val="18"/>
          <w:szCs w:val="18"/>
        </w:rPr>
        <w:t>利润总额(327)=营业利润(323)+营业外收入(325)-营业外支出(326)</w:t>
      </w:r>
      <w:r w:rsidRPr="00AC6BFE">
        <w:rPr>
          <w:rFonts w:ascii="宋体" w:hAnsi="宋体" w:cs="宋体" w:hint="eastAsia"/>
          <w:color w:val="000000"/>
          <w:kern w:val="0"/>
          <w:sz w:val="18"/>
          <w:szCs w:val="18"/>
        </w:rPr>
        <w:t>。</w:t>
      </w:r>
      <w:r w:rsidRPr="00AC6BFE">
        <w:rPr>
          <w:rFonts w:ascii="宋体" w:hAnsi="宋体" w:cs="宋体"/>
          <w:color w:val="000000"/>
          <w:kern w:val="0"/>
          <w:sz w:val="18"/>
          <w:szCs w:val="18"/>
        </w:rPr>
        <w:t>执行其他企业会计制度的企业：利润总额(327)=营业利润(323)+</w:t>
      </w:r>
      <w:r w:rsidRPr="00AC6BFE">
        <w:rPr>
          <w:rFonts w:ascii="宋体" w:hAnsi="宋体" w:cs="宋体" w:hint="eastAsia"/>
          <w:color w:val="000000"/>
          <w:kern w:val="0"/>
          <w:sz w:val="18"/>
          <w:szCs w:val="18"/>
        </w:rPr>
        <w:t>投资收益</w:t>
      </w:r>
      <w:r w:rsidRPr="00AC6BFE">
        <w:rPr>
          <w:rFonts w:ascii="宋体" w:hAnsi="宋体" w:cs="宋体"/>
          <w:color w:val="000000"/>
          <w:kern w:val="0"/>
          <w:sz w:val="18"/>
          <w:szCs w:val="18"/>
        </w:rPr>
        <w:t>(32</w:t>
      </w:r>
      <w:r w:rsidRPr="00AC6BFE">
        <w:rPr>
          <w:rFonts w:ascii="宋体" w:hAnsi="宋体" w:cs="宋体" w:hint="eastAsia"/>
          <w:color w:val="000000"/>
          <w:kern w:val="0"/>
          <w:sz w:val="18"/>
          <w:szCs w:val="18"/>
        </w:rPr>
        <w:t>2</w:t>
      </w:r>
      <w:r w:rsidRPr="00AC6BFE">
        <w:rPr>
          <w:rFonts w:ascii="宋体" w:hAnsi="宋体" w:cs="宋体"/>
          <w:color w:val="000000"/>
          <w:kern w:val="0"/>
          <w:sz w:val="18"/>
          <w:szCs w:val="18"/>
        </w:rPr>
        <w:t>)</w:t>
      </w:r>
      <w:r w:rsidRPr="00AC6BFE">
        <w:rPr>
          <w:rFonts w:ascii="宋体" w:hAnsi="宋体" w:cs="宋体" w:hint="eastAsia"/>
          <w:color w:val="000000"/>
          <w:kern w:val="0"/>
          <w:sz w:val="18"/>
          <w:szCs w:val="18"/>
        </w:rPr>
        <w:t>+</w:t>
      </w:r>
      <w:r w:rsidRPr="00AC6BFE">
        <w:rPr>
          <w:rFonts w:ascii="宋体" w:hAnsi="宋体" w:cs="宋体"/>
          <w:color w:val="000000"/>
          <w:kern w:val="0"/>
          <w:sz w:val="18"/>
          <w:szCs w:val="18"/>
        </w:rPr>
        <w:t>营业外收入(325)-营业外支出(326)</w:t>
      </w:r>
      <w:r w:rsidRPr="00AC6BFE">
        <w:rPr>
          <w:rFonts w:ascii="宋体" w:hAnsi="宋体" w:cs="宋体" w:hint="eastAsia"/>
          <w:color w:val="000000"/>
          <w:kern w:val="0"/>
          <w:sz w:val="18"/>
          <w:szCs w:val="18"/>
        </w:rPr>
        <w:t>。</w:t>
      </w:r>
    </w:p>
    <w:p w14:paraId="737DAD27" w14:textId="45ED42EE" w:rsidR="0018789F" w:rsidRPr="00D30CA6" w:rsidRDefault="0018789F" w:rsidP="0018789F">
      <w:pPr>
        <w:autoSpaceDE w:val="0"/>
        <w:autoSpaceDN w:val="0"/>
        <w:adjustRightInd w:val="0"/>
        <w:ind w:leftChars="707" w:left="1485"/>
        <w:jc w:val="left"/>
        <w:rPr>
          <w:rFonts w:ascii="宋体" w:hAnsi="宋体" w:cs="宋体"/>
          <w:color w:val="000000"/>
          <w:kern w:val="0"/>
          <w:sz w:val="18"/>
          <w:szCs w:val="18"/>
        </w:rPr>
      </w:pPr>
    </w:p>
    <w:p w14:paraId="728CBA46" w14:textId="77777777" w:rsidR="00E00FFB" w:rsidRPr="0018789F" w:rsidRDefault="00E00FFB" w:rsidP="00E00FFB">
      <w:pPr>
        <w:snapToGrid w:val="0"/>
        <w:spacing w:line="300" w:lineRule="exact"/>
        <w:ind w:firstLineChars="400" w:firstLine="720"/>
        <w:rPr>
          <w:rFonts w:ascii="宋体" w:hAnsi="宋体"/>
          <w:color w:val="000000"/>
          <w:sz w:val="18"/>
          <w:szCs w:val="18"/>
        </w:rPr>
      </w:pPr>
    </w:p>
    <w:p w14:paraId="1BD30226" w14:textId="77777777" w:rsidR="00E00FFB" w:rsidRDefault="00E00FFB" w:rsidP="00E00FFB">
      <w:pPr>
        <w:snapToGrid w:val="0"/>
        <w:spacing w:line="300" w:lineRule="exact"/>
        <w:ind w:firstLineChars="400" w:firstLine="720"/>
        <w:rPr>
          <w:rFonts w:ascii="宋体" w:hAnsi="宋体"/>
          <w:color w:val="000000"/>
          <w:sz w:val="18"/>
          <w:szCs w:val="18"/>
        </w:rPr>
      </w:pPr>
    </w:p>
    <w:p w14:paraId="090622E1" w14:textId="77777777" w:rsidR="00E00FFB" w:rsidRDefault="00E00FFB" w:rsidP="00E00FFB">
      <w:pPr>
        <w:snapToGrid w:val="0"/>
        <w:spacing w:line="300" w:lineRule="exact"/>
        <w:ind w:firstLineChars="400" w:firstLine="720"/>
        <w:rPr>
          <w:rFonts w:ascii="宋体" w:hAnsi="宋体"/>
          <w:color w:val="000000"/>
          <w:sz w:val="18"/>
          <w:szCs w:val="18"/>
        </w:rPr>
      </w:pPr>
    </w:p>
    <w:p w14:paraId="4B74D89F" w14:textId="77777777" w:rsidR="00E00FFB" w:rsidRDefault="00E00FFB" w:rsidP="00E00FFB">
      <w:pPr>
        <w:snapToGrid w:val="0"/>
        <w:spacing w:line="300" w:lineRule="exact"/>
        <w:ind w:firstLineChars="400" w:firstLine="720"/>
        <w:rPr>
          <w:rFonts w:ascii="宋体" w:hAnsi="宋体"/>
          <w:color w:val="000000"/>
          <w:sz w:val="18"/>
          <w:szCs w:val="18"/>
        </w:rPr>
      </w:pPr>
    </w:p>
    <w:p w14:paraId="5CA71F28" w14:textId="77777777" w:rsidR="00E00FFB" w:rsidRDefault="00E00FFB" w:rsidP="00E00FFB">
      <w:pPr>
        <w:snapToGrid w:val="0"/>
        <w:spacing w:line="300" w:lineRule="exact"/>
        <w:ind w:firstLineChars="400" w:firstLine="720"/>
        <w:rPr>
          <w:rFonts w:ascii="宋体" w:hAnsi="宋体"/>
          <w:color w:val="000000"/>
          <w:sz w:val="18"/>
          <w:szCs w:val="18"/>
        </w:rPr>
      </w:pPr>
    </w:p>
    <w:p w14:paraId="126321BE" w14:textId="77777777" w:rsidR="00E00FFB" w:rsidRDefault="00E00FFB" w:rsidP="00E00FFB">
      <w:pPr>
        <w:snapToGrid w:val="0"/>
        <w:spacing w:line="300" w:lineRule="exact"/>
        <w:ind w:firstLineChars="400" w:firstLine="720"/>
        <w:rPr>
          <w:rFonts w:ascii="宋体" w:hAnsi="宋体"/>
          <w:color w:val="000000"/>
          <w:sz w:val="18"/>
          <w:szCs w:val="18"/>
        </w:rPr>
      </w:pPr>
    </w:p>
    <w:p w14:paraId="00123232" w14:textId="77777777" w:rsidR="00E00FFB" w:rsidRDefault="00E00FFB" w:rsidP="00E00FFB">
      <w:pPr>
        <w:snapToGrid w:val="0"/>
        <w:spacing w:line="300" w:lineRule="exact"/>
        <w:ind w:firstLineChars="400" w:firstLine="720"/>
        <w:rPr>
          <w:rFonts w:ascii="宋体" w:hAnsi="宋体"/>
          <w:color w:val="000000"/>
          <w:sz w:val="18"/>
          <w:szCs w:val="18"/>
        </w:rPr>
      </w:pPr>
    </w:p>
    <w:p w14:paraId="551C562B" w14:textId="77777777" w:rsidR="00E00FFB" w:rsidRDefault="00E00FFB" w:rsidP="00E00FFB">
      <w:pPr>
        <w:snapToGrid w:val="0"/>
        <w:spacing w:line="300" w:lineRule="exact"/>
        <w:ind w:firstLineChars="400" w:firstLine="720"/>
        <w:rPr>
          <w:rFonts w:ascii="宋体" w:hAnsi="宋体"/>
          <w:color w:val="000000"/>
          <w:sz w:val="18"/>
          <w:szCs w:val="18"/>
        </w:rPr>
      </w:pPr>
    </w:p>
    <w:p w14:paraId="3B229DB1" w14:textId="77777777" w:rsidR="00E00FFB" w:rsidRDefault="00E00FFB" w:rsidP="00E00FFB">
      <w:pPr>
        <w:snapToGrid w:val="0"/>
        <w:spacing w:line="300" w:lineRule="exact"/>
        <w:ind w:firstLineChars="400" w:firstLine="720"/>
        <w:rPr>
          <w:rFonts w:ascii="宋体" w:hAnsi="宋体"/>
          <w:color w:val="000000"/>
          <w:sz w:val="18"/>
          <w:szCs w:val="18"/>
        </w:rPr>
      </w:pPr>
    </w:p>
    <w:p w14:paraId="3A087042" w14:textId="77777777" w:rsidR="00E00FFB" w:rsidRDefault="00E00FFB" w:rsidP="00E00FFB">
      <w:pPr>
        <w:snapToGrid w:val="0"/>
        <w:spacing w:line="300" w:lineRule="exact"/>
        <w:ind w:firstLineChars="400" w:firstLine="720"/>
        <w:rPr>
          <w:rFonts w:ascii="宋体" w:hAnsi="宋体"/>
          <w:color w:val="000000"/>
          <w:sz w:val="18"/>
          <w:szCs w:val="18"/>
        </w:rPr>
      </w:pPr>
    </w:p>
    <w:p w14:paraId="14B2261C" w14:textId="77777777" w:rsidR="0018789F" w:rsidRDefault="0018789F" w:rsidP="00E00FFB">
      <w:pPr>
        <w:snapToGrid w:val="0"/>
        <w:spacing w:line="300" w:lineRule="exact"/>
        <w:ind w:firstLineChars="400" w:firstLine="720"/>
        <w:rPr>
          <w:rFonts w:ascii="宋体" w:hAnsi="宋体"/>
          <w:color w:val="000000"/>
          <w:sz w:val="18"/>
          <w:szCs w:val="18"/>
        </w:rPr>
      </w:pPr>
    </w:p>
    <w:p w14:paraId="116CC2F0" w14:textId="77777777" w:rsidR="0018789F" w:rsidRDefault="0018789F" w:rsidP="00E00FFB">
      <w:pPr>
        <w:snapToGrid w:val="0"/>
        <w:spacing w:line="300" w:lineRule="exact"/>
        <w:ind w:firstLineChars="400" w:firstLine="720"/>
        <w:rPr>
          <w:rFonts w:ascii="宋体" w:hAnsi="宋体"/>
          <w:color w:val="000000"/>
          <w:sz w:val="18"/>
          <w:szCs w:val="18"/>
        </w:rPr>
      </w:pPr>
    </w:p>
    <w:p w14:paraId="147F1E99" w14:textId="77777777" w:rsidR="0018789F" w:rsidRDefault="0018789F" w:rsidP="00E00FFB">
      <w:pPr>
        <w:snapToGrid w:val="0"/>
        <w:spacing w:line="300" w:lineRule="exact"/>
        <w:ind w:firstLineChars="400" w:firstLine="720"/>
        <w:rPr>
          <w:rFonts w:ascii="宋体" w:hAnsi="宋体"/>
          <w:color w:val="000000"/>
          <w:sz w:val="18"/>
          <w:szCs w:val="18"/>
        </w:rPr>
      </w:pPr>
    </w:p>
    <w:p w14:paraId="6BC589E7" w14:textId="77777777" w:rsidR="0018789F" w:rsidRDefault="0018789F" w:rsidP="00E00FFB">
      <w:pPr>
        <w:snapToGrid w:val="0"/>
        <w:spacing w:line="300" w:lineRule="exact"/>
        <w:ind w:firstLineChars="400" w:firstLine="720"/>
        <w:rPr>
          <w:rFonts w:ascii="宋体" w:hAnsi="宋体"/>
          <w:color w:val="000000"/>
          <w:sz w:val="18"/>
          <w:szCs w:val="18"/>
        </w:rPr>
      </w:pPr>
    </w:p>
    <w:p w14:paraId="14485736" w14:textId="77777777" w:rsidR="0018789F" w:rsidRDefault="0018789F" w:rsidP="00E00FFB">
      <w:pPr>
        <w:snapToGrid w:val="0"/>
        <w:spacing w:line="300" w:lineRule="exact"/>
        <w:ind w:firstLineChars="400" w:firstLine="720"/>
        <w:rPr>
          <w:rFonts w:ascii="宋体" w:hAnsi="宋体"/>
          <w:color w:val="000000"/>
          <w:sz w:val="18"/>
          <w:szCs w:val="18"/>
        </w:rPr>
      </w:pPr>
    </w:p>
    <w:p w14:paraId="70C76F76" w14:textId="77777777" w:rsidR="00E00FFB" w:rsidRDefault="00E00FFB" w:rsidP="00E00FFB">
      <w:pPr>
        <w:snapToGrid w:val="0"/>
        <w:spacing w:line="300" w:lineRule="exact"/>
        <w:ind w:firstLineChars="400" w:firstLine="720"/>
        <w:rPr>
          <w:rFonts w:ascii="宋体" w:hAnsi="宋体"/>
          <w:color w:val="000000"/>
          <w:sz w:val="18"/>
          <w:szCs w:val="18"/>
        </w:rPr>
      </w:pPr>
    </w:p>
    <w:p w14:paraId="2E0BF9C1" w14:textId="77777777" w:rsidR="00E00FFB" w:rsidRDefault="00E00FFB" w:rsidP="00E00FFB">
      <w:pPr>
        <w:snapToGrid w:val="0"/>
        <w:spacing w:line="300" w:lineRule="exact"/>
        <w:ind w:firstLineChars="400" w:firstLine="720"/>
        <w:rPr>
          <w:rFonts w:ascii="宋体" w:hAnsi="宋体"/>
          <w:color w:val="000000"/>
          <w:sz w:val="18"/>
          <w:szCs w:val="18"/>
        </w:rPr>
      </w:pPr>
    </w:p>
    <w:p w14:paraId="1C792C92" w14:textId="77777777" w:rsidR="00E00FFB" w:rsidRDefault="00E00FFB" w:rsidP="00E00FFB">
      <w:pPr>
        <w:snapToGrid w:val="0"/>
        <w:spacing w:line="300" w:lineRule="exact"/>
        <w:ind w:firstLineChars="400" w:firstLine="720"/>
        <w:rPr>
          <w:rFonts w:ascii="宋体" w:hAnsi="宋体"/>
          <w:color w:val="000000"/>
          <w:sz w:val="18"/>
          <w:szCs w:val="18"/>
        </w:rPr>
      </w:pPr>
    </w:p>
    <w:p w14:paraId="6FAF8D24" w14:textId="77777777" w:rsidR="00E00FFB" w:rsidRDefault="00E00FFB" w:rsidP="00E00FFB">
      <w:pPr>
        <w:snapToGrid w:val="0"/>
        <w:spacing w:line="300" w:lineRule="exact"/>
        <w:ind w:firstLineChars="400" w:firstLine="720"/>
        <w:rPr>
          <w:rFonts w:ascii="宋体" w:hAnsi="宋体"/>
          <w:color w:val="000000"/>
          <w:sz w:val="18"/>
          <w:szCs w:val="18"/>
        </w:rPr>
      </w:pPr>
    </w:p>
    <w:p w14:paraId="3CC68F72" w14:textId="77777777" w:rsidR="00E00FFB" w:rsidRDefault="00E00FFB" w:rsidP="00E00FFB">
      <w:pPr>
        <w:snapToGrid w:val="0"/>
        <w:spacing w:line="300" w:lineRule="exact"/>
        <w:ind w:firstLineChars="400" w:firstLine="720"/>
        <w:rPr>
          <w:rFonts w:ascii="宋体" w:hAnsi="宋体"/>
          <w:color w:val="000000"/>
          <w:sz w:val="18"/>
          <w:szCs w:val="18"/>
        </w:rPr>
      </w:pPr>
    </w:p>
    <w:p w14:paraId="2879DB83" w14:textId="77777777" w:rsidR="00E00FFB" w:rsidRDefault="00E00FFB" w:rsidP="00E00FFB">
      <w:pPr>
        <w:snapToGrid w:val="0"/>
        <w:spacing w:line="300" w:lineRule="exact"/>
        <w:ind w:firstLineChars="400" w:firstLine="720"/>
        <w:rPr>
          <w:rFonts w:ascii="宋体" w:hAnsi="宋体"/>
          <w:color w:val="000000"/>
          <w:sz w:val="18"/>
          <w:szCs w:val="18"/>
        </w:rPr>
      </w:pPr>
    </w:p>
    <w:p w14:paraId="65E6F4EC" w14:textId="77777777" w:rsidR="00E00FFB" w:rsidRDefault="00E00FFB" w:rsidP="00E00FFB">
      <w:pPr>
        <w:snapToGrid w:val="0"/>
        <w:spacing w:line="300" w:lineRule="exact"/>
        <w:ind w:firstLineChars="400" w:firstLine="720"/>
        <w:rPr>
          <w:rFonts w:ascii="宋体" w:hAnsi="宋体"/>
          <w:color w:val="000000"/>
          <w:sz w:val="18"/>
          <w:szCs w:val="18"/>
        </w:rPr>
      </w:pPr>
    </w:p>
    <w:p w14:paraId="684EF4BF" w14:textId="77777777" w:rsidR="00E00FFB" w:rsidRDefault="00E00FFB" w:rsidP="00E00FFB">
      <w:pPr>
        <w:snapToGrid w:val="0"/>
        <w:spacing w:line="300" w:lineRule="exact"/>
        <w:ind w:firstLineChars="400" w:firstLine="720"/>
        <w:rPr>
          <w:rFonts w:ascii="宋体" w:hAnsi="宋体"/>
          <w:color w:val="000000"/>
          <w:sz w:val="18"/>
          <w:szCs w:val="18"/>
        </w:rPr>
      </w:pPr>
    </w:p>
    <w:p w14:paraId="58C4405D" w14:textId="77777777" w:rsidR="00D30CA6" w:rsidRDefault="00D30CA6" w:rsidP="00E00FFB">
      <w:pPr>
        <w:snapToGrid w:val="0"/>
        <w:spacing w:line="300" w:lineRule="exact"/>
        <w:ind w:firstLineChars="400" w:firstLine="720"/>
        <w:rPr>
          <w:rFonts w:ascii="宋体" w:hAnsi="宋体"/>
          <w:color w:val="000000"/>
          <w:sz w:val="18"/>
          <w:szCs w:val="18"/>
        </w:rPr>
      </w:pPr>
    </w:p>
    <w:p w14:paraId="7BE626B1" w14:textId="77777777" w:rsidR="00D30CA6" w:rsidRDefault="00D30CA6" w:rsidP="00E00FFB">
      <w:pPr>
        <w:snapToGrid w:val="0"/>
        <w:spacing w:line="300" w:lineRule="exact"/>
        <w:ind w:firstLineChars="400" w:firstLine="720"/>
        <w:rPr>
          <w:rFonts w:ascii="宋体" w:hAnsi="宋体"/>
          <w:color w:val="000000"/>
          <w:sz w:val="18"/>
          <w:szCs w:val="18"/>
        </w:rPr>
      </w:pPr>
    </w:p>
    <w:p w14:paraId="47675E9E" w14:textId="77777777" w:rsidR="00D30CA6" w:rsidRDefault="00D30CA6" w:rsidP="00E00FFB">
      <w:pPr>
        <w:snapToGrid w:val="0"/>
        <w:spacing w:line="300" w:lineRule="exact"/>
        <w:ind w:firstLineChars="400" w:firstLine="720"/>
        <w:rPr>
          <w:rFonts w:ascii="宋体" w:hAnsi="宋体"/>
          <w:color w:val="000000"/>
          <w:sz w:val="18"/>
          <w:szCs w:val="18"/>
        </w:rPr>
      </w:pPr>
    </w:p>
    <w:p w14:paraId="38103C9F" w14:textId="77777777" w:rsidR="00E00FFB" w:rsidRDefault="00E00FFB" w:rsidP="00E00FFB">
      <w:pPr>
        <w:snapToGrid w:val="0"/>
        <w:spacing w:line="300" w:lineRule="exact"/>
        <w:ind w:firstLineChars="400" w:firstLine="720"/>
        <w:rPr>
          <w:rFonts w:ascii="宋体" w:hAnsi="宋体"/>
          <w:color w:val="000000"/>
          <w:sz w:val="18"/>
          <w:szCs w:val="18"/>
        </w:rPr>
      </w:pPr>
    </w:p>
    <w:p w14:paraId="61F2758E" w14:textId="77777777" w:rsidR="00E00FFB" w:rsidRDefault="00E00FFB" w:rsidP="00E00FFB">
      <w:pPr>
        <w:snapToGrid w:val="0"/>
        <w:spacing w:line="300" w:lineRule="exact"/>
        <w:ind w:firstLineChars="400" w:firstLine="720"/>
        <w:rPr>
          <w:rFonts w:ascii="宋体" w:hAnsi="宋体"/>
          <w:color w:val="000000"/>
          <w:sz w:val="18"/>
          <w:szCs w:val="18"/>
        </w:rPr>
      </w:pPr>
    </w:p>
    <w:p w14:paraId="46529D15" w14:textId="77777777" w:rsidR="00E00FFB" w:rsidRPr="00617129" w:rsidRDefault="00E00FFB" w:rsidP="00E00FFB">
      <w:pPr>
        <w:snapToGrid w:val="0"/>
        <w:spacing w:line="300" w:lineRule="exact"/>
        <w:ind w:firstLineChars="400" w:firstLine="720"/>
        <w:rPr>
          <w:rFonts w:ascii="宋体" w:hAnsi="宋体"/>
          <w:color w:val="000000"/>
          <w:sz w:val="18"/>
          <w:szCs w:val="18"/>
        </w:rPr>
      </w:pPr>
    </w:p>
    <w:p w14:paraId="1520D7DD" w14:textId="77777777" w:rsidR="00E00FFB" w:rsidRDefault="00E00FFB" w:rsidP="00E00FFB">
      <w:pPr>
        <w:snapToGrid w:val="0"/>
        <w:spacing w:line="300" w:lineRule="exact"/>
        <w:ind w:firstLineChars="400" w:firstLine="720"/>
        <w:rPr>
          <w:rFonts w:ascii="宋体" w:hAnsi="宋体"/>
          <w:color w:val="000000"/>
          <w:sz w:val="18"/>
          <w:szCs w:val="18"/>
        </w:rPr>
      </w:pPr>
    </w:p>
    <w:p w14:paraId="2805EDA9" w14:textId="77777777" w:rsidR="00D01D0B" w:rsidRDefault="00D01D0B" w:rsidP="00D01D0B">
      <w:pPr>
        <w:snapToGrid w:val="0"/>
        <w:spacing w:beforeLines="200" w:before="480" w:afterLines="100" w:after="240"/>
        <w:jc w:val="center"/>
        <w:outlineLvl w:val="2"/>
        <w:rPr>
          <w:rFonts w:cs="宋体"/>
          <w:color w:val="000000" w:themeColor="text1"/>
          <w:sz w:val="32"/>
          <w:szCs w:val="32"/>
        </w:rPr>
      </w:pPr>
      <w:r>
        <w:rPr>
          <w:rFonts w:cs="宋体" w:hint="eastAsia"/>
          <w:color w:val="000000" w:themeColor="text1"/>
          <w:sz w:val="32"/>
          <w:szCs w:val="32"/>
        </w:rPr>
        <w:lastRenderedPageBreak/>
        <w:t>金融业财务状况一</w:t>
      </w:r>
    </w:p>
    <w:p w14:paraId="067B44F7" w14:textId="77777777" w:rsidR="00D01D0B" w:rsidRDefault="00D01D0B" w:rsidP="00D01D0B">
      <w:pPr>
        <w:snapToGrid w:val="0"/>
        <w:spacing w:line="400" w:lineRule="exact"/>
        <w:jc w:val="center"/>
        <w:rPr>
          <w:rFonts w:ascii="Times New Roman" w:eastAsia="楷体_GB2312" w:hAnsi="Times New Roman"/>
          <w:color w:val="000000" w:themeColor="text1"/>
          <w:sz w:val="24"/>
          <w:szCs w:val="24"/>
        </w:rPr>
      </w:pPr>
      <w:r>
        <w:rPr>
          <w:rFonts w:ascii="Times New Roman" w:eastAsia="楷体_GB2312" w:hAnsi="Times New Roman" w:hint="eastAsia"/>
          <w:color w:val="000000" w:themeColor="text1"/>
          <w:sz w:val="24"/>
          <w:szCs w:val="24"/>
        </w:rPr>
        <w:t>（银行业）</w:t>
      </w:r>
    </w:p>
    <w:tbl>
      <w:tblPr>
        <w:tblW w:w="9623" w:type="dxa"/>
        <w:jc w:val="center"/>
        <w:tblLayout w:type="fixed"/>
        <w:tblCellMar>
          <w:left w:w="0" w:type="dxa"/>
          <w:right w:w="0" w:type="dxa"/>
        </w:tblCellMar>
        <w:tblLook w:val="04A0" w:firstRow="1" w:lastRow="0" w:firstColumn="1" w:lastColumn="0" w:noHBand="0" w:noVBand="1"/>
      </w:tblPr>
      <w:tblGrid>
        <w:gridCol w:w="97"/>
        <w:gridCol w:w="2525"/>
        <w:gridCol w:w="604"/>
        <w:gridCol w:w="600"/>
        <w:gridCol w:w="473"/>
        <w:gridCol w:w="517"/>
        <w:gridCol w:w="2094"/>
        <w:gridCol w:w="711"/>
        <w:gridCol w:w="213"/>
        <w:gridCol w:w="537"/>
        <w:gridCol w:w="1252"/>
      </w:tblGrid>
      <w:tr w:rsidR="00D01D0B" w:rsidRPr="00AC5CFD" w14:paraId="17B8E17B" w14:textId="77777777" w:rsidTr="00E539A8">
        <w:trPr>
          <w:gridBefore w:val="1"/>
          <w:wBefore w:w="97" w:type="dxa"/>
          <w:jc w:val="center"/>
        </w:trPr>
        <w:tc>
          <w:tcPr>
            <w:tcW w:w="3129" w:type="dxa"/>
            <w:gridSpan w:val="2"/>
          </w:tcPr>
          <w:p w14:paraId="42115FAB" w14:textId="77777777" w:rsidR="00D01D0B" w:rsidRPr="00AC5CFD" w:rsidRDefault="00D01D0B" w:rsidP="00C035FB">
            <w:pPr>
              <w:spacing w:line="220" w:lineRule="exact"/>
              <w:rPr>
                <w:rFonts w:ascii="Times New Roman" w:hAnsi="Times New Roman"/>
                <w:sz w:val="18"/>
                <w:szCs w:val="18"/>
              </w:rPr>
            </w:pPr>
          </w:p>
        </w:tc>
        <w:tc>
          <w:tcPr>
            <w:tcW w:w="1073" w:type="dxa"/>
            <w:gridSpan w:val="2"/>
          </w:tcPr>
          <w:p w14:paraId="2F8FF5D8" w14:textId="77777777" w:rsidR="00D01D0B" w:rsidRPr="00AC5CFD" w:rsidRDefault="00D01D0B" w:rsidP="00C035FB">
            <w:pPr>
              <w:spacing w:line="220" w:lineRule="exact"/>
              <w:rPr>
                <w:rFonts w:ascii="Times New Roman" w:hAnsi="Times New Roman"/>
                <w:sz w:val="18"/>
                <w:szCs w:val="18"/>
              </w:rPr>
            </w:pPr>
          </w:p>
        </w:tc>
        <w:tc>
          <w:tcPr>
            <w:tcW w:w="2611" w:type="dxa"/>
            <w:gridSpan w:val="2"/>
          </w:tcPr>
          <w:p w14:paraId="40D72753" w14:textId="77777777" w:rsidR="00D01D0B" w:rsidRPr="00AC5CFD" w:rsidRDefault="00D01D0B" w:rsidP="00C035FB">
            <w:pPr>
              <w:spacing w:line="220" w:lineRule="exact"/>
              <w:rPr>
                <w:rFonts w:ascii="Times New Roman" w:hAnsi="Times New Roman"/>
                <w:sz w:val="18"/>
                <w:szCs w:val="18"/>
              </w:rPr>
            </w:pPr>
          </w:p>
        </w:tc>
        <w:tc>
          <w:tcPr>
            <w:tcW w:w="924" w:type="dxa"/>
            <w:gridSpan w:val="2"/>
            <w:shd w:val="clear" w:color="auto" w:fill="auto"/>
            <w:tcMar>
              <w:left w:w="0" w:type="dxa"/>
              <w:right w:w="0" w:type="dxa"/>
            </w:tcMar>
          </w:tcPr>
          <w:p w14:paraId="190C7C69" w14:textId="77777777" w:rsidR="00D01D0B" w:rsidRPr="00AC5CFD" w:rsidRDefault="00D01D0B" w:rsidP="00C035FB">
            <w:pPr>
              <w:spacing w:line="240" w:lineRule="exact"/>
              <w:jc w:val="center"/>
              <w:rPr>
                <w:rFonts w:ascii="Times New Roman" w:hAnsi="Times New Roman"/>
                <w:sz w:val="18"/>
                <w:szCs w:val="18"/>
              </w:rPr>
            </w:pPr>
            <w:r w:rsidRPr="00AC5CFD">
              <w:rPr>
                <w:rFonts w:ascii="宋体" w:hAnsi="宋体" w:cs="宋体" w:hint="eastAsia"/>
                <w:sz w:val="18"/>
                <w:szCs w:val="18"/>
              </w:rPr>
              <w:t>表</w:t>
            </w:r>
            <w:r w:rsidRPr="00AC5CFD">
              <w:rPr>
                <w:rFonts w:ascii="宋体" w:hAnsi="宋体" w:cs="宋体"/>
                <w:sz w:val="18"/>
                <w:szCs w:val="18"/>
              </w:rPr>
              <w:t xml:space="preserve">    </w:t>
            </w:r>
            <w:r w:rsidRPr="00AC5CFD">
              <w:rPr>
                <w:rFonts w:ascii="宋体" w:hAnsi="宋体" w:cs="宋体" w:hint="eastAsia"/>
                <w:sz w:val="18"/>
                <w:szCs w:val="18"/>
              </w:rPr>
              <w:t>号：</w:t>
            </w:r>
          </w:p>
        </w:tc>
        <w:tc>
          <w:tcPr>
            <w:tcW w:w="1789" w:type="dxa"/>
            <w:gridSpan w:val="2"/>
            <w:tcMar>
              <w:left w:w="0" w:type="dxa"/>
              <w:right w:w="0" w:type="dxa"/>
            </w:tcMar>
            <w:vAlign w:val="center"/>
          </w:tcPr>
          <w:p w14:paraId="0F0D9925" w14:textId="1F14E168" w:rsidR="00D01D0B" w:rsidRPr="00AC5CFD" w:rsidRDefault="00D01D0B" w:rsidP="00C035FB">
            <w:pPr>
              <w:spacing w:line="220" w:lineRule="exact"/>
              <w:jc w:val="distribute"/>
              <w:rPr>
                <w:rFonts w:ascii="Times New Roman" w:hAnsi="Times New Roman"/>
                <w:sz w:val="18"/>
                <w:szCs w:val="18"/>
              </w:rPr>
            </w:pPr>
            <w:r w:rsidRPr="00AC5CFD">
              <w:rPr>
                <w:rFonts w:ascii="Times New Roman" w:hAnsi="Times New Roman" w:hint="eastAsia"/>
                <w:sz w:val="18"/>
                <w:szCs w:val="18"/>
              </w:rPr>
              <w:t>ＳＺＦ</w:t>
            </w:r>
            <w:r w:rsidR="00875414" w:rsidRPr="00AC5CFD">
              <w:rPr>
                <w:rFonts w:ascii="宋体" w:hAnsi="宋体" w:hint="eastAsia"/>
                <w:sz w:val="18"/>
                <w:szCs w:val="18"/>
              </w:rPr>
              <w:t>１</w:t>
            </w:r>
            <w:r w:rsidRPr="00AC5CFD">
              <w:rPr>
                <w:rFonts w:ascii="Times New Roman" w:hAnsi="Times New Roman" w:hint="eastAsia"/>
                <w:sz w:val="18"/>
                <w:szCs w:val="18"/>
              </w:rPr>
              <w:t>０３－２表</w:t>
            </w:r>
          </w:p>
        </w:tc>
      </w:tr>
      <w:tr w:rsidR="00D01D0B" w:rsidRPr="00AC5CFD" w14:paraId="0BD18628" w14:textId="77777777" w:rsidTr="00E539A8">
        <w:trPr>
          <w:gridBefore w:val="1"/>
          <w:wBefore w:w="97" w:type="dxa"/>
          <w:jc w:val="center"/>
        </w:trPr>
        <w:tc>
          <w:tcPr>
            <w:tcW w:w="3129" w:type="dxa"/>
            <w:gridSpan w:val="2"/>
          </w:tcPr>
          <w:p w14:paraId="2AAEF8A3" w14:textId="77777777" w:rsidR="00D01D0B" w:rsidRPr="00AC5CFD" w:rsidRDefault="00D01D0B" w:rsidP="00C035FB">
            <w:pPr>
              <w:spacing w:line="220" w:lineRule="exact"/>
              <w:rPr>
                <w:rFonts w:ascii="Times New Roman" w:hAnsi="Times New Roman"/>
                <w:sz w:val="18"/>
                <w:szCs w:val="18"/>
              </w:rPr>
            </w:pPr>
          </w:p>
        </w:tc>
        <w:tc>
          <w:tcPr>
            <w:tcW w:w="1073" w:type="dxa"/>
            <w:gridSpan w:val="2"/>
          </w:tcPr>
          <w:p w14:paraId="15854D99" w14:textId="77777777" w:rsidR="00D01D0B" w:rsidRPr="00AC5CFD" w:rsidRDefault="00D01D0B" w:rsidP="00C035FB">
            <w:pPr>
              <w:spacing w:line="220" w:lineRule="exact"/>
              <w:rPr>
                <w:rFonts w:ascii="Times New Roman" w:hAnsi="Times New Roman"/>
                <w:sz w:val="18"/>
                <w:szCs w:val="18"/>
              </w:rPr>
            </w:pPr>
          </w:p>
        </w:tc>
        <w:tc>
          <w:tcPr>
            <w:tcW w:w="2611" w:type="dxa"/>
            <w:gridSpan w:val="2"/>
          </w:tcPr>
          <w:p w14:paraId="35FEABE4" w14:textId="77777777" w:rsidR="00D01D0B" w:rsidRPr="00AC5CFD" w:rsidRDefault="00D01D0B" w:rsidP="00C035FB">
            <w:pPr>
              <w:spacing w:line="220" w:lineRule="exact"/>
              <w:rPr>
                <w:rFonts w:ascii="Times New Roman" w:hAnsi="Times New Roman"/>
                <w:sz w:val="18"/>
                <w:szCs w:val="18"/>
              </w:rPr>
            </w:pPr>
          </w:p>
        </w:tc>
        <w:tc>
          <w:tcPr>
            <w:tcW w:w="924" w:type="dxa"/>
            <w:gridSpan w:val="2"/>
            <w:shd w:val="clear" w:color="auto" w:fill="auto"/>
            <w:tcMar>
              <w:left w:w="0" w:type="dxa"/>
              <w:right w:w="0" w:type="dxa"/>
            </w:tcMar>
          </w:tcPr>
          <w:p w14:paraId="06152458" w14:textId="77777777" w:rsidR="00D01D0B" w:rsidRPr="00AC5CFD" w:rsidRDefault="00D01D0B" w:rsidP="00C035FB">
            <w:pPr>
              <w:spacing w:line="240" w:lineRule="exact"/>
              <w:jc w:val="center"/>
              <w:rPr>
                <w:rFonts w:ascii="Times New Roman" w:hAnsi="Times New Roman"/>
                <w:sz w:val="18"/>
                <w:szCs w:val="18"/>
              </w:rPr>
            </w:pPr>
            <w:r w:rsidRPr="00AC5CFD">
              <w:rPr>
                <w:rFonts w:ascii="宋体" w:hAnsi="宋体" w:cs="宋体" w:hint="eastAsia"/>
                <w:sz w:val="18"/>
                <w:szCs w:val="18"/>
              </w:rPr>
              <w:t>制定机关：</w:t>
            </w:r>
          </w:p>
        </w:tc>
        <w:tc>
          <w:tcPr>
            <w:tcW w:w="1789" w:type="dxa"/>
            <w:gridSpan w:val="2"/>
            <w:tcMar>
              <w:left w:w="0" w:type="dxa"/>
              <w:right w:w="0" w:type="dxa"/>
            </w:tcMar>
            <w:vAlign w:val="center"/>
          </w:tcPr>
          <w:p w14:paraId="742007A0" w14:textId="77777777" w:rsidR="00D01D0B" w:rsidRPr="00AC5CFD" w:rsidRDefault="00D01D0B" w:rsidP="00C035FB">
            <w:pPr>
              <w:spacing w:line="220" w:lineRule="exact"/>
              <w:jc w:val="distribute"/>
              <w:rPr>
                <w:rFonts w:ascii="Times New Roman" w:hAnsi="Times New Roman"/>
                <w:sz w:val="18"/>
                <w:szCs w:val="18"/>
              </w:rPr>
            </w:pPr>
            <w:r w:rsidRPr="00AC5CFD">
              <w:rPr>
                <w:rFonts w:ascii="Times New Roman" w:hAnsi="Times New Roman" w:hint="eastAsia"/>
                <w:sz w:val="18"/>
                <w:szCs w:val="18"/>
              </w:rPr>
              <w:t>苏州市统计局</w:t>
            </w:r>
          </w:p>
        </w:tc>
      </w:tr>
      <w:tr w:rsidR="00367831" w:rsidRPr="00AC5CFD" w14:paraId="05015D11" w14:textId="77777777" w:rsidTr="00E539A8">
        <w:trPr>
          <w:gridBefore w:val="1"/>
          <w:wBefore w:w="97" w:type="dxa"/>
          <w:jc w:val="center"/>
        </w:trPr>
        <w:tc>
          <w:tcPr>
            <w:tcW w:w="3129" w:type="dxa"/>
            <w:gridSpan w:val="2"/>
          </w:tcPr>
          <w:p w14:paraId="001457EB" w14:textId="77777777" w:rsidR="00D01D0B" w:rsidRPr="00AC5CFD" w:rsidRDefault="00D01D0B" w:rsidP="00C035FB">
            <w:pPr>
              <w:spacing w:line="220" w:lineRule="exact"/>
              <w:rPr>
                <w:rFonts w:ascii="Times New Roman" w:hAnsi="Times New Roman"/>
                <w:sz w:val="18"/>
                <w:szCs w:val="18"/>
              </w:rPr>
            </w:pPr>
          </w:p>
        </w:tc>
        <w:tc>
          <w:tcPr>
            <w:tcW w:w="1073" w:type="dxa"/>
            <w:gridSpan w:val="2"/>
          </w:tcPr>
          <w:p w14:paraId="277D8C5E" w14:textId="77777777" w:rsidR="00D01D0B" w:rsidRPr="00AC5CFD" w:rsidRDefault="00D01D0B" w:rsidP="00C035FB">
            <w:pPr>
              <w:spacing w:line="220" w:lineRule="exact"/>
              <w:rPr>
                <w:rFonts w:ascii="Times New Roman" w:hAnsi="Times New Roman"/>
                <w:sz w:val="18"/>
                <w:szCs w:val="18"/>
              </w:rPr>
            </w:pPr>
          </w:p>
        </w:tc>
        <w:tc>
          <w:tcPr>
            <w:tcW w:w="2611" w:type="dxa"/>
            <w:gridSpan w:val="2"/>
          </w:tcPr>
          <w:p w14:paraId="167EBC42" w14:textId="77777777" w:rsidR="00D01D0B" w:rsidRPr="00AC5CFD" w:rsidRDefault="00D01D0B" w:rsidP="00C035FB">
            <w:pPr>
              <w:spacing w:line="220" w:lineRule="exact"/>
              <w:rPr>
                <w:rFonts w:ascii="Times New Roman" w:hAnsi="Times New Roman"/>
                <w:sz w:val="18"/>
                <w:szCs w:val="18"/>
              </w:rPr>
            </w:pPr>
          </w:p>
        </w:tc>
        <w:tc>
          <w:tcPr>
            <w:tcW w:w="924" w:type="dxa"/>
            <w:gridSpan w:val="2"/>
            <w:shd w:val="clear" w:color="auto" w:fill="auto"/>
            <w:tcMar>
              <w:left w:w="0" w:type="dxa"/>
              <w:right w:w="0" w:type="dxa"/>
            </w:tcMar>
          </w:tcPr>
          <w:p w14:paraId="1708E361" w14:textId="77777777" w:rsidR="00D01D0B" w:rsidRPr="00AC5CFD" w:rsidRDefault="00D01D0B" w:rsidP="00C035FB">
            <w:pPr>
              <w:rPr>
                <w:sz w:val="18"/>
                <w:szCs w:val="18"/>
              </w:rPr>
            </w:pPr>
            <w:r w:rsidRPr="00AC5CFD">
              <w:rPr>
                <w:rFonts w:hint="eastAsia"/>
                <w:sz w:val="18"/>
                <w:szCs w:val="18"/>
              </w:rPr>
              <w:t>文</w:t>
            </w:r>
            <w:r w:rsidRPr="00AC5CFD">
              <w:rPr>
                <w:rFonts w:hint="eastAsia"/>
                <w:sz w:val="18"/>
                <w:szCs w:val="18"/>
              </w:rPr>
              <w:t xml:space="preserve">    </w:t>
            </w:r>
            <w:r w:rsidRPr="00AC5CFD">
              <w:rPr>
                <w:rFonts w:hint="eastAsia"/>
                <w:sz w:val="18"/>
                <w:szCs w:val="18"/>
              </w:rPr>
              <w:t>号：</w:t>
            </w:r>
          </w:p>
        </w:tc>
        <w:tc>
          <w:tcPr>
            <w:tcW w:w="1789" w:type="dxa"/>
            <w:gridSpan w:val="2"/>
            <w:tcMar>
              <w:left w:w="0" w:type="dxa"/>
              <w:right w:w="0" w:type="dxa"/>
            </w:tcMar>
            <w:vAlign w:val="center"/>
          </w:tcPr>
          <w:p w14:paraId="4B07CAF1" w14:textId="070FD301" w:rsidR="00D01D0B" w:rsidRPr="00AC5CFD" w:rsidRDefault="00CA22AB" w:rsidP="00C035FB">
            <w:pPr>
              <w:spacing w:line="240" w:lineRule="exact"/>
              <w:jc w:val="distribute"/>
              <w:rPr>
                <w:sz w:val="18"/>
                <w:szCs w:val="18"/>
              </w:rPr>
            </w:pPr>
            <w:r w:rsidRPr="00AC5CFD">
              <w:rPr>
                <w:rFonts w:ascii="宋体" w:hAnsi="宋体" w:hint="eastAsia"/>
                <w:sz w:val="18"/>
                <w:szCs w:val="18"/>
              </w:rPr>
              <w:t>苏统〔2019〕115号</w:t>
            </w:r>
          </w:p>
        </w:tc>
      </w:tr>
      <w:tr w:rsidR="00E539A8" w:rsidRPr="00AC5CFD" w14:paraId="7182CA94" w14:textId="77777777" w:rsidTr="00E539A8">
        <w:trPr>
          <w:gridBefore w:val="1"/>
          <w:wBefore w:w="97" w:type="dxa"/>
          <w:jc w:val="center"/>
        </w:trPr>
        <w:tc>
          <w:tcPr>
            <w:tcW w:w="6813" w:type="dxa"/>
            <w:gridSpan w:val="6"/>
            <w:shd w:val="clear" w:color="auto" w:fill="auto"/>
          </w:tcPr>
          <w:p w14:paraId="7C11747C" w14:textId="44BA304B" w:rsidR="00E539A8" w:rsidRPr="00AC5CFD" w:rsidRDefault="00E539A8" w:rsidP="00C035FB">
            <w:pPr>
              <w:spacing w:line="220" w:lineRule="exact"/>
              <w:rPr>
                <w:rFonts w:ascii="Times New Roman" w:hAnsi="Times New Roman"/>
                <w:sz w:val="18"/>
                <w:szCs w:val="18"/>
              </w:rPr>
            </w:pPr>
            <w:r w:rsidRPr="00AC5CFD">
              <w:rPr>
                <w:rFonts w:ascii="宋体" w:hAnsi="宋体" w:hint="eastAsia"/>
                <w:sz w:val="18"/>
                <w:szCs w:val="18"/>
              </w:rPr>
              <w:t>统一社会信用代码□□□□□□□□□□□□□□□□□□</w:t>
            </w:r>
          </w:p>
        </w:tc>
        <w:tc>
          <w:tcPr>
            <w:tcW w:w="924" w:type="dxa"/>
            <w:gridSpan w:val="2"/>
            <w:shd w:val="clear" w:color="auto" w:fill="auto"/>
            <w:tcMar>
              <w:left w:w="0" w:type="dxa"/>
              <w:right w:w="0" w:type="dxa"/>
            </w:tcMar>
          </w:tcPr>
          <w:p w14:paraId="44AEBE6B" w14:textId="77777777" w:rsidR="00E539A8" w:rsidRPr="00AC5CFD" w:rsidRDefault="00E539A8" w:rsidP="00C035FB">
            <w:pPr>
              <w:rPr>
                <w:sz w:val="18"/>
                <w:szCs w:val="18"/>
              </w:rPr>
            </w:pPr>
            <w:r w:rsidRPr="00AC5CFD">
              <w:rPr>
                <w:rFonts w:hint="eastAsia"/>
                <w:sz w:val="18"/>
                <w:szCs w:val="18"/>
              </w:rPr>
              <w:t>批准文号：</w:t>
            </w:r>
          </w:p>
        </w:tc>
        <w:tc>
          <w:tcPr>
            <w:tcW w:w="1789" w:type="dxa"/>
            <w:gridSpan w:val="2"/>
            <w:tcMar>
              <w:left w:w="0" w:type="dxa"/>
              <w:right w:w="0" w:type="dxa"/>
            </w:tcMar>
            <w:vAlign w:val="center"/>
          </w:tcPr>
          <w:p w14:paraId="7ECBF4FF" w14:textId="4E8B7B1C" w:rsidR="00E539A8" w:rsidRPr="00AC5CFD" w:rsidRDefault="00CA22AB" w:rsidP="00C035FB">
            <w:pPr>
              <w:spacing w:line="240" w:lineRule="exact"/>
              <w:jc w:val="distribute"/>
              <w:rPr>
                <w:sz w:val="18"/>
                <w:szCs w:val="18"/>
              </w:rPr>
            </w:pPr>
            <w:r w:rsidRPr="00AC5CFD">
              <w:rPr>
                <w:rFonts w:ascii="宋体" w:hAnsi="宋体" w:hint="eastAsia"/>
                <w:sz w:val="18"/>
                <w:szCs w:val="18"/>
              </w:rPr>
              <w:t>苏统制〔2020〕2号</w:t>
            </w:r>
          </w:p>
        </w:tc>
      </w:tr>
      <w:tr w:rsidR="00D01D0B" w:rsidRPr="00AC5CFD" w14:paraId="371DF473" w14:textId="77777777" w:rsidTr="00E539A8">
        <w:trPr>
          <w:gridBefore w:val="1"/>
          <w:wBefore w:w="97" w:type="dxa"/>
          <w:jc w:val="center"/>
        </w:trPr>
        <w:tc>
          <w:tcPr>
            <w:tcW w:w="6813" w:type="dxa"/>
            <w:gridSpan w:val="6"/>
            <w:shd w:val="clear" w:color="auto" w:fill="auto"/>
          </w:tcPr>
          <w:p w14:paraId="41A277FE" w14:textId="3B7D8E3D" w:rsidR="00D01D0B" w:rsidRPr="00AC5CFD" w:rsidRDefault="00E539A8" w:rsidP="00C035FB">
            <w:pPr>
              <w:spacing w:line="220" w:lineRule="exact"/>
              <w:rPr>
                <w:rFonts w:ascii="Times New Roman" w:hAnsi="Times New Roman"/>
                <w:sz w:val="18"/>
                <w:szCs w:val="18"/>
              </w:rPr>
            </w:pPr>
            <w:r w:rsidRPr="00AC5CFD">
              <w:rPr>
                <w:rFonts w:ascii="宋体" w:hAnsi="宋体" w:cs="宋体" w:hint="eastAsia"/>
                <w:sz w:val="18"/>
                <w:szCs w:val="18"/>
              </w:rPr>
              <w:t>尚未领取统一社会信用代码的填写原组织机构代码□□□□□□□□-□</w:t>
            </w:r>
          </w:p>
        </w:tc>
        <w:tc>
          <w:tcPr>
            <w:tcW w:w="924" w:type="dxa"/>
            <w:gridSpan w:val="2"/>
            <w:shd w:val="clear" w:color="auto" w:fill="auto"/>
            <w:tcMar>
              <w:left w:w="0" w:type="dxa"/>
              <w:right w:w="0" w:type="dxa"/>
            </w:tcMar>
            <w:vAlign w:val="center"/>
          </w:tcPr>
          <w:p w14:paraId="10E2183A" w14:textId="77777777" w:rsidR="00D01D0B" w:rsidRPr="00AC5CFD" w:rsidRDefault="00D01D0B" w:rsidP="00C035FB">
            <w:pPr>
              <w:spacing w:line="240" w:lineRule="exact"/>
              <w:jc w:val="center"/>
              <w:rPr>
                <w:rFonts w:ascii="Times New Roman" w:hAnsi="Times New Roman"/>
                <w:sz w:val="18"/>
                <w:szCs w:val="18"/>
              </w:rPr>
            </w:pPr>
            <w:r w:rsidRPr="00AC5CFD">
              <w:rPr>
                <w:rFonts w:ascii="宋体" w:hAnsi="宋体" w:cs="宋体" w:hint="eastAsia"/>
                <w:sz w:val="18"/>
                <w:szCs w:val="18"/>
              </w:rPr>
              <w:t>有效期至：</w:t>
            </w:r>
          </w:p>
        </w:tc>
        <w:tc>
          <w:tcPr>
            <w:tcW w:w="1789" w:type="dxa"/>
            <w:gridSpan w:val="2"/>
            <w:tcMar>
              <w:left w:w="0" w:type="dxa"/>
              <w:right w:w="0" w:type="dxa"/>
            </w:tcMar>
            <w:vAlign w:val="center"/>
          </w:tcPr>
          <w:p w14:paraId="4CC83173" w14:textId="3E76B2FC" w:rsidR="00D01D0B" w:rsidRPr="00AC5CFD" w:rsidRDefault="00D01D0B" w:rsidP="00C035FB">
            <w:pPr>
              <w:spacing w:line="220" w:lineRule="exact"/>
              <w:jc w:val="distribute"/>
              <w:rPr>
                <w:rFonts w:ascii="Times New Roman" w:hAnsi="Times New Roman"/>
                <w:sz w:val="18"/>
                <w:szCs w:val="18"/>
              </w:rPr>
            </w:pPr>
            <w:r w:rsidRPr="00AC5CFD">
              <w:rPr>
                <w:rFonts w:ascii="宋体" w:hAnsi="宋体" w:hint="eastAsia"/>
                <w:sz w:val="18"/>
                <w:szCs w:val="18"/>
              </w:rPr>
              <w:t>２０</w:t>
            </w:r>
            <w:r w:rsidR="0066592D" w:rsidRPr="00AC5CFD">
              <w:rPr>
                <w:rFonts w:ascii="宋体" w:hAnsi="宋体" w:hint="eastAsia"/>
                <w:sz w:val="18"/>
                <w:szCs w:val="18"/>
              </w:rPr>
              <w:t>２０</w:t>
            </w:r>
            <w:r w:rsidRPr="00AC5CFD">
              <w:rPr>
                <w:rFonts w:ascii="宋体" w:hAnsi="宋体"/>
                <w:sz w:val="18"/>
                <w:szCs w:val="18"/>
              </w:rPr>
              <w:t>年</w:t>
            </w:r>
            <w:r w:rsidRPr="00AC5CFD">
              <w:rPr>
                <w:rFonts w:ascii="宋体" w:hAnsi="宋体" w:hint="eastAsia"/>
                <w:sz w:val="18"/>
                <w:szCs w:val="18"/>
              </w:rPr>
              <w:t>６</w:t>
            </w:r>
            <w:r w:rsidRPr="00AC5CFD">
              <w:rPr>
                <w:rFonts w:ascii="宋体" w:hAnsi="宋体"/>
                <w:sz w:val="18"/>
                <w:szCs w:val="18"/>
              </w:rPr>
              <w:t>月</w:t>
            </w:r>
          </w:p>
        </w:tc>
      </w:tr>
      <w:tr w:rsidR="00D01D0B" w:rsidRPr="00AC5CFD" w14:paraId="673F2E6F" w14:textId="77777777" w:rsidTr="00E539A8">
        <w:trPr>
          <w:gridBefore w:val="1"/>
          <w:wBefore w:w="97" w:type="dxa"/>
          <w:jc w:val="center"/>
        </w:trPr>
        <w:tc>
          <w:tcPr>
            <w:tcW w:w="3129" w:type="dxa"/>
            <w:gridSpan w:val="2"/>
          </w:tcPr>
          <w:p w14:paraId="1337BA4B" w14:textId="77777777" w:rsidR="00D01D0B" w:rsidRPr="00AC5CFD" w:rsidRDefault="00D01D0B" w:rsidP="00C035FB">
            <w:pPr>
              <w:spacing w:line="220" w:lineRule="exact"/>
              <w:rPr>
                <w:rFonts w:ascii="Times New Roman" w:hAnsi="Times New Roman"/>
                <w:sz w:val="18"/>
              </w:rPr>
            </w:pPr>
            <w:r w:rsidRPr="00AC5CFD">
              <w:rPr>
                <w:rFonts w:ascii="Times New Roman" w:hAnsi="Times New Roman" w:hint="eastAsia"/>
                <w:sz w:val="18"/>
              </w:rPr>
              <w:t>单位详细名称：</w:t>
            </w:r>
          </w:p>
        </w:tc>
        <w:tc>
          <w:tcPr>
            <w:tcW w:w="1073" w:type="dxa"/>
            <w:gridSpan w:val="2"/>
          </w:tcPr>
          <w:p w14:paraId="5BF292E8" w14:textId="77777777" w:rsidR="00D01D0B" w:rsidRPr="00AC5CFD" w:rsidRDefault="00D01D0B" w:rsidP="00C035FB">
            <w:pPr>
              <w:spacing w:line="220" w:lineRule="exact"/>
              <w:rPr>
                <w:rFonts w:ascii="Times New Roman" w:hAnsi="Times New Roman"/>
                <w:sz w:val="18"/>
                <w:szCs w:val="18"/>
              </w:rPr>
            </w:pPr>
          </w:p>
        </w:tc>
        <w:tc>
          <w:tcPr>
            <w:tcW w:w="2611" w:type="dxa"/>
            <w:gridSpan w:val="2"/>
          </w:tcPr>
          <w:p w14:paraId="03FAA8F3" w14:textId="1605B550" w:rsidR="00D01D0B" w:rsidRPr="00AC5CFD" w:rsidRDefault="00D01D0B" w:rsidP="00C035FB">
            <w:pPr>
              <w:spacing w:line="220" w:lineRule="exact"/>
              <w:rPr>
                <w:rFonts w:ascii="Times New Roman" w:hAnsi="Times New Roman"/>
                <w:sz w:val="18"/>
                <w:szCs w:val="18"/>
              </w:rPr>
            </w:pPr>
            <w:r w:rsidRPr="00AC5CFD">
              <w:rPr>
                <w:rFonts w:ascii="宋体" w:hAnsi="宋体" w:hint="eastAsia"/>
                <w:sz w:val="18"/>
                <w:szCs w:val="18"/>
              </w:rPr>
              <w:t>２０１</w:t>
            </w:r>
            <w:r w:rsidR="0066592D" w:rsidRPr="00AC5CFD">
              <w:rPr>
                <w:rFonts w:ascii="宋体" w:hAnsi="宋体" w:hint="eastAsia"/>
                <w:sz w:val="18"/>
                <w:szCs w:val="18"/>
              </w:rPr>
              <w:t>９</w:t>
            </w:r>
            <w:r w:rsidRPr="00AC5CFD">
              <w:rPr>
                <w:rFonts w:ascii="宋体" w:hAnsi="宋体" w:hint="eastAsia"/>
                <w:sz w:val="18"/>
                <w:szCs w:val="18"/>
              </w:rPr>
              <w:t>年</w:t>
            </w:r>
          </w:p>
        </w:tc>
        <w:tc>
          <w:tcPr>
            <w:tcW w:w="924" w:type="dxa"/>
            <w:gridSpan w:val="2"/>
            <w:tcMar>
              <w:left w:w="0" w:type="dxa"/>
              <w:right w:w="0" w:type="dxa"/>
            </w:tcMar>
            <w:vAlign w:val="center"/>
          </w:tcPr>
          <w:p w14:paraId="42301D83" w14:textId="77777777" w:rsidR="00D01D0B" w:rsidRPr="00AC5CFD" w:rsidRDefault="00D01D0B" w:rsidP="00C035FB">
            <w:pPr>
              <w:spacing w:line="220" w:lineRule="exact"/>
              <w:rPr>
                <w:rFonts w:ascii="Times New Roman" w:hAnsi="Times New Roman"/>
                <w:sz w:val="18"/>
                <w:szCs w:val="18"/>
              </w:rPr>
            </w:pPr>
            <w:r w:rsidRPr="00AC5CFD">
              <w:rPr>
                <w:rFonts w:ascii="Times New Roman" w:hAnsi="Times New Roman" w:hint="eastAsia"/>
                <w:sz w:val="18"/>
                <w:szCs w:val="18"/>
              </w:rPr>
              <w:t>计量单位：</w:t>
            </w:r>
          </w:p>
        </w:tc>
        <w:tc>
          <w:tcPr>
            <w:tcW w:w="1789" w:type="dxa"/>
            <w:gridSpan w:val="2"/>
            <w:tcMar>
              <w:left w:w="0" w:type="dxa"/>
              <w:right w:w="0" w:type="dxa"/>
            </w:tcMar>
            <w:vAlign w:val="center"/>
          </w:tcPr>
          <w:p w14:paraId="4AE8FD03" w14:textId="77777777" w:rsidR="00D01D0B" w:rsidRPr="00AC5CFD" w:rsidRDefault="00D01D0B" w:rsidP="00C035FB">
            <w:pPr>
              <w:spacing w:line="220" w:lineRule="exact"/>
              <w:jc w:val="center"/>
              <w:rPr>
                <w:rFonts w:ascii="Times New Roman" w:hAnsi="Times New Roman"/>
                <w:sz w:val="18"/>
                <w:szCs w:val="18"/>
              </w:rPr>
            </w:pPr>
            <w:r w:rsidRPr="00AC5CFD">
              <w:rPr>
                <w:rFonts w:ascii="Times New Roman" w:hAnsi="Times New Roman" w:hint="eastAsia"/>
                <w:sz w:val="18"/>
                <w:szCs w:val="18"/>
              </w:rPr>
              <w:t>千</w:t>
            </w:r>
            <w:r w:rsidRPr="00AC5CFD">
              <w:rPr>
                <w:rFonts w:ascii="Times New Roman" w:hAnsi="Times New Roman" w:hint="eastAsia"/>
                <w:sz w:val="18"/>
                <w:szCs w:val="18"/>
              </w:rPr>
              <w:t xml:space="preserve">               </w:t>
            </w:r>
            <w:r w:rsidRPr="00AC5CFD">
              <w:rPr>
                <w:rFonts w:ascii="Times New Roman" w:hAnsi="Times New Roman" w:hint="eastAsia"/>
                <w:sz w:val="18"/>
                <w:szCs w:val="18"/>
              </w:rPr>
              <w:t>元</w:t>
            </w:r>
          </w:p>
        </w:tc>
      </w:tr>
      <w:tr w:rsidR="00D01D0B" w:rsidRPr="00AC5CFD" w14:paraId="5AF3DA80"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578"/>
          <w:jc w:val="center"/>
        </w:trPr>
        <w:tc>
          <w:tcPr>
            <w:tcW w:w="2622" w:type="dxa"/>
            <w:gridSpan w:val="2"/>
            <w:tcBorders>
              <w:top w:val="single" w:sz="8" w:space="0" w:color="auto"/>
            </w:tcBorders>
            <w:vAlign w:val="center"/>
          </w:tcPr>
          <w:p w14:paraId="7DE54A10"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604" w:type="dxa"/>
            <w:tcBorders>
              <w:top w:val="single" w:sz="8" w:space="0" w:color="auto"/>
            </w:tcBorders>
            <w:vAlign w:val="center"/>
          </w:tcPr>
          <w:p w14:paraId="60573DAC"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600" w:type="dxa"/>
            <w:tcBorders>
              <w:top w:val="single" w:sz="8" w:space="0" w:color="auto"/>
            </w:tcBorders>
            <w:vAlign w:val="center"/>
          </w:tcPr>
          <w:p w14:paraId="0DE5E50D"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990" w:type="dxa"/>
            <w:gridSpan w:val="2"/>
            <w:tcBorders>
              <w:top w:val="single" w:sz="8" w:space="0" w:color="auto"/>
            </w:tcBorders>
            <w:vAlign w:val="center"/>
          </w:tcPr>
          <w:p w14:paraId="4790D6F9" w14:textId="77777777" w:rsidR="00D01D0B" w:rsidRPr="00AC5CFD" w:rsidRDefault="00D01D0B" w:rsidP="00C035FB">
            <w:pPr>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c>
          <w:tcPr>
            <w:tcW w:w="2094" w:type="dxa"/>
            <w:tcBorders>
              <w:top w:val="single" w:sz="8" w:space="0" w:color="auto"/>
            </w:tcBorders>
            <w:vAlign w:val="center"/>
          </w:tcPr>
          <w:p w14:paraId="1A93F197"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711" w:type="dxa"/>
            <w:tcBorders>
              <w:top w:val="single" w:sz="8" w:space="0" w:color="auto"/>
            </w:tcBorders>
            <w:vAlign w:val="center"/>
          </w:tcPr>
          <w:p w14:paraId="38A7ED3F"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750" w:type="dxa"/>
            <w:gridSpan w:val="2"/>
            <w:tcBorders>
              <w:top w:val="single" w:sz="8" w:space="0" w:color="auto"/>
            </w:tcBorders>
            <w:vAlign w:val="center"/>
          </w:tcPr>
          <w:p w14:paraId="1D4556FE"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1252" w:type="dxa"/>
            <w:tcBorders>
              <w:top w:val="single" w:sz="8" w:space="0" w:color="auto"/>
            </w:tcBorders>
            <w:vAlign w:val="center"/>
          </w:tcPr>
          <w:p w14:paraId="0826FE3B" w14:textId="77777777" w:rsidR="00D01D0B" w:rsidRPr="00AC5CFD" w:rsidRDefault="00D01D0B" w:rsidP="00C035FB">
            <w:pPr>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r>
      <w:tr w:rsidR="00D01D0B" w:rsidRPr="00AC5CFD" w14:paraId="41255530"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58123BC3"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604" w:type="dxa"/>
            <w:vAlign w:val="center"/>
          </w:tcPr>
          <w:p w14:paraId="4E8B8AD2"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600" w:type="dxa"/>
            <w:vAlign w:val="center"/>
          </w:tcPr>
          <w:p w14:paraId="5A59721B"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990" w:type="dxa"/>
            <w:gridSpan w:val="2"/>
            <w:vAlign w:val="center"/>
          </w:tcPr>
          <w:p w14:paraId="347B4B27"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c>
          <w:tcPr>
            <w:tcW w:w="2094" w:type="dxa"/>
            <w:vAlign w:val="center"/>
          </w:tcPr>
          <w:p w14:paraId="78FEECBC"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711" w:type="dxa"/>
            <w:vAlign w:val="center"/>
          </w:tcPr>
          <w:p w14:paraId="66CCD2C5"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750" w:type="dxa"/>
            <w:gridSpan w:val="2"/>
            <w:vAlign w:val="center"/>
          </w:tcPr>
          <w:p w14:paraId="5ABEADC0"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1252" w:type="dxa"/>
            <w:vAlign w:val="center"/>
          </w:tcPr>
          <w:p w14:paraId="601C84F3"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r>
      <w:tr w:rsidR="00B13341" w:rsidRPr="00AC5CFD" w14:paraId="0BCEDDAD"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5041F664" w14:textId="77777777" w:rsidR="00B13341" w:rsidRPr="00AC5CFD" w:rsidRDefault="00B13341" w:rsidP="00B13341">
            <w:pPr>
              <w:widowControl/>
              <w:rPr>
                <w:rFonts w:ascii="Times New Roman" w:hAnsi="Times New Roman"/>
                <w:kern w:val="0"/>
                <w:sz w:val="18"/>
                <w:szCs w:val="18"/>
              </w:rPr>
            </w:pPr>
            <w:r w:rsidRPr="00AC5CFD">
              <w:rPr>
                <w:rFonts w:ascii="Times New Roman" w:hAnsi="Times New Roman" w:hint="eastAsia"/>
                <w:kern w:val="0"/>
                <w:sz w:val="18"/>
                <w:szCs w:val="18"/>
              </w:rPr>
              <w:t>一、年末资产负债</w:t>
            </w:r>
          </w:p>
        </w:tc>
        <w:tc>
          <w:tcPr>
            <w:tcW w:w="604" w:type="dxa"/>
            <w:vAlign w:val="center"/>
          </w:tcPr>
          <w:p w14:paraId="0D964002" w14:textId="77777777" w:rsidR="00B13341" w:rsidRPr="00AC5CFD" w:rsidRDefault="00B13341" w:rsidP="00B13341">
            <w:pPr>
              <w:widowControl/>
              <w:rPr>
                <w:rFonts w:ascii="Times New Roman" w:hAnsi="Times New Roman"/>
                <w:kern w:val="0"/>
                <w:sz w:val="18"/>
                <w:szCs w:val="18"/>
              </w:rPr>
            </w:pPr>
            <w:r w:rsidRPr="00AC5CFD">
              <w:rPr>
                <w:rFonts w:ascii="Times New Roman" w:hAnsi="Times New Roman" w:hint="eastAsia"/>
                <w:kern w:val="0"/>
                <w:sz w:val="18"/>
                <w:szCs w:val="18"/>
              </w:rPr>
              <w:t>—</w:t>
            </w:r>
          </w:p>
        </w:tc>
        <w:tc>
          <w:tcPr>
            <w:tcW w:w="600" w:type="dxa"/>
          </w:tcPr>
          <w:p w14:paraId="582252DC" w14:textId="77777777" w:rsidR="00B13341" w:rsidRPr="00AC5CFD" w:rsidRDefault="00B13341" w:rsidP="00B13341">
            <w:pPr>
              <w:widowControl/>
              <w:jc w:val="center"/>
              <w:rPr>
                <w:rFonts w:ascii="Times New Roman" w:hAnsi="Times New Roman"/>
                <w:kern w:val="0"/>
                <w:sz w:val="18"/>
                <w:szCs w:val="18"/>
              </w:rPr>
            </w:pPr>
          </w:p>
        </w:tc>
        <w:tc>
          <w:tcPr>
            <w:tcW w:w="990" w:type="dxa"/>
            <w:gridSpan w:val="2"/>
          </w:tcPr>
          <w:p w14:paraId="37D19C5C" w14:textId="77777777" w:rsidR="00B13341" w:rsidRPr="00AC5CFD" w:rsidRDefault="00B13341" w:rsidP="00B13341">
            <w:pPr>
              <w:widowControl/>
              <w:jc w:val="center"/>
              <w:rPr>
                <w:rFonts w:ascii="Times New Roman" w:hAnsi="Times New Roman"/>
                <w:kern w:val="0"/>
                <w:sz w:val="18"/>
                <w:szCs w:val="18"/>
              </w:rPr>
            </w:pPr>
          </w:p>
        </w:tc>
        <w:tc>
          <w:tcPr>
            <w:tcW w:w="2094" w:type="dxa"/>
            <w:vAlign w:val="center"/>
          </w:tcPr>
          <w:p w14:paraId="7F685879" w14:textId="112F489C" w:rsidR="00B13341" w:rsidRPr="00AC5CFD" w:rsidRDefault="00B13341" w:rsidP="00B13341">
            <w:pPr>
              <w:widowControl/>
              <w:rPr>
                <w:rFonts w:ascii="Times New Roman" w:hAnsi="Times New Roman"/>
                <w:kern w:val="0"/>
                <w:sz w:val="18"/>
                <w:szCs w:val="18"/>
              </w:rPr>
            </w:pPr>
            <w:r w:rsidRPr="00AC5CFD">
              <w:rPr>
                <w:rFonts w:ascii="Times New Roman" w:hAnsi="Times New Roman" w:hint="eastAsia"/>
                <w:kern w:val="0"/>
                <w:sz w:val="18"/>
                <w:szCs w:val="18"/>
              </w:rPr>
              <w:t>营业利润</w:t>
            </w:r>
          </w:p>
        </w:tc>
        <w:tc>
          <w:tcPr>
            <w:tcW w:w="711" w:type="dxa"/>
            <w:vAlign w:val="center"/>
          </w:tcPr>
          <w:p w14:paraId="61171F1A" w14:textId="70C4DC7A" w:rsidR="00B13341" w:rsidRPr="00AC5CFD" w:rsidRDefault="00302959" w:rsidP="00B13341">
            <w:pPr>
              <w:widowControl/>
              <w:rPr>
                <w:rFonts w:ascii="Times New Roman" w:hAnsi="Times New Roman"/>
                <w:kern w:val="0"/>
                <w:sz w:val="18"/>
                <w:szCs w:val="18"/>
              </w:rPr>
            </w:pPr>
            <w:r w:rsidRPr="00AC5CFD">
              <w:rPr>
                <w:rFonts w:ascii="Times New Roman" w:hAnsi="Times New Roman" w:hint="eastAsia"/>
                <w:kern w:val="0"/>
                <w:sz w:val="18"/>
                <w:szCs w:val="18"/>
              </w:rPr>
              <w:t>31</w:t>
            </w:r>
          </w:p>
        </w:tc>
        <w:tc>
          <w:tcPr>
            <w:tcW w:w="750" w:type="dxa"/>
            <w:gridSpan w:val="2"/>
          </w:tcPr>
          <w:p w14:paraId="4F11201B" w14:textId="77777777" w:rsidR="00B13341" w:rsidRPr="00AC5CFD" w:rsidRDefault="00B13341" w:rsidP="00B13341">
            <w:pPr>
              <w:widowControl/>
              <w:jc w:val="center"/>
              <w:rPr>
                <w:rFonts w:ascii="Times New Roman" w:hAnsi="Times New Roman"/>
                <w:kern w:val="0"/>
                <w:sz w:val="18"/>
                <w:szCs w:val="18"/>
              </w:rPr>
            </w:pPr>
          </w:p>
        </w:tc>
        <w:tc>
          <w:tcPr>
            <w:tcW w:w="1252" w:type="dxa"/>
          </w:tcPr>
          <w:p w14:paraId="5F0988B8" w14:textId="77777777" w:rsidR="00B13341" w:rsidRPr="00AC5CFD" w:rsidRDefault="00B13341" w:rsidP="00B13341">
            <w:pPr>
              <w:widowControl/>
              <w:jc w:val="center"/>
              <w:rPr>
                <w:rFonts w:ascii="Times New Roman" w:hAnsi="Times New Roman"/>
                <w:kern w:val="0"/>
                <w:sz w:val="18"/>
                <w:szCs w:val="18"/>
              </w:rPr>
            </w:pPr>
          </w:p>
        </w:tc>
      </w:tr>
      <w:tr w:rsidR="00367831" w:rsidRPr="00AC5CFD" w14:paraId="33C98F95"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1A1AFFBB" w14:textId="77777777" w:rsidR="00367831" w:rsidRPr="00AC5CFD" w:rsidRDefault="00367831" w:rsidP="00367831">
            <w:pPr>
              <w:widowControl/>
              <w:rPr>
                <w:rFonts w:ascii="Times New Roman" w:hAnsi="Times New Roman"/>
                <w:kern w:val="0"/>
                <w:sz w:val="18"/>
                <w:szCs w:val="18"/>
              </w:rPr>
            </w:pPr>
            <w:r w:rsidRPr="00AC5CFD">
              <w:rPr>
                <w:rFonts w:ascii="Times New Roman" w:hAnsi="Times New Roman" w:hint="eastAsia"/>
                <w:kern w:val="0"/>
                <w:sz w:val="18"/>
                <w:szCs w:val="18"/>
              </w:rPr>
              <w:t>资产总计</w:t>
            </w:r>
          </w:p>
        </w:tc>
        <w:tc>
          <w:tcPr>
            <w:tcW w:w="604" w:type="dxa"/>
            <w:vAlign w:val="center"/>
          </w:tcPr>
          <w:p w14:paraId="18D16029" w14:textId="77777777" w:rsidR="00367831" w:rsidRPr="00AC5CFD" w:rsidRDefault="00367831" w:rsidP="00367831">
            <w:pPr>
              <w:widowControl/>
              <w:rPr>
                <w:rFonts w:ascii="Times New Roman" w:hAnsi="Times New Roman"/>
                <w:kern w:val="0"/>
                <w:sz w:val="18"/>
                <w:szCs w:val="18"/>
              </w:rPr>
            </w:pPr>
            <w:r w:rsidRPr="00AC5CFD">
              <w:rPr>
                <w:rFonts w:ascii="Times New Roman" w:hAnsi="Times New Roman" w:hint="eastAsia"/>
                <w:kern w:val="0"/>
                <w:sz w:val="18"/>
                <w:szCs w:val="18"/>
              </w:rPr>
              <w:t>1</w:t>
            </w:r>
          </w:p>
        </w:tc>
        <w:tc>
          <w:tcPr>
            <w:tcW w:w="600" w:type="dxa"/>
          </w:tcPr>
          <w:p w14:paraId="3362B35A" w14:textId="77777777" w:rsidR="00367831" w:rsidRPr="00AC5CFD" w:rsidRDefault="00367831" w:rsidP="00367831">
            <w:pPr>
              <w:widowControl/>
              <w:jc w:val="center"/>
              <w:rPr>
                <w:rFonts w:ascii="Times New Roman" w:hAnsi="Times New Roman"/>
                <w:kern w:val="0"/>
                <w:sz w:val="18"/>
                <w:szCs w:val="18"/>
              </w:rPr>
            </w:pPr>
          </w:p>
        </w:tc>
        <w:tc>
          <w:tcPr>
            <w:tcW w:w="990" w:type="dxa"/>
            <w:gridSpan w:val="2"/>
          </w:tcPr>
          <w:p w14:paraId="6C874ED9" w14:textId="77777777" w:rsidR="00367831" w:rsidRPr="00AC5CFD" w:rsidRDefault="00367831" w:rsidP="00367831">
            <w:pPr>
              <w:widowControl/>
              <w:jc w:val="center"/>
              <w:rPr>
                <w:rFonts w:ascii="Times New Roman" w:hAnsi="Times New Roman"/>
                <w:kern w:val="0"/>
                <w:sz w:val="18"/>
                <w:szCs w:val="18"/>
              </w:rPr>
            </w:pPr>
          </w:p>
        </w:tc>
        <w:tc>
          <w:tcPr>
            <w:tcW w:w="2094" w:type="dxa"/>
            <w:vAlign w:val="center"/>
          </w:tcPr>
          <w:p w14:paraId="1DE8BBCB" w14:textId="7FECCB6F" w:rsidR="00367831" w:rsidRPr="00AC5CFD" w:rsidRDefault="00B13341" w:rsidP="00367831">
            <w:pPr>
              <w:widowControl/>
              <w:rPr>
                <w:rFonts w:ascii="Times New Roman" w:hAnsi="Times New Roman"/>
                <w:kern w:val="0"/>
                <w:sz w:val="18"/>
                <w:szCs w:val="18"/>
              </w:rPr>
            </w:pPr>
            <w:r w:rsidRPr="00AC5CFD">
              <w:rPr>
                <w:rFonts w:ascii="Times New Roman" w:hAnsi="Times New Roman" w:hint="eastAsia"/>
                <w:kern w:val="0"/>
                <w:sz w:val="18"/>
                <w:szCs w:val="18"/>
              </w:rPr>
              <w:t>营业外</w:t>
            </w:r>
            <w:r w:rsidRPr="00AC5CFD">
              <w:rPr>
                <w:rFonts w:ascii="Times New Roman" w:hAnsi="Times New Roman"/>
                <w:kern w:val="0"/>
                <w:sz w:val="18"/>
                <w:szCs w:val="18"/>
              </w:rPr>
              <w:t>收入</w:t>
            </w:r>
          </w:p>
        </w:tc>
        <w:tc>
          <w:tcPr>
            <w:tcW w:w="711" w:type="dxa"/>
            <w:vAlign w:val="center"/>
          </w:tcPr>
          <w:p w14:paraId="04791006" w14:textId="2A245225" w:rsidR="00367831" w:rsidRPr="00AC5CFD" w:rsidRDefault="00302959" w:rsidP="00367831">
            <w:pPr>
              <w:widowControl/>
              <w:rPr>
                <w:rFonts w:ascii="Times New Roman" w:hAnsi="Times New Roman"/>
                <w:kern w:val="0"/>
                <w:sz w:val="18"/>
                <w:szCs w:val="18"/>
              </w:rPr>
            </w:pPr>
            <w:r w:rsidRPr="00AC5CFD">
              <w:rPr>
                <w:rFonts w:ascii="Times New Roman" w:hAnsi="Times New Roman" w:hint="eastAsia"/>
                <w:kern w:val="0"/>
                <w:sz w:val="18"/>
                <w:szCs w:val="18"/>
              </w:rPr>
              <w:t>32</w:t>
            </w:r>
          </w:p>
        </w:tc>
        <w:tc>
          <w:tcPr>
            <w:tcW w:w="750" w:type="dxa"/>
            <w:gridSpan w:val="2"/>
          </w:tcPr>
          <w:p w14:paraId="33686F47" w14:textId="77777777" w:rsidR="00367831" w:rsidRPr="00AC5CFD" w:rsidRDefault="00367831" w:rsidP="00367831">
            <w:pPr>
              <w:widowControl/>
              <w:jc w:val="center"/>
              <w:rPr>
                <w:rFonts w:ascii="Times New Roman" w:hAnsi="Times New Roman"/>
                <w:kern w:val="0"/>
                <w:sz w:val="18"/>
                <w:szCs w:val="18"/>
              </w:rPr>
            </w:pPr>
          </w:p>
        </w:tc>
        <w:tc>
          <w:tcPr>
            <w:tcW w:w="1252" w:type="dxa"/>
          </w:tcPr>
          <w:p w14:paraId="4881BA01" w14:textId="77777777" w:rsidR="00367831" w:rsidRPr="00AC5CFD" w:rsidRDefault="00367831" w:rsidP="00367831">
            <w:pPr>
              <w:widowControl/>
              <w:jc w:val="center"/>
              <w:rPr>
                <w:rFonts w:ascii="Times New Roman" w:hAnsi="Times New Roman"/>
                <w:kern w:val="0"/>
                <w:sz w:val="18"/>
                <w:szCs w:val="18"/>
              </w:rPr>
            </w:pPr>
          </w:p>
        </w:tc>
      </w:tr>
      <w:tr w:rsidR="000317C7" w:rsidRPr="00AC5CFD" w14:paraId="4288A36D"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56960B16" w14:textId="1B21EED9" w:rsidR="000317C7" w:rsidRPr="00AC5CFD" w:rsidRDefault="000317C7" w:rsidP="000317C7">
            <w:pPr>
              <w:widowControl/>
              <w:rPr>
                <w:rFonts w:ascii="Times New Roman" w:hAnsi="Times New Roman"/>
                <w:kern w:val="0"/>
                <w:sz w:val="18"/>
                <w:szCs w:val="18"/>
              </w:rPr>
            </w:pPr>
            <w:r w:rsidRPr="00AC5CFD">
              <w:rPr>
                <w:rFonts w:ascii="Times New Roman" w:hAnsi="Times New Roman" w:hint="eastAsia"/>
                <w:kern w:val="0"/>
                <w:sz w:val="18"/>
                <w:szCs w:val="18"/>
              </w:rPr>
              <w:t>固定资产原价</w:t>
            </w:r>
          </w:p>
        </w:tc>
        <w:tc>
          <w:tcPr>
            <w:tcW w:w="604" w:type="dxa"/>
            <w:vAlign w:val="center"/>
          </w:tcPr>
          <w:p w14:paraId="55344187" w14:textId="3423240F" w:rsidR="000317C7" w:rsidRPr="00AC5CFD" w:rsidRDefault="00302959" w:rsidP="00E24451">
            <w:pPr>
              <w:widowControl/>
              <w:rPr>
                <w:rFonts w:ascii="Times New Roman" w:hAnsi="Times New Roman"/>
                <w:kern w:val="0"/>
                <w:sz w:val="18"/>
                <w:szCs w:val="18"/>
              </w:rPr>
            </w:pPr>
            <w:r w:rsidRPr="00AC5CFD">
              <w:rPr>
                <w:rFonts w:ascii="Times New Roman" w:hAnsi="Times New Roman" w:hint="eastAsia"/>
                <w:kern w:val="0"/>
                <w:sz w:val="18"/>
                <w:szCs w:val="18"/>
              </w:rPr>
              <w:t>2</w:t>
            </w:r>
          </w:p>
        </w:tc>
        <w:tc>
          <w:tcPr>
            <w:tcW w:w="600" w:type="dxa"/>
          </w:tcPr>
          <w:p w14:paraId="50C2BF85" w14:textId="77777777" w:rsidR="000317C7" w:rsidRPr="00AC5CFD" w:rsidRDefault="000317C7" w:rsidP="000317C7">
            <w:pPr>
              <w:widowControl/>
              <w:jc w:val="center"/>
              <w:rPr>
                <w:rFonts w:ascii="Times New Roman" w:hAnsi="Times New Roman"/>
                <w:kern w:val="0"/>
                <w:sz w:val="18"/>
                <w:szCs w:val="18"/>
              </w:rPr>
            </w:pPr>
          </w:p>
        </w:tc>
        <w:tc>
          <w:tcPr>
            <w:tcW w:w="990" w:type="dxa"/>
            <w:gridSpan w:val="2"/>
          </w:tcPr>
          <w:p w14:paraId="5A3A253C" w14:textId="77777777" w:rsidR="000317C7" w:rsidRPr="00AC5CFD" w:rsidRDefault="000317C7" w:rsidP="000317C7">
            <w:pPr>
              <w:widowControl/>
              <w:jc w:val="center"/>
              <w:rPr>
                <w:rFonts w:ascii="Times New Roman" w:hAnsi="Times New Roman"/>
                <w:kern w:val="0"/>
                <w:sz w:val="18"/>
                <w:szCs w:val="18"/>
              </w:rPr>
            </w:pPr>
          </w:p>
        </w:tc>
        <w:tc>
          <w:tcPr>
            <w:tcW w:w="2094" w:type="dxa"/>
            <w:vAlign w:val="center"/>
          </w:tcPr>
          <w:p w14:paraId="03B3596D" w14:textId="11B5B57D" w:rsidR="000317C7" w:rsidRPr="00AC5CFD" w:rsidRDefault="00B13341" w:rsidP="000317C7">
            <w:pPr>
              <w:widowControl/>
              <w:rPr>
                <w:rFonts w:ascii="Times New Roman" w:hAnsi="Times New Roman"/>
                <w:kern w:val="0"/>
                <w:sz w:val="18"/>
                <w:szCs w:val="18"/>
              </w:rPr>
            </w:pPr>
            <w:r w:rsidRPr="00AC5CFD">
              <w:rPr>
                <w:rFonts w:ascii="Times New Roman" w:hAnsi="Times New Roman" w:hint="eastAsia"/>
                <w:kern w:val="0"/>
                <w:sz w:val="18"/>
                <w:szCs w:val="18"/>
              </w:rPr>
              <w:t>营业外</w:t>
            </w:r>
            <w:r w:rsidRPr="00AC5CFD">
              <w:rPr>
                <w:rFonts w:ascii="Times New Roman" w:hAnsi="Times New Roman"/>
                <w:kern w:val="0"/>
                <w:sz w:val="18"/>
                <w:szCs w:val="18"/>
              </w:rPr>
              <w:t>支出</w:t>
            </w:r>
          </w:p>
        </w:tc>
        <w:tc>
          <w:tcPr>
            <w:tcW w:w="711" w:type="dxa"/>
            <w:vAlign w:val="center"/>
          </w:tcPr>
          <w:p w14:paraId="127A49EC" w14:textId="64459A4C" w:rsidR="000317C7" w:rsidRPr="00AC5CFD" w:rsidRDefault="00302959" w:rsidP="000317C7">
            <w:pPr>
              <w:widowControl/>
              <w:rPr>
                <w:rFonts w:ascii="Times New Roman" w:hAnsi="Times New Roman"/>
                <w:kern w:val="0"/>
                <w:sz w:val="18"/>
                <w:szCs w:val="18"/>
              </w:rPr>
            </w:pPr>
            <w:r w:rsidRPr="00AC5CFD">
              <w:rPr>
                <w:rFonts w:ascii="Times New Roman" w:hAnsi="Times New Roman" w:hint="eastAsia"/>
                <w:kern w:val="0"/>
                <w:sz w:val="18"/>
                <w:szCs w:val="18"/>
              </w:rPr>
              <w:t>33</w:t>
            </w:r>
          </w:p>
        </w:tc>
        <w:tc>
          <w:tcPr>
            <w:tcW w:w="750" w:type="dxa"/>
            <w:gridSpan w:val="2"/>
          </w:tcPr>
          <w:p w14:paraId="7872935C" w14:textId="77777777" w:rsidR="000317C7" w:rsidRPr="00AC5CFD" w:rsidRDefault="000317C7" w:rsidP="000317C7">
            <w:pPr>
              <w:widowControl/>
              <w:jc w:val="center"/>
              <w:rPr>
                <w:rFonts w:ascii="Times New Roman" w:hAnsi="Times New Roman"/>
                <w:kern w:val="0"/>
                <w:sz w:val="18"/>
                <w:szCs w:val="18"/>
              </w:rPr>
            </w:pPr>
          </w:p>
        </w:tc>
        <w:tc>
          <w:tcPr>
            <w:tcW w:w="1252" w:type="dxa"/>
          </w:tcPr>
          <w:p w14:paraId="5E8C2C34" w14:textId="77777777" w:rsidR="000317C7" w:rsidRPr="00AC5CFD" w:rsidRDefault="000317C7" w:rsidP="000317C7">
            <w:pPr>
              <w:widowControl/>
              <w:jc w:val="center"/>
              <w:rPr>
                <w:rFonts w:ascii="Times New Roman" w:hAnsi="Times New Roman"/>
                <w:kern w:val="0"/>
                <w:sz w:val="18"/>
                <w:szCs w:val="18"/>
              </w:rPr>
            </w:pPr>
          </w:p>
        </w:tc>
      </w:tr>
      <w:tr w:rsidR="00B13341" w:rsidRPr="00AC5CFD" w14:paraId="6C75B01A"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0EF272F4" w14:textId="1C698E25" w:rsidR="00B13341" w:rsidRPr="00AC5CFD" w:rsidRDefault="00B13341" w:rsidP="00B13341">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w:t>
            </w:r>
            <w:r w:rsidRPr="00AC5CFD">
              <w:rPr>
                <w:rFonts w:ascii="Times New Roman" w:hAnsi="Times New Roman"/>
                <w:kern w:val="0"/>
                <w:sz w:val="18"/>
                <w:szCs w:val="18"/>
              </w:rPr>
              <w:t>房屋和建筑物</w:t>
            </w:r>
          </w:p>
        </w:tc>
        <w:tc>
          <w:tcPr>
            <w:tcW w:w="604" w:type="dxa"/>
            <w:vAlign w:val="center"/>
          </w:tcPr>
          <w:p w14:paraId="0630B2C4" w14:textId="66872ED1" w:rsidR="00B13341" w:rsidRPr="00AC5CFD" w:rsidRDefault="00302959" w:rsidP="00B13341">
            <w:pPr>
              <w:widowControl/>
              <w:rPr>
                <w:rFonts w:ascii="Times New Roman" w:hAnsi="Times New Roman"/>
                <w:kern w:val="0"/>
                <w:sz w:val="18"/>
                <w:szCs w:val="18"/>
              </w:rPr>
            </w:pPr>
            <w:r w:rsidRPr="00AC5CFD">
              <w:rPr>
                <w:rFonts w:ascii="Times New Roman" w:hAnsi="Times New Roman" w:hint="eastAsia"/>
                <w:kern w:val="0"/>
                <w:sz w:val="18"/>
                <w:szCs w:val="18"/>
              </w:rPr>
              <w:t>3</w:t>
            </w:r>
          </w:p>
        </w:tc>
        <w:tc>
          <w:tcPr>
            <w:tcW w:w="600" w:type="dxa"/>
          </w:tcPr>
          <w:p w14:paraId="1546BE8E" w14:textId="77777777" w:rsidR="00B13341" w:rsidRPr="00AC5CFD" w:rsidRDefault="00B13341" w:rsidP="00B13341">
            <w:pPr>
              <w:widowControl/>
              <w:jc w:val="center"/>
              <w:rPr>
                <w:rFonts w:ascii="Times New Roman" w:hAnsi="Times New Roman"/>
                <w:kern w:val="0"/>
                <w:sz w:val="18"/>
                <w:szCs w:val="18"/>
              </w:rPr>
            </w:pPr>
          </w:p>
        </w:tc>
        <w:tc>
          <w:tcPr>
            <w:tcW w:w="990" w:type="dxa"/>
            <w:gridSpan w:val="2"/>
          </w:tcPr>
          <w:p w14:paraId="56090DA6" w14:textId="77777777" w:rsidR="00B13341" w:rsidRPr="00AC5CFD" w:rsidRDefault="00B13341" w:rsidP="00B13341">
            <w:pPr>
              <w:widowControl/>
              <w:jc w:val="center"/>
              <w:rPr>
                <w:rFonts w:ascii="Times New Roman" w:hAnsi="Times New Roman"/>
                <w:kern w:val="0"/>
                <w:sz w:val="18"/>
                <w:szCs w:val="18"/>
              </w:rPr>
            </w:pPr>
          </w:p>
        </w:tc>
        <w:tc>
          <w:tcPr>
            <w:tcW w:w="2094" w:type="dxa"/>
            <w:vAlign w:val="center"/>
          </w:tcPr>
          <w:p w14:paraId="345D7EC2" w14:textId="78CCC59C" w:rsidR="00B13341" w:rsidRPr="00AC5CFD" w:rsidRDefault="00B13341" w:rsidP="00B13341">
            <w:pPr>
              <w:widowControl/>
              <w:rPr>
                <w:rFonts w:ascii="Times New Roman" w:hAnsi="Times New Roman"/>
                <w:kern w:val="0"/>
                <w:sz w:val="18"/>
                <w:szCs w:val="18"/>
              </w:rPr>
            </w:pPr>
            <w:r w:rsidRPr="00AC5CFD">
              <w:rPr>
                <w:rFonts w:ascii="Times New Roman" w:hAnsi="Times New Roman" w:hint="eastAsia"/>
                <w:kern w:val="0"/>
                <w:sz w:val="18"/>
                <w:szCs w:val="18"/>
              </w:rPr>
              <w:t>利润总额</w:t>
            </w:r>
          </w:p>
        </w:tc>
        <w:tc>
          <w:tcPr>
            <w:tcW w:w="711" w:type="dxa"/>
            <w:vAlign w:val="center"/>
          </w:tcPr>
          <w:p w14:paraId="01D4B012" w14:textId="1D0B95AB" w:rsidR="00B13341" w:rsidRPr="00AC5CFD" w:rsidRDefault="00302959" w:rsidP="00B13341">
            <w:pPr>
              <w:widowControl/>
              <w:rPr>
                <w:rFonts w:ascii="Times New Roman" w:hAnsi="Times New Roman"/>
                <w:kern w:val="0"/>
                <w:sz w:val="18"/>
                <w:szCs w:val="18"/>
              </w:rPr>
            </w:pPr>
            <w:r w:rsidRPr="00AC5CFD">
              <w:rPr>
                <w:rFonts w:ascii="Times New Roman" w:hAnsi="Times New Roman" w:hint="eastAsia"/>
                <w:kern w:val="0"/>
                <w:sz w:val="18"/>
                <w:szCs w:val="18"/>
              </w:rPr>
              <w:t>34</w:t>
            </w:r>
          </w:p>
        </w:tc>
        <w:tc>
          <w:tcPr>
            <w:tcW w:w="750" w:type="dxa"/>
            <w:gridSpan w:val="2"/>
          </w:tcPr>
          <w:p w14:paraId="577362FA" w14:textId="77777777" w:rsidR="00B13341" w:rsidRPr="00AC5CFD" w:rsidRDefault="00B13341" w:rsidP="00B13341">
            <w:pPr>
              <w:widowControl/>
              <w:jc w:val="center"/>
              <w:rPr>
                <w:rFonts w:ascii="Times New Roman" w:hAnsi="Times New Roman"/>
                <w:kern w:val="0"/>
                <w:sz w:val="18"/>
                <w:szCs w:val="18"/>
              </w:rPr>
            </w:pPr>
          </w:p>
        </w:tc>
        <w:tc>
          <w:tcPr>
            <w:tcW w:w="1252" w:type="dxa"/>
          </w:tcPr>
          <w:p w14:paraId="00A8F2C2" w14:textId="77777777" w:rsidR="00B13341" w:rsidRPr="00AC5CFD" w:rsidRDefault="00B13341" w:rsidP="00B13341">
            <w:pPr>
              <w:widowControl/>
              <w:jc w:val="center"/>
              <w:rPr>
                <w:rFonts w:ascii="Times New Roman" w:hAnsi="Times New Roman"/>
                <w:kern w:val="0"/>
                <w:sz w:val="18"/>
                <w:szCs w:val="18"/>
              </w:rPr>
            </w:pPr>
          </w:p>
        </w:tc>
      </w:tr>
      <w:tr w:rsidR="0066592D" w:rsidRPr="00AC5CFD" w14:paraId="48C47E14"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79F1B50D" w14:textId="0E0CA594" w:rsidR="0066592D" w:rsidRPr="00AC5CFD" w:rsidRDefault="0066592D" w:rsidP="0066592D">
            <w:pPr>
              <w:widowControl/>
              <w:rPr>
                <w:rFonts w:ascii="Times New Roman" w:hAnsi="Times New Roman"/>
                <w:kern w:val="0"/>
                <w:sz w:val="18"/>
                <w:szCs w:val="18"/>
              </w:rPr>
            </w:pPr>
            <w:r w:rsidRPr="00AC5CFD">
              <w:rPr>
                <w:rFonts w:ascii="Times New Roman" w:hAnsi="Times New Roman" w:hint="eastAsia"/>
                <w:kern w:val="0"/>
                <w:sz w:val="18"/>
                <w:szCs w:val="18"/>
              </w:rPr>
              <w:t xml:space="preserve">        </w:t>
            </w:r>
            <w:r w:rsidRPr="00AC5CFD">
              <w:rPr>
                <w:rFonts w:ascii="Times New Roman" w:hAnsi="Times New Roman" w:hint="eastAsia"/>
                <w:kern w:val="0"/>
                <w:sz w:val="18"/>
                <w:szCs w:val="18"/>
              </w:rPr>
              <w:t>机器</w:t>
            </w:r>
            <w:r w:rsidRPr="00AC5CFD">
              <w:rPr>
                <w:rFonts w:ascii="Times New Roman" w:hAnsi="Times New Roman"/>
                <w:kern w:val="0"/>
                <w:sz w:val="18"/>
                <w:szCs w:val="18"/>
              </w:rPr>
              <w:t>设备</w:t>
            </w:r>
          </w:p>
        </w:tc>
        <w:tc>
          <w:tcPr>
            <w:tcW w:w="604" w:type="dxa"/>
            <w:vAlign w:val="center"/>
          </w:tcPr>
          <w:p w14:paraId="48BBB6C6" w14:textId="2B0F4714" w:rsidR="0066592D" w:rsidRPr="00AC5CFD" w:rsidRDefault="00302959" w:rsidP="0066592D">
            <w:pPr>
              <w:widowControl/>
              <w:rPr>
                <w:rFonts w:ascii="Times New Roman" w:hAnsi="Times New Roman"/>
                <w:kern w:val="0"/>
                <w:sz w:val="18"/>
                <w:szCs w:val="18"/>
              </w:rPr>
            </w:pPr>
            <w:r w:rsidRPr="00AC5CFD">
              <w:rPr>
                <w:rFonts w:ascii="Times New Roman" w:hAnsi="Times New Roman" w:hint="eastAsia"/>
                <w:kern w:val="0"/>
                <w:sz w:val="18"/>
                <w:szCs w:val="18"/>
              </w:rPr>
              <w:t>4</w:t>
            </w:r>
          </w:p>
        </w:tc>
        <w:tc>
          <w:tcPr>
            <w:tcW w:w="600" w:type="dxa"/>
          </w:tcPr>
          <w:p w14:paraId="645F97EE" w14:textId="77777777" w:rsidR="0066592D" w:rsidRPr="00AC5CFD" w:rsidRDefault="0066592D" w:rsidP="0066592D">
            <w:pPr>
              <w:widowControl/>
              <w:jc w:val="center"/>
              <w:rPr>
                <w:rFonts w:ascii="Times New Roman" w:hAnsi="Times New Roman"/>
                <w:kern w:val="0"/>
                <w:sz w:val="18"/>
                <w:szCs w:val="18"/>
              </w:rPr>
            </w:pPr>
          </w:p>
        </w:tc>
        <w:tc>
          <w:tcPr>
            <w:tcW w:w="990" w:type="dxa"/>
            <w:gridSpan w:val="2"/>
          </w:tcPr>
          <w:p w14:paraId="425462AC" w14:textId="77777777" w:rsidR="0066592D" w:rsidRPr="00AC5CFD" w:rsidRDefault="0066592D" w:rsidP="0066592D">
            <w:pPr>
              <w:widowControl/>
              <w:jc w:val="center"/>
              <w:rPr>
                <w:rFonts w:ascii="Times New Roman" w:hAnsi="Times New Roman"/>
                <w:kern w:val="0"/>
                <w:sz w:val="18"/>
                <w:szCs w:val="18"/>
              </w:rPr>
            </w:pPr>
          </w:p>
        </w:tc>
        <w:tc>
          <w:tcPr>
            <w:tcW w:w="2094" w:type="dxa"/>
            <w:vAlign w:val="center"/>
          </w:tcPr>
          <w:p w14:paraId="3A5A38D3" w14:textId="4604E583" w:rsidR="0066592D" w:rsidRPr="00AC5CFD" w:rsidRDefault="004F4E8A" w:rsidP="0066592D">
            <w:pPr>
              <w:widowControl/>
              <w:rPr>
                <w:rFonts w:ascii="Times New Roman" w:hAnsi="Times New Roman"/>
                <w:kern w:val="0"/>
                <w:sz w:val="18"/>
                <w:szCs w:val="18"/>
              </w:rPr>
            </w:pPr>
            <w:r w:rsidRPr="00AC5CFD">
              <w:rPr>
                <w:rFonts w:ascii="Times New Roman" w:hAnsi="Times New Roman" w:hint="eastAsia"/>
                <w:kern w:val="0"/>
                <w:sz w:val="18"/>
                <w:szCs w:val="18"/>
              </w:rPr>
              <w:t>所得税</w:t>
            </w:r>
            <w:r w:rsidRPr="00AC5CFD">
              <w:rPr>
                <w:rFonts w:ascii="Times New Roman" w:hAnsi="Times New Roman"/>
                <w:kern w:val="0"/>
                <w:sz w:val="18"/>
                <w:szCs w:val="18"/>
              </w:rPr>
              <w:t>费用</w:t>
            </w:r>
          </w:p>
        </w:tc>
        <w:tc>
          <w:tcPr>
            <w:tcW w:w="711" w:type="dxa"/>
            <w:vAlign w:val="center"/>
          </w:tcPr>
          <w:p w14:paraId="3242D669" w14:textId="1206FB62" w:rsidR="0066592D" w:rsidRPr="00AC5CFD" w:rsidRDefault="00302959" w:rsidP="0066592D">
            <w:pPr>
              <w:widowControl/>
              <w:rPr>
                <w:rFonts w:ascii="Times New Roman" w:hAnsi="Times New Roman"/>
                <w:kern w:val="0"/>
                <w:sz w:val="18"/>
                <w:szCs w:val="18"/>
              </w:rPr>
            </w:pPr>
            <w:r w:rsidRPr="00AC5CFD">
              <w:rPr>
                <w:rFonts w:ascii="Times New Roman" w:hAnsi="Times New Roman" w:hint="eastAsia"/>
                <w:kern w:val="0"/>
                <w:sz w:val="18"/>
                <w:szCs w:val="18"/>
              </w:rPr>
              <w:t>35</w:t>
            </w:r>
          </w:p>
        </w:tc>
        <w:tc>
          <w:tcPr>
            <w:tcW w:w="750" w:type="dxa"/>
            <w:gridSpan w:val="2"/>
          </w:tcPr>
          <w:p w14:paraId="4928593A" w14:textId="77777777" w:rsidR="0066592D" w:rsidRPr="00AC5CFD" w:rsidRDefault="0066592D" w:rsidP="0066592D">
            <w:pPr>
              <w:widowControl/>
              <w:jc w:val="center"/>
              <w:rPr>
                <w:rFonts w:ascii="Times New Roman" w:hAnsi="Times New Roman"/>
                <w:kern w:val="0"/>
                <w:sz w:val="18"/>
                <w:szCs w:val="18"/>
              </w:rPr>
            </w:pPr>
          </w:p>
        </w:tc>
        <w:tc>
          <w:tcPr>
            <w:tcW w:w="1252" w:type="dxa"/>
          </w:tcPr>
          <w:p w14:paraId="2BF3F32B" w14:textId="77777777" w:rsidR="0066592D" w:rsidRPr="00AC5CFD" w:rsidRDefault="0066592D" w:rsidP="0066592D">
            <w:pPr>
              <w:widowControl/>
              <w:jc w:val="center"/>
              <w:rPr>
                <w:rFonts w:ascii="Times New Roman" w:hAnsi="Times New Roman"/>
                <w:kern w:val="0"/>
                <w:sz w:val="18"/>
                <w:szCs w:val="18"/>
              </w:rPr>
            </w:pPr>
          </w:p>
        </w:tc>
      </w:tr>
      <w:tr w:rsidR="004F4E8A" w:rsidRPr="00AC5CFD" w14:paraId="36885A56"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3525ADB7" w14:textId="32B48853"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累计折旧</w:t>
            </w:r>
          </w:p>
        </w:tc>
        <w:tc>
          <w:tcPr>
            <w:tcW w:w="604" w:type="dxa"/>
            <w:vAlign w:val="center"/>
          </w:tcPr>
          <w:p w14:paraId="01862744" w14:textId="58198100" w:rsidR="004F4E8A" w:rsidRPr="00AC5CFD" w:rsidRDefault="00302959" w:rsidP="004F4E8A">
            <w:pPr>
              <w:widowControl/>
              <w:rPr>
                <w:rFonts w:ascii="Times New Roman" w:hAnsi="Times New Roman"/>
                <w:kern w:val="0"/>
                <w:sz w:val="18"/>
                <w:szCs w:val="18"/>
              </w:rPr>
            </w:pPr>
            <w:r w:rsidRPr="00AC5CFD">
              <w:rPr>
                <w:rFonts w:ascii="Times New Roman" w:hAnsi="Times New Roman" w:hint="eastAsia"/>
                <w:kern w:val="0"/>
                <w:sz w:val="18"/>
                <w:szCs w:val="18"/>
              </w:rPr>
              <w:t>5</w:t>
            </w:r>
          </w:p>
        </w:tc>
        <w:tc>
          <w:tcPr>
            <w:tcW w:w="600" w:type="dxa"/>
          </w:tcPr>
          <w:p w14:paraId="129D10C1" w14:textId="77777777" w:rsidR="004F4E8A" w:rsidRPr="00AC5CFD" w:rsidRDefault="004F4E8A" w:rsidP="004F4E8A">
            <w:pPr>
              <w:widowControl/>
              <w:jc w:val="center"/>
              <w:rPr>
                <w:rFonts w:ascii="Times New Roman" w:hAnsi="Times New Roman"/>
                <w:kern w:val="0"/>
                <w:sz w:val="18"/>
                <w:szCs w:val="18"/>
              </w:rPr>
            </w:pPr>
          </w:p>
        </w:tc>
        <w:tc>
          <w:tcPr>
            <w:tcW w:w="990" w:type="dxa"/>
            <w:gridSpan w:val="2"/>
          </w:tcPr>
          <w:p w14:paraId="2E9886AB" w14:textId="77777777" w:rsidR="004F4E8A" w:rsidRPr="00AC5CFD" w:rsidRDefault="004F4E8A" w:rsidP="004F4E8A">
            <w:pPr>
              <w:widowControl/>
              <w:jc w:val="center"/>
              <w:rPr>
                <w:rFonts w:ascii="Times New Roman" w:hAnsi="Times New Roman"/>
                <w:kern w:val="0"/>
                <w:sz w:val="18"/>
                <w:szCs w:val="18"/>
              </w:rPr>
            </w:pPr>
          </w:p>
        </w:tc>
        <w:tc>
          <w:tcPr>
            <w:tcW w:w="2094" w:type="dxa"/>
            <w:vAlign w:val="center"/>
          </w:tcPr>
          <w:p w14:paraId="2C732933" w14:textId="6950236E"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三、其他资料</w:t>
            </w:r>
          </w:p>
        </w:tc>
        <w:tc>
          <w:tcPr>
            <w:tcW w:w="711" w:type="dxa"/>
            <w:vAlign w:val="center"/>
          </w:tcPr>
          <w:p w14:paraId="590047E7" w14:textId="47397A60"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w:t>
            </w:r>
          </w:p>
        </w:tc>
        <w:tc>
          <w:tcPr>
            <w:tcW w:w="750" w:type="dxa"/>
            <w:gridSpan w:val="2"/>
          </w:tcPr>
          <w:p w14:paraId="7AD35E37" w14:textId="77777777" w:rsidR="004F4E8A" w:rsidRPr="00AC5CFD" w:rsidRDefault="004F4E8A" w:rsidP="004F4E8A">
            <w:pPr>
              <w:widowControl/>
              <w:jc w:val="center"/>
              <w:rPr>
                <w:rFonts w:ascii="Times New Roman" w:hAnsi="Times New Roman"/>
                <w:kern w:val="0"/>
                <w:sz w:val="18"/>
                <w:szCs w:val="18"/>
              </w:rPr>
            </w:pPr>
          </w:p>
        </w:tc>
        <w:tc>
          <w:tcPr>
            <w:tcW w:w="1252" w:type="dxa"/>
          </w:tcPr>
          <w:p w14:paraId="19D25EB7"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5802369D"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27FE7680" w14:textId="43BE3630" w:rsidR="004F4E8A" w:rsidRPr="00AC5CFD" w:rsidRDefault="004F4E8A" w:rsidP="00062A3F">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其中：本年折旧</w:t>
            </w:r>
          </w:p>
        </w:tc>
        <w:tc>
          <w:tcPr>
            <w:tcW w:w="604" w:type="dxa"/>
            <w:vAlign w:val="center"/>
          </w:tcPr>
          <w:p w14:paraId="6814DD7F" w14:textId="159EEFCC" w:rsidR="004F4E8A" w:rsidRPr="00AC5CFD" w:rsidRDefault="00302959" w:rsidP="004F4E8A">
            <w:pPr>
              <w:widowControl/>
              <w:rPr>
                <w:rFonts w:ascii="Times New Roman" w:hAnsi="Times New Roman"/>
                <w:kern w:val="0"/>
                <w:sz w:val="18"/>
                <w:szCs w:val="18"/>
              </w:rPr>
            </w:pPr>
            <w:r w:rsidRPr="00AC5CFD">
              <w:rPr>
                <w:rFonts w:ascii="Times New Roman" w:hAnsi="Times New Roman" w:hint="eastAsia"/>
                <w:kern w:val="0"/>
                <w:sz w:val="18"/>
                <w:szCs w:val="18"/>
              </w:rPr>
              <w:t>6</w:t>
            </w:r>
          </w:p>
        </w:tc>
        <w:tc>
          <w:tcPr>
            <w:tcW w:w="600" w:type="dxa"/>
          </w:tcPr>
          <w:p w14:paraId="0382388B" w14:textId="77777777" w:rsidR="004F4E8A" w:rsidRPr="00AC5CFD" w:rsidRDefault="004F4E8A" w:rsidP="004F4E8A">
            <w:pPr>
              <w:widowControl/>
              <w:jc w:val="center"/>
              <w:rPr>
                <w:rFonts w:ascii="Times New Roman" w:hAnsi="Times New Roman"/>
                <w:kern w:val="0"/>
                <w:sz w:val="18"/>
                <w:szCs w:val="18"/>
              </w:rPr>
            </w:pPr>
          </w:p>
        </w:tc>
        <w:tc>
          <w:tcPr>
            <w:tcW w:w="990" w:type="dxa"/>
            <w:gridSpan w:val="2"/>
          </w:tcPr>
          <w:p w14:paraId="35BFD316" w14:textId="77777777" w:rsidR="004F4E8A" w:rsidRPr="00AC5CFD" w:rsidRDefault="004F4E8A" w:rsidP="004F4E8A">
            <w:pPr>
              <w:widowControl/>
              <w:jc w:val="center"/>
              <w:rPr>
                <w:rFonts w:ascii="Times New Roman" w:hAnsi="Times New Roman"/>
                <w:kern w:val="0"/>
                <w:sz w:val="18"/>
                <w:szCs w:val="18"/>
              </w:rPr>
            </w:pPr>
          </w:p>
        </w:tc>
        <w:tc>
          <w:tcPr>
            <w:tcW w:w="2094" w:type="dxa"/>
            <w:vAlign w:val="center"/>
          </w:tcPr>
          <w:p w14:paraId="1B11BB60" w14:textId="6161260E"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应付职工薪酬</w:t>
            </w:r>
          </w:p>
        </w:tc>
        <w:tc>
          <w:tcPr>
            <w:tcW w:w="711" w:type="dxa"/>
            <w:vAlign w:val="center"/>
          </w:tcPr>
          <w:p w14:paraId="124E1730" w14:textId="42018867" w:rsidR="004F4E8A" w:rsidRPr="00AC5CFD" w:rsidRDefault="00302959" w:rsidP="004F4E8A">
            <w:pPr>
              <w:widowControl/>
              <w:rPr>
                <w:rFonts w:ascii="Times New Roman" w:hAnsi="Times New Roman"/>
                <w:kern w:val="0"/>
                <w:sz w:val="18"/>
                <w:szCs w:val="18"/>
              </w:rPr>
            </w:pPr>
            <w:r w:rsidRPr="00AC5CFD">
              <w:rPr>
                <w:rFonts w:ascii="Times New Roman" w:hAnsi="Times New Roman" w:hint="eastAsia"/>
                <w:kern w:val="0"/>
                <w:sz w:val="18"/>
                <w:szCs w:val="18"/>
              </w:rPr>
              <w:t>36</w:t>
            </w:r>
          </w:p>
        </w:tc>
        <w:tc>
          <w:tcPr>
            <w:tcW w:w="750" w:type="dxa"/>
            <w:gridSpan w:val="2"/>
          </w:tcPr>
          <w:p w14:paraId="58DC4096" w14:textId="77777777" w:rsidR="004F4E8A" w:rsidRPr="00AC5CFD" w:rsidRDefault="004F4E8A" w:rsidP="004F4E8A">
            <w:pPr>
              <w:widowControl/>
              <w:jc w:val="center"/>
              <w:rPr>
                <w:rFonts w:ascii="Times New Roman" w:hAnsi="Times New Roman"/>
                <w:kern w:val="0"/>
                <w:sz w:val="18"/>
                <w:szCs w:val="18"/>
              </w:rPr>
            </w:pPr>
          </w:p>
        </w:tc>
        <w:tc>
          <w:tcPr>
            <w:tcW w:w="1252" w:type="dxa"/>
          </w:tcPr>
          <w:p w14:paraId="14A6A485"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5C8DEA06"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67F61CFE" w14:textId="07E25BD7"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无形</w:t>
            </w:r>
            <w:r w:rsidRPr="00AC5CFD">
              <w:rPr>
                <w:rFonts w:ascii="Times New Roman" w:hAnsi="Times New Roman"/>
                <w:kern w:val="0"/>
                <w:sz w:val="18"/>
                <w:szCs w:val="18"/>
              </w:rPr>
              <w:t>资产原价</w:t>
            </w:r>
          </w:p>
        </w:tc>
        <w:tc>
          <w:tcPr>
            <w:tcW w:w="604" w:type="dxa"/>
            <w:vAlign w:val="center"/>
          </w:tcPr>
          <w:p w14:paraId="67C3350E" w14:textId="0D623177"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7</w:t>
            </w:r>
          </w:p>
        </w:tc>
        <w:tc>
          <w:tcPr>
            <w:tcW w:w="600" w:type="dxa"/>
          </w:tcPr>
          <w:p w14:paraId="46D752CC" w14:textId="77777777" w:rsidR="004F4E8A" w:rsidRPr="00AC5CFD" w:rsidRDefault="004F4E8A" w:rsidP="004F4E8A">
            <w:pPr>
              <w:widowControl/>
              <w:jc w:val="center"/>
              <w:rPr>
                <w:rFonts w:ascii="Times New Roman" w:hAnsi="Times New Roman"/>
                <w:kern w:val="0"/>
                <w:sz w:val="18"/>
                <w:szCs w:val="18"/>
              </w:rPr>
            </w:pPr>
          </w:p>
        </w:tc>
        <w:tc>
          <w:tcPr>
            <w:tcW w:w="990" w:type="dxa"/>
            <w:gridSpan w:val="2"/>
          </w:tcPr>
          <w:p w14:paraId="4D90277D" w14:textId="77777777" w:rsidR="004F4E8A" w:rsidRPr="00AC5CFD" w:rsidRDefault="004F4E8A" w:rsidP="004F4E8A">
            <w:pPr>
              <w:widowControl/>
              <w:jc w:val="center"/>
              <w:rPr>
                <w:rFonts w:ascii="Times New Roman" w:hAnsi="Times New Roman"/>
                <w:kern w:val="0"/>
                <w:sz w:val="18"/>
                <w:szCs w:val="18"/>
              </w:rPr>
            </w:pPr>
          </w:p>
        </w:tc>
        <w:tc>
          <w:tcPr>
            <w:tcW w:w="2094" w:type="dxa"/>
            <w:vAlign w:val="center"/>
          </w:tcPr>
          <w:p w14:paraId="2E47B5E9" w14:textId="4D43F1A8"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职工工资</w:t>
            </w:r>
          </w:p>
        </w:tc>
        <w:tc>
          <w:tcPr>
            <w:tcW w:w="711" w:type="dxa"/>
            <w:vAlign w:val="center"/>
          </w:tcPr>
          <w:p w14:paraId="101A7AC6" w14:textId="6DB4BBCB" w:rsidR="004F4E8A" w:rsidRPr="00AC5CFD" w:rsidRDefault="00302959" w:rsidP="004F4E8A">
            <w:pPr>
              <w:widowControl/>
              <w:rPr>
                <w:rFonts w:ascii="Times New Roman" w:hAnsi="Times New Roman"/>
                <w:kern w:val="0"/>
                <w:sz w:val="18"/>
                <w:szCs w:val="18"/>
              </w:rPr>
            </w:pPr>
            <w:r w:rsidRPr="00AC5CFD">
              <w:rPr>
                <w:rFonts w:ascii="Times New Roman" w:hAnsi="Times New Roman" w:hint="eastAsia"/>
                <w:kern w:val="0"/>
                <w:sz w:val="18"/>
                <w:szCs w:val="18"/>
              </w:rPr>
              <w:t>37</w:t>
            </w:r>
          </w:p>
        </w:tc>
        <w:tc>
          <w:tcPr>
            <w:tcW w:w="750" w:type="dxa"/>
            <w:gridSpan w:val="2"/>
          </w:tcPr>
          <w:p w14:paraId="62E4AA36" w14:textId="77777777" w:rsidR="004F4E8A" w:rsidRPr="00AC5CFD" w:rsidRDefault="004F4E8A" w:rsidP="004F4E8A">
            <w:pPr>
              <w:widowControl/>
              <w:jc w:val="center"/>
              <w:rPr>
                <w:rFonts w:ascii="Times New Roman" w:hAnsi="Times New Roman"/>
                <w:kern w:val="0"/>
                <w:sz w:val="18"/>
                <w:szCs w:val="18"/>
              </w:rPr>
            </w:pPr>
          </w:p>
        </w:tc>
        <w:tc>
          <w:tcPr>
            <w:tcW w:w="1252" w:type="dxa"/>
          </w:tcPr>
          <w:p w14:paraId="7962C0DD"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0833251D"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4B57DF3E" w14:textId="315EB4B9"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 xml:space="preserve">  </w:t>
            </w:r>
            <w:r w:rsidRPr="00AC5CFD">
              <w:rPr>
                <w:rFonts w:ascii="Times New Roman" w:hAnsi="Times New Roman" w:hint="eastAsia"/>
                <w:kern w:val="0"/>
                <w:sz w:val="18"/>
                <w:szCs w:val="18"/>
              </w:rPr>
              <w:t>其中</w:t>
            </w:r>
            <w:r w:rsidRPr="00AC5CFD">
              <w:rPr>
                <w:rFonts w:ascii="Times New Roman" w:hAnsi="Times New Roman"/>
                <w:kern w:val="0"/>
                <w:sz w:val="18"/>
                <w:szCs w:val="18"/>
              </w:rPr>
              <w:t>：土地使用权</w:t>
            </w:r>
          </w:p>
        </w:tc>
        <w:tc>
          <w:tcPr>
            <w:tcW w:w="604" w:type="dxa"/>
            <w:vAlign w:val="center"/>
          </w:tcPr>
          <w:p w14:paraId="051C190E" w14:textId="0B10593B"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8</w:t>
            </w:r>
          </w:p>
        </w:tc>
        <w:tc>
          <w:tcPr>
            <w:tcW w:w="600" w:type="dxa"/>
          </w:tcPr>
          <w:p w14:paraId="21F9E529" w14:textId="77777777" w:rsidR="004F4E8A" w:rsidRPr="00AC5CFD" w:rsidRDefault="004F4E8A" w:rsidP="004F4E8A">
            <w:pPr>
              <w:widowControl/>
              <w:jc w:val="center"/>
              <w:rPr>
                <w:rFonts w:ascii="Times New Roman" w:hAnsi="Times New Roman"/>
                <w:kern w:val="0"/>
                <w:sz w:val="18"/>
                <w:szCs w:val="18"/>
              </w:rPr>
            </w:pPr>
          </w:p>
        </w:tc>
        <w:tc>
          <w:tcPr>
            <w:tcW w:w="990" w:type="dxa"/>
            <w:gridSpan w:val="2"/>
          </w:tcPr>
          <w:p w14:paraId="0AD91CC8" w14:textId="77777777" w:rsidR="004F4E8A" w:rsidRPr="00AC5CFD" w:rsidRDefault="004F4E8A" w:rsidP="004F4E8A">
            <w:pPr>
              <w:widowControl/>
              <w:jc w:val="center"/>
              <w:rPr>
                <w:rFonts w:ascii="Times New Roman" w:hAnsi="Times New Roman"/>
                <w:kern w:val="0"/>
                <w:sz w:val="18"/>
                <w:szCs w:val="18"/>
              </w:rPr>
            </w:pPr>
          </w:p>
        </w:tc>
        <w:tc>
          <w:tcPr>
            <w:tcW w:w="2094" w:type="dxa"/>
            <w:vAlign w:val="center"/>
          </w:tcPr>
          <w:p w14:paraId="4631D1B0" w14:textId="0E6E2B46"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职工福利费</w:t>
            </w:r>
          </w:p>
        </w:tc>
        <w:tc>
          <w:tcPr>
            <w:tcW w:w="711" w:type="dxa"/>
            <w:vAlign w:val="center"/>
          </w:tcPr>
          <w:p w14:paraId="00462D26" w14:textId="1A93D7D3" w:rsidR="004F4E8A" w:rsidRPr="00AC5CFD" w:rsidRDefault="00302959" w:rsidP="004F4E8A">
            <w:pPr>
              <w:widowControl/>
              <w:rPr>
                <w:rFonts w:ascii="Times New Roman" w:hAnsi="Times New Roman"/>
                <w:kern w:val="0"/>
                <w:sz w:val="18"/>
                <w:szCs w:val="18"/>
              </w:rPr>
            </w:pPr>
            <w:r w:rsidRPr="00AC5CFD">
              <w:rPr>
                <w:rFonts w:ascii="Times New Roman" w:hAnsi="Times New Roman" w:hint="eastAsia"/>
                <w:kern w:val="0"/>
                <w:sz w:val="18"/>
                <w:szCs w:val="18"/>
              </w:rPr>
              <w:t>38</w:t>
            </w:r>
          </w:p>
        </w:tc>
        <w:tc>
          <w:tcPr>
            <w:tcW w:w="750" w:type="dxa"/>
            <w:gridSpan w:val="2"/>
          </w:tcPr>
          <w:p w14:paraId="1F3EC6F9" w14:textId="77777777" w:rsidR="004F4E8A" w:rsidRPr="00AC5CFD" w:rsidRDefault="004F4E8A" w:rsidP="004F4E8A">
            <w:pPr>
              <w:widowControl/>
              <w:jc w:val="center"/>
              <w:rPr>
                <w:rFonts w:ascii="Times New Roman" w:hAnsi="Times New Roman"/>
                <w:kern w:val="0"/>
                <w:sz w:val="18"/>
                <w:szCs w:val="18"/>
              </w:rPr>
            </w:pPr>
          </w:p>
        </w:tc>
        <w:tc>
          <w:tcPr>
            <w:tcW w:w="1252" w:type="dxa"/>
          </w:tcPr>
          <w:p w14:paraId="466412D4"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37165FD7"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2D2371B3" w14:textId="420DC511"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负债合计</w:t>
            </w:r>
          </w:p>
        </w:tc>
        <w:tc>
          <w:tcPr>
            <w:tcW w:w="604" w:type="dxa"/>
            <w:vAlign w:val="center"/>
          </w:tcPr>
          <w:p w14:paraId="43CDA14A" w14:textId="4EE6E9D9" w:rsidR="004F4E8A" w:rsidRPr="00AC5CFD" w:rsidRDefault="00302959" w:rsidP="004F4E8A">
            <w:pPr>
              <w:widowControl/>
              <w:rPr>
                <w:rFonts w:ascii="Times New Roman" w:hAnsi="Times New Roman"/>
                <w:kern w:val="0"/>
                <w:sz w:val="18"/>
                <w:szCs w:val="18"/>
              </w:rPr>
            </w:pPr>
            <w:r w:rsidRPr="00AC5CFD">
              <w:rPr>
                <w:rFonts w:ascii="Times New Roman" w:hAnsi="Times New Roman" w:hint="eastAsia"/>
                <w:kern w:val="0"/>
                <w:sz w:val="18"/>
                <w:szCs w:val="18"/>
              </w:rPr>
              <w:t>9</w:t>
            </w:r>
          </w:p>
        </w:tc>
        <w:tc>
          <w:tcPr>
            <w:tcW w:w="600" w:type="dxa"/>
          </w:tcPr>
          <w:p w14:paraId="42B175BD" w14:textId="77777777" w:rsidR="004F4E8A" w:rsidRPr="00AC5CFD" w:rsidRDefault="004F4E8A" w:rsidP="004F4E8A">
            <w:pPr>
              <w:widowControl/>
              <w:jc w:val="center"/>
              <w:rPr>
                <w:rFonts w:ascii="Times New Roman" w:hAnsi="Times New Roman"/>
                <w:kern w:val="0"/>
                <w:sz w:val="18"/>
                <w:szCs w:val="18"/>
              </w:rPr>
            </w:pPr>
          </w:p>
        </w:tc>
        <w:tc>
          <w:tcPr>
            <w:tcW w:w="990" w:type="dxa"/>
            <w:gridSpan w:val="2"/>
          </w:tcPr>
          <w:p w14:paraId="2CFEB60B" w14:textId="77777777" w:rsidR="004F4E8A" w:rsidRPr="00AC5CFD" w:rsidRDefault="004F4E8A" w:rsidP="004F4E8A">
            <w:pPr>
              <w:widowControl/>
              <w:jc w:val="center"/>
              <w:rPr>
                <w:rFonts w:ascii="Times New Roman" w:hAnsi="Times New Roman"/>
                <w:kern w:val="0"/>
                <w:sz w:val="18"/>
                <w:szCs w:val="18"/>
              </w:rPr>
            </w:pPr>
          </w:p>
        </w:tc>
        <w:tc>
          <w:tcPr>
            <w:tcW w:w="2094" w:type="dxa"/>
            <w:vAlign w:val="center"/>
          </w:tcPr>
          <w:p w14:paraId="429A8A6E" w14:textId="508C65DC"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住房公积金和住房补贴</w:t>
            </w:r>
          </w:p>
        </w:tc>
        <w:tc>
          <w:tcPr>
            <w:tcW w:w="711" w:type="dxa"/>
            <w:vAlign w:val="center"/>
          </w:tcPr>
          <w:p w14:paraId="3DBD6DE9" w14:textId="05EFD0A9" w:rsidR="004F4E8A" w:rsidRPr="00AC5CFD" w:rsidRDefault="00302959" w:rsidP="004F4E8A">
            <w:pPr>
              <w:widowControl/>
              <w:rPr>
                <w:rFonts w:ascii="Times New Roman" w:hAnsi="Times New Roman"/>
                <w:kern w:val="0"/>
                <w:sz w:val="18"/>
                <w:szCs w:val="18"/>
              </w:rPr>
            </w:pPr>
            <w:r w:rsidRPr="00AC5CFD">
              <w:rPr>
                <w:rFonts w:ascii="Times New Roman" w:hAnsi="Times New Roman" w:hint="eastAsia"/>
                <w:kern w:val="0"/>
                <w:sz w:val="18"/>
                <w:szCs w:val="18"/>
              </w:rPr>
              <w:t>39</w:t>
            </w:r>
          </w:p>
        </w:tc>
        <w:tc>
          <w:tcPr>
            <w:tcW w:w="750" w:type="dxa"/>
            <w:gridSpan w:val="2"/>
          </w:tcPr>
          <w:p w14:paraId="272E5638" w14:textId="77777777" w:rsidR="004F4E8A" w:rsidRPr="00AC5CFD" w:rsidRDefault="004F4E8A" w:rsidP="004F4E8A">
            <w:pPr>
              <w:widowControl/>
              <w:jc w:val="center"/>
              <w:rPr>
                <w:rFonts w:ascii="Times New Roman" w:hAnsi="Times New Roman"/>
                <w:kern w:val="0"/>
                <w:sz w:val="18"/>
                <w:szCs w:val="18"/>
              </w:rPr>
            </w:pPr>
          </w:p>
        </w:tc>
        <w:tc>
          <w:tcPr>
            <w:tcW w:w="1252" w:type="dxa"/>
          </w:tcPr>
          <w:p w14:paraId="37AE5C44"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62B4464E"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70678B5A" w14:textId="01CD28F7"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所有者权益合计</w:t>
            </w:r>
          </w:p>
        </w:tc>
        <w:tc>
          <w:tcPr>
            <w:tcW w:w="604" w:type="dxa"/>
            <w:vAlign w:val="center"/>
          </w:tcPr>
          <w:p w14:paraId="4F59EA24" w14:textId="7BCDA4CF"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1</w:t>
            </w:r>
            <w:r w:rsidR="00302959" w:rsidRPr="00AC5CFD">
              <w:rPr>
                <w:rFonts w:ascii="Times New Roman" w:hAnsi="Times New Roman" w:hint="eastAsia"/>
                <w:kern w:val="0"/>
                <w:sz w:val="18"/>
                <w:szCs w:val="18"/>
              </w:rPr>
              <w:t>0</w:t>
            </w:r>
          </w:p>
        </w:tc>
        <w:tc>
          <w:tcPr>
            <w:tcW w:w="600" w:type="dxa"/>
          </w:tcPr>
          <w:p w14:paraId="47783707" w14:textId="77777777" w:rsidR="004F4E8A" w:rsidRPr="00AC5CFD" w:rsidRDefault="004F4E8A" w:rsidP="004F4E8A">
            <w:pPr>
              <w:widowControl/>
              <w:jc w:val="center"/>
              <w:rPr>
                <w:rFonts w:ascii="Times New Roman" w:hAnsi="Times New Roman"/>
                <w:kern w:val="0"/>
                <w:sz w:val="18"/>
                <w:szCs w:val="18"/>
              </w:rPr>
            </w:pPr>
          </w:p>
        </w:tc>
        <w:tc>
          <w:tcPr>
            <w:tcW w:w="990" w:type="dxa"/>
            <w:gridSpan w:val="2"/>
          </w:tcPr>
          <w:p w14:paraId="69E3DA1D" w14:textId="77777777" w:rsidR="004F4E8A" w:rsidRPr="00AC5CFD" w:rsidRDefault="004F4E8A" w:rsidP="004F4E8A">
            <w:pPr>
              <w:widowControl/>
              <w:jc w:val="center"/>
              <w:rPr>
                <w:rFonts w:ascii="Times New Roman" w:hAnsi="Times New Roman"/>
                <w:kern w:val="0"/>
                <w:sz w:val="18"/>
                <w:szCs w:val="18"/>
              </w:rPr>
            </w:pPr>
          </w:p>
        </w:tc>
        <w:tc>
          <w:tcPr>
            <w:tcW w:w="2094" w:type="dxa"/>
            <w:vAlign w:val="center"/>
          </w:tcPr>
          <w:p w14:paraId="65336AD1" w14:textId="31E84370"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应交增值税</w:t>
            </w:r>
          </w:p>
        </w:tc>
        <w:tc>
          <w:tcPr>
            <w:tcW w:w="711" w:type="dxa"/>
            <w:vAlign w:val="center"/>
          </w:tcPr>
          <w:p w14:paraId="0095BD6E" w14:textId="40C5D12F" w:rsidR="004F4E8A" w:rsidRPr="00AC5CFD" w:rsidRDefault="00302959" w:rsidP="004F4E8A">
            <w:pPr>
              <w:widowControl/>
              <w:rPr>
                <w:rFonts w:ascii="Times New Roman" w:hAnsi="Times New Roman"/>
                <w:kern w:val="0"/>
                <w:sz w:val="18"/>
                <w:szCs w:val="18"/>
              </w:rPr>
            </w:pPr>
            <w:r w:rsidRPr="00AC5CFD">
              <w:rPr>
                <w:rFonts w:ascii="Times New Roman" w:hAnsi="Times New Roman" w:hint="eastAsia"/>
                <w:kern w:val="0"/>
                <w:sz w:val="18"/>
                <w:szCs w:val="18"/>
              </w:rPr>
              <w:t>40</w:t>
            </w:r>
          </w:p>
        </w:tc>
        <w:tc>
          <w:tcPr>
            <w:tcW w:w="750" w:type="dxa"/>
            <w:gridSpan w:val="2"/>
          </w:tcPr>
          <w:p w14:paraId="0B90CED9" w14:textId="77777777" w:rsidR="004F4E8A" w:rsidRPr="00AC5CFD" w:rsidRDefault="004F4E8A" w:rsidP="004F4E8A">
            <w:pPr>
              <w:widowControl/>
              <w:jc w:val="center"/>
              <w:rPr>
                <w:rFonts w:ascii="Times New Roman" w:hAnsi="Times New Roman"/>
                <w:kern w:val="0"/>
                <w:sz w:val="18"/>
                <w:szCs w:val="18"/>
              </w:rPr>
            </w:pPr>
          </w:p>
        </w:tc>
        <w:tc>
          <w:tcPr>
            <w:tcW w:w="1252" w:type="dxa"/>
          </w:tcPr>
          <w:p w14:paraId="4D5C22EA" w14:textId="77777777" w:rsidR="004F4E8A" w:rsidRPr="00AC5CFD" w:rsidRDefault="004F4E8A" w:rsidP="004F4E8A">
            <w:pPr>
              <w:widowControl/>
              <w:jc w:val="center"/>
              <w:rPr>
                <w:rFonts w:ascii="Times New Roman" w:hAnsi="Times New Roman"/>
                <w:kern w:val="0"/>
                <w:sz w:val="18"/>
                <w:szCs w:val="18"/>
              </w:rPr>
            </w:pPr>
          </w:p>
        </w:tc>
      </w:tr>
      <w:tr w:rsidR="002478F9" w:rsidRPr="00AC5CFD" w14:paraId="6A50D6B0"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38FA1805" w14:textId="42D03385" w:rsidR="002478F9" w:rsidRPr="00AC5CFD" w:rsidRDefault="002478F9" w:rsidP="002478F9">
            <w:pPr>
              <w:widowControl/>
              <w:rPr>
                <w:rFonts w:ascii="Times New Roman" w:hAnsi="Times New Roman"/>
                <w:kern w:val="0"/>
                <w:sz w:val="18"/>
                <w:szCs w:val="18"/>
              </w:rPr>
            </w:pPr>
            <w:r w:rsidRPr="00AC5CFD">
              <w:rPr>
                <w:rFonts w:ascii="Times New Roman" w:hAnsi="Times New Roman" w:hint="eastAsia"/>
                <w:kern w:val="0"/>
                <w:sz w:val="18"/>
                <w:szCs w:val="18"/>
              </w:rPr>
              <w:t>二、利润及分配</w:t>
            </w:r>
          </w:p>
        </w:tc>
        <w:tc>
          <w:tcPr>
            <w:tcW w:w="604" w:type="dxa"/>
            <w:vAlign w:val="center"/>
          </w:tcPr>
          <w:p w14:paraId="6D78510E" w14:textId="49E2FDA5" w:rsidR="002478F9" w:rsidRPr="00AC5CFD" w:rsidRDefault="00302959" w:rsidP="002478F9">
            <w:pPr>
              <w:widowControl/>
              <w:rPr>
                <w:rFonts w:ascii="Times New Roman" w:hAnsi="Times New Roman"/>
                <w:kern w:val="0"/>
                <w:sz w:val="18"/>
                <w:szCs w:val="18"/>
              </w:rPr>
            </w:pPr>
            <w:r w:rsidRPr="00AC5CFD">
              <w:rPr>
                <w:rFonts w:ascii="Times New Roman" w:hAnsi="Times New Roman" w:hint="eastAsia"/>
                <w:kern w:val="0"/>
                <w:sz w:val="18"/>
                <w:szCs w:val="18"/>
              </w:rPr>
              <w:t>—</w:t>
            </w:r>
          </w:p>
        </w:tc>
        <w:tc>
          <w:tcPr>
            <w:tcW w:w="600" w:type="dxa"/>
          </w:tcPr>
          <w:p w14:paraId="3BCA6CBD" w14:textId="77777777" w:rsidR="002478F9" w:rsidRPr="00AC5CFD" w:rsidRDefault="002478F9" w:rsidP="002478F9">
            <w:pPr>
              <w:widowControl/>
              <w:jc w:val="center"/>
              <w:rPr>
                <w:rFonts w:ascii="Times New Roman" w:hAnsi="Times New Roman"/>
                <w:kern w:val="0"/>
                <w:sz w:val="18"/>
                <w:szCs w:val="18"/>
              </w:rPr>
            </w:pPr>
          </w:p>
        </w:tc>
        <w:tc>
          <w:tcPr>
            <w:tcW w:w="990" w:type="dxa"/>
            <w:gridSpan w:val="2"/>
          </w:tcPr>
          <w:p w14:paraId="5FBA62CE" w14:textId="77777777" w:rsidR="002478F9" w:rsidRPr="00AC5CFD" w:rsidRDefault="002478F9" w:rsidP="002478F9">
            <w:pPr>
              <w:widowControl/>
              <w:jc w:val="center"/>
              <w:rPr>
                <w:rFonts w:ascii="Times New Roman" w:hAnsi="Times New Roman"/>
                <w:kern w:val="0"/>
                <w:sz w:val="18"/>
                <w:szCs w:val="18"/>
              </w:rPr>
            </w:pPr>
          </w:p>
        </w:tc>
        <w:tc>
          <w:tcPr>
            <w:tcW w:w="2094" w:type="dxa"/>
            <w:vAlign w:val="center"/>
          </w:tcPr>
          <w:p w14:paraId="0C6D5201" w14:textId="18849CD7" w:rsidR="002478F9" w:rsidRPr="00AC5CFD" w:rsidRDefault="002478F9" w:rsidP="002478F9">
            <w:pPr>
              <w:widowControl/>
              <w:rPr>
                <w:rFonts w:ascii="Times New Roman" w:hAnsi="Times New Roman"/>
                <w:kern w:val="0"/>
                <w:sz w:val="18"/>
                <w:szCs w:val="18"/>
              </w:rPr>
            </w:pPr>
            <w:r w:rsidRPr="00AC5CFD">
              <w:rPr>
                <w:rFonts w:ascii="Times New Roman" w:hAnsi="Times New Roman" w:hint="eastAsia"/>
                <w:kern w:val="0"/>
                <w:sz w:val="18"/>
                <w:szCs w:val="18"/>
              </w:rPr>
              <w:t>平均</w:t>
            </w:r>
            <w:r w:rsidRPr="00AC5CFD">
              <w:rPr>
                <w:rFonts w:ascii="Times New Roman" w:hAnsi="Times New Roman"/>
                <w:kern w:val="0"/>
                <w:sz w:val="18"/>
                <w:szCs w:val="18"/>
              </w:rPr>
              <w:t>用工人数</w:t>
            </w:r>
          </w:p>
        </w:tc>
        <w:tc>
          <w:tcPr>
            <w:tcW w:w="711" w:type="dxa"/>
            <w:vAlign w:val="center"/>
          </w:tcPr>
          <w:p w14:paraId="58EFA9AF" w14:textId="273F57F1" w:rsidR="002478F9" w:rsidRPr="00AC5CFD" w:rsidRDefault="00302959" w:rsidP="002478F9">
            <w:pPr>
              <w:widowControl/>
              <w:rPr>
                <w:rFonts w:ascii="Times New Roman" w:hAnsi="Times New Roman"/>
                <w:kern w:val="0"/>
                <w:sz w:val="18"/>
                <w:szCs w:val="18"/>
              </w:rPr>
            </w:pPr>
            <w:r w:rsidRPr="00AC5CFD">
              <w:rPr>
                <w:rFonts w:ascii="Times New Roman" w:hAnsi="Times New Roman" w:hint="eastAsia"/>
                <w:kern w:val="0"/>
                <w:sz w:val="18"/>
                <w:szCs w:val="18"/>
              </w:rPr>
              <w:t>41</w:t>
            </w:r>
          </w:p>
        </w:tc>
        <w:tc>
          <w:tcPr>
            <w:tcW w:w="750" w:type="dxa"/>
            <w:gridSpan w:val="2"/>
          </w:tcPr>
          <w:p w14:paraId="7D4D76B0" w14:textId="77777777" w:rsidR="002478F9" w:rsidRPr="00AC5CFD" w:rsidRDefault="002478F9" w:rsidP="002478F9">
            <w:pPr>
              <w:widowControl/>
              <w:jc w:val="center"/>
              <w:rPr>
                <w:rFonts w:ascii="Times New Roman" w:hAnsi="Times New Roman"/>
                <w:kern w:val="0"/>
                <w:sz w:val="18"/>
                <w:szCs w:val="18"/>
              </w:rPr>
            </w:pPr>
          </w:p>
        </w:tc>
        <w:tc>
          <w:tcPr>
            <w:tcW w:w="1252" w:type="dxa"/>
          </w:tcPr>
          <w:p w14:paraId="1FCF2F28" w14:textId="77777777" w:rsidR="002478F9" w:rsidRPr="00AC5CFD" w:rsidRDefault="002478F9" w:rsidP="002478F9">
            <w:pPr>
              <w:widowControl/>
              <w:jc w:val="center"/>
              <w:rPr>
                <w:rFonts w:ascii="Times New Roman" w:hAnsi="Times New Roman"/>
                <w:kern w:val="0"/>
                <w:sz w:val="18"/>
                <w:szCs w:val="18"/>
              </w:rPr>
            </w:pPr>
          </w:p>
        </w:tc>
      </w:tr>
      <w:tr w:rsidR="004F4E8A" w:rsidRPr="00AC5CFD" w14:paraId="45BE36D9"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3A4910E1" w14:textId="4855523A"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营业收入</w:t>
            </w:r>
          </w:p>
        </w:tc>
        <w:tc>
          <w:tcPr>
            <w:tcW w:w="604" w:type="dxa"/>
            <w:vAlign w:val="center"/>
          </w:tcPr>
          <w:p w14:paraId="201953A5" w14:textId="430CB038" w:rsidR="004F4E8A" w:rsidRPr="00AC5CFD" w:rsidRDefault="00302959" w:rsidP="004F4E8A">
            <w:pPr>
              <w:widowControl/>
              <w:rPr>
                <w:rFonts w:ascii="Times New Roman" w:hAnsi="Times New Roman"/>
                <w:kern w:val="0"/>
                <w:sz w:val="18"/>
                <w:szCs w:val="18"/>
              </w:rPr>
            </w:pPr>
            <w:r w:rsidRPr="00AC5CFD">
              <w:rPr>
                <w:rFonts w:ascii="Times New Roman" w:hAnsi="Times New Roman" w:hint="eastAsia"/>
                <w:kern w:val="0"/>
                <w:sz w:val="18"/>
                <w:szCs w:val="18"/>
              </w:rPr>
              <w:t>11</w:t>
            </w:r>
          </w:p>
        </w:tc>
        <w:tc>
          <w:tcPr>
            <w:tcW w:w="600" w:type="dxa"/>
          </w:tcPr>
          <w:p w14:paraId="06AA947F" w14:textId="77777777" w:rsidR="004F4E8A" w:rsidRPr="00AC5CFD" w:rsidRDefault="004F4E8A" w:rsidP="004F4E8A">
            <w:pPr>
              <w:widowControl/>
              <w:jc w:val="center"/>
              <w:rPr>
                <w:rFonts w:ascii="Times New Roman" w:hAnsi="Times New Roman"/>
                <w:kern w:val="0"/>
                <w:sz w:val="18"/>
                <w:szCs w:val="18"/>
              </w:rPr>
            </w:pPr>
          </w:p>
        </w:tc>
        <w:tc>
          <w:tcPr>
            <w:tcW w:w="990" w:type="dxa"/>
            <w:gridSpan w:val="2"/>
          </w:tcPr>
          <w:p w14:paraId="590F7E6A" w14:textId="77777777" w:rsidR="004F4E8A" w:rsidRPr="00AC5CFD" w:rsidRDefault="004F4E8A" w:rsidP="004F4E8A">
            <w:pPr>
              <w:widowControl/>
              <w:jc w:val="center"/>
              <w:rPr>
                <w:rFonts w:ascii="Times New Roman" w:hAnsi="Times New Roman"/>
                <w:kern w:val="0"/>
                <w:sz w:val="18"/>
                <w:szCs w:val="18"/>
              </w:rPr>
            </w:pPr>
          </w:p>
        </w:tc>
        <w:tc>
          <w:tcPr>
            <w:tcW w:w="2094" w:type="dxa"/>
            <w:vAlign w:val="center"/>
          </w:tcPr>
          <w:p w14:paraId="42717DC7" w14:textId="53D58C6C" w:rsidR="004F4E8A" w:rsidRPr="00AC5CFD" w:rsidRDefault="004F4E8A" w:rsidP="004F4E8A">
            <w:pPr>
              <w:widowControl/>
              <w:rPr>
                <w:rFonts w:ascii="Times New Roman" w:hAnsi="Times New Roman"/>
                <w:kern w:val="0"/>
                <w:sz w:val="18"/>
                <w:szCs w:val="18"/>
              </w:rPr>
            </w:pPr>
          </w:p>
        </w:tc>
        <w:tc>
          <w:tcPr>
            <w:tcW w:w="711" w:type="dxa"/>
            <w:vAlign w:val="center"/>
          </w:tcPr>
          <w:p w14:paraId="16F309E5" w14:textId="1769E07B" w:rsidR="004F4E8A" w:rsidRPr="00AC5CFD" w:rsidRDefault="004F4E8A" w:rsidP="004F4E8A">
            <w:pPr>
              <w:widowControl/>
              <w:rPr>
                <w:rFonts w:ascii="Times New Roman" w:hAnsi="Times New Roman"/>
                <w:kern w:val="0"/>
                <w:sz w:val="18"/>
                <w:szCs w:val="18"/>
              </w:rPr>
            </w:pPr>
          </w:p>
        </w:tc>
        <w:tc>
          <w:tcPr>
            <w:tcW w:w="750" w:type="dxa"/>
            <w:gridSpan w:val="2"/>
          </w:tcPr>
          <w:p w14:paraId="04CF5E6D" w14:textId="77777777" w:rsidR="004F4E8A" w:rsidRPr="00AC5CFD" w:rsidRDefault="004F4E8A" w:rsidP="004F4E8A">
            <w:pPr>
              <w:widowControl/>
              <w:jc w:val="center"/>
              <w:rPr>
                <w:rFonts w:ascii="Times New Roman" w:hAnsi="Times New Roman"/>
                <w:kern w:val="0"/>
                <w:sz w:val="18"/>
                <w:szCs w:val="18"/>
              </w:rPr>
            </w:pPr>
          </w:p>
        </w:tc>
        <w:tc>
          <w:tcPr>
            <w:tcW w:w="1252" w:type="dxa"/>
          </w:tcPr>
          <w:p w14:paraId="226632F9" w14:textId="77777777" w:rsidR="004F4E8A" w:rsidRPr="00AC5CFD" w:rsidRDefault="004F4E8A" w:rsidP="004F4E8A">
            <w:pPr>
              <w:widowControl/>
              <w:jc w:val="center"/>
              <w:rPr>
                <w:rFonts w:ascii="Times New Roman" w:hAnsi="Times New Roman"/>
                <w:kern w:val="0"/>
                <w:sz w:val="18"/>
                <w:szCs w:val="18"/>
              </w:rPr>
            </w:pPr>
          </w:p>
        </w:tc>
      </w:tr>
      <w:tr w:rsidR="0066592D" w:rsidRPr="00AC5CFD" w14:paraId="75F1B6F2"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2D4B0C1C" w14:textId="473D2421" w:rsidR="0066592D" w:rsidRPr="00AC5CFD" w:rsidRDefault="0066592D" w:rsidP="0066592D">
            <w:pPr>
              <w:widowControl/>
              <w:rPr>
                <w:rFonts w:ascii="Times New Roman" w:hAnsi="Times New Roman"/>
                <w:kern w:val="0"/>
                <w:sz w:val="18"/>
                <w:szCs w:val="18"/>
              </w:rPr>
            </w:pPr>
            <w:r w:rsidRPr="00AC5CFD">
              <w:rPr>
                <w:rFonts w:ascii="Times New Roman" w:hAnsi="Times New Roman" w:hint="eastAsia"/>
                <w:kern w:val="0"/>
                <w:sz w:val="18"/>
                <w:szCs w:val="18"/>
              </w:rPr>
              <w:t>利息收入</w:t>
            </w:r>
          </w:p>
        </w:tc>
        <w:tc>
          <w:tcPr>
            <w:tcW w:w="604" w:type="dxa"/>
            <w:vAlign w:val="center"/>
          </w:tcPr>
          <w:p w14:paraId="331C4984" w14:textId="1C1CF14C" w:rsidR="0066592D" w:rsidRPr="00AC5CFD" w:rsidRDefault="00302959" w:rsidP="0066592D">
            <w:pPr>
              <w:widowControl/>
              <w:rPr>
                <w:rFonts w:ascii="Times New Roman" w:hAnsi="Times New Roman"/>
                <w:kern w:val="0"/>
                <w:sz w:val="18"/>
                <w:szCs w:val="18"/>
              </w:rPr>
            </w:pPr>
            <w:r w:rsidRPr="00AC5CFD">
              <w:rPr>
                <w:rFonts w:ascii="Times New Roman" w:hAnsi="Times New Roman" w:hint="eastAsia"/>
                <w:kern w:val="0"/>
                <w:sz w:val="18"/>
                <w:szCs w:val="18"/>
              </w:rPr>
              <w:t>12</w:t>
            </w:r>
          </w:p>
        </w:tc>
        <w:tc>
          <w:tcPr>
            <w:tcW w:w="600" w:type="dxa"/>
          </w:tcPr>
          <w:p w14:paraId="5F3D2165" w14:textId="77777777" w:rsidR="0066592D" w:rsidRPr="00AC5CFD" w:rsidRDefault="0066592D" w:rsidP="0066592D">
            <w:pPr>
              <w:widowControl/>
              <w:jc w:val="center"/>
              <w:rPr>
                <w:rFonts w:ascii="Times New Roman" w:hAnsi="Times New Roman"/>
                <w:kern w:val="0"/>
                <w:sz w:val="18"/>
                <w:szCs w:val="18"/>
              </w:rPr>
            </w:pPr>
          </w:p>
        </w:tc>
        <w:tc>
          <w:tcPr>
            <w:tcW w:w="990" w:type="dxa"/>
            <w:gridSpan w:val="2"/>
          </w:tcPr>
          <w:p w14:paraId="473714BB" w14:textId="77777777" w:rsidR="0066592D" w:rsidRPr="00AC5CFD" w:rsidRDefault="0066592D" w:rsidP="0066592D">
            <w:pPr>
              <w:widowControl/>
              <w:jc w:val="center"/>
              <w:rPr>
                <w:rFonts w:ascii="Times New Roman" w:hAnsi="Times New Roman"/>
                <w:kern w:val="0"/>
                <w:sz w:val="18"/>
                <w:szCs w:val="18"/>
              </w:rPr>
            </w:pPr>
          </w:p>
        </w:tc>
        <w:tc>
          <w:tcPr>
            <w:tcW w:w="2094" w:type="dxa"/>
            <w:vAlign w:val="center"/>
          </w:tcPr>
          <w:p w14:paraId="27231922" w14:textId="29D31434" w:rsidR="0066592D" w:rsidRPr="00AC5CFD" w:rsidRDefault="0066592D" w:rsidP="0066592D">
            <w:pPr>
              <w:widowControl/>
              <w:rPr>
                <w:rFonts w:ascii="Times New Roman" w:hAnsi="Times New Roman"/>
                <w:kern w:val="0"/>
                <w:sz w:val="18"/>
                <w:szCs w:val="18"/>
              </w:rPr>
            </w:pPr>
          </w:p>
        </w:tc>
        <w:tc>
          <w:tcPr>
            <w:tcW w:w="711" w:type="dxa"/>
            <w:vAlign w:val="center"/>
          </w:tcPr>
          <w:p w14:paraId="088806F8" w14:textId="7BB6AB35" w:rsidR="0066592D" w:rsidRPr="00AC5CFD" w:rsidRDefault="0066592D" w:rsidP="0066592D">
            <w:pPr>
              <w:widowControl/>
              <w:rPr>
                <w:rFonts w:ascii="Times New Roman" w:hAnsi="Times New Roman"/>
                <w:kern w:val="0"/>
                <w:sz w:val="18"/>
                <w:szCs w:val="18"/>
              </w:rPr>
            </w:pPr>
          </w:p>
        </w:tc>
        <w:tc>
          <w:tcPr>
            <w:tcW w:w="750" w:type="dxa"/>
            <w:gridSpan w:val="2"/>
          </w:tcPr>
          <w:p w14:paraId="658014DC" w14:textId="77777777" w:rsidR="0066592D" w:rsidRPr="00AC5CFD" w:rsidRDefault="0066592D" w:rsidP="0066592D">
            <w:pPr>
              <w:widowControl/>
              <w:jc w:val="center"/>
              <w:rPr>
                <w:rFonts w:ascii="Times New Roman" w:hAnsi="Times New Roman"/>
                <w:kern w:val="0"/>
                <w:sz w:val="18"/>
                <w:szCs w:val="18"/>
              </w:rPr>
            </w:pPr>
          </w:p>
        </w:tc>
        <w:tc>
          <w:tcPr>
            <w:tcW w:w="1252" w:type="dxa"/>
          </w:tcPr>
          <w:p w14:paraId="7DAD21AC" w14:textId="77777777" w:rsidR="0066592D" w:rsidRPr="00AC5CFD" w:rsidRDefault="0066592D" w:rsidP="0066592D">
            <w:pPr>
              <w:widowControl/>
              <w:jc w:val="center"/>
              <w:rPr>
                <w:rFonts w:ascii="Times New Roman" w:hAnsi="Times New Roman"/>
                <w:kern w:val="0"/>
                <w:sz w:val="18"/>
                <w:szCs w:val="18"/>
              </w:rPr>
            </w:pPr>
          </w:p>
        </w:tc>
      </w:tr>
      <w:tr w:rsidR="0066592D" w:rsidRPr="00AC5CFD" w14:paraId="41622B84"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55045EAB" w14:textId="0F9FDCD5" w:rsidR="0066592D" w:rsidRPr="00AC5CFD" w:rsidRDefault="0066592D" w:rsidP="0066592D">
            <w:pPr>
              <w:widowControl/>
              <w:rPr>
                <w:rFonts w:ascii="Times New Roman" w:hAnsi="Times New Roman"/>
                <w:kern w:val="0"/>
                <w:sz w:val="18"/>
                <w:szCs w:val="18"/>
              </w:rPr>
            </w:pPr>
            <w:r w:rsidRPr="00AC5CFD">
              <w:rPr>
                <w:rFonts w:ascii="Times New Roman" w:hAnsi="Times New Roman" w:hint="eastAsia"/>
                <w:spacing w:val="-4"/>
                <w:kern w:val="0"/>
                <w:sz w:val="18"/>
                <w:szCs w:val="18"/>
              </w:rPr>
              <w:t>发放贷款和垫款利息收入</w:t>
            </w:r>
          </w:p>
        </w:tc>
        <w:tc>
          <w:tcPr>
            <w:tcW w:w="604" w:type="dxa"/>
            <w:vAlign w:val="center"/>
          </w:tcPr>
          <w:p w14:paraId="23B0B099" w14:textId="165E7F7A" w:rsidR="0066592D" w:rsidRPr="00AC5CFD" w:rsidRDefault="00302959" w:rsidP="0066592D">
            <w:pPr>
              <w:widowControl/>
              <w:rPr>
                <w:rFonts w:ascii="Times New Roman" w:hAnsi="Times New Roman"/>
                <w:kern w:val="0"/>
                <w:sz w:val="18"/>
                <w:szCs w:val="18"/>
              </w:rPr>
            </w:pPr>
            <w:r w:rsidRPr="00AC5CFD">
              <w:rPr>
                <w:rFonts w:ascii="Times New Roman" w:hAnsi="Times New Roman" w:hint="eastAsia"/>
                <w:kern w:val="0"/>
                <w:sz w:val="18"/>
                <w:szCs w:val="18"/>
              </w:rPr>
              <w:t>13</w:t>
            </w:r>
          </w:p>
        </w:tc>
        <w:tc>
          <w:tcPr>
            <w:tcW w:w="600" w:type="dxa"/>
          </w:tcPr>
          <w:p w14:paraId="4C739554" w14:textId="77777777" w:rsidR="0066592D" w:rsidRPr="00AC5CFD" w:rsidRDefault="0066592D" w:rsidP="0066592D">
            <w:pPr>
              <w:widowControl/>
              <w:jc w:val="center"/>
              <w:rPr>
                <w:rFonts w:ascii="Times New Roman" w:hAnsi="Times New Roman"/>
                <w:kern w:val="0"/>
                <w:sz w:val="18"/>
                <w:szCs w:val="18"/>
              </w:rPr>
            </w:pPr>
          </w:p>
        </w:tc>
        <w:tc>
          <w:tcPr>
            <w:tcW w:w="990" w:type="dxa"/>
            <w:gridSpan w:val="2"/>
          </w:tcPr>
          <w:p w14:paraId="093496C1" w14:textId="77777777" w:rsidR="0066592D" w:rsidRPr="00AC5CFD" w:rsidRDefault="0066592D" w:rsidP="0066592D">
            <w:pPr>
              <w:widowControl/>
              <w:jc w:val="center"/>
              <w:rPr>
                <w:rFonts w:ascii="Times New Roman" w:hAnsi="Times New Roman"/>
                <w:kern w:val="0"/>
                <w:sz w:val="18"/>
                <w:szCs w:val="18"/>
              </w:rPr>
            </w:pPr>
          </w:p>
        </w:tc>
        <w:tc>
          <w:tcPr>
            <w:tcW w:w="2094" w:type="dxa"/>
            <w:vAlign w:val="center"/>
          </w:tcPr>
          <w:p w14:paraId="4188186B" w14:textId="34678529" w:rsidR="0066592D" w:rsidRPr="00AC5CFD" w:rsidRDefault="0066592D" w:rsidP="0066592D">
            <w:pPr>
              <w:widowControl/>
              <w:rPr>
                <w:rFonts w:ascii="Times New Roman" w:hAnsi="Times New Roman"/>
                <w:kern w:val="0"/>
                <w:sz w:val="18"/>
                <w:szCs w:val="18"/>
              </w:rPr>
            </w:pPr>
          </w:p>
        </w:tc>
        <w:tc>
          <w:tcPr>
            <w:tcW w:w="711" w:type="dxa"/>
            <w:vAlign w:val="center"/>
          </w:tcPr>
          <w:p w14:paraId="1D1DA474" w14:textId="05A20A08" w:rsidR="0066592D" w:rsidRPr="00AC5CFD" w:rsidRDefault="0066592D" w:rsidP="0066592D">
            <w:pPr>
              <w:widowControl/>
              <w:rPr>
                <w:rFonts w:ascii="Times New Roman" w:hAnsi="Times New Roman"/>
                <w:kern w:val="0"/>
                <w:sz w:val="18"/>
                <w:szCs w:val="18"/>
              </w:rPr>
            </w:pPr>
          </w:p>
        </w:tc>
        <w:tc>
          <w:tcPr>
            <w:tcW w:w="750" w:type="dxa"/>
            <w:gridSpan w:val="2"/>
          </w:tcPr>
          <w:p w14:paraId="153AB8FB" w14:textId="77777777" w:rsidR="0066592D" w:rsidRPr="00AC5CFD" w:rsidRDefault="0066592D" w:rsidP="0066592D">
            <w:pPr>
              <w:widowControl/>
              <w:jc w:val="center"/>
              <w:rPr>
                <w:rFonts w:ascii="Times New Roman" w:hAnsi="Times New Roman"/>
                <w:kern w:val="0"/>
                <w:sz w:val="18"/>
                <w:szCs w:val="18"/>
              </w:rPr>
            </w:pPr>
          </w:p>
        </w:tc>
        <w:tc>
          <w:tcPr>
            <w:tcW w:w="1252" w:type="dxa"/>
          </w:tcPr>
          <w:p w14:paraId="08D72990" w14:textId="77777777" w:rsidR="0066592D" w:rsidRPr="00AC5CFD" w:rsidRDefault="0066592D" w:rsidP="0066592D">
            <w:pPr>
              <w:widowControl/>
              <w:jc w:val="center"/>
              <w:rPr>
                <w:rFonts w:ascii="Times New Roman" w:hAnsi="Times New Roman"/>
                <w:kern w:val="0"/>
                <w:sz w:val="18"/>
                <w:szCs w:val="18"/>
              </w:rPr>
            </w:pPr>
          </w:p>
        </w:tc>
      </w:tr>
      <w:tr w:rsidR="0066592D" w:rsidRPr="00AC5CFD" w14:paraId="12C98E2C"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6E2C3540" w14:textId="55F97915" w:rsidR="0066592D" w:rsidRPr="00AC5CFD" w:rsidRDefault="0066592D" w:rsidP="00062A3F">
            <w:pPr>
              <w:widowControl/>
              <w:rPr>
                <w:rFonts w:ascii="Times New Roman" w:hAnsi="Times New Roman"/>
                <w:kern w:val="0"/>
                <w:sz w:val="18"/>
                <w:szCs w:val="18"/>
              </w:rPr>
            </w:pPr>
            <w:r w:rsidRPr="00AC5CFD">
              <w:rPr>
                <w:rFonts w:ascii="Times New Roman" w:hAnsi="Times New Roman" w:hint="eastAsia"/>
                <w:kern w:val="0"/>
                <w:sz w:val="18"/>
                <w:szCs w:val="18"/>
              </w:rPr>
              <w:t>金融机构往来利息收入</w:t>
            </w:r>
          </w:p>
        </w:tc>
        <w:tc>
          <w:tcPr>
            <w:tcW w:w="604" w:type="dxa"/>
            <w:vAlign w:val="center"/>
          </w:tcPr>
          <w:p w14:paraId="3103D156" w14:textId="16CE3E92" w:rsidR="0066592D" w:rsidRPr="00AC5CFD" w:rsidRDefault="00302959" w:rsidP="0066592D">
            <w:pPr>
              <w:widowControl/>
              <w:rPr>
                <w:rFonts w:ascii="Times New Roman" w:hAnsi="Times New Roman"/>
                <w:kern w:val="0"/>
                <w:sz w:val="18"/>
                <w:szCs w:val="18"/>
              </w:rPr>
            </w:pPr>
            <w:r w:rsidRPr="00AC5CFD">
              <w:rPr>
                <w:rFonts w:ascii="Times New Roman" w:hAnsi="Times New Roman" w:hint="eastAsia"/>
                <w:kern w:val="0"/>
                <w:sz w:val="18"/>
                <w:szCs w:val="18"/>
              </w:rPr>
              <w:t>14</w:t>
            </w:r>
          </w:p>
        </w:tc>
        <w:tc>
          <w:tcPr>
            <w:tcW w:w="600" w:type="dxa"/>
          </w:tcPr>
          <w:p w14:paraId="7A829818" w14:textId="77777777" w:rsidR="0066592D" w:rsidRPr="00AC5CFD" w:rsidRDefault="0066592D" w:rsidP="0066592D">
            <w:pPr>
              <w:widowControl/>
              <w:jc w:val="center"/>
              <w:rPr>
                <w:rFonts w:ascii="Times New Roman" w:hAnsi="Times New Roman"/>
                <w:kern w:val="0"/>
                <w:sz w:val="18"/>
                <w:szCs w:val="18"/>
              </w:rPr>
            </w:pPr>
          </w:p>
        </w:tc>
        <w:tc>
          <w:tcPr>
            <w:tcW w:w="990" w:type="dxa"/>
            <w:gridSpan w:val="2"/>
          </w:tcPr>
          <w:p w14:paraId="7F11D856" w14:textId="77777777" w:rsidR="0066592D" w:rsidRPr="00AC5CFD" w:rsidRDefault="0066592D" w:rsidP="0066592D">
            <w:pPr>
              <w:widowControl/>
              <w:jc w:val="center"/>
              <w:rPr>
                <w:rFonts w:ascii="Times New Roman" w:hAnsi="Times New Roman"/>
                <w:kern w:val="0"/>
                <w:sz w:val="18"/>
                <w:szCs w:val="18"/>
              </w:rPr>
            </w:pPr>
          </w:p>
        </w:tc>
        <w:tc>
          <w:tcPr>
            <w:tcW w:w="2094" w:type="dxa"/>
            <w:vAlign w:val="center"/>
          </w:tcPr>
          <w:p w14:paraId="6AA552C0" w14:textId="10193286" w:rsidR="0066592D" w:rsidRPr="00AC5CFD" w:rsidRDefault="0066592D" w:rsidP="0066592D">
            <w:pPr>
              <w:widowControl/>
              <w:rPr>
                <w:rFonts w:ascii="Times New Roman" w:hAnsi="Times New Roman"/>
                <w:kern w:val="0"/>
                <w:sz w:val="18"/>
                <w:szCs w:val="18"/>
              </w:rPr>
            </w:pPr>
          </w:p>
        </w:tc>
        <w:tc>
          <w:tcPr>
            <w:tcW w:w="711" w:type="dxa"/>
            <w:vAlign w:val="center"/>
          </w:tcPr>
          <w:p w14:paraId="63648529" w14:textId="026C4ED7" w:rsidR="0066592D" w:rsidRPr="00AC5CFD" w:rsidRDefault="0066592D" w:rsidP="0066592D">
            <w:pPr>
              <w:widowControl/>
              <w:rPr>
                <w:rFonts w:ascii="Times New Roman" w:hAnsi="Times New Roman"/>
                <w:kern w:val="0"/>
                <w:sz w:val="18"/>
                <w:szCs w:val="18"/>
              </w:rPr>
            </w:pPr>
          </w:p>
        </w:tc>
        <w:tc>
          <w:tcPr>
            <w:tcW w:w="750" w:type="dxa"/>
            <w:gridSpan w:val="2"/>
          </w:tcPr>
          <w:p w14:paraId="225567F0" w14:textId="77777777" w:rsidR="0066592D" w:rsidRPr="00AC5CFD" w:rsidRDefault="0066592D" w:rsidP="0066592D">
            <w:pPr>
              <w:widowControl/>
              <w:jc w:val="center"/>
              <w:rPr>
                <w:rFonts w:ascii="Times New Roman" w:hAnsi="Times New Roman"/>
                <w:kern w:val="0"/>
                <w:sz w:val="18"/>
                <w:szCs w:val="18"/>
              </w:rPr>
            </w:pPr>
          </w:p>
        </w:tc>
        <w:tc>
          <w:tcPr>
            <w:tcW w:w="1252" w:type="dxa"/>
          </w:tcPr>
          <w:p w14:paraId="41812732" w14:textId="77777777" w:rsidR="0066592D" w:rsidRPr="00AC5CFD" w:rsidRDefault="0066592D" w:rsidP="0066592D">
            <w:pPr>
              <w:widowControl/>
              <w:jc w:val="center"/>
              <w:rPr>
                <w:rFonts w:ascii="Times New Roman" w:hAnsi="Times New Roman"/>
                <w:kern w:val="0"/>
                <w:sz w:val="18"/>
                <w:szCs w:val="18"/>
              </w:rPr>
            </w:pPr>
          </w:p>
        </w:tc>
      </w:tr>
      <w:tr w:rsidR="0066592D" w:rsidRPr="00AC5CFD" w14:paraId="7A04E6FF"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595FDBC4" w14:textId="224DE14D" w:rsidR="0066592D" w:rsidRPr="00AC5CFD" w:rsidRDefault="0066592D" w:rsidP="0066592D">
            <w:pPr>
              <w:widowControl/>
              <w:rPr>
                <w:rFonts w:ascii="Times New Roman" w:hAnsi="Times New Roman"/>
                <w:kern w:val="0"/>
                <w:sz w:val="18"/>
                <w:szCs w:val="18"/>
              </w:rPr>
            </w:pPr>
            <w:r w:rsidRPr="00AC5CFD">
              <w:rPr>
                <w:rFonts w:ascii="Times New Roman" w:hAnsi="Times New Roman" w:hint="eastAsia"/>
                <w:kern w:val="0"/>
                <w:sz w:val="18"/>
                <w:szCs w:val="18"/>
              </w:rPr>
              <w:t>利息支出</w:t>
            </w:r>
          </w:p>
        </w:tc>
        <w:tc>
          <w:tcPr>
            <w:tcW w:w="604" w:type="dxa"/>
            <w:vAlign w:val="center"/>
          </w:tcPr>
          <w:p w14:paraId="4D7EC75E" w14:textId="6789730D" w:rsidR="0066592D" w:rsidRPr="00AC5CFD" w:rsidRDefault="00302959" w:rsidP="0066592D">
            <w:pPr>
              <w:widowControl/>
              <w:rPr>
                <w:rFonts w:ascii="Times New Roman" w:hAnsi="Times New Roman"/>
                <w:kern w:val="0"/>
                <w:sz w:val="18"/>
                <w:szCs w:val="18"/>
              </w:rPr>
            </w:pPr>
            <w:r w:rsidRPr="00AC5CFD">
              <w:rPr>
                <w:rFonts w:ascii="Times New Roman" w:hAnsi="Times New Roman" w:hint="eastAsia"/>
                <w:kern w:val="0"/>
                <w:sz w:val="18"/>
                <w:szCs w:val="18"/>
              </w:rPr>
              <w:t>15</w:t>
            </w:r>
          </w:p>
        </w:tc>
        <w:tc>
          <w:tcPr>
            <w:tcW w:w="600" w:type="dxa"/>
          </w:tcPr>
          <w:p w14:paraId="13B340D6" w14:textId="77777777" w:rsidR="0066592D" w:rsidRPr="00AC5CFD" w:rsidRDefault="0066592D" w:rsidP="0066592D">
            <w:pPr>
              <w:widowControl/>
              <w:jc w:val="center"/>
              <w:rPr>
                <w:rFonts w:ascii="Times New Roman" w:hAnsi="Times New Roman"/>
                <w:kern w:val="0"/>
                <w:sz w:val="18"/>
                <w:szCs w:val="18"/>
              </w:rPr>
            </w:pPr>
          </w:p>
        </w:tc>
        <w:tc>
          <w:tcPr>
            <w:tcW w:w="990" w:type="dxa"/>
            <w:gridSpan w:val="2"/>
          </w:tcPr>
          <w:p w14:paraId="5ECB037E" w14:textId="77777777" w:rsidR="0066592D" w:rsidRPr="00AC5CFD" w:rsidRDefault="0066592D" w:rsidP="0066592D">
            <w:pPr>
              <w:widowControl/>
              <w:jc w:val="center"/>
              <w:rPr>
                <w:rFonts w:ascii="Times New Roman" w:hAnsi="Times New Roman"/>
                <w:kern w:val="0"/>
                <w:sz w:val="18"/>
                <w:szCs w:val="18"/>
              </w:rPr>
            </w:pPr>
          </w:p>
        </w:tc>
        <w:tc>
          <w:tcPr>
            <w:tcW w:w="2094" w:type="dxa"/>
            <w:vAlign w:val="center"/>
          </w:tcPr>
          <w:p w14:paraId="2D51E9FE" w14:textId="60F5FED7" w:rsidR="0066592D" w:rsidRPr="00AC5CFD" w:rsidRDefault="0066592D" w:rsidP="0066592D">
            <w:pPr>
              <w:widowControl/>
              <w:rPr>
                <w:rFonts w:ascii="Times New Roman" w:hAnsi="Times New Roman"/>
                <w:kern w:val="0"/>
                <w:sz w:val="18"/>
                <w:szCs w:val="18"/>
              </w:rPr>
            </w:pPr>
          </w:p>
        </w:tc>
        <w:tc>
          <w:tcPr>
            <w:tcW w:w="711" w:type="dxa"/>
            <w:vAlign w:val="center"/>
          </w:tcPr>
          <w:p w14:paraId="3A8A7A5C" w14:textId="31B3FCCC" w:rsidR="0066592D" w:rsidRPr="00AC5CFD" w:rsidRDefault="0066592D" w:rsidP="0066592D">
            <w:pPr>
              <w:widowControl/>
              <w:rPr>
                <w:rFonts w:ascii="Times New Roman" w:hAnsi="Times New Roman"/>
                <w:kern w:val="0"/>
                <w:sz w:val="18"/>
                <w:szCs w:val="18"/>
              </w:rPr>
            </w:pPr>
          </w:p>
        </w:tc>
        <w:tc>
          <w:tcPr>
            <w:tcW w:w="750" w:type="dxa"/>
            <w:gridSpan w:val="2"/>
          </w:tcPr>
          <w:p w14:paraId="6D84E107" w14:textId="77777777" w:rsidR="0066592D" w:rsidRPr="00AC5CFD" w:rsidRDefault="0066592D" w:rsidP="0066592D">
            <w:pPr>
              <w:widowControl/>
              <w:jc w:val="center"/>
              <w:rPr>
                <w:rFonts w:ascii="Times New Roman" w:hAnsi="Times New Roman"/>
                <w:kern w:val="0"/>
                <w:sz w:val="18"/>
                <w:szCs w:val="18"/>
              </w:rPr>
            </w:pPr>
          </w:p>
        </w:tc>
        <w:tc>
          <w:tcPr>
            <w:tcW w:w="1252" w:type="dxa"/>
          </w:tcPr>
          <w:p w14:paraId="1DB9BFEF" w14:textId="77777777" w:rsidR="0066592D" w:rsidRPr="00AC5CFD" w:rsidRDefault="0066592D" w:rsidP="0066592D">
            <w:pPr>
              <w:widowControl/>
              <w:jc w:val="center"/>
              <w:rPr>
                <w:rFonts w:ascii="Times New Roman" w:hAnsi="Times New Roman"/>
                <w:kern w:val="0"/>
                <w:sz w:val="18"/>
                <w:szCs w:val="18"/>
              </w:rPr>
            </w:pPr>
          </w:p>
        </w:tc>
      </w:tr>
      <w:tr w:rsidR="0066592D" w:rsidRPr="00AC5CFD" w14:paraId="41982538"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291EC72A" w14:textId="02E79EDD" w:rsidR="0066592D" w:rsidRPr="00AC5CFD" w:rsidRDefault="0066592D" w:rsidP="0066592D">
            <w:pPr>
              <w:widowControl/>
              <w:rPr>
                <w:rFonts w:ascii="Times New Roman" w:hAnsi="Times New Roman"/>
                <w:kern w:val="0"/>
                <w:sz w:val="18"/>
                <w:szCs w:val="18"/>
              </w:rPr>
            </w:pPr>
            <w:r w:rsidRPr="00AC5CFD">
              <w:rPr>
                <w:rFonts w:ascii="Times New Roman" w:hAnsi="Times New Roman" w:hint="eastAsia"/>
                <w:kern w:val="0"/>
                <w:sz w:val="18"/>
                <w:szCs w:val="18"/>
              </w:rPr>
              <w:t>吸收存款利息支出</w:t>
            </w:r>
          </w:p>
        </w:tc>
        <w:tc>
          <w:tcPr>
            <w:tcW w:w="604" w:type="dxa"/>
            <w:vAlign w:val="center"/>
          </w:tcPr>
          <w:p w14:paraId="1CCB59EC" w14:textId="4FFE04D6" w:rsidR="0066592D" w:rsidRPr="00AC5CFD" w:rsidRDefault="00302959" w:rsidP="0066592D">
            <w:pPr>
              <w:widowControl/>
              <w:rPr>
                <w:rFonts w:ascii="Times New Roman" w:hAnsi="Times New Roman"/>
                <w:kern w:val="0"/>
                <w:sz w:val="18"/>
                <w:szCs w:val="18"/>
              </w:rPr>
            </w:pPr>
            <w:r w:rsidRPr="00AC5CFD">
              <w:rPr>
                <w:rFonts w:ascii="Times New Roman" w:hAnsi="Times New Roman" w:hint="eastAsia"/>
                <w:kern w:val="0"/>
                <w:sz w:val="18"/>
                <w:szCs w:val="18"/>
              </w:rPr>
              <w:t>16</w:t>
            </w:r>
          </w:p>
        </w:tc>
        <w:tc>
          <w:tcPr>
            <w:tcW w:w="600" w:type="dxa"/>
          </w:tcPr>
          <w:p w14:paraId="40456709" w14:textId="77777777" w:rsidR="0066592D" w:rsidRPr="00AC5CFD" w:rsidRDefault="0066592D" w:rsidP="0066592D">
            <w:pPr>
              <w:widowControl/>
              <w:jc w:val="center"/>
              <w:rPr>
                <w:rFonts w:ascii="Times New Roman" w:hAnsi="Times New Roman"/>
                <w:kern w:val="0"/>
                <w:sz w:val="18"/>
                <w:szCs w:val="18"/>
              </w:rPr>
            </w:pPr>
          </w:p>
        </w:tc>
        <w:tc>
          <w:tcPr>
            <w:tcW w:w="990" w:type="dxa"/>
            <w:gridSpan w:val="2"/>
          </w:tcPr>
          <w:p w14:paraId="418E95DE" w14:textId="77777777" w:rsidR="0066592D" w:rsidRPr="00AC5CFD" w:rsidRDefault="0066592D" w:rsidP="0066592D">
            <w:pPr>
              <w:widowControl/>
              <w:jc w:val="center"/>
              <w:rPr>
                <w:rFonts w:ascii="Times New Roman" w:hAnsi="Times New Roman"/>
                <w:kern w:val="0"/>
                <w:sz w:val="18"/>
                <w:szCs w:val="18"/>
              </w:rPr>
            </w:pPr>
          </w:p>
        </w:tc>
        <w:tc>
          <w:tcPr>
            <w:tcW w:w="2094" w:type="dxa"/>
            <w:vAlign w:val="center"/>
          </w:tcPr>
          <w:p w14:paraId="16183813" w14:textId="610D41C2" w:rsidR="0066592D" w:rsidRPr="00AC5CFD" w:rsidRDefault="0066592D" w:rsidP="0066592D">
            <w:pPr>
              <w:widowControl/>
              <w:rPr>
                <w:rFonts w:ascii="Times New Roman" w:hAnsi="Times New Roman"/>
                <w:kern w:val="0"/>
                <w:sz w:val="18"/>
                <w:szCs w:val="18"/>
              </w:rPr>
            </w:pPr>
          </w:p>
        </w:tc>
        <w:tc>
          <w:tcPr>
            <w:tcW w:w="711" w:type="dxa"/>
            <w:vAlign w:val="center"/>
          </w:tcPr>
          <w:p w14:paraId="3A2BDCE3" w14:textId="1240F540" w:rsidR="0066592D" w:rsidRPr="00AC5CFD" w:rsidRDefault="0066592D" w:rsidP="0066592D">
            <w:pPr>
              <w:widowControl/>
              <w:rPr>
                <w:rFonts w:ascii="Times New Roman" w:hAnsi="Times New Roman"/>
                <w:kern w:val="0"/>
                <w:sz w:val="18"/>
                <w:szCs w:val="18"/>
              </w:rPr>
            </w:pPr>
          </w:p>
        </w:tc>
        <w:tc>
          <w:tcPr>
            <w:tcW w:w="750" w:type="dxa"/>
            <w:gridSpan w:val="2"/>
          </w:tcPr>
          <w:p w14:paraId="3FC5BBD8" w14:textId="77777777" w:rsidR="0066592D" w:rsidRPr="00AC5CFD" w:rsidRDefault="0066592D" w:rsidP="0066592D">
            <w:pPr>
              <w:widowControl/>
              <w:jc w:val="center"/>
              <w:rPr>
                <w:rFonts w:ascii="Times New Roman" w:hAnsi="Times New Roman"/>
                <w:kern w:val="0"/>
                <w:sz w:val="18"/>
                <w:szCs w:val="18"/>
              </w:rPr>
            </w:pPr>
          </w:p>
        </w:tc>
        <w:tc>
          <w:tcPr>
            <w:tcW w:w="1252" w:type="dxa"/>
          </w:tcPr>
          <w:p w14:paraId="1FC41CF8" w14:textId="77777777" w:rsidR="0066592D" w:rsidRPr="00AC5CFD" w:rsidRDefault="0066592D" w:rsidP="0066592D">
            <w:pPr>
              <w:widowControl/>
              <w:jc w:val="center"/>
              <w:rPr>
                <w:rFonts w:ascii="Times New Roman" w:hAnsi="Times New Roman"/>
                <w:kern w:val="0"/>
                <w:sz w:val="18"/>
                <w:szCs w:val="18"/>
              </w:rPr>
            </w:pPr>
          </w:p>
        </w:tc>
      </w:tr>
      <w:tr w:rsidR="0066592D" w:rsidRPr="00AC5CFD" w14:paraId="43A16C65"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04D8A7FE" w14:textId="6F5CE135" w:rsidR="0066592D" w:rsidRPr="00AC5CFD" w:rsidRDefault="0066592D" w:rsidP="00062A3F">
            <w:pPr>
              <w:widowControl/>
              <w:rPr>
                <w:rFonts w:ascii="Times New Roman" w:hAnsi="Times New Roman"/>
                <w:kern w:val="0"/>
                <w:sz w:val="18"/>
                <w:szCs w:val="18"/>
              </w:rPr>
            </w:pPr>
            <w:r w:rsidRPr="00AC5CFD">
              <w:rPr>
                <w:rFonts w:ascii="Times New Roman" w:hAnsi="Times New Roman" w:hint="eastAsia"/>
                <w:kern w:val="0"/>
                <w:sz w:val="18"/>
                <w:szCs w:val="18"/>
              </w:rPr>
              <w:t>金融机构往来利息支出</w:t>
            </w:r>
          </w:p>
        </w:tc>
        <w:tc>
          <w:tcPr>
            <w:tcW w:w="604" w:type="dxa"/>
            <w:vAlign w:val="center"/>
          </w:tcPr>
          <w:p w14:paraId="06B17C2A" w14:textId="621A4BE8" w:rsidR="0066592D" w:rsidRPr="00AC5CFD" w:rsidRDefault="00302959" w:rsidP="0066592D">
            <w:pPr>
              <w:widowControl/>
              <w:rPr>
                <w:rFonts w:ascii="Times New Roman" w:hAnsi="Times New Roman"/>
                <w:kern w:val="0"/>
                <w:sz w:val="18"/>
                <w:szCs w:val="18"/>
              </w:rPr>
            </w:pPr>
            <w:r w:rsidRPr="00AC5CFD">
              <w:rPr>
                <w:rFonts w:ascii="Times New Roman" w:hAnsi="Times New Roman" w:hint="eastAsia"/>
                <w:kern w:val="0"/>
                <w:sz w:val="18"/>
                <w:szCs w:val="18"/>
              </w:rPr>
              <w:t>17</w:t>
            </w:r>
          </w:p>
        </w:tc>
        <w:tc>
          <w:tcPr>
            <w:tcW w:w="600" w:type="dxa"/>
          </w:tcPr>
          <w:p w14:paraId="61F51645" w14:textId="77777777" w:rsidR="0066592D" w:rsidRPr="00AC5CFD" w:rsidRDefault="0066592D" w:rsidP="0066592D">
            <w:pPr>
              <w:widowControl/>
              <w:jc w:val="center"/>
              <w:rPr>
                <w:rFonts w:ascii="Times New Roman" w:hAnsi="Times New Roman"/>
                <w:kern w:val="0"/>
                <w:sz w:val="18"/>
                <w:szCs w:val="18"/>
              </w:rPr>
            </w:pPr>
          </w:p>
        </w:tc>
        <w:tc>
          <w:tcPr>
            <w:tcW w:w="990" w:type="dxa"/>
            <w:gridSpan w:val="2"/>
          </w:tcPr>
          <w:p w14:paraId="12644C0E" w14:textId="77777777" w:rsidR="0066592D" w:rsidRPr="00AC5CFD" w:rsidRDefault="0066592D" w:rsidP="0066592D">
            <w:pPr>
              <w:widowControl/>
              <w:jc w:val="center"/>
              <w:rPr>
                <w:rFonts w:ascii="Times New Roman" w:hAnsi="Times New Roman"/>
                <w:kern w:val="0"/>
                <w:sz w:val="18"/>
                <w:szCs w:val="18"/>
              </w:rPr>
            </w:pPr>
          </w:p>
        </w:tc>
        <w:tc>
          <w:tcPr>
            <w:tcW w:w="2094" w:type="dxa"/>
            <w:vAlign w:val="center"/>
          </w:tcPr>
          <w:p w14:paraId="2CC679A6" w14:textId="315E5075" w:rsidR="0066592D" w:rsidRPr="00AC5CFD" w:rsidRDefault="0066592D" w:rsidP="0066592D">
            <w:pPr>
              <w:widowControl/>
              <w:rPr>
                <w:rFonts w:ascii="Times New Roman" w:hAnsi="Times New Roman"/>
                <w:kern w:val="0"/>
                <w:sz w:val="18"/>
                <w:szCs w:val="18"/>
              </w:rPr>
            </w:pPr>
          </w:p>
        </w:tc>
        <w:tc>
          <w:tcPr>
            <w:tcW w:w="711" w:type="dxa"/>
            <w:vAlign w:val="center"/>
          </w:tcPr>
          <w:p w14:paraId="5535907F" w14:textId="54A0A171" w:rsidR="0066592D" w:rsidRPr="00AC5CFD" w:rsidRDefault="0066592D" w:rsidP="0066592D">
            <w:pPr>
              <w:widowControl/>
              <w:rPr>
                <w:rFonts w:ascii="Times New Roman" w:hAnsi="Times New Roman"/>
                <w:kern w:val="0"/>
                <w:sz w:val="18"/>
                <w:szCs w:val="18"/>
              </w:rPr>
            </w:pPr>
          </w:p>
        </w:tc>
        <w:tc>
          <w:tcPr>
            <w:tcW w:w="750" w:type="dxa"/>
            <w:gridSpan w:val="2"/>
          </w:tcPr>
          <w:p w14:paraId="02F54503" w14:textId="77777777" w:rsidR="0066592D" w:rsidRPr="00AC5CFD" w:rsidRDefault="0066592D" w:rsidP="0066592D">
            <w:pPr>
              <w:widowControl/>
              <w:jc w:val="center"/>
              <w:rPr>
                <w:rFonts w:ascii="Times New Roman" w:hAnsi="Times New Roman"/>
                <w:kern w:val="0"/>
                <w:sz w:val="18"/>
                <w:szCs w:val="18"/>
              </w:rPr>
            </w:pPr>
          </w:p>
        </w:tc>
        <w:tc>
          <w:tcPr>
            <w:tcW w:w="1252" w:type="dxa"/>
          </w:tcPr>
          <w:p w14:paraId="166534A5" w14:textId="77777777" w:rsidR="0066592D" w:rsidRPr="00AC5CFD" w:rsidRDefault="0066592D" w:rsidP="0066592D">
            <w:pPr>
              <w:widowControl/>
              <w:jc w:val="center"/>
              <w:rPr>
                <w:rFonts w:ascii="Times New Roman" w:hAnsi="Times New Roman"/>
                <w:kern w:val="0"/>
                <w:sz w:val="18"/>
                <w:szCs w:val="18"/>
              </w:rPr>
            </w:pPr>
          </w:p>
        </w:tc>
      </w:tr>
      <w:tr w:rsidR="0066592D" w:rsidRPr="00AC5CFD" w14:paraId="5291A050"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22C82FFE" w14:textId="7F13C931" w:rsidR="0066592D" w:rsidRPr="00AC5CFD" w:rsidRDefault="0066592D" w:rsidP="0066592D">
            <w:pPr>
              <w:widowControl/>
              <w:rPr>
                <w:rFonts w:ascii="Times New Roman" w:hAnsi="Times New Roman"/>
                <w:kern w:val="0"/>
                <w:sz w:val="18"/>
                <w:szCs w:val="18"/>
              </w:rPr>
            </w:pPr>
            <w:r w:rsidRPr="00AC5CFD">
              <w:rPr>
                <w:rFonts w:ascii="Times New Roman" w:hAnsi="Times New Roman" w:hint="eastAsia"/>
                <w:kern w:val="0"/>
                <w:sz w:val="18"/>
                <w:szCs w:val="18"/>
              </w:rPr>
              <w:t>手续费</w:t>
            </w:r>
            <w:r w:rsidRPr="00AC5CFD">
              <w:rPr>
                <w:rFonts w:ascii="Times New Roman" w:hAnsi="Times New Roman"/>
                <w:kern w:val="0"/>
                <w:sz w:val="18"/>
                <w:szCs w:val="18"/>
              </w:rPr>
              <w:t>收入</w:t>
            </w:r>
          </w:p>
        </w:tc>
        <w:tc>
          <w:tcPr>
            <w:tcW w:w="604" w:type="dxa"/>
            <w:vAlign w:val="center"/>
          </w:tcPr>
          <w:p w14:paraId="74E5D9D1" w14:textId="47803268" w:rsidR="0066592D" w:rsidRPr="00AC5CFD" w:rsidRDefault="00302959" w:rsidP="0066592D">
            <w:pPr>
              <w:widowControl/>
              <w:rPr>
                <w:rFonts w:ascii="Times New Roman" w:hAnsi="Times New Roman"/>
                <w:kern w:val="0"/>
                <w:sz w:val="18"/>
                <w:szCs w:val="18"/>
              </w:rPr>
            </w:pPr>
            <w:r w:rsidRPr="00AC5CFD">
              <w:rPr>
                <w:rFonts w:ascii="Times New Roman" w:hAnsi="Times New Roman" w:hint="eastAsia"/>
                <w:kern w:val="0"/>
                <w:sz w:val="18"/>
                <w:szCs w:val="18"/>
              </w:rPr>
              <w:t>18</w:t>
            </w:r>
          </w:p>
        </w:tc>
        <w:tc>
          <w:tcPr>
            <w:tcW w:w="600" w:type="dxa"/>
          </w:tcPr>
          <w:p w14:paraId="30E2301F" w14:textId="77777777" w:rsidR="0066592D" w:rsidRPr="00AC5CFD" w:rsidRDefault="0066592D" w:rsidP="0066592D">
            <w:pPr>
              <w:widowControl/>
              <w:jc w:val="center"/>
              <w:rPr>
                <w:rFonts w:ascii="Times New Roman" w:hAnsi="Times New Roman"/>
                <w:kern w:val="0"/>
                <w:sz w:val="18"/>
                <w:szCs w:val="18"/>
              </w:rPr>
            </w:pPr>
          </w:p>
        </w:tc>
        <w:tc>
          <w:tcPr>
            <w:tcW w:w="990" w:type="dxa"/>
            <w:gridSpan w:val="2"/>
          </w:tcPr>
          <w:p w14:paraId="705CDF37" w14:textId="77777777" w:rsidR="0066592D" w:rsidRPr="00AC5CFD" w:rsidRDefault="0066592D" w:rsidP="0066592D">
            <w:pPr>
              <w:widowControl/>
              <w:jc w:val="center"/>
              <w:rPr>
                <w:rFonts w:ascii="Times New Roman" w:hAnsi="Times New Roman"/>
                <w:kern w:val="0"/>
                <w:sz w:val="18"/>
                <w:szCs w:val="18"/>
              </w:rPr>
            </w:pPr>
          </w:p>
        </w:tc>
        <w:tc>
          <w:tcPr>
            <w:tcW w:w="2094" w:type="dxa"/>
            <w:vAlign w:val="center"/>
          </w:tcPr>
          <w:p w14:paraId="35EC2589" w14:textId="0857137A" w:rsidR="0066592D" w:rsidRPr="00AC5CFD" w:rsidRDefault="0066592D" w:rsidP="0066592D">
            <w:pPr>
              <w:widowControl/>
              <w:rPr>
                <w:rFonts w:ascii="Times New Roman" w:hAnsi="Times New Roman"/>
                <w:kern w:val="0"/>
                <w:sz w:val="18"/>
                <w:szCs w:val="18"/>
              </w:rPr>
            </w:pPr>
          </w:p>
        </w:tc>
        <w:tc>
          <w:tcPr>
            <w:tcW w:w="711" w:type="dxa"/>
            <w:vAlign w:val="center"/>
          </w:tcPr>
          <w:p w14:paraId="3F68C99E" w14:textId="0A415B45" w:rsidR="0066592D" w:rsidRPr="00AC5CFD" w:rsidRDefault="0066592D" w:rsidP="0066592D">
            <w:pPr>
              <w:widowControl/>
              <w:rPr>
                <w:rFonts w:ascii="Times New Roman" w:hAnsi="Times New Roman"/>
                <w:kern w:val="0"/>
                <w:sz w:val="18"/>
                <w:szCs w:val="18"/>
              </w:rPr>
            </w:pPr>
          </w:p>
        </w:tc>
        <w:tc>
          <w:tcPr>
            <w:tcW w:w="750" w:type="dxa"/>
            <w:gridSpan w:val="2"/>
          </w:tcPr>
          <w:p w14:paraId="320B8BDD" w14:textId="77777777" w:rsidR="0066592D" w:rsidRPr="00AC5CFD" w:rsidRDefault="0066592D" w:rsidP="0066592D">
            <w:pPr>
              <w:widowControl/>
              <w:jc w:val="center"/>
              <w:rPr>
                <w:rFonts w:ascii="Times New Roman" w:hAnsi="Times New Roman"/>
                <w:kern w:val="0"/>
                <w:sz w:val="18"/>
                <w:szCs w:val="18"/>
              </w:rPr>
            </w:pPr>
          </w:p>
        </w:tc>
        <w:tc>
          <w:tcPr>
            <w:tcW w:w="1252" w:type="dxa"/>
          </w:tcPr>
          <w:p w14:paraId="0001727C" w14:textId="77777777" w:rsidR="0066592D" w:rsidRPr="00AC5CFD" w:rsidRDefault="0066592D" w:rsidP="0066592D">
            <w:pPr>
              <w:widowControl/>
              <w:jc w:val="center"/>
              <w:rPr>
                <w:rFonts w:ascii="Times New Roman" w:hAnsi="Times New Roman"/>
                <w:kern w:val="0"/>
                <w:sz w:val="18"/>
                <w:szCs w:val="18"/>
              </w:rPr>
            </w:pPr>
          </w:p>
        </w:tc>
      </w:tr>
      <w:tr w:rsidR="0066592D" w:rsidRPr="00AC5CFD" w14:paraId="1C34EF5B"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37C00FC8" w14:textId="58E84471" w:rsidR="0066592D" w:rsidRPr="00AC5CFD" w:rsidRDefault="0066592D" w:rsidP="0066592D">
            <w:pPr>
              <w:widowControl/>
              <w:rPr>
                <w:rFonts w:ascii="Times New Roman" w:hAnsi="Times New Roman"/>
                <w:kern w:val="0"/>
                <w:sz w:val="18"/>
                <w:szCs w:val="18"/>
              </w:rPr>
            </w:pPr>
            <w:r w:rsidRPr="00AC5CFD">
              <w:rPr>
                <w:rFonts w:ascii="Times New Roman" w:hAnsi="Times New Roman" w:hint="eastAsia"/>
                <w:kern w:val="0"/>
                <w:sz w:val="18"/>
                <w:szCs w:val="18"/>
              </w:rPr>
              <w:t>手续费</w:t>
            </w:r>
            <w:r w:rsidRPr="00AC5CFD">
              <w:rPr>
                <w:rFonts w:ascii="Times New Roman" w:hAnsi="Times New Roman"/>
                <w:kern w:val="0"/>
                <w:sz w:val="18"/>
                <w:szCs w:val="18"/>
              </w:rPr>
              <w:t>支出</w:t>
            </w:r>
          </w:p>
        </w:tc>
        <w:tc>
          <w:tcPr>
            <w:tcW w:w="604" w:type="dxa"/>
            <w:vAlign w:val="center"/>
          </w:tcPr>
          <w:p w14:paraId="5E2A3084" w14:textId="541ECC80" w:rsidR="0066592D" w:rsidRPr="00AC5CFD" w:rsidRDefault="00302959" w:rsidP="0066592D">
            <w:pPr>
              <w:widowControl/>
              <w:rPr>
                <w:rFonts w:ascii="Times New Roman" w:hAnsi="Times New Roman"/>
                <w:kern w:val="0"/>
                <w:sz w:val="18"/>
                <w:szCs w:val="18"/>
              </w:rPr>
            </w:pPr>
            <w:r w:rsidRPr="00AC5CFD">
              <w:rPr>
                <w:rFonts w:ascii="Times New Roman" w:hAnsi="Times New Roman" w:hint="eastAsia"/>
                <w:kern w:val="0"/>
                <w:sz w:val="18"/>
                <w:szCs w:val="18"/>
              </w:rPr>
              <w:t>19</w:t>
            </w:r>
          </w:p>
        </w:tc>
        <w:tc>
          <w:tcPr>
            <w:tcW w:w="600" w:type="dxa"/>
          </w:tcPr>
          <w:p w14:paraId="13940F06" w14:textId="77777777" w:rsidR="0066592D" w:rsidRPr="00AC5CFD" w:rsidRDefault="0066592D" w:rsidP="0066592D">
            <w:pPr>
              <w:widowControl/>
              <w:jc w:val="center"/>
              <w:rPr>
                <w:rFonts w:ascii="Times New Roman" w:hAnsi="Times New Roman"/>
                <w:kern w:val="0"/>
                <w:sz w:val="18"/>
                <w:szCs w:val="18"/>
              </w:rPr>
            </w:pPr>
          </w:p>
        </w:tc>
        <w:tc>
          <w:tcPr>
            <w:tcW w:w="990" w:type="dxa"/>
            <w:gridSpan w:val="2"/>
          </w:tcPr>
          <w:p w14:paraId="32110F34" w14:textId="77777777" w:rsidR="0066592D" w:rsidRPr="00AC5CFD" w:rsidRDefault="0066592D" w:rsidP="0066592D">
            <w:pPr>
              <w:widowControl/>
              <w:jc w:val="center"/>
              <w:rPr>
                <w:rFonts w:ascii="Times New Roman" w:hAnsi="Times New Roman"/>
                <w:kern w:val="0"/>
                <w:sz w:val="18"/>
                <w:szCs w:val="18"/>
              </w:rPr>
            </w:pPr>
          </w:p>
        </w:tc>
        <w:tc>
          <w:tcPr>
            <w:tcW w:w="2094" w:type="dxa"/>
            <w:vAlign w:val="center"/>
          </w:tcPr>
          <w:p w14:paraId="5381164E" w14:textId="1180B8DF" w:rsidR="0066592D" w:rsidRPr="00AC5CFD" w:rsidRDefault="0066592D" w:rsidP="0066592D">
            <w:pPr>
              <w:widowControl/>
              <w:rPr>
                <w:rFonts w:ascii="Times New Roman" w:hAnsi="Times New Roman"/>
                <w:kern w:val="0"/>
                <w:sz w:val="18"/>
                <w:szCs w:val="18"/>
              </w:rPr>
            </w:pPr>
          </w:p>
        </w:tc>
        <w:tc>
          <w:tcPr>
            <w:tcW w:w="711" w:type="dxa"/>
            <w:vAlign w:val="center"/>
          </w:tcPr>
          <w:p w14:paraId="1A419511" w14:textId="0F92E5A6" w:rsidR="0066592D" w:rsidRPr="00AC5CFD" w:rsidRDefault="0066592D" w:rsidP="0066592D">
            <w:pPr>
              <w:widowControl/>
              <w:rPr>
                <w:rFonts w:ascii="Times New Roman" w:hAnsi="Times New Roman"/>
                <w:kern w:val="0"/>
                <w:sz w:val="18"/>
                <w:szCs w:val="18"/>
              </w:rPr>
            </w:pPr>
          </w:p>
        </w:tc>
        <w:tc>
          <w:tcPr>
            <w:tcW w:w="750" w:type="dxa"/>
            <w:gridSpan w:val="2"/>
          </w:tcPr>
          <w:p w14:paraId="610061C6" w14:textId="77777777" w:rsidR="0066592D" w:rsidRPr="00AC5CFD" w:rsidRDefault="0066592D" w:rsidP="0066592D">
            <w:pPr>
              <w:widowControl/>
              <w:jc w:val="center"/>
              <w:rPr>
                <w:rFonts w:ascii="Times New Roman" w:hAnsi="Times New Roman"/>
                <w:kern w:val="0"/>
                <w:sz w:val="18"/>
                <w:szCs w:val="18"/>
              </w:rPr>
            </w:pPr>
          </w:p>
        </w:tc>
        <w:tc>
          <w:tcPr>
            <w:tcW w:w="1252" w:type="dxa"/>
          </w:tcPr>
          <w:p w14:paraId="66B3D666" w14:textId="77777777" w:rsidR="0066592D" w:rsidRPr="00AC5CFD" w:rsidRDefault="0066592D" w:rsidP="0066592D">
            <w:pPr>
              <w:widowControl/>
              <w:jc w:val="center"/>
              <w:rPr>
                <w:rFonts w:ascii="Times New Roman" w:hAnsi="Times New Roman"/>
                <w:kern w:val="0"/>
                <w:sz w:val="18"/>
                <w:szCs w:val="18"/>
              </w:rPr>
            </w:pPr>
          </w:p>
        </w:tc>
      </w:tr>
      <w:tr w:rsidR="0066592D" w:rsidRPr="00AC5CFD" w14:paraId="7D3046E4"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35CF49E8" w14:textId="74F22B16" w:rsidR="0066592D" w:rsidRPr="00AC5CFD" w:rsidRDefault="0066592D" w:rsidP="0066592D">
            <w:pPr>
              <w:widowControl/>
              <w:rPr>
                <w:rFonts w:ascii="Times New Roman" w:hAnsi="Times New Roman"/>
                <w:spacing w:val="-4"/>
                <w:kern w:val="0"/>
                <w:sz w:val="18"/>
                <w:szCs w:val="18"/>
              </w:rPr>
            </w:pPr>
            <w:r w:rsidRPr="00AC5CFD">
              <w:rPr>
                <w:rFonts w:ascii="Times New Roman" w:hAnsi="Times New Roman" w:hint="eastAsia"/>
                <w:kern w:val="0"/>
                <w:sz w:val="18"/>
                <w:szCs w:val="18"/>
              </w:rPr>
              <w:t>租赁收益</w:t>
            </w:r>
          </w:p>
        </w:tc>
        <w:tc>
          <w:tcPr>
            <w:tcW w:w="604" w:type="dxa"/>
            <w:vAlign w:val="center"/>
          </w:tcPr>
          <w:p w14:paraId="6C530692" w14:textId="115DA50E" w:rsidR="0066592D" w:rsidRPr="00AC5CFD" w:rsidRDefault="00302959" w:rsidP="0066592D">
            <w:pPr>
              <w:widowControl/>
              <w:rPr>
                <w:rFonts w:ascii="Times New Roman" w:hAnsi="Times New Roman"/>
                <w:kern w:val="0"/>
                <w:sz w:val="18"/>
                <w:szCs w:val="18"/>
              </w:rPr>
            </w:pPr>
            <w:r w:rsidRPr="00AC5CFD">
              <w:rPr>
                <w:rFonts w:ascii="Times New Roman" w:hAnsi="Times New Roman" w:hint="eastAsia"/>
                <w:kern w:val="0"/>
                <w:sz w:val="18"/>
                <w:szCs w:val="18"/>
              </w:rPr>
              <w:t>20</w:t>
            </w:r>
          </w:p>
        </w:tc>
        <w:tc>
          <w:tcPr>
            <w:tcW w:w="600" w:type="dxa"/>
          </w:tcPr>
          <w:p w14:paraId="482FFF35" w14:textId="77777777" w:rsidR="0066592D" w:rsidRPr="00AC5CFD" w:rsidRDefault="0066592D" w:rsidP="0066592D">
            <w:pPr>
              <w:widowControl/>
              <w:jc w:val="center"/>
              <w:rPr>
                <w:rFonts w:ascii="Times New Roman" w:hAnsi="Times New Roman"/>
                <w:kern w:val="0"/>
                <w:sz w:val="18"/>
                <w:szCs w:val="18"/>
              </w:rPr>
            </w:pPr>
          </w:p>
        </w:tc>
        <w:tc>
          <w:tcPr>
            <w:tcW w:w="990" w:type="dxa"/>
            <w:gridSpan w:val="2"/>
          </w:tcPr>
          <w:p w14:paraId="745E6AF1" w14:textId="77777777" w:rsidR="0066592D" w:rsidRPr="00AC5CFD" w:rsidRDefault="0066592D" w:rsidP="0066592D">
            <w:pPr>
              <w:widowControl/>
              <w:jc w:val="center"/>
              <w:rPr>
                <w:rFonts w:ascii="Times New Roman" w:hAnsi="Times New Roman"/>
                <w:kern w:val="0"/>
                <w:sz w:val="18"/>
                <w:szCs w:val="18"/>
              </w:rPr>
            </w:pPr>
          </w:p>
        </w:tc>
        <w:tc>
          <w:tcPr>
            <w:tcW w:w="2094" w:type="dxa"/>
            <w:vAlign w:val="center"/>
          </w:tcPr>
          <w:p w14:paraId="6539A5D2" w14:textId="77777777" w:rsidR="0066592D" w:rsidRPr="00AC5CFD" w:rsidRDefault="0066592D" w:rsidP="0066592D">
            <w:pPr>
              <w:widowControl/>
              <w:rPr>
                <w:rFonts w:ascii="Times New Roman" w:hAnsi="Times New Roman"/>
                <w:kern w:val="0"/>
                <w:sz w:val="18"/>
                <w:szCs w:val="18"/>
              </w:rPr>
            </w:pPr>
          </w:p>
        </w:tc>
        <w:tc>
          <w:tcPr>
            <w:tcW w:w="711" w:type="dxa"/>
            <w:vAlign w:val="center"/>
          </w:tcPr>
          <w:p w14:paraId="6F9B564F" w14:textId="77777777" w:rsidR="0066592D" w:rsidRPr="00AC5CFD" w:rsidRDefault="0066592D" w:rsidP="0066592D">
            <w:pPr>
              <w:widowControl/>
              <w:rPr>
                <w:rFonts w:ascii="Times New Roman" w:hAnsi="Times New Roman"/>
                <w:kern w:val="0"/>
                <w:sz w:val="18"/>
                <w:szCs w:val="18"/>
              </w:rPr>
            </w:pPr>
          </w:p>
        </w:tc>
        <w:tc>
          <w:tcPr>
            <w:tcW w:w="750" w:type="dxa"/>
            <w:gridSpan w:val="2"/>
          </w:tcPr>
          <w:p w14:paraId="354AF98E" w14:textId="77777777" w:rsidR="0066592D" w:rsidRPr="00AC5CFD" w:rsidRDefault="0066592D" w:rsidP="0066592D">
            <w:pPr>
              <w:widowControl/>
              <w:jc w:val="center"/>
              <w:rPr>
                <w:rFonts w:ascii="Times New Roman" w:hAnsi="Times New Roman"/>
                <w:kern w:val="0"/>
                <w:sz w:val="18"/>
                <w:szCs w:val="18"/>
              </w:rPr>
            </w:pPr>
          </w:p>
        </w:tc>
        <w:tc>
          <w:tcPr>
            <w:tcW w:w="1252" w:type="dxa"/>
          </w:tcPr>
          <w:p w14:paraId="185482F2" w14:textId="77777777" w:rsidR="0066592D" w:rsidRPr="00AC5CFD" w:rsidRDefault="0066592D" w:rsidP="0066592D">
            <w:pPr>
              <w:widowControl/>
              <w:jc w:val="center"/>
              <w:rPr>
                <w:rFonts w:ascii="Times New Roman" w:hAnsi="Times New Roman"/>
                <w:kern w:val="0"/>
                <w:sz w:val="18"/>
                <w:szCs w:val="18"/>
              </w:rPr>
            </w:pPr>
          </w:p>
        </w:tc>
      </w:tr>
      <w:tr w:rsidR="0066592D" w:rsidRPr="00AC5CFD" w14:paraId="58BFBBDE"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401C95E2" w14:textId="0143E3EF" w:rsidR="0066592D" w:rsidRPr="00AC5CFD" w:rsidRDefault="0066592D" w:rsidP="0066592D">
            <w:pPr>
              <w:widowControl/>
              <w:rPr>
                <w:rFonts w:ascii="Times New Roman" w:hAnsi="Times New Roman"/>
                <w:kern w:val="0"/>
                <w:sz w:val="18"/>
                <w:szCs w:val="18"/>
              </w:rPr>
            </w:pPr>
            <w:r w:rsidRPr="00AC5CFD">
              <w:rPr>
                <w:rFonts w:ascii="Times New Roman" w:hAnsi="Times New Roman" w:hint="eastAsia"/>
                <w:kern w:val="0"/>
                <w:sz w:val="18"/>
                <w:szCs w:val="18"/>
              </w:rPr>
              <w:t>公允价值变动收益</w:t>
            </w:r>
          </w:p>
        </w:tc>
        <w:tc>
          <w:tcPr>
            <w:tcW w:w="604" w:type="dxa"/>
            <w:vAlign w:val="center"/>
          </w:tcPr>
          <w:p w14:paraId="23AEDF16" w14:textId="2C10AE33" w:rsidR="0066592D" w:rsidRPr="00AC5CFD" w:rsidRDefault="00302959" w:rsidP="0066592D">
            <w:pPr>
              <w:widowControl/>
              <w:rPr>
                <w:rFonts w:ascii="Times New Roman" w:hAnsi="Times New Roman"/>
                <w:kern w:val="0"/>
                <w:sz w:val="18"/>
                <w:szCs w:val="18"/>
              </w:rPr>
            </w:pPr>
            <w:r w:rsidRPr="00AC5CFD">
              <w:rPr>
                <w:rFonts w:ascii="Times New Roman" w:hAnsi="Times New Roman" w:hint="eastAsia"/>
                <w:kern w:val="0"/>
                <w:sz w:val="18"/>
                <w:szCs w:val="18"/>
              </w:rPr>
              <w:t>21</w:t>
            </w:r>
          </w:p>
        </w:tc>
        <w:tc>
          <w:tcPr>
            <w:tcW w:w="600" w:type="dxa"/>
          </w:tcPr>
          <w:p w14:paraId="06B11C9F" w14:textId="77777777" w:rsidR="0066592D" w:rsidRPr="00AC5CFD" w:rsidRDefault="0066592D" w:rsidP="0066592D">
            <w:pPr>
              <w:widowControl/>
              <w:jc w:val="center"/>
              <w:rPr>
                <w:rFonts w:ascii="Times New Roman" w:hAnsi="Times New Roman"/>
                <w:kern w:val="0"/>
                <w:sz w:val="18"/>
                <w:szCs w:val="18"/>
              </w:rPr>
            </w:pPr>
          </w:p>
        </w:tc>
        <w:tc>
          <w:tcPr>
            <w:tcW w:w="990" w:type="dxa"/>
            <w:gridSpan w:val="2"/>
          </w:tcPr>
          <w:p w14:paraId="53A3BA21" w14:textId="77777777" w:rsidR="0066592D" w:rsidRPr="00AC5CFD" w:rsidRDefault="0066592D" w:rsidP="0066592D">
            <w:pPr>
              <w:widowControl/>
              <w:jc w:val="center"/>
              <w:rPr>
                <w:rFonts w:ascii="Times New Roman" w:hAnsi="Times New Roman"/>
                <w:kern w:val="0"/>
                <w:sz w:val="18"/>
                <w:szCs w:val="18"/>
              </w:rPr>
            </w:pPr>
          </w:p>
        </w:tc>
        <w:tc>
          <w:tcPr>
            <w:tcW w:w="2094" w:type="dxa"/>
            <w:vAlign w:val="center"/>
          </w:tcPr>
          <w:p w14:paraId="4B2870EF" w14:textId="60B2F14A" w:rsidR="0066592D" w:rsidRPr="00AC5CFD" w:rsidRDefault="0066592D" w:rsidP="0066592D">
            <w:pPr>
              <w:widowControl/>
              <w:rPr>
                <w:rFonts w:ascii="Times New Roman" w:hAnsi="Times New Roman"/>
                <w:kern w:val="0"/>
                <w:sz w:val="18"/>
                <w:szCs w:val="18"/>
              </w:rPr>
            </w:pPr>
          </w:p>
        </w:tc>
        <w:tc>
          <w:tcPr>
            <w:tcW w:w="711" w:type="dxa"/>
            <w:vAlign w:val="center"/>
          </w:tcPr>
          <w:p w14:paraId="69815EB5" w14:textId="1240F2E5" w:rsidR="0066592D" w:rsidRPr="00AC5CFD" w:rsidRDefault="0066592D" w:rsidP="0066592D">
            <w:pPr>
              <w:widowControl/>
              <w:rPr>
                <w:rFonts w:ascii="Times New Roman" w:hAnsi="Times New Roman"/>
                <w:kern w:val="0"/>
                <w:sz w:val="18"/>
                <w:szCs w:val="18"/>
              </w:rPr>
            </w:pPr>
          </w:p>
        </w:tc>
        <w:tc>
          <w:tcPr>
            <w:tcW w:w="750" w:type="dxa"/>
            <w:gridSpan w:val="2"/>
          </w:tcPr>
          <w:p w14:paraId="231B3673" w14:textId="77777777" w:rsidR="0066592D" w:rsidRPr="00AC5CFD" w:rsidRDefault="0066592D" w:rsidP="0066592D">
            <w:pPr>
              <w:widowControl/>
              <w:jc w:val="center"/>
              <w:rPr>
                <w:rFonts w:ascii="Times New Roman" w:hAnsi="Times New Roman"/>
                <w:kern w:val="0"/>
                <w:sz w:val="18"/>
                <w:szCs w:val="18"/>
              </w:rPr>
            </w:pPr>
          </w:p>
        </w:tc>
        <w:tc>
          <w:tcPr>
            <w:tcW w:w="1252" w:type="dxa"/>
          </w:tcPr>
          <w:p w14:paraId="66049472" w14:textId="77777777" w:rsidR="0066592D" w:rsidRPr="00AC5CFD" w:rsidRDefault="0066592D" w:rsidP="0066592D">
            <w:pPr>
              <w:widowControl/>
              <w:jc w:val="center"/>
              <w:rPr>
                <w:rFonts w:ascii="Times New Roman" w:hAnsi="Times New Roman"/>
                <w:kern w:val="0"/>
                <w:sz w:val="18"/>
                <w:szCs w:val="18"/>
              </w:rPr>
            </w:pPr>
          </w:p>
        </w:tc>
      </w:tr>
      <w:tr w:rsidR="0066592D" w:rsidRPr="00AC5CFD" w14:paraId="0F6F4E17"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4E972769" w14:textId="599645D5" w:rsidR="0066592D" w:rsidRPr="00AC5CFD" w:rsidRDefault="0066592D" w:rsidP="0066592D">
            <w:pPr>
              <w:widowControl/>
              <w:rPr>
                <w:rFonts w:ascii="Times New Roman" w:hAnsi="Times New Roman"/>
                <w:kern w:val="0"/>
                <w:sz w:val="18"/>
                <w:szCs w:val="18"/>
              </w:rPr>
            </w:pPr>
            <w:r w:rsidRPr="00AC5CFD">
              <w:rPr>
                <w:rFonts w:ascii="Times New Roman" w:hAnsi="Times New Roman" w:hint="eastAsia"/>
                <w:kern w:val="0"/>
                <w:sz w:val="18"/>
                <w:szCs w:val="18"/>
              </w:rPr>
              <w:t>投资收益</w:t>
            </w:r>
          </w:p>
        </w:tc>
        <w:tc>
          <w:tcPr>
            <w:tcW w:w="604" w:type="dxa"/>
            <w:vAlign w:val="center"/>
          </w:tcPr>
          <w:p w14:paraId="17CFD957" w14:textId="699603E1" w:rsidR="0066592D" w:rsidRPr="00AC5CFD" w:rsidRDefault="00302959" w:rsidP="0066592D">
            <w:pPr>
              <w:widowControl/>
              <w:rPr>
                <w:rFonts w:ascii="Times New Roman" w:hAnsi="Times New Roman"/>
                <w:kern w:val="0"/>
                <w:sz w:val="18"/>
                <w:szCs w:val="18"/>
              </w:rPr>
            </w:pPr>
            <w:r w:rsidRPr="00AC5CFD">
              <w:rPr>
                <w:rFonts w:ascii="Times New Roman" w:hAnsi="Times New Roman" w:hint="eastAsia"/>
                <w:kern w:val="0"/>
                <w:sz w:val="18"/>
                <w:szCs w:val="18"/>
              </w:rPr>
              <w:t>22</w:t>
            </w:r>
          </w:p>
        </w:tc>
        <w:tc>
          <w:tcPr>
            <w:tcW w:w="600" w:type="dxa"/>
          </w:tcPr>
          <w:p w14:paraId="1BD18B31" w14:textId="77777777" w:rsidR="0066592D" w:rsidRPr="00AC5CFD" w:rsidRDefault="0066592D" w:rsidP="0066592D">
            <w:pPr>
              <w:widowControl/>
              <w:jc w:val="center"/>
              <w:rPr>
                <w:rFonts w:ascii="Times New Roman" w:hAnsi="Times New Roman"/>
                <w:kern w:val="0"/>
                <w:sz w:val="18"/>
                <w:szCs w:val="18"/>
              </w:rPr>
            </w:pPr>
          </w:p>
        </w:tc>
        <w:tc>
          <w:tcPr>
            <w:tcW w:w="990" w:type="dxa"/>
            <w:gridSpan w:val="2"/>
          </w:tcPr>
          <w:p w14:paraId="50D58D33" w14:textId="77777777" w:rsidR="0066592D" w:rsidRPr="00AC5CFD" w:rsidRDefault="0066592D" w:rsidP="0066592D">
            <w:pPr>
              <w:widowControl/>
              <w:jc w:val="center"/>
              <w:rPr>
                <w:rFonts w:ascii="Times New Roman" w:hAnsi="Times New Roman"/>
                <w:kern w:val="0"/>
                <w:sz w:val="18"/>
                <w:szCs w:val="18"/>
              </w:rPr>
            </w:pPr>
          </w:p>
        </w:tc>
        <w:tc>
          <w:tcPr>
            <w:tcW w:w="2094" w:type="dxa"/>
            <w:vAlign w:val="center"/>
          </w:tcPr>
          <w:p w14:paraId="2B96B26C" w14:textId="58BBAA4F" w:rsidR="0066592D" w:rsidRPr="00AC5CFD" w:rsidRDefault="0066592D" w:rsidP="0066592D">
            <w:pPr>
              <w:widowControl/>
              <w:rPr>
                <w:rFonts w:ascii="Times New Roman" w:hAnsi="Times New Roman"/>
                <w:kern w:val="0"/>
                <w:sz w:val="18"/>
                <w:szCs w:val="18"/>
              </w:rPr>
            </w:pPr>
          </w:p>
        </w:tc>
        <w:tc>
          <w:tcPr>
            <w:tcW w:w="711" w:type="dxa"/>
            <w:vAlign w:val="center"/>
          </w:tcPr>
          <w:p w14:paraId="4F47AB5B" w14:textId="4BDF8344" w:rsidR="0066592D" w:rsidRPr="00AC5CFD" w:rsidRDefault="0066592D" w:rsidP="0066592D">
            <w:pPr>
              <w:widowControl/>
              <w:rPr>
                <w:rFonts w:ascii="Times New Roman" w:hAnsi="Times New Roman"/>
                <w:kern w:val="0"/>
                <w:sz w:val="18"/>
                <w:szCs w:val="18"/>
              </w:rPr>
            </w:pPr>
          </w:p>
        </w:tc>
        <w:tc>
          <w:tcPr>
            <w:tcW w:w="750" w:type="dxa"/>
            <w:gridSpan w:val="2"/>
          </w:tcPr>
          <w:p w14:paraId="0B859EE6" w14:textId="77777777" w:rsidR="0066592D" w:rsidRPr="00AC5CFD" w:rsidRDefault="0066592D" w:rsidP="0066592D">
            <w:pPr>
              <w:widowControl/>
              <w:jc w:val="center"/>
              <w:rPr>
                <w:rFonts w:ascii="Times New Roman" w:hAnsi="Times New Roman"/>
                <w:kern w:val="0"/>
                <w:sz w:val="18"/>
                <w:szCs w:val="18"/>
              </w:rPr>
            </w:pPr>
          </w:p>
        </w:tc>
        <w:tc>
          <w:tcPr>
            <w:tcW w:w="1252" w:type="dxa"/>
          </w:tcPr>
          <w:p w14:paraId="202D930E" w14:textId="77777777" w:rsidR="0066592D" w:rsidRPr="00AC5CFD" w:rsidRDefault="0066592D" w:rsidP="0066592D">
            <w:pPr>
              <w:widowControl/>
              <w:jc w:val="center"/>
              <w:rPr>
                <w:rFonts w:ascii="Times New Roman" w:hAnsi="Times New Roman"/>
                <w:kern w:val="0"/>
                <w:sz w:val="18"/>
                <w:szCs w:val="18"/>
              </w:rPr>
            </w:pPr>
          </w:p>
        </w:tc>
      </w:tr>
      <w:tr w:rsidR="0066592D" w:rsidRPr="00AC5CFD" w14:paraId="4728C249"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3C137F34" w14:textId="2E1A349B" w:rsidR="0066592D" w:rsidRPr="00AC5CFD" w:rsidRDefault="0066592D" w:rsidP="0066592D">
            <w:pPr>
              <w:widowControl/>
              <w:rPr>
                <w:rFonts w:ascii="Times New Roman" w:hAnsi="Times New Roman"/>
                <w:kern w:val="0"/>
                <w:sz w:val="18"/>
                <w:szCs w:val="18"/>
              </w:rPr>
            </w:pPr>
            <w:r w:rsidRPr="00AC5CFD">
              <w:rPr>
                <w:rFonts w:ascii="Times New Roman" w:hAnsi="Times New Roman" w:hint="eastAsia"/>
                <w:kern w:val="0"/>
                <w:sz w:val="18"/>
                <w:szCs w:val="18"/>
              </w:rPr>
              <w:t>汇兑收益</w:t>
            </w:r>
          </w:p>
        </w:tc>
        <w:tc>
          <w:tcPr>
            <w:tcW w:w="604" w:type="dxa"/>
            <w:vAlign w:val="center"/>
          </w:tcPr>
          <w:p w14:paraId="5303C63B" w14:textId="62A2180E" w:rsidR="0066592D" w:rsidRPr="00AC5CFD" w:rsidRDefault="00302959" w:rsidP="0066592D">
            <w:pPr>
              <w:widowControl/>
              <w:rPr>
                <w:rFonts w:ascii="Times New Roman" w:hAnsi="Times New Roman"/>
                <w:kern w:val="0"/>
                <w:sz w:val="18"/>
                <w:szCs w:val="18"/>
              </w:rPr>
            </w:pPr>
            <w:r w:rsidRPr="00AC5CFD">
              <w:rPr>
                <w:rFonts w:ascii="Times New Roman" w:hAnsi="Times New Roman" w:hint="eastAsia"/>
                <w:kern w:val="0"/>
                <w:sz w:val="18"/>
                <w:szCs w:val="18"/>
              </w:rPr>
              <w:t>23</w:t>
            </w:r>
          </w:p>
        </w:tc>
        <w:tc>
          <w:tcPr>
            <w:tcW w:w="600" w:type="dxa"/>
          </w:tcPr>
          <w:p w14:paraId="52D8A531" w14:textId="77777777" w:rsidR="0066592D" w:rsidRPr="00AC5CFD" w:rsidRDefault="0066592D" w:rsidP="0066592D">
            <w:pPr>
              <w:widowControl/>
              <w:jc w:val="center"/>
              <w:rPr>
                <w:rFonts w:ascii="Times New Roman" w:hAnsi="Times New Roman"/>
                <w:kern w:val="0"/>
                <w:sz w:val="18"/>
                <w:szCs w:val="18"/>
              </w:rPr>
            </w:pPr>
          </w:p>
        </w:tc>
        <w:tc>
          <w:tcPr>
            <w:tcW w:w="990" w:type="dxa"/>
            <w:gridSpan w:val="2"/>
          </w:tcPr>
          <w:p w14:paraId="5C4627E2" w14:textId="77777777" w:rsidR="0066592D" w:rsidRPr="00AC5CFD" w:rsidRDefault="0066592D" w:rsidP="0066592D">
            <w:pPr>
              <w:widowControl/>
              <w:jc w:val="center"/>
              <w:rPr>
                <w:rFonts w:ascii="Times New Roman" w:hAnsi="Times New Roman"/>
                <w:kern w:val="0"/>
                <w:sz w:val="18"/>
                <w:szCs w:val="18"/>
              </w:rPr>
            </w:pPr>
          </w:p>
        </w:tc>
        <w:tc>
          <w:tcPr>
            <w:tcW w:w="2094" w:type="dxa"/>
            <w:vAlign w:val="center"/>
          </w:tcPr>
          <w:p w14:paraId="0A74F633" w14:textId="77777777" w:rsidR="0066592D" w:rsidRPr="00AC5CFD" w:rsidRDefault="0066592D" w:rsidP="0066592D">
            <w:pPr>
              <w:widowControl/>
              <w:rPr>
                <w:rFonts w:ascii="Times New Roman" w:hAnsi="Times New Roman"/>
                <w:kern w:val="0"/>
                <w:sz w:val="18"/>
                <w:szCs w:val="18"/>
              </w:rPr>
            </w:pPr>
          </w:p>
        </w:tc>
        <w:tc>
          <w:tcPr>
            <w:tcW w:w="711" w:type="dxa"/>
            <w:vAlign w:val="center"/>
          </w:tcPr>
          <w:p w14:paraId="4415C7FC" w14:textId="77777777" w:rsidR="0066592D" w:rsidRPr="00AC5CFD" w:rsidRDefault="0066592D" w:rsidP="0066592D">
            <w:pPr>
              <w:widowControl/>
              <w:rPr>
                <w:rFonts w:ascii="Times New Roman" w:hAnsi="Times New Roman"/>
                <w:kern w:val="0"/>
                <w:sz w:val="18"/>
                <w:szCs w:val="18"/>
              </w:rPr>
            </w:pPr>
          </w:p>
        </w:tc>
        <w:tc>
          <w:tcPr>
            <w:tcW w:w="750" w:type="dxa"/>
            <w:gridSpan w:val="2"/>
          </w:tcPr>
          <w:p w14:paraId="12A5F700" w14:textId="77777777" w:rsidR="0066592D" w:rsidRPr="00AC5CFD" w:rsidRDefault="0066592D" w:rsidP="0066592D">
            <w:pPr>
              <w:widowControl/>
              <w:jc w:val="center"/>
              <w:rPr>
                <w:rFonts w:ascii="Times New Roman" w:hAnsi="Times New Roman"/>
                <w:kern w:val="0"/>
                <w:sz w:val="18"/>
                <w:szCs w:val="18"/>
              </w:rPr>
            </w:pPr>
          </w:p>
        </w:tc>
        <w:tc>
          <w:tcPr>
            <w:tcW w:w="1252" w:type="dxa"/>
          </w:tcPr>
          <w:p w14:paraId="0401766C" w14:textId="77777777" w:rsidR="0066592D" w:rsidRPr="00AC5CFD" w:rsidRDefault="0066592D" w:rsidP="0066592D">
            <w:pPr>
              <w:widowControl/>
              <w:jc w:val="center"/>
              <w:rPr>
                <w:rFonts w:ascii="Times New Roman" w:hAnsi="Times New Roman"/>
                <w:kern w:val="0"/>
                <w:sz w:val="18"/>
                <w:szCs w:val="18"/>
              </w:rPr>
            </w:pPr>
          </w:p>
        </w:tc>
      </w:tr>
      <w:tr w:rsidR="0066592D" w:rsidRPr="00AC5CFD" w14:paraId="396C7FCE"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01B23514" w14:textId="1883CDD5" w:rsidR="0066592D" w:rsidRPr="00AC5CFD" w:rsidRDefault="0066592D" w:rsidP="0066592D">
            <w:pPr>
              <w:widowControl/>
              <w:rPr>
                <w:rFonts w:ascii="Times New Roman" w:hAnsi="Times New Roman"/>
                <w:kern w:val="0"/>
                <w:sz w:val="18"/>
                <w:szCs w:val="18"/>
              </w:rPr>
            </w:pPr>
            <w:r w:rsidRPr="00AC5CFD">
              <w:rPr>
                <w:rFonts w:ascii="Times New Roman" w:hAnsi="Times New Roman" w:hint="eastAsia"/>
                <w:kern w:val="0"/>
                <w:sz w:val="18"/>
                <w:szCs w:val="18"/>
              </w:rPr>
              <w:t>其他</w:t>
            </w:r>
            <w:r w:rsidRPr="00AC5CFD">
              <w:rPr>
                <w:rFonts w:ascii="Times New Roman" w:hAnsi="Times New Roman"/>
                <w:kern w:val="0"/>
                <w:sz w:val="18"/>
                <w:szCs w:val="18"/>
              </w:rPr>
              <w:t>收益</w:t>
            </w:r>
          </w:p>
        </w:tc>
        <w:tc>
          <w:tcPr>
            <w:tcW w:w="604" w:type="dxa"/>
            <w:vAlign w:val="center"/>
          </w:tcPr>
          <w:p w14:paraId="2CAAE97A" w14:textId="6AB2A3D7" w:rsidR="0066592D" w:rsidRPr="00AC5CFD" w:rsidRDefault="00302959" w:rsidP="0066592D">
            <w:pPr>
              <w:widowControl/>
              <w:rPr>
                <w:rFonts w:ascii="Times New Roman" w:hAnsi="Times New Roman"/>
                <w:kern w:val="0"/>
                <w:sz w:val="18"/>
                <w:szCs w:val="18"/>
              </w:rPr>
            </w:pPr>
            <w:r w:rsidRPr="00AC5CFD">
              <w:rPr>
                <w:rFonts w:ascii="Times New Roman" w:hAnsi="Times New Roman" w:hint="eastAsia"/>
                <w:kern w:val="0"/>
                <w:sz w:val="18"/>
                <w:szCs w:val="18"/>
              </w:rPr>
              <w:t>24</w:t>
            </w:r>
          </w:p>
        </w:tc>
        <w:tc>
          <w:tcPr>
            <w:tcW w:w="600" w:type="dxa"/>
          </w:tcPr>
          <w:p w14:paraId="33CBC36B" w14:textId="77777777" w:rsidR="0066592D" w:rsidRPr="00AC5CFD" w:rsidRDefault="0066592D" w:rsidP="0066592D">
            <w:pPr>
              <w:widowControl/>
              <w:jc w:val="center"/>
              <w:rPr>
                <w:rFonts w:ascii="Times New Roman" w:hAnsi="Times New Roman"/>
                <w:kern w:val="0"/>
                <w:sz w:val="18"/>
                <w:szCs w:val="18"/>
              </w:rPr>
            </w:pPr>
          </w:p>
        </w:tc>
        <w:tc>
          <w:tcPr>
            <w:tcW w:w="990" w:type="dxa"/>
            <w:gridSpan w:val="2"/>
          </w:tcPr>
          <w:p w14:paraId="2B149F0A" w14:textId="77777777" w:rsidR="0066592D" w:rsidRPr="00AC5CFD" w:rsidRDefault="0066592D" w:rsidP="0066592D">
            <w:pPr>
              <w:widowControl/>
              <w:jc w:val="center"/>
              <w:rPr>
                <w:rFonts w:ascii="Times New Roman" w:hAnsi="Times New Roman"/>
                <w:kern w:val="0"/>
                <w:sz w:val="18"/>
                <w:szCs w:val="18"/>
              </w:rPr>
            </w:pPr>
          </w:p>
        </w:tc>
        <w:tc>
          <w:tcPr>
            <w:tcW w:w="2094" w:type="dxa"/>
            <w:vAlign w:val="center"/>
          </w:tcPr>
          <w:p w14:paraId="5125FAD4" w14:textId="2B4D6738" w:rsidR="0066592D" w:rsidRPr="00AC5CFD" w:rsidRDefault="0066592D" w:rsidP="0066592D">
            <w:pPr>
              <w:widowControl/>
              <w:rPr>
                <w:rFonts w:ascii="Times New Roman" w:hAnsi="Times New Roman"/>
                <w:kern w:val="0"/>
                <w:sz w:val="18"/>
                <w:szCs w:val="18"/>
              </w:rPr>
            </w:pPr>
          </w:p>
        </w:tc>
        <w:tc>
          <w:tcPr>
            <w:tcW w:w="711" w:type="dxa"/>
            <w:vAlign w:val="center"/>
          </w:tcPr>
          <w:p w14:paraId="391479B2" w14:textId="3281740A" w:rsidR="0066592D" w:rsidRPr="00AC5CFD" w:rsidRDefault="0066592D" w:rsidP="0066592D">
            <w:pPr>
              <w:widowControl/>
              <w:rPr>
                <w:rFonts w:ascii="Times New Roman" w:hAnsi="Times New Roman"/>
                <w:kern w:val="0"/>
                <w:sz w:val="18"/>
                <w:szCs w:val="18"/>
              </w:rPr>
            </w:pPr>
          </w:p>
        </w:tc>
        <w:tc>
          <w:tcPr>
            <w:tcW w:w="750" w:type="dxa"/>
            <w:gridSpan w:val="2"/>
          </w:tcPr>
          <w:p w14:paraId="618D83F8" w14:textId="77777777" w:rsidR="0066592D" w:rsidRPr="00AC5CFD" w:rsidRDefault="0066592D" w:rsidP="0066592D">
            <w:pPr>
              <w:widowControl/>
              <w:jc w:val="center"/>
              <w:rPr>
                <w:rFonts w:ascii="Times New Roman" w:hAnsi="Times New Roman"/>
                <w:kern w:val="0"/>
                <w:sz w:val="18"/>
                <w:szCs w:val="18"/>
              </w:rPr>
            </w:pPr>
          </w:p>
        </w:tc>
        <w:tc>
          <w:tcPr>
            <w:tcW w:w="1252" w:type="dxa"/>
          </w:tcPr>
          <w:p w14:paraId="0D0CA6ED" w14:textId="77777777" w:rsidR="0066592D" w:rsidRPr="00AC5CFD" w:rsidRDefault="0066592D" w:rsidP="0066592D">
            <w:pPr>
              <w:widowControl/>
              <w:jc w:val="center"/>
              <w:rPr>
                <w:rFonts w:ascii="Times New Roman" w:hAnsi="Times New Roman"/>
                <w:kern w:val="0"/>
                <w:sz w:val="18"/>
                <w:szCs w:val="18"/>
              </w:rPr>
            </w:pPr>
          </w:p>
        </w:tc>
      </w:tr>
      <w:tr w:rsidR="0066592D" w:rsidRPr="00AC5CFD" w14:paraId="082BA50E"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126FD409" w14:textId="3F0B3816" w:rsidR="0066592D" w:rsidRPr="00AC5CFD" w:rsidRDefault="0066592D" w:rsidP="0066592D">
            <w:pPr>
              <w:widowControl/>
              <w:rPr>
                <w:rFonts w:ascii="Times New Roman" w:hAnsi="Times New Roman"/>
                <w:kern w:val="0"/>
                <w:sz w:val="18"/>
                <w:szCs w:val="18"/>
              </w:rPr>
            </w:pPr>
            <w:r w:rsidRPr="00AC5CFD">
              <w:rPr>
                <w:rFonts w:ascii="Times New Roman" w:hAnsi="Times New Roman" w:hint="eastAsia"/>
                <w:kern w:val="0"/>
                <w:sz w:val="18"/>
                <w:szCs w:val="18"/>
              </w:rPr>
              <w:t>其他业务收入</w:t>
            </w:r>
          </w:p>
        </w:tc>
        <w:tc>
          <w:tcPr>
            <w:tcW w:w="604" w:type="dxa"/>
            <w:vAlign w:val="center"/>
          </w:tcPr>
          <w:p w14:paraId="67261AB5" w14:textId="1B8810A7" w:rsidR="0066592D" w:rsidRPr="00AC5CFD" w:rsidRDefault="00302959" w:rsidP="0066592D">
            <w:pPr>
              <w:widowControl/>
              <w:rPr>
                <w:rFonts w:ascii="Times New Roman" w:hAnsi="Times New Roman"/>
                <w:kern w:val="0"/>
                <w:sz w:val="18"/>
                <w:szCs w:val="18"/>
              </w:rPr>
            </w:pPr>
            <w:r w:rsidRPr="00AC5CFD">
              <w:rPr>
                <w:rFonts w:ascii="Times New Roman" w:hAnsi="Times New Roman" w:hint="eastAsia"/>
                <w:kern w:val="0"/>
                <w:sz w:val="18"/>
                <w:szCs w:val="18"/>
              </w:rPr>
              <w:t>25</w:t>
            </w:r>
          </w:p>
        </w:tc>
        <w:tc>
          <w:tcPr>
            <w:tcW w:w="600" w:type="dxa"/>
          </w:tcPr>
          <w:p w14:paraId="3BDB8FDC" w14:textId="77777777" w:rsidR="0066592D" w:rsidRPr="00AC5CFD" w:rsidRDefault="0066592D" w:rsidP="0066592D">
            <w:pPr>
              <w:widowControl/>
              <w:jc w:val="center"/>
              <w:rPr>
                <w:rFonts w:ascii="Times New Roman" w:hAnsi="Times New Roman"/>
                <w:kern w:val="0"/>
                <w:sz w:val="18"/>
                <w:szCs w:val="18"/>
              </w:rPr>
            </w:pPr>
          </w:p>
        </w:tc>
        <w:tc>
          <w:tcPr>
            <w:tcW w:w="990" w:type="dxa"/>
            <w:gridSpan w:val="2"/>
          </w:tcPr>
          <w:p w14:paraId="712AB94B" w14:textId="77777777" w:rsidR="0066592D" w:rsidRPr="00AC5CFD" w:rsidRDefault="0066592D" w:rsidP="0066592D">
            <w:pPr>
              <w:widowControl/>
              <w:jc w:val="center"/>
              <w:rPr>
                <w:rFonts w:ascii="Times New Roman" w:hAnsi="Times New Roman"/>
                <w:kern w:val="0"/>
                <w:sz w:val="18"/>
                <w:szCs w:val="18"/>
              </w:rPr>
            </w:pPr>
          </w:p>
        </w:tc>
        <w:tc>
          <w:tcPr>
            <w:tcW w:w="2094" w:type="dxa"/>
            <w:vAlign w:val="center"/>
          </w:tcPr>
          <w:p w14:paraId="0F13724D" w14:textId="15E48C5B" w:rsidR="0066592D" w:rsidRPr="00AC5CFD" w:rsidRDefault="0066592D" w:rsidP="0066592D">
            <w:pPr>
              <w:widowControl/>
              <w:rPr>
                <w:rFonts w:ascii="Times New Roman" w:hAnsi="Times New Roman"/>
                <w:kern w:val="0"/>
                <w:sz w:val="18"/>
                <w:szCs w:val="18"/>
              </w:rPr>
            </w:pPr>
          </w:p>
        </w:tc>
        <w:tc>
          <w:tcPr>
            <w:tcW w:w="711" w:type="dxa"/>
            <w:vAlign w:val="center"/>
          </w:tcPr>
          <w:p w14:paraId="7814B7C8" w14:textId="537DA30A" w:rsidR="0066592D" w:rsidRPr="00AC5CFD" w:rsidRDefault="0066592D" w:rsidP="0066592D">
            <w:pPr>
              <w:widowControl/>
              <w:rPr>
                <w:rFonts w:ascii="Times New Roman" w:hAnsi="Times New Roman"/>
                <w:kern w:val="0"/>
                <w:sz w:val="18"/>
                <w:szCs w:val="18"/>
              </w:rPr>
            </w:pPr>
          </w:p>
        </w:tc>
        <w:tc>
          <w:tcPr>
            <w:tcW w:w="750" w:type="dxa"/>
            <w:gridSpan w:val="2"/>
          </w:tcPr>
          <w:p w14:paraId="4DDB5C41" w14:textId="77777777" w:rsidR="0066592D" w:rsidRPr="00AC5CFD" w:rsidRDefault="0066592D" w:rsidP="0066592D">
            <w:pPr>
              <w:widowControl/>
              <w:jc w:val="center"/>
              <w:rPr>
                <w:rFonts w:ascii="Times New Roman" w:hAnsi="Times New Roman"/>
                <w:kern w:val="0"/>
                <w:sz w:val="18"/>
                <w:szCs w:val="18"/>
              </w:rPr>
            </w:pPr>
          </w:p>
        </w:tc>
        <w:tc>
          <w:tcPr>
            <w:tcW w:w="1252" w:type="dxa"/>
          </w:tcPr>
          <w:p w14:paraId="736F1954" w14:textId="77777777" w:rsidR="0066592D" w:rsidRPr="00AC5CFD" w:rsidRDefault="0066592D" w:rsidP="0066592D">
            <w:pPr>
              <w:widowControl/>
              <w:jc w:val="center"/>
              <w:rPr>
                <w:rFonts w:ascii="Times New Roman" w:hAnsi="Times New Roman"/>
                <w:kern w:val="0"/>
                <w:sz w:val="18"/>
                <w:szCs w:val="18"/>
              </w:rPr>
            </w:pPr>
          </w:p>
        </w:tc>
      </w:tr>
      <w:tr w:rsidR="0066592D" w:rsidRPr="00AC5CFD" w14:paraId="759E22CD"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0D67AF2E" w14:textId="20916218" w:rsidR="0066592D" w:rsidRPr="00AC5CFD" w:rsidRDefault="0066592D" w:rsidP="0066592D">
            <w:pPr>
              <w:widowControl/>
              <w:rPr>
                <w:rFonts w:ascii="Times New Roman" w:hAnsi="Times New Roman"/>
                <w:kern w:val="0"/>
                <w:sz w:val="18"/>
                <w:szCs w:val="18"/>
              </w:rPr>
            </w:pPr>
            <w:r w:rsidRPr="00AC5CFD">
              <w:rPr>
                <w:rFonts w:ascii="Times New Roman" w:hAnsi="Times New Roman" w:hint="eastAsia"/>
                <w:kern w:val="0"/>
                <w:sz w:val="18"/>
                <w:szCs w:val="18"/>
              </w:rPr>
              <w:t>营业支出</w:t>
            </w:r>
          </w:p>
        </w:tc>
        <w:tc>
          <w:tcPr>
            <w:tcW w:w="604" w:type="dxa"/>
            <w:vAlign w:val="center"/>
          </w:tcPr>
          <w:p w14:paraId="5DB827D0" w14:textId="7DF2EE7D" w:rsidR="0066592D" w:rsidRPr="00AC5CFD" w:rsidRDefault="00302959" w:rsidP="0066592D">
            <w:pPr>
              <w:widowControl/>
              <w:rPr>
                <w:rFonts w:ascii="Times New Roman" w:hAnsi="Times New Roman"/>
                <w:kern w:val="0"/>
                <w:sz w:val="18"/>
                <w:szCs w:val="18"/>
              </w:rPr>
            </w:pPr>
            <w:r w:rsidRPr="00AC5CFD">
              <w:rPr>
                <w:rFonts w:ascii="Times New Roman" w:hAnsi="Times New Roman" w:hint="eastAsia"/>
                <w:kern w:val="0"/>
                <w:sz w:val="18"/>
                <w:szCs w:val="18"/>
              </w:rPr>
              <w:t>26</w:t>
            </w:r>
          </w:p>
        </w:tc>
        <w:tc>
          <w:tcPr>
            <w:tcW w:w="600" w:type="dxa"/>
          </w:tcPr>
          <w:p w14:paraId="7CDC47ED" w14:textId="77777777" w:rsidR="0066592D" w:rsidRPr="00AC5CFD" w:rsidRDefault="0066592D" w:rsidP="0066592D">
            <w:pPr>
              <w:widowControl/>
              <w:jc w:val="center"/>
              <w:rPr>
                <w:rFonts w:ascii="Times New Roman" w:hAnsi="Times New Roman"/>
                <w:kern w:val="0"/>
                <w:sz w:val="18"/>
                <w:szCs w:val="18"/>
              </w:rPr>
            </w:pPr>
          </w:p>
        </w:tc>
        <w:tc>
          <w:tcPr>
            <w:tcW w:w="990" w:type="dxa"/>
            <w:gridSpan w:val="2"/>
          </w:tcPr>
          <w:p w14:paraId="29C0487C" w14:textId="77777777" w:rsidR="0066592D" w:rsidRPr="00AC5CFD" w:rsidRDefault="0066592D" w:rsidP="0066592D">
            <w:pPr>
              <w:widowControl/>
              <w:jc w:val="center"/>
              <w:rPr>
                <w:rFonts w:ascii="Times New Roman" w:hAnsi="Times New Roman"/>
                <w:kern w:val="0"/>
                <w:sz w:val="18"/>
                <w:szCs w:val="18"/>
              </w:rPr>
            </w:pPr>
          </w:p>
        </w:tc>
        <w:tc>
          <w:tcPr>
            <w:tcW w:w="2094" w:type="dxa"/>
            <w:vAlign w:val="center"/>
          </w:tcPr>
          <w:p w14:paraId="50A97A6A" w14:textId="3B1990E4" w:rsidR="0066592D" w:rsidRPr="00AC5CFD" w:rsidRDefault="0066592D" w:rsidP="0066592D">
            <w:pPr>
              <w:widowControl/>
              <w:rPr>
                <w:rFonts w:ascii="Times New Roman" w:hAnsi="Times New Roman"/>
                <w:kern w:val="0"/>
                <w:sz w:val="18"/>
                <w:szCs w:val="18"/>
              </w:rPr>
            </w:pPr>
          </w:p>
        </w:tc>
        <w:tc>
          <w:tcPr>
            <w:tcW w:w="711" w:type="dxa"/>
            <w:vAlign w:val="center"/>
          </w:tcPr>
          <w:p w14:paraId="10CA0549" w14:textId="7BE92ABD" w:rsidR="0066592D" w:rsidRPr="00AC5CFD" w:rsidRDefault="0066592D" w:rsidP="0066592D">
            <w:pPr>
              <w:widowControl/>
              <w:rPr>
                <w:rFonts w:ascii="Times New Roman" w:hAnsi="Times New Roman"/>
                <w:kern w:val="0"/>
                <w:sz w:val="18"/>
                <w:szCs w:val="18"/>
              </w:rPr>
            </w:pPr>
          </w:p>
        </w:tc>
        <w:tc>
          <w:tcPr>
            <w:tcW w:w="750" w:type="dxa"/>
            <w:gridSpan w:val="2"/>
          </w:tcPr>
          <w:p w14:paraId="31396DA7" w14:textId="77777777" w:rsidR="0066592D" w:rsidRPr="00AC5CFD" w:rsidRDefault="0066592D" w:rsidP="0066592D">
            <w:pPr>
              <w:widowControl/>
              <w:jc w:val="center"/>
              <w:rPr>
                <w:rFonts w:ascii="Times New Roman" w:hAnsi="Times New Roman"/>
                <w:kern w:val="0"/>
                <w:sz w:val="18"/>
                <w:szCs w:val="18"/>
              </w:rPr>
            </w:pPr>
          </w:p>
        </w:tc>
        <w:tc>
          <w:tcPr>
            <w:tcW w:w="1252" w:type="dxa"/>
          </w:tcPr>
          <w:p w14:paraId="033078FD" w14:textId="77777777" w:rsidR="0066592D" w:rsidRPr="00AC5CFD" w:rsidRDefault="0066592D" w:rsidP="0066592D">
            <w:pPr>
              <w:widowControl/>
              <w:jc w:val="center"/>
              <w:rPr>
                <w:rFonts w:ascii="Times New Roman" w:hAnsi="Times New Roman"/>
                <w:kern w:val="0"/>
                <w:sz w:val="18"/>
                <w:szCs w:val="18"/>
              </w:rPr>
            </w:pPr>
          </w:p>
        </w:tc>
      </w:tr>
      <w:tr w:rsidR="0066592D" w:rsidRPr="00AC5CFD" w14:paraId="7E80246D"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4EAA08B6" w14:textId="6220CE51" w:rsidR="0066592D" w:rsidRPr="00AC5CFD" w:rsidRDefault="0066592D" w:rsidP="0066592D">
            <w:pPr>
              <w:widowControl/>
              <w:rPr>
                <w:rFonts w:ascii="Times New Roman" w:hAnsi="Times New Roman"/>
                <w:kern w:val="0"/>
                <w:sz w:val="18"/>
                <w:szCs w:val="18"/>
              </w:rPr>
            </w:pPr>
            <w:r w:rsidRPr="00AC5CFD">
              <w:rPr>
                <w:rFonts w:ascii="Times New Roman" w:hAnsi="Times New Roman" w:hint="eastAsia"/>
                <w:kern w:val="0"/>
                <w:sz w:val="18"/>
                <w:szCs w:val="18"/>
              </w:rPr>
              <w:t>税金及附加</w:t>
            </w:r>
          </w:p>
        </w:tc>
        <w:tc>
          <w:tcPr>
            <w:tcW w:w="604" w:type="dxa"/>
            <w:vAlign w:val="center"/>
          </w:tcPr>
          <w:p w14:paraId="6C1D10CC" w14:textId="002684FD" w:rsidR="0066592D" w:rsidRPr="00AC5CFD" w:rsidRDefault="00302959" w:rsidP="0066592D">
            <w:pPr>
              <w:widowControl/>
              <w:rPr>
                <w:rFonts w:ascii="Times New Roman" w:hAnsi="Times New Roman"/>
                <w:kern w:val="0"/>
                <w:sz w:val="18"/>
                <w:szCs w:val="18"/>
              </w:rPr>
            </w:pPr>
            <w:r w:rsidRPr="00AC5CFD">
              <w:rPr>
                <w:rFonts w:ascii="Times New Roman" w:hAnsi="Times New Roman" w:hint="eastAsia"/>
                <w:kern w:val="0"/>
                <w:sz w:val="18"/>
                <w:szCs w:val="18"/>
              </w:rPr>
              <w:t>27</w:t>
            </w:r>
          </w:p>
        </w:tc>
        <w:tc>
          <w:tcPr>
            <w:tcW w:w="600" w:type="dxa"/>
            <w:vAlign w:val="center"/>
          </w:tcPr>
          <w:p w14:paraId="321A446B" w14:textId="77777777" w:rsidR="0066592D" w:rsidRPr="00AC5CFD" w:rsidRDefault="0066592D" w:rsidP="0066592D">
            <w:pPr>
              <w:widowControl/>
              <w:jc w:val="center"/>
              <w:rPr>
                <w:rFonts w:ascii="Times New Roman" w:hAnsi="Times New Roman"/>
                <w:kern w:val="0"/>
                <w:sz w:val="18"/>
                <w:szCs w:val="18"/>
              </w:rPr>
            </w:pPr>
          </w:p>
        </w:tc>
        <w:tc>
          <w:tcPr>
            <w:tcW w:w="990" w:type="dxa"/>
            <w:gridSpan w:val="2"/>
            <w:vAlign w:val="center"/>
          </w:tcPr>
          <w:p w14:paraId="34BF7C56" w14:textId="77777777" w:rsidR="0066592D" w:rsidRPr="00AC5CFD" w:rsidRDefault="0066592D" w:rsidP="0066592D">
            <w:pPr>
              <w:widowControl/>
              <w:jc w:val="center"/>
              <w:rPr>
                <w:rFonts w:ascii="Times New Roman" w:hAnsi="Times New Roman"/>
                <w:kern w:val="0"/>
                <w:sz w:val="18"/>
                <w:szCs w:val="18"/>
              </w:rPr>
            </w:pPr>
          </w:p>
        </w:tc>
        <w:tc>
          <w:tcPr>
            <w:tcW w:w="2094" w:type="dxa"/>
            <w:vAlign w:val="center"/>
          </w:tcPr>
          <w:p w14:paraId="3111C350" w14:textId="2D266AEE" w:rsidR="0066592D" w:rsidRPr="00AC5CFD" w:rsidRDefault="0066592D" w:rsidP="0066592D">
            <w:pPr>
              <w:widowControl/>
              <w:rPr>
                <w:rFonts w:ascii="Times New Roman" w:hAnsi="Times New Roman"/>
                <w:kern w:val="0"/>
                <w:sz w:val="18"/>
                <w:szCs w:val="18"/>
              </w:rPr>
            </w:pPr>
          </w:p>
        </w:tc>
        <w:tc>
          <w:tcPr>
            <w:tcW w:w="711" w:type="dxa"/>
            <w:vAlign w:val="center"/>
          </w:tcPr>
          <w:p w14:paraId="117EA643" w14:textId="5ED85AF6" w:rsidR="0066592D" w:rsidRPr="00AC5CFD" w:rsidRDefault="0066592D" w:rsidP="0066592D">
            <w:pPr>
              <w:widowControl/>
              <w:rPr>
                <w:rFonts w:ascii="Times New Roman" w:hAnsi="Times New Roman"/>
                <w:kern w:val="0"/>
                <w:sz w:val="18"/>
                <w:szCs w:val="18"/>
              </w:rPr>
            </w:pPr>
          </w:p>
        </w:tc>
        <w:tc>
          <w:tcPr>
            <w:tcW w:w="750" w:type="dxa"/>
            <w:gridSpan w:val="2"/>
          </w:tcPr>
          <w:p w14:paraId="42BD15C8" w14:textId="77777777" w:rsidR="0066592D" w:rsidRPr="00AC5CFD" w:rsidRDefault="0066592D" w:rsidP="0066592D">
            <w:pPr>
              <w:widowControl/>
              <w:jc w:val="center"/>
              <w:rPr>
                <w:rFonts w:ascii="Times New Roman" w:hAnsi="Times New Roman"/>
                <w:kern w:val="0"/>
                <w:sz w:val="18"/>
                <w:szCs w:val="18"/>
              </w:rPr>
            </w:pPr>
          </w:p>
        </w:tc>
        <w:tc>
          <w:tcPr>
            <w:tcW w:w="1252" w:type="dxa"/>
          </w:tcPr>
          <w:p w14:paraId="6AF97165" w14:textId="77777777" w:rsidR="0066592D" w:rsidRPr="00AC5CFD" w:rsidRDefault="0066592D" w:rsidP="0066592D">
            <w:pPr>
              <w:widowControl/>
              <w:jc w:val="center"/>
              <w:rPr>
                <w:rFonts w:ascii="Times New Roman" w:hAnsi="Times New Roman"/>
                <w:kern w:val="0"/>
                <w:sz w:val="18"/>
                <w:szCs w:val="18"/>
              </w:rPr>
            </w:pPr>
          </w:p>
        </w:tc>
      </w:tr>
      <w:tr w:rsidR="0066592D" w:rsidRPr="00AC5CFD" w14:paraId="1428F347"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tcBorders>
              <w:bottom w:val="single" w:sz="4" w:space="0" w:color="auto"/>
            </w:tcBorders>
            <w:vAlign w:val="center"/>
          </w:tcPr>
          <w:p w14:paraId="150269CE" w14:textId="1F2062E9" w:rsidR="0066592D" w:rsidRPr="00AC5CFD" w:rsidRDefault="0066592D" w:rsidP="0066592D">
            <w:pPr>
              <w:widowControl/>
              <w:rPr>
                <w:rFonts w:ascii="Times New Roman" w:hAnsi="Times New Roman"/>
                <w:kern w:val="0"/>
                <w:sz w:val="18"/>
                <w:szCs w:val="18"/>
              </w:rPr>
            </w:pPr>
            <w:r w:rsidRPr="00AC5CFD">
              <w:rPr>
                <w:rFonts w:ascii="Times New Roman" w:hAnsi="Times New Roman" w:hint="eastAsia"/>
                <w:kern w:val="0"/>
                <w:sz w:val="18"/>
                <w:szCs w:val="18"/>
              </w:rPr>
              <w:t>业务及管理费</w:t>
            </w:r>
          </w:p>
        </w:tc>
        <w:tc>
          <w:tcPr>
            <w:tcW w:w="604" w:type="dxa"/>
            <w:tcBorders>
              <w:bottom w:val="single" w:sz="4" w:space="0" w:color="auto"/>
            </w:tcBorders>
            <w:vAlign w:val="center"/>
          </w:tcPr>
          <w:p w14:paraId="18A1AF39" w14:textId="741A237C" w:rsidR="0066592D" w:rsidRPr="00AC5CFD" w:rsidRDefault="00302959" w:rsidP="0066592D">
            <w:pPr>
              <w:widowControl/>
              <w:rPr>
                <w:rFonts w:ascii="Times New Roman" w:hAnsi="Times New Roman"/>
                <w:kern w:val="0"/>
                <w:sz w:val="18"/>
                <w:szCs w:val="18"/>
              </w:rPr>
            </w:pPr>
            <w:r w:rsidRPr="00AC5CFD">
              <w:rPr>
                <w:rFonts w:ascii="Times New Roman" w:hAnsi="Times New Roman" w:hint="eastAsia"/>
                <w:kern w:val="0"/>
                <w:sz w:val="18"/>
                <w:szCs w:val="18"/>
              </w:rPr>
              <w:t>28</w:t>
            </w:r>
          </w:p>
        </w:tc>
        <w:tc>
          <w:tcPr>
            <w:tcW w:w="600" w:type="dxa"/>
            <w:tcBorders>
              <w:bottom w:val="single" w:sz="4" w:space="0" w:color="auto"/>
            </w:tcBorders>
          </w:tcPr>
          <w:p w14:paraId="0DCBD7B4" w14:textId="77777777" w:rsidR="0066592D" w:rsidRPr="00AC5CFD" w:rsidRDefault="0066592D" w:rsidP="0066592D">
            <w:pPr>
              <w:widowControl/>
              <w:jc w:val="center"/>
              <w:rPr>
                <w:rFonts w:ascii="Times New Roman" w:hAnsi="Times New Roman"/>
                <w:kern w:val="0"/>
                <w:sz w:val="18"/>
                <w:szCs w:val="18"/>
              </w:rPr>
            </w:pPr>
          </w:p>
        </w:tc>
        <w:tc>
          <w:tcPr>
            <w:tcW w:w="990" w:type="dxa"/>
            <w:gridSpan w:val="2"/>
            <w:tcBorders>
              <w:bottom w:val="single" w:sz="4" w:space="0" w:color="auto"/>
            </w:tcBorders>
          </w:tcPr>
          <w:p w14:paraId="601EDE7E" w14:textId="77777777" w:rsidR="0066592D" w:rsidRPr="00AC5CFD" w:rsidRDefault="0066592D" w:rsidP="0066592D">
            <w:pPr>
              <w:widowControl/>
              <w:jc w:val="center"/>
              <w:rPr>
                <w:rFonts w:ascii="Times New Roman" w:hAnsi="Times New Roman"/>
                <w:kern w:val="0"/>
                <w:sz w:val="18"/>
                <w:szCs w:val="18"/>
              </w:rPr>
            </w:pPr>
          </w:p>
        </w:tc>
        <w:tc>
          <w:tcPr>
            <w:tcW w:w="2094" w:type="dxa"/>
            <w:tcBorders>
              <w:bottom w:val="single" w:sz="4" w:space="0" w:color="auto"/>
            </w:tcBorders>
            <w:vAlign w:val="center"/>
          </w:tcPr>
          <w:p w14:paraId="1B4A7A44" w14:textId="1487CBFA" w:rsidR="0066592D" w:rsidRPr="00AC5CFD" w:rsidRDefault="0066592D" w:rsidP="0066592D">
            <w:pPr>
              <w:widowControl/>
              <w:rPr>
                <w:rFonts w:ascii="Times New Roman" w:hAnsi="Times New Roman"/>
                <w:kern w:val="0"/>
                <w:sz w:val="18"/>
                <w:szCs w:val="18"/>
              </w:rPr>
            </w:pPr>
          </w:p>
        </w:tc>
        <w:tc>
          <w:tcPr>
            <w:tcW w:w="711" w:type="dxa"/>
            <w:tcBorders>
              <w:bottom w:val="single" w:sz="4" w:space="0" w:color="auto"/>
            </w:tcBorders>
            <w:vAlign w:val="center"/>
          </w:tcPr>
          <w:p w14:paraId="13414B29" w14:textId="35E104F4" w:rsidR="0066592D" w:rsidRPr="00AC5CFD" w:rsidRDefault="0066592D" w:rsidP="0066592D">
            <w:pPr>
              <w:widowControl/>
              <w:rPr>
                <w:rFonts w:ascii="Times New Roman" w:hAnsi="Times New Roman"/>
                <w:kern w:val="0"/>
                <w:sz w:val="18"/>
                <w:szCs w:val="18"/>
              </w:rPr>
            </w:pPr>
          </w:p>
        </w:tc>
        <w:tc>
          <w:tcPr>
            <w:tcW w:w="750" w:type="dxa"/>
            <w:gridSpan w:val="2"/>
            <w:tcBorders>
              <w:bottom w:val="single" w:sz="4" w:space="0" w:color="auto"/>
            </w:tcBorders>
          </w:tcPr>
          <w:p w14:paraId="4AED302C" w14:textId="77777777" w:rsidR="0066592D" w:rsidRPr="00AC5CFD" w:rsidRDefault="0066592D" w:rsidP="0066592D">
            <w:pPr>
              <w:widowControl/>
              <w:jc w:val="center"/>
              <w:rPr>
                <w:rFonts w:ascii="Times New Roman" w:hAnsi="Times New Roman"/>
                <w:kern w:val="0"/>
                <w:sz w:val="18"/>
                <w:szCs w:val="18"/>
              </w:rPr>
            </w:pPr>
          </w:p>
        </w:tc>
        <w:tc>
          <w:tcPr>
            <w:tcW w:w="1252" w:type="dxa"/>
            <w:tcBorders>
              <w:bottom w:val="single" w:sz="4" w:space="0" w:color="auto"/>
            </w:tcBorders>
          </w:tcPr>
          <w:p w14:paraId="085DDE61" w14:textId="77777777" w:rsidR="0066592D" w:rsidRPr="00AC5CFD" w:rsidRDefault="0066592D" w:rsidP="0066592D">
            <w:pPr>
              <w:widowControl/>
              <w:jc w:val="center"/>
              <w:rPr>
                <w:rFonts w:ascii="Times New Roman" w:hAnsi="Times New Roman"/>
                <w:kern w:val="0"/>
                <w:sz w:val="18"/>
                <w:szCs w:val="18"/>
              </w:rPr>
            </w:pPr>
          </w:p>
        </w:tc>
      </w:tr>
      <w:tr w:rsidR="0066592D" w:rsidRPr="00AC5CFD" w14:paraId="20D428B1"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02099B93" w14:textId="418B2B08" w:rsidR="0066592D" w:rsidRPr="00AC5CFD" w:rsidRDefault="0066592D" w:rsidP="0066592D">
            <w:pPr>
              <w:widowControl/>
              <w:rPr>
                <w:rFonts w:ascii="Times New Roman" w:hAnsi="Times New Roman"/>
                <w:kern w:val="0"/>
                <w:sz w:val="18"/>
                <w:szCs w:val="18"/>
              </w:rPr>
            </w:pPr>
            <w:r w:rsidRPr="00AC5CFD">
              <w:rPr>
                <w:rFonts w:ascii="Times New Roman" w:hAnsi="Times New Roman" w:hint="eastAsia"/>
                <w:kern w:val="0"/>
                <w:sz w:val="18"/>
                <w:szCs w:val="18"/>
              </w:rPr>
              <w:t>资产减值损失</w:t>
            </w:r>
          </w:p>
        </w:tc>
        <w:tc>
          <w:tcPr>
            <w:tcW w:w="604" w:type="dxa"/>
            <w:vAlign w:val="center"/>
          </w:tcPr>
          <w:p w14:paraId="45A21365" w14:textId="08FC5193" w:rsidR="0066592D" w:rsidRPr="00AC5CFD" w:rsidRDefault="00302959" w:rsidP="0066592D">
            <w:pPr>
              <w:widowControl/>
              <w:rPr>
                <w:rFonts w:ascii="Times New Roman" w:hAnsi="Times New Roman"/>
                <w:kern w:val="0"/>
                <w:sz w:val="18"/>
                <w:szCs w:val="18"/>
              </w:rPr>
            </w:pPr>
            <w:r w:rsidRPr="00AC5CFD">
              <w:rPr>
                <w:rFonts w:ascii="Times New Roman" w:hAnsi="Times New Roman" w:hint="eastAsia"/>
                <w:kern w:val="0"/>
                <w:sz w:val="18"/>
                <w:szCs w:val="18"/>
              </w:rPr>
              <w:t>29</w:t>
            </w:r>
          </w:p>
        </w:tc>
        <w:tc>
          <w:tcPr>
            <w:tcW w:w="600" w:type="dxa"/>
          </w:tcPr>
          <w:p w14:paraId="75CEDDFC" w14:textId="77777777" w:rsidR="0066592D" w:rsidRPr="00AC5CFD" w:rsidRDefault="0066592D" w:rsidP="0066592D">
            <w:pPr>
              <w:widowControl/>
              <w:jc w:val="center"/>
              <w:rPr>
                <w:rFonts w:ascii="Times New Roman" w:hAnsi="Times New Roman"/>
                <w:kern w:val="0"/>
                <w:sz w:val="18"/>
                <w:szCs w:val="18"/>
              </w:rPr>
            </w:pPr>
          </w:p>
        </w:tc>
        <w:tc>
          <w:tcPr>
            <w:tcW w:w="990" w:type="dxa"/>
            <w:gridSpan w:val="2"/>
          </w:tcPr>
          <w:p w14:paraId="1C270AA7" w14:textId="77777777" w:rsidR="0066592D" w:rsidRPr="00AC5CFD" w:rsidRDefault="0066592D" w:rsidP="0066592D">
            <w:pPr>
              <w:widowControl/>
              <w:jc w:val="center"/>
              <w:rPr>
                <w:rFonts w:ascii="Times New Roman" w:hAnsi="Times New Roman"/>
                <w:kern w:val="0"/>
                <w:sz w:val="18"/>
                <w:szCs w:val="18"/>
              </w:rPr>
            </w:pPr>
          </w:p>
        </w:tc>
        <w:tc>
          <w:tcPr>
            <w:tcW w:w="2094" w:type="dxa"/>
            <w:vAlign w:val="center"/>
          </w:tcPr>
          <w:p w14:paraId="20D0771F" w14:textId="77777777" w:rsidR="0066592D" w:rsidRPr="00AC5CFD" w:rsidRDefault="0066592D" w:rsidP="0066592D">
            <w:pPr>
              <w:widowControl/>
              <w:rPr>
                <w:rFonts w:ascii="Times New Roman" w:hAnsi="Times New Roman"/>
                <w:kern w:val="0"/>
                <w:sz w:val="18"/>
                <w:szCs w:val="18"/>
              </w:rPr>
            </w:pPr>
          </w:p>
        </w:tc>
        <w:tc>
          <w:tcPr>
            <w:tcW w:w="711" w:type="dxa"/>
            <w:vAlign w:val="center"/>
          </w:tcPr>
          <w:p w14:paraId="78769A8E" w14:textId="77777777" w:rsidR="0066592D" w:rsidRPr="00AC5CFD" w:rsidRDefault="0066592D" w:rsidP="0066592D">
            <w:pPr>
              <w:widowControl/>
              <w:rPr>
                <w:rFonts w:ascii="Times New Roman" w:hAnsi="Times New Roman"/>
                <w:kern w:val="0"/>
                <w:sz w:val="18"/>
                <w:szCs w:val="18"/>
              </w:rPr>
            </w:pPr>
          </w:p>
        </w:tc>
        <w:tc>
          <w:tcPr>
            <w:tcW w:w="750" w:type="dxa"/>
            <w:gridSpan w:val="2"/>
          </w:tcPr>
          <w:p w14:paraId="79141F8F" w14:textId="77777777" w:rsidR="0066592D" w:rsidRPr="00AC5CFD" w:rsidRDefault="0066592D" w:rsidP="0066592D">
            <w:pPr>
              <w:widowControl/>
              <w:jc w:val="center"/>
              <w:rPr>
                <w:rFonts w:ascii="Times New Roman" w:hAnsi="Times New Roman"/>
                <w:kern w:val="0"/>
                <w:sz w:val="18"/>
                <w:szCs w:val="18"/>
              </w:rPr>
            </w:pPr>
          </w:p>
        </w:tc>
        <w:tc>
          <w:tcPr>
            <w:tcW w:w="1252" w:type="dxa"/>
          </w:tcPr>
          <w:p w14:paraId="140BB966" w14:textId="77777777" w:rsidR="0066592D" w:rsidRPr="00AC5CFD" w:rsidRDefault="0066592D" w:rsidP="0066592D">
            <w:pPr>
              <w:widowControl/>
              <w:jc w:val="center"/>
              <w:rPr>
                <w:rFonts w:ascii="Times New Roman" w:hAnsi="Times New Roman"/>
                <w:kern w:val="0"/>
                <w:sz w:val="18"/>
                <w:szCs w:val="18"/>
              </w:rPr>
            </w:pPr>
          </w:p>
        </w:tc>
      </w:tr>
      <w:tr w:rsidR="0066592D" w:rsidRPr="00AC5CFD" w14:paraId="44982B8E" w14:textId="77777777" w:rsidTr="00E539A8">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tcBorders>
              <w:bottom w:val="single" w:sz="8" w:space="0" w:color="auto"/>
            </w:tcBorders>
            <w:vAlign w:val="center"/>
          </w:tcPr>
          <w:p w14:paraId="0629CF58" w14:textId="4F992DD7" w:rsidR="0066592D" w:rsidRPr="00AC5CFD" w:rsidRDefault="0066592D" w:rsidP="0066592D">
            <w:pPr>
              <w:widowControl/>
              <w:rPr>
                <w:rFonts w:ascii="Times New Roman" w:hAnsi="Times New Roman"/>
                <w:kern w:val="0"/>
                <w:sz w:val="18"/>
                <w:szCs w:val="18"/>
              </w:rPr>
            </w:pPr>
            <w:r w:rsidRPr="00AC5CFD">
              <w:rPr>
                <w:rFonts w:ascii="Times New Roman" w:hAnsi="Times New Roman" w:hint="eastAsia"/>
                <w:kern w:val="0"/>
                <w:sz w:val="18"/>
                <w:szCs w:val="18"/>
              </w:rPr>
              <w:t>其他业务成本</w:t>
            </w:r>
          </w:p>
        </w:tc>
        <w:tc>
          <w:tcPr>
            <w:tcW w:w="604" w:type="dxa"/>
            <w:tcBorders>
              <w:bottom w:val="single" w:sz="8" w:space="0" w:color="auto"/>
            </w:tcBorders>
            <w:vAlign w:val="center"/>
          </w:tcPr>
          <w:p w14:paraId="0D04098F" w14:textId="3BFEACC0" w:rsidR="0066592D" w:rsidRPr="00AC5CFD" w:rsidRDefault="00302959" w:rsidP="0066592D">
            <w:pPr>
              <w:widowControl/>
              <w:rPr>
                <w:rFonts w:ascii="Times New Roman" w:hAnsi="Times New Roman"/>
                <w:kern w:val="0"/>
                <w:sz w:val="18"/>
                <w:szCs w:val="18"/>
              </w:rPr>
            </w:pPr>
            <w:r w:rsidRPr="00AC5CFD">
              <w:rPr>
                <w:rFonts w:ascii="Times New Roman" w:hAnsi="Times New Roman" w:hint="eastAsia"/>
                <w:kern w:val="0"/>
                <w:sz w:val="18"/>
                <w:szCs w:val="18"/>
              </w:rPr>
              <w:t>30</w:t>
            </w:r>
          </w:p>
        </w:tc>
        <w:tc>
          <w:tcPr>
            <w:tcW w:w="600" w:type="dxa"/>
            <w:tcBorders>
              <w:bottom w:val="single" w:sz="8" w:space="0" w:color="auto"/>
            </w:tcBorders>
          </w:tcPr>
          <w:p w14:paraId="6EEF7B54" w14:textId="77777777" w:rsidR="0066592D" w:rsidRPr="00AC5CFD" w:rsidRDefault="0066592D" w:rsidP="0066592D">
            <w:pPr>
              <w:widowControl/>
              <w:jc w:val="center"/>
              <w:rPr>
                <w:rFonts w:ascii="Times New Roman" w:hAnsi="Times New Roman"/>
                <w:kern w:val="0"/>
                <w:sz w:val="18"/>
                <w:szCs w:val="18"/>
              </w:rPr>
            </w:pPr>
          </w:p>
        </w:tc>
        <w:tc>
          <w:tcPr>
            <w:tcW w:w="990" w:type="dxa"/>
            <w:gridSpan w:val="2"/>
            <w:tcBorders>
              <w:bottom w:val="single" w:sz="8" w:space="0" w:color="auto"/>
            </w:tcBorders>
          </w:tcPr>
          <w:p w14:paraId="745B312F" w14:textId="77777777" w:rsidR="0066592D" w:rsidRPr="00AC5CFD" w:rsidRDefault="0066592D" w:rsidP="0066592D">
            <w:pPr>
              <w:widowControl/>
              <w:jc w:val="center"/>
              <w:rPr>
                <w:rFonts w:ascii="Times New Roman" w:hAnsi="Times New Roman"/>
                <w:kern w:val="0"/>
                <w:sz w:val="18"/>
                <w:szCs w:val="18"/>
              </w:rPr>
            </w:pPr>
          </w:p>
        </w:tc>
        <w:tc>
          <w:tcPr>
            <w:tcW w:w="2094" w:type="dxa"/>
            <w:tcBorders>
              <w:bottom w:val="single" w:sz="8" w:space="0" w:color="auto"/>
            </w:tcBorders>
            <w:vAlign w:val="center"/>
          </w:tcPr>
          <w:p w14:paraId="697AD906" w14:textId="77777777" w:rsidR="0066592D" w:rsidRPr="00AC5CFD" w:rsidRDefault="0066592D" w:rsidP="0066592D">
            <w:pPr>
              <w:widowControl/>
              <w:rPr>
                <w:rFonts w:ascii="Times New Roman" w:hAnsi="Times New Roman"/>
                <w:kern w:val="0"/>
                <w:sz w:val="18"/>
                <w:szCs w:val="18"/>
              </w:rPr>
            </w:pPr>
          </w:p>
        </w:tc>
        <w:tc>
          <w:tcPr>
            <w:tcW w:w="711" w:type="dxa"/>
            <w:tcBorders>
              <w:bottom w:val="single" w:sz="8" w:space="0" w:color="auto"/>
            </w:tcBorders>
            <w:vAlign w:val="center"/>
          </w:tcPr>
          <w:p w14:paraId="28E4AC40" w14:textId="77777777" w:rsidR="0066592D" w:rsidRPr="00AC5CFD" w:rsidRDefault="0066592D" w:rsidP="0066592D">
            <w:pPr>
              <w:widowControl/>
              <w:rPr>
                <w:rFonts w:ascii="Times New Roman" w:hAnsi="Times New Roman"/>
                <w:kern w:val="0"/>
                <w:sz w:val="18"/>
                <w:szCs w:val="18"/>
              </w:rPr>
            </w:pPr>
          </w:p>
        </w:tc>
        <w:tc>
          <w:tcPr>
            <w:tcW w:w="750" w:type="dxa"/>
            <w:gridSpan w:val="2"/>
            <w:tcBorders>
              <w:bottom w:val="single" w:sz="8" w:space="0" w:color="auto"/>
            </w:tcBorders>
          </w:tcPr>
          <w:p w14:paraId="67B0CA65" w14:textId="77777777" w:rsidR="0066592D" w:rsidRPr="00AC5CFD" w:rsidRDefault="0066592D" w:rsidP="0066592D">
            <w:pPr>
              <w:widowControl/>
              <w:jc w:val="center"/>
              <w:rPr>
                <w:rFonts w:ascii="Times New Roman" w:hAnsi="Times New Roman"/>
                <w:kern w:val="0"/>
                <w:sz w:val="18"/>
                <w:szCs w:val="18"/>
              </w:rPr>
            </w:pPr>
          </w:p>
        </w:tc>
        <w:tc>
          <w:tcPr>
            <w:tcW w:w="1252" w:type="dxa"/>
            <w:tcBorders>
              <w:bottom w:val="single" w:sz="8" w:space="0" w:color="auto"/>
            </w:tcBorders>
          </w:tcPr>
          <w:p w14:paraId="045178E9" w14:textId="77777777" w:rsidR="0066592D" w:rsidRPr="00AC5CFD" w:rsidRDefault="0066592D" w:rsidP="0066592D">
            <w:pPr>
              <w:widowControl/>
              <w:jc w:val="center"/>
              <w:rPr>
                <w:rFonts w:ascii="Times New Roman" w:hAnsi="Times New Roman"/>
                <w:kern w:val="0"/>
                <w:sz w:val="18"/>
                <w:szCs w:val="18"/>
              </w:rPr>
            </w:pPr>
          </w:p>
        </w:tc>
      </w:tr>
    </w:tbl>
    <w:p w14:paraId="50A49BA1" w14:textId="2344731F" w:rsidR="00D01D0B" w:rsidRPr="00AC5CFD" w:rsidRDefault="00D01D0B" w:rsidP="00614CA2">
      <w:pPr>
        <w:spacing w:beforeLines="50" w:before="120" w:line="240" w:lineRule="exact"/>
        <w:jc w:val="center"/>
        <w:rPr>
          <w:rFonts w:ascii="Times New Roman" w:hAnsi="Times New Roman"/>
          <w:sz w:val="18"/>
          <w:szCs w:val="18"/>
        </w:rPr>
      </w:pPr>
      <w:r w:rsidRPr="00AC5CFD">
        <w:rPr>
          <w:rFonts w:ascii="Times New Roman" w:hAnsi="Times New Roman" w:hint="eastAsia"/>
          <w:sz w:val="18"/>
          <w:szCs w:val="18"/>
        </w:rPr>
        <w:t>单位负责人：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统计负责人：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填表人：</w:t>
      </w:r>
      <w:r w:rsidRPr="00AC5CFD">
        <w:rPr>
          <w:rFonts w:ascii="Times New Roman" w:hAnsi="Times New Roman" w:hint="eastAsia"/>
          <w:sz w:val="18"/>
          <w:szCs w:val="18"/>
        </w:rPr>
        <w:t xml:space="preserve">      </w:t>
      </w:r>
      <w:r w:rsidRPr="00AC5CFD">
        <w:rPr>
          <w:rFonts w:ascii="Times New Roman" w:hAnsi="Times New Roman" w:hint="eastAsia"/>
          <w:sz w:val="18"/>
          <w:szCs w:val="18"/>
        </w:rPr>
        <w:t>联系电话：</w:t>
      </w:r>
      <w:r w:rsidRPr="00AC5CFD">
        <w:rPr>
          <w:rFonts w:ascii="Times New Roman" w:hAnsi="Times New Roman" w:hint="eastAsia"/>
          <w:sz w:val="18"/>
          <w:szCs w:val="18"/>
        </w:rPr>
        <w:t xml:space="preserve">      </w:t>
      </w:r>
      <w:r w:rsidRPr="00AC5CFD">
        <w:rPr>
          <w:rFonts w:ascii="Times New Roman" w:hAnsi="Times New Roman" w:hint="eastAsia"/>
          <w:sz w:val="18"/>
          <w:szCs w:val="18"/>
        </w:rPr>
        <w:t>分机号：</w:t>
      </w:r>
      <w:r w:rsidRPr="00AC5CFD">
        <w:rPr>
          <w:rFonts w:ascii="Times New Roman" w:hAnsi="Times New Roman" w:hint="eastAsia"/>
          <w:sz w:val="18"/>
          <w:szCs w:val="18"/>
        </w:rPr>
        <w:t xml:space="preserve">     </w:t>
      </w:r>
      <w:r w:rsidRPr="00AC5CFD">
        <w:rPr>
          <w:rFonts w:ascii="Times New Roman" w:hAnsi="Times New Roman" w:hint="eastAsia"/>
          <w:sz w:val="18"/>
          <w:szCs w:val="18"/>
        </w:rPr>
        <w:t>报出日期：</w:t>
      </w:r>
      <w:r w:rsidRPr="00AC5CFD">
        <w:rPr>
          <w:rFonts w:ascii="Times New Roman" w:hAnsi="Times New Roman" w:hint="eastAsia"/>
          <w:sz w:val="18"/>
          <w:szCs w:val="18"/>
        </w:rPr>
        <w:t xml:space="preserve">20  </w:t>
      </w:r>
      <w:r w:rsidRPr="00AC5CFD">
        <w:rPr>
          <w:rFonts w:ascii="Times New Roman" w:hAnsi="Times New Roman" w:hint="eastAsia"/>
          <w:sz w:val="18"/>
          <w:szCs w:val="18"/>
        </w:rPr>
        <w:t>年</w:t>
      </w:r>
      <w:r w:rsidRPr="00AC5CFD">
        <w:rPr>
          <w:rFonts w:ascii="Times New Roman" w:hAnsi="Times New Roman" w:hint="eastAsia"/>
          <w:sz w:val="18"/>
          <w:szCs w:val="18"/>
        </w:rPr>
        <w:t xml:space="preserve">   </w:t>
      </w:r>
      <w:r w:rsidRPr="00AC5CFD">
        <w:rPr>
          <w:rFonts w:ascii="Times New Roman" w:hAnsi="Times New Roman" w:hint="eastAsia"/>
          <w:sz w:val="18"/>
          <w:szCs w:val="18"/>
        </w:rPr>
        <w:t>月</w:t>
      </w:r>
      <w:r w:rsidRPr="00AC5CFD">
        <w:rPr>
          <w:rFonts w:ascii="Times New Roman" w:hAnsi="Times New Roman" w:hint="eastAsia"/>
          <w:sz w:val="18"/>
          <w:szCs w:val="18"/>
        </w:rPr>
        <w:t xml:space="preserve">   </w:t>
      </w:r>
      <w:r w:rsidRPr="00AC5CFD">
        <w:rPr>
          <w:rFonts w:ascii="Times New Roman" w:hAnsi="Times New Roman" w:hint="eastAsia"/>
          <w:sz w:val="18"/>
          <w:szCs w:val="18"/>
        </w:rPr>
        <w:t>日</w:t>
      </w:r>
    </w:p>
    <w:p w14:paraId="55F3559D" w14:textId="77777777" w:rsidR="00D01D0B" w:rsidRPr="00AC5CFD" w:rsidRDefault="00D01D0B" w:rsidP="00D01D0B">
      <w:pPr>
        <w:spacing w:line="260" w:lineRule="exact"/>
        <w:ind w:leftChars="1" w:left="1618" w:hangingChars="898" w:hanging="1616"/>
        <w:rPr>
          <w:rFonts w:ascii="Times New Roman" w:hAnsi="Times New Roman"/>
          <w:sz w:val="18"/>
          <w:szCs w:val="18"/>
        </w:rPr>
      </w:pPr>
      <w:r w:rsidRPr="00AC5CFD">
        <w:rPr>
          <w:rFonts w:ascii="Times New Roman" w:hAnsi="Times New Roman" w:hint="eastAsia"/>
          <w:sz w:val="18"/>
          <w:szCs w:val="18"/>
        </w:rPr>
        <w:t>说明：</w:t>
      </w:r>
      <w:r w:rsidRPr="00AC5CFD">
        <w:rPr>
          <w:rFonts w:ascii="Times New Roman" w:hAnsi="Times New Roman" w:hint="eastAsia"/>
          <w:sz w:val="18"/>
          <w:szCs w:val="18"/>
        </w:rPr>
        <w:t>1</w:t>
      </w:r>
      <w:r w:rsidRPr="00AC5CFD">
        <w:rPr>
          <w:rFonts w:ascii="Times New Roman" w:hAnsi="Times New Roman" w:hint="eastAsia"/>
          <w:sz w:val="18"/>
          <w:szCs w:val="18"/>
        </w:rPr>
        <w:t>．统计范围：辖区内从事货币银行服务的单位（</w:t>
      </w:r>
      <w:r w:rsidRPr="00AC5CFD">
        <w:rPr>
          <w:rFonts w:ascii="Times New Roman" w:hAnsi="Times New Roman" w:hint="eastAsia"/>
          <w:kern w:val="0"/>
          <w:sz w:val="18"/>
          <w:szCs w:val="18"/>
        </w:rPr>
        <w:t>商业银行和其他银行</w:t>
      </w:r>
      <w:r w:rsidRPr="00AC5CFD">
        <w:rPr>
          <w:rFonts w:ascii="Times New Roman" w:hAnsi="Times New Roman" w:hint="eastAsia"/>
          <w:sz w:val="18"/>
          <w:szCs w:val="18"/>
        </w:rPr>
        <w:t>）</w:t>
      </w:r>
      <w:r w:rsidRPr="00AC5CFD">
        <w:rPr>
          <w:rFonts w:ascii="Times New Roman" w:hAnsi="Times New Roman" w:hint="eastAsia"/>
          <w:sz w:val="18"/>
        </w:rPr>
        <w:t>。</w:t>
      </w:r>
    </w:p>
    <w:p w14:paraId="732857FA" w14:textId="77777777" w:rsidR="00D01D0B" w:rsidRPr="00AC5CFD" w:rsidRDefault="00D01D0B" w:rsidP="00D01D0B">
      <w:pPr>
        <w:spacing w:line="260" w:lineRule="exact"/>
        <w:ind w:leftChars="258" w:left="2162" w:rightChars="-3" w:right="-6" w:hangingChars="900" w:hanging="1620"/>
        <w:rPr>
          <w:rFonts w:ascii="Times New Roman" w:hAnsi="Times New Roman"/>
          <w:sz w:val="18"/>
          <w:szCs w:val="18"/>
        </w:rPr>
      </w:pPr>
      <w:r w:rsidRPr="00AC5CFD">
        <w:rPr>
          <w:rFonts w:ascii="Times New Roman" w:hAnsi="Times New Roman" w:hint="eastAsia"/>
          <w:sz w:val="18"/>
          <w:szCs w:val="18"/>
        </w:rPr>
        <w:t>2</w:t>
      </w:r>
      <w:r w:rsidRPr="00AC5CFD">
        <w:rPr>
          <w:rFonts w:ascii="Times New Roman" w:hAnsi="Times New Roman" w:hint="eastAsia"/>
          <w:sz w:val="18"/>
          <w:szCs w:val="18"/>
        </w:rPr>
        <w:t>．报送日期及方式：调查单位次年</w:t>
      </w:r>
      <w:r w:rsidRPr="00AC5CFD">
        <w:rPr>
          <w:rFonts w:ascii="Times New Roman" w:hAnsi="Times New Roman" w:hint="eastAsia"/>
          <w:sz w:val="18"/>
          <w:szCs w:val="18"/>
        </w:rPr>
        <w:t>3</w:t>
      </w:r>
      <w:r w:rsidRPr="00AC5CFD">
        <w:rPr>
          <w:rFonts w:ascii="Times New Roman" w:hAnsi="Times New Roman" w:hint="eastAsia"/>
          <w:sz w:val="18"/>
          <w:szCs w:val="18"/>
        </w:rPr>
        <w:t>月</w:t>
      </w:r>
      <w:r w:rsidRPr="00AC5CFD">
        <w:rPr>
          <w:rFonts w:ascii="Times New Roman" w:hAnsi="Times New Roman" w:hint="eastAsia"/>
          <w:sz w:val="18"/>
          <w:szCs w:val="18"/>
        </w:rPr>
        <w:t>10</w:t>
      </w:r>
      <w:r w:rsidRPr="00AC5CFD">
        <w:rPr>
          <w:rFonts w:ascii="Times New Roman" w:hAnsi="Times New Roman" w:hint="eastAsia"/>
          <w:sz w:val="18"/>
          <w:szCs w:val="18"/>
        </w:rPr>
        <w:t>日</w:t>
      </w:r>
      <w:r w:rsidRPr="00AC5CFD">
        <w:rPr>
          <w:rFonts w:ascii="Times New Roman" w:hAnsi="Times New Roman" w:hint="eastAsia"/>
          <w:sz w:val="18"/>
          <w:szCs w:val="18"/>
        </w:rPr>
        <w:t>24</w:t>
      </w:r>
      <w:r w:rsidRPr="00AC5CFD">
        <w:rPr>
          <w:rFonts w:ascii="Times New Roman" w:hAnsi="Times New Roman" w:hint="eastAsia"/>
          <w:sz w:val="18"/>
          <w:szCs w:val="18"/>
        </w:rPr>
        <w:t>时前网上填报。</w:t>
      </w:r>
    </w:p>
    <w:p w14:paraId="2200D0BD" w14:textId="4E2BA305" w:rsidR="00D01D0B" w:rsidRPr="006B26BC" w:rsidRDefault="00D01D0B" w:rsidP="006B26BC">
      <w:pPr>
        <w:spacing w:line="260" w:lineRule="exact"/>
        <w:ind w:leftChars="259" w:left="1619" w:hangingChars="597" w:hanging="1075"/>
        <w:rPr>
          <w:rFonts w:ascii="Times New Roman" w:hAnsi="Times New Roman"/>
          <w:color w:val="000000" w:themeColor="text1"/>
          <w:kern w:val="0"/>
          <w:sz w:val="18"/>
          <w:szCs w:val="18"/>
        </w:rPr>
      </w:pPr>
      <w:r w:rsidRPr="00AC5CFD">
        <w:rPr>
          <w:rFonts w:ascii="Times New Roman" w:hAnsi="Times New Roman" w:hint="eastAsia"/>
          <w:sz w:val="18"/>
        </w:rPr>
        <w:t>3</w:t>
      </w:r>
      <w:r w:rsidRPr="00AC5CFD">
        <w:rPr>
          <w:rFonts w:ascii="Times New Roman" w:hAnsi="Times New Roman" w:hint="eastAsia"/>
          <w:sz w:val="18"/>
        </w:rPr>
        <w:t>．本表</w:t>
      </w:r>
      <w:r w:rsidRPr="00AC5CFD">
        <w:rPr>
          <w:rFonts w:ascii="Times New Roman" w:hAnsi="Times New Roman" w:hint="eastAsia"/>
          <w:bCs/>
          <w:kern w:val="0"/>
          <w:sz w:val="18"/>
          <w:szCs w:val="18"/>
        </w:rPr>
        <w:t>“</w:t>
      </w:r>
      <w:r w:rsidRPr="00AC5CFD">
        <w:rPr>
          <w:rFonts w:ascii="Times New Roman" w:hAnsi="Times New Roman" w:hint="eastAsia"/>
          <w:kern w:val="0"/>
          <w:sz w:val="18"/>
          <w:szCs w:val="18"/>
        </w:rPr>
        <w:t>上年同期”调查单位和各级统计机构均不得修改；本年新增的调查单位自行填报“上年同期”数据。</w:t>
      </w:r>
      <w:r>
        <w:rPr>
          <w:rFonts w:ascii="Times New Roman" w:hAnsi="Times New Roman" w:hint="eastAsia"/>
          <w:color w:val="000000" w:themeColor="text1"/>
          <w:spacing w:val="20"/>
          <w:sz w:val="32"/>
          <w:szCs w:val="32"/>
        </w:rPr>
        <w:br w:type="page"/>
      </w:r>
    </w:p>
    <w:p w14:paraId="1454AE31" w14:textId="77777777" w:rsidR="00D01D0B" w:rsidRDefault="00D01D0B" w:rsidP="00D01D0B">
      <w:pPr>
        <w:snapToGrid w:val="0"/>
        <w:spacing w:beforeLines="200" w:before="480" w:afterLines="100" w:after="240"/>
        <w:jc w:val="center"/>
        <w:outlineLvl w:val="2"/>
        <w:rPr>
          <w:rFonts w:cs="宋体"/>
          <w:color w:val="000000" w:themeColor="text1"/>
          <w:sz w:val="32"/>
          <w:szCs w:val="32"/>
        </w:rPr>
      </w:pPr>
      <w:r>
        <w:rPr>
          <w:rFonts w:cs="宋体" w:hint="eastAsia"/>
          <w:color w:val="000000" w:themeColor="text1"/>
          <w:sz w:val="32"/>
          <w:szCs w:val="32"/>
        </w:rPr>
        <w:lastRenderedPageBreak/>
        <w:t>金融业财务状况二</w:t>
      </w:r>
    </w:p>
    <w:p w14:paraId="0FAB44E0" w14:textId="77777777" w:rsidR="00D01D0B" w:rsidRDefault="00D01D0B" w:rsidP="00D01D0B">
      <w:pPr>
        <w:snapToGrid w:val="0"/>
        <w:spacing w:line="400" w:lineRule="exact"/>
        <w:jc w:val="center"/>
        <w:rPr>
          <w:rFonts w:ascii="Times New Roman" w:eastAsia="楷体_GB2312" w:hAnsi="Times New Roman"/>
          <w:color w:val="000000" w:themeColor="text1"/>
          <w:sz w:val="24"/>
          <w:szCs w:val="24"/>
        </w:rPr>
      </w:pPr>
      <w:r>
        <w:rPr>
          <w:rFonts w:ascii="Times New Roman" w:eastAsia="楷体_GB2312" w:hAnsi="Times New Roman" w:hint="eastAsia"/>
          <w:color w:val="000000" w:themeColor="text1"/>
          <w:sz w:val="24"/>
          <w:szCs w:val="24"/>
        </w:rPr>
        <w:t>（证券业）</w:t>
      </w:r>
    </w:p>
    <w:tbl>
      <w:tblPr>
        <w:tblW w:w="9623" w:type="dxa"/>
        <w:jc w:val="center"/>
        <w:tblLayout w:type="fixed"/>
        <w:tblCellMar>
          <w:left w:w="0" w:type="dxa"/>
          <w:right w:w="0" w:type="dxa"/>
        </w:tblCellMar>
        <w:tblLook w:val="04A0" w:firstRow="1" w:lastRow="0" w:firstColumn="1" w:lastColumn="0" w:noHBand="0" w:noVBand="1"/>
      </w:tblPr>
      <w:tblGrid>
        <w:gridCol w:w="97"/>
        <w:gridCol w:w="1983"/>
        <w:gridCol w:w="779"/>
        <w:gridCol w:w="280"/>
        <w:gridCol w:w="525"/>
        <w:gridCol w:w="635"/>
        <w:gridCol w:w="345"/>
        <w:gridCol w:w="2268"/>
        <w:gridCol w:w="8"/>
        <w:gridCol w:w="634"/>
        <w:gridCol w:w="280"/>
        <w:gridCol w:w="696"/>
        <w:gridCol w:w="1047"/>
        <w:gridCol w:w="46"/>
      </w:tblGrid>
      <w:tr w:rsidR="00D01D0B" w:rsidRPr="00AC5CFD" w14:paraId="6A5D1F97" w14:textId="77777777" w:rsidTr="00E539A8">
        <w:trPr>
          <w:gridBefore w:val="1"/>
          <w:wBefore w:w="97" w:type="dxa"/>
          <w:jc w:val="center"/>
        </w:trPr>
        <w:tc>
          <w:tcPr>
            <w:tcW w:w="3042" w:type="dxa"/>
            <w:gridSpan w:val="3"/>
          </w:tcPr>
          <w:p w14:paraId="387E0C42" w14:textId="77777777" w:rsidR="00D01D0B" w:rsidRPr="00AC5CFD" w:rsidRDefault="00D01D0B" w:rsidP="00C035FB">
            <w:pPr>
              <w:spacing w:line="220" w:lineRule="exact"/>
              <w:rPr>
                <w:rFonts w:ascii="Times New Roman" w:hAnsi="Times New Roman"/>
                <w:sz w:val="18"/>
                <w:szCs w:val="18"/>
              </w:rPr>
            </w:pPr>
            <w:bookmarkStart w:id="41" w:name="_GoBack"/>
          </w:p>
        </w:tc>
        <w:tc>
          <w:tcPr>
            <w:tcW w:w="1160" w:type="dxa"/>
            <w:gridSpan w:val="2"/>
          </w:tcPr>
          <w:p w14:paraId="56A9135F" w14:textId="77777777" w:rsidR="00D01D0B" w:rsidRPr="00AC5CFD" w:rsidRDefault="00D01D0B" w:rsidP="00C035FB">
            <w:pPr>
              <w:spacing w:line="220" w:lineRule="exact"/>
              <w:rPr>
                <w:rFonts w:ascii="Times New Roman" w:hAnsi="Times New Roman"/>
                <w:sz w:val="18"/>
                <w:szCs w:val="18"/>
              </w:rPr>
            </w:pPr>
          </w:p>
        </w:tc>
        <w:tc>
          <w:tcPr>
            <w:tcW w:w="2621" w:type="dxa"/>
            <w:gridSpan w:val="3"/>
          </w:tcPr>
          <w:p w14:paraId="2F5903B9" w14:textId="77777777" w:rsidR="00D01D0B" w:rsidRPr="00AC5CFD" w:rsidRDefault="00D01D0B" w:rsidP="00C035FB">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04F08C61" w14:textId="77777777" w:rsidR="00D01D0B" w:rsidRPr="00AC5CFD" w:rsidRDefault="00D01D0B" w:rsidP="00C035FB">
            <w:pPr>
              <w:spacing w:line="240" w:lineRule="exact"/>
              <w:jc w:val="center"/>
              <w:rPr>
                <w:rFonts w:ascii="Times New Roman" w:hAnsi="Times New Roman"/>
                <w:sz w:val="18"/>
                <w:szCs w:val="18"/>
              </w:rPr>
            </w:pPr>
            <w:r w:rsidRPr="00AC5CFD">
              <w:rPr>
                <w:rFonts w:ascii="宋体" w:hAnsi="宋体" w:cs="宋体" w:hint="eastAsia"/>
                <w:sz w:val="18"/>
                <w:szCs w:val="18"/>
              </w:rPr>
              <w:t>表</w:t>
            </w:r>
            <w:r w:rsidRPr="00AC5CFD">
              <w:rPr>
                <w:rFonts w:ascii="宋体" w:hAnsi="宋体" w:cs="宋体"/>
                <w:sz w:val="18"/>
                <w:szCs w:val="18"/>
              </w:rPr>
              <w:t xml:space="preserve">    </w:t>
            </w:r>
            <w:r w:rsidRPr="00AC5CFD">
              <w:rPr>
                <w:rFonts w:ascii="宋体" w:hAnsi="宋体" w:cs="宋体" w:hint="eastAsia"/>
                <w:sz w:val="18"/>
                <w:szCs w:val="18"/>
              </w:rPr>
              <w:t>号：</w:t>
            </w:r>
          </w:p>
        </w:tc>
        <w:tc>
          <w:tcPr>
            <w:tcW w:w="1789" w:type="dxa"/>
            <w:gridSpan w:val="3"/>
            <w:tcMar>
              <w:left w:w="0" w:type="dxa"/>
              <w:right w:w="0" w:type="dxa"/>
            </w:tcMar>
            <w:vAlign w:val="center"/>
          </w:tcPr>
          <w:p w14:paraId="1B46133F" w14:textId="5ABFE09A" w:rsidR="00D01D0B" w:rsidRPr="00AC5CFD" w:rsidRDefault="00D01D0B" w:rsidP="00C035FB">
            <w:pPr>
              <w:spacing w:line="220" w:lineRule="exact"/>
              <w:jc w:val="distribute"/>
              <w:rPr>
                <w:rFonts w:ascii="Times New Roman" w:hAnsi="Times New Roman"/>
                <w:sz w:val="18"/>
                <w:szCs w:val="18"/>
              </w:rPr>
            </w:pPr>
            <w:r w:rsidRPr="00AC5CFD">
              <w:rPr>
                <w:rFonts w:ascii="Times New Roman" w:hAnsi="Times New Roman" w:hint="eastAsia"/>
                <w:sz w:val="18"/>
                <w:szCs w:val="18"/>
              </w:rPr>
              <w:t>ＳＺＦ</w:t>
            </w:r>
            <w:r w:rsidR="00875414" w:rsidRPr="00AC5CFD">
              <w:rPr>
                <w:rFonts w:ascii="宋体" w:hAnsi="宋体" w:hint="eastAsia"/>
                <w:sz w:val="18"/>
                <w:szCs w:val="18"/>
              </w:rPr>
              <w:t>１</w:t>
            </w:r>
            <w:r w:rsidRPr="00AC5CFD">
              <w:rPr>
                <w:rFonts w:ascii="Times New Roman" w:hAnsi="Times New Roman" w:hint="eastAsia"/>
                <w:sz w:val="18"/>
                <w:szCs w:val="18"/>
              </w:rPr>
              <w:t>０３－３表</w:t>
            </w:r>
          </w:p>
        </w:tc>
      </w:tr>
      <w:tr w:rsidR="00D01D0B" w:rsidRPr="00AC5CFD" w14:paraId="7B585E07" w14:textId="77777777" w:rsidTr="00E539A8">
        <w:trPr>
          <w:gridBefore w:val="1"/>
          <w:wBefore w:w="97" w:type="dxa"/>
          <w:jc w:val="center"/>
        </w:trPr>
        <w:tc>
          <w:tcPr>
            <w:tcW w:w="3042" w:type="dxa"/>
            <w:gridSpan w:val="3"/>
          </w:tcPr>
          <w:p w14:paraId="1191DD8B" w14:textId="77777777" w:rsidR="00D01D0B" w:rsidRPr="00AC5CFD" w:rsidRDefault="00D01D0B" w:rsidP="00C035FB">
            <w:pPr>
              <w:spacing w:line="220" w:lineRule="exact"/>
              <w:rPr>
                <w:rFonts w:ascii="Times New Roman" w:hAnsi="Times New Roman"/>
                <w:sz w:val="18"/>
                <w:szCs w:val="18"/>
              </w:rPr>
            </w:pPr>
          </w:p>
        </w:tc>
        <w:tc>
          <w:tcPr>
            <w:tcW w:w="1160" w:type="dxa"/>
            <w:gridSpan w:val="2"/>
          </w:tcPr>
          <w:p w14:paraId="23ECD060" w14:textId="77777777" w:rsidR="00D01D0B" w:rsidRPr="00AC5CFD" w:rsidRDefault="00D01D0B" w:rsidP="00C035FB">
            <w:pPr>
              <w:spacing w:line="220" w:lineRule="exact"/>
              <w:rPr>
                <w:rFonts w:ascii="Times New Roman" w:hAnsi="Times New Roman"/>
                <w:sz w:val="18"/>
                <w:szCs w:val="18"/>
              </w:rPr>
            </w:pPr>
          </w:p>
        </w:tc>
        <w:tc>
          <w:tcPr>
            <w:tcW w:w="2621" w:type="dxa"/>
            <w:gridSpan w:val="3"/>
          </w:tcPr>
          <w:p w14:paraId="4F02B32A" w14:textId="77777777" w:rsidR="00D01D0B" w:rsidRPr="00AC5CFD" w:rsidRDefault="00D01D0B" w:rsidP="00C035FB">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35A02641" w14:textId="77777777" w:rsidR="00D01D0B" w:rsidRPr="00AC5CFD" w:rsidRDefault="00D01D0B" w:rsidP="00C035FB">
            <w:pPr>
              <w:spacing w:line="240" w:lineRule="exact"/>
              <w:jc w:val="center"/>
              <w:rPr>
                <w:rFonts w:ascii="Times New Roman" w:hAnsi="Times New Roman"/>
                <w:sz w:val="18"/>
                <w:szCs w:val="18"/>
              </w:rPr>
            </w:pPr>
            <w:r w:rsidRPr="00AC5CFD">
              <w:rPr>
                <w:rFonts w:ascii="宋体" w:hAnsi="宋体" w:cs="宋体" w:hint="eastAsia"/>
                <w:sz w:val="18"/>
                <w:szCs w:val="18"/>
              </w:rPr>
              <w:t>制定机关：</w:t>
            </w:r>
          </w:p>
        </w:tc>
        <w:tc>
          <w:tcPr>
            <w:tcW w:w="1789" w:type="dxa"/>
            <w:gridSpan w:val="3"/>
            <w:tcMar>
              <w:left w:w="0" w:type="dxa"/>
              <w:right w:w="0" w:type="dxa"/>
            </w:tcMar>
            <w:vAlign w:val="center"/>
          </w:tcPr>
          <w:p w14:paraId="5BE856D7" w14:textId="77777777" w:rsidR="00D01D0B" w:rsidRPr="00AC5CFD" w:rsidRDefault="00D01D0B" w:rsidP="00C035FB">
            <w:pPr>
              <w:spacing w:line="220" w:lineRule="exact"/>
              <w:jc w:val="distribute"/>
              <w:rPr>
                <w:rFonts w:ascii="Times New Roman" w:hAnsi="Times New Roman"/>
                <w:sz w:val="18"/>
                <w:szCs w:val="18"/>
              </w:rPr>
            </w:pPr>
            <w:r w:rsidRPr="00AC5CFD">
              <w:rPr>
                <w:rFonts w:ascii="Times New Roman" w:hAnsi="Times New Roman" w:hint="eastAsia"/>
                <w:sz w:val="18"/>
                <w:szCs w:val="18"/>
              </w:rPr>
              <w:t>苏州市统计局</w:t>
            </w:r>
          </w:p>
        </w:tc>
      </w:tr>
      <w:tr w:rsidR="0012615F" w:rsidRPr="00AC5CFD" w14:paraId="49A042A7" w14:textId="77777777" w:rsidTr="00E539A8">
        <w:trPr>
          <w:gridBefore w:val="1"/>
          <w:wBefore w:w="97" w:type="dxa"/>
          <w:jc w:val="center"/>
        </w:trPr>
        <w:tc>
          <w:tcPr>
            <w:tcW w:w="3042" w:type="dxa"/>
            <w:gridSpan w:val="3"/>
          </w:tcPr>
          <w:p w14:paraId="081C3047" w14:textId="77777777" w:rsidR="00D01D0B" w:rsidRPr="00AC5CFD" w:rsidRDefault="00D01D0B" w:rsidP="00C035FB">
            <w:pPr>
              <w:spacing w:line="220" w:lineRule="exact"/>
              <w:rPr>
                <w:rFonts w:ascii="Times New Roman" w:hAnsi="Times New Roman"/>
                <w:sz w:val="18"/>
                <w:szCs w:val="18"/>
              </w:rPr>
            </w:pPr>
          </w:p>
        </w:tc>
        <w:tc>
          <w:tcPr>
            <w:tcW w:w="1160" w:type="dxa"/>
            <w:gridSpan w:val="2"/>
          </w:tcPr>
          <w:p w14:paraId="3C74BF7A" w14:textId="77777777" w:rsidR="00D01D0B" w:rsidRPr="00AC5CFD" w:rsidRDefault="00D01D0B" w:rsidP="00C035FB">
            <w:pPr>
              <w:spacing w:line="220" w:lineRule="exact"/>
              <w:rPr>
                <w:rFonts w:ascii="Times New Roman" w:hAnsi="Times New Roman"/>
                <w:sz w:val="18"/>
                <w:szCs w:val="18"/>
              </w:rPr>
            </w:pPr>
          </w:p>
        </w:tc>
        <w:tc>
          <w:tcPr>
            <w:tcW w:w="2621" w:type="dxa"/>
            <w:gridSpan w:val="3"/>
          </w:tcPr>
          <w:p w14:paraId="65E28130" w14:textId="77777777" w:rsidR="00D01D0B" w:rsidRPr="00AC5CFD" w:rsidRDefault="00D01D0B" w:rsidP="00C035FB">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3D82EE6C" w14:textId="77777777" w:rsidR="00D01D0B" w:rsidRPr="00AC5CFD" w:rsidRDefault="00D01D0B" w:rsidP="00C035FB">
            <w:pPr>
              <w:rPr>
                <w:sz w:val="18"/>
                <w:szCs w:val="18"/>
              </w:rPr>
            </w:pPr>
            <w:r w:rsidRPr="00AC5CFD">
              <w:rPr>
                <w:rFonts w:hint="eastAsia"/>
                <w:sz w:val="18"/>
                <w:szCs w:val="18"/>
              </w:rPr>
              <w:t>文</w:t>
            </w:r>
            <w:r w:rsidRPr="00AC5CFD">
              <w:rPr>
                <w:rFonts w:hint="eastAsia"/>
                <w:sz w:val="18"/>
                <w:szCs w:val="18"/>
              </w:rPr>
              <w:t xml:space="preserve">    </w:t>
            </w:r>
            <w:r w:rsidRPr="00AC5CFD">
              <w:rPr>
                <w:rFonts w:hint="eastAsia"/>
                <w:sz w:val="18"/>
                <w:szCs w:val="18"/>
              </w:rPr>
              <w:t>号：</w:t>
            </w:r>
          </w:p>
        </w:tc>
        <w:tc>
          <w:tcPr>
            <w:tcW w:w="1789" w:type="dxa"/>
            <w:gridSpan w:val="3"/>
            <w:tcMar>
              <w:left w:w="0" w:type="dxa"/>
              <w:right w:w="0" w:type="dxa"/>
            </w:tcMar>
            <w:vAlign w:val="center"/>
          </w:tcPr>
          <w:p w14:paraId="630172DC" w14:textId="7B1F382C" w:rsidR="00D01D0B" w:rsidRPr="00AC5CFD" w:rsidRDefault="00CA22AB" w:rsidP="00C035FB">
            <w:pPr>
              <w:spacing w:line="240" w:lineRule="exact"/>
              <w:jc w:val="distribute"/>
              <w:rPr>
                <w:sz w:val="18"/>
                <w:szCs w:val="18"/>
              </w:rPr>
            </w:pPr>
            <w:r w:rsidRPr="00AC5CFD">
              <w:rPr>
                <w:rFonts w:ascii="宋体" w:hAnsi="宋体" w:hint="eastAsia"/>
                <w:sz w:val="18"/>
                <w:szCs w:val="18"/>
              </w:rPr>
              <w:t>苏统〔2019〕115号</w:t>
            </w:r>
          </w:p>
        </w:tc>
      </w:tr>
      <w:tr w:rsidR="00E539A8" w:rsidRPr="00AC5CFD" w14:paraId="38CB5C80" w14:textId="77777777" w:rsidTr="00E539A8">
        <w:trPr>
          <w:gridBefore w:val="1"/>
          <w:wBefore w:w="97" w:type="dxa"/>
          <w:jc w:val="center"/>
        </w:trPr>
        <w:tc>
          <w:tcPr>
            <w:tcW w:w="6823" w:type="dxa"/>
            <w:gridSpan w:val="8"/>
            <w:shd w:val="clear" w:color="auto" w:fill="auto"/>
          </w:tcPr>
          <w:p w14:paraId="0A249111" w14:textId="41002E53" w:rsidR="00E539A8" w:rsidRPr="00AC5CFD" w:rsidRDefault="00E539A8" w:rsidP="00C035FB">
            <w:pPr>
              <w:spacing w:line="220" w:lineRule="exact"/>
              <w:rPr>
                <w:rFonts w:ascii="Times New Roman" w:hAnsi="Times New Roman"/>
                <w:sz w:val="18"/>
                <w:szCs w:val="18"/>
              </w:rPr>
            </w:pPr>
            <w:r w:rsidRPr="00AC5CFD">
              <w:rPr>
                <w:rFonts w:ascii="宋体" w:hAnsi="宋体" w:hint="eastAsia"/>
                <w:sz w:val="18"/>
                <w:szCs w:val="18"/>
              </w:rPr>
              <w:t>统一社会信用代码□□□□□□□□□□□□□□□□□□</w:t>
            </w:r>
          </w:p>
        </w:tc>
        <w:tc>
          <w:tcPr>
            <w:tcW w:w="914" w:type="dxa"/>
            <w:gridSpan w:val="2"/>
            <w:shd w:val="clear" w:color="auto" w:fill="auto"/>
            <w:tcMar>
              <w:left w:w="0" w:type="dxa"/>
              <w:right w:w="0" w:type="dxa"/>
            </w:tcMar>
          </w:tcPr>
          <w:p w14:paraId="37DDF3D8" w14:textId="77777777" w:rsidR="00E539A8" w:rsidRPr="00AC5CFD" w:rsidRDefault="00E539A8" w:rsidP="00C035FB">
            <w:pPr>
              <w:rPr>
                <w:sz w:val="18"/>
                <w:szCs w:val="18"/>
              </w:rPr>
            </w:pPr>
            <w:r w:rsidRPr="00AC5CFD">
              <w:rPr>
                <w:rFonts w:hint="eastAsia"/>
                <w:sz w:val="18"/>
                <w:szCs w:val="18"/>
              </w:rPr>
              <w:t>批准文号：</w:t>
            </w:r>
          </w:p>
        </w:tc>
        <w:tc>
          <w:tcPr>
            <w:tcW w:w="1789" w:type="dxa"/>
            <w:gridSpan w:val="3"/>
            <w:tcMar>
              <w:left w:w="0" w:type="dxa"/>
              <w:right w:w="0" w:type="dxa"/>
            </w:tcMar>
            <w:vAlign w:val="center"/>
          </w:tcPr>
          <w:p w14:paraId="58E087EC" w14:textId="2D5A9AC1" w:rsidR="00E539A8" w:rsidRPr="00AC5CFD" w:rsidRDefault="00AC5CFD" w:rsidP="00C035FB">
            <w:pPr>
              <w:spacing w:line="240" w:lineRule="exact"/>
              <w:jc w:val="distribute"/>
              <w:rPr>
                <w:sz w:val="18"/>
                <w:szCs w:val="18"/>
              </w:rPr>
            </w:pPr>
            <w:r w:rsidRPr="00AC5CFD">
              <w:rPr>
                <w:rFonts w:ascii="宋体" w:hAnsi="宋体" w:hint="eastAsia"/>
                <w:sz w:val="18"/>
                <w:szCs w:val="18"/>
              </w:rPr>
              <w:t>苏统制〔2020〕2号</w:t>
            </w:r>
          </w:p>
        </w:tc>
      </w:tr>
      <w:tr w:rsidR="00D01D0B" w:rsidRPr="00AC5CFD" w14:paraId="1F54C341" w14:textId="77777777" w:rsidTr="00E539A8">
        <w:trPr>
          <w:gridBefore w:val="1"/>
          <w:wBefore w:w="97" w:type="dxa"/>
          <w:jc w:val="center"/>
        </w:trPr>
        <w:tc>
          <w:tcPr>
            <w:tcW w:w="6823" w:type="dxa"/>
            <w:gridSpan w:val="8"/>
            <w:shd w:val="clear" w:color="auto" w:fill="auto"/>
          </w:tcPr>
          <w:p w14:paraId="6CA86653" w14:textId="0E43FD6D" w:rsidR="00D01D0B" w:rsidRPr="00AC5CFD" w:rsidRDefault="00E539A8" w:rsidP="00C035FB">
            <w:pPr>
              <w:spacing w:line="220" w:lineRule="exact"/>
              <w:rPr>
                <w:rFonts w:ascii="Times New Roman" w:hAnsi="Times New Roman"/>
                <w:sz w:val="18"/>
                <w:szCs w:val="18"/>
              </w:rPr>
            </w:pPr>
            <w:r w:rsidRPr="00AC5CFD">
              <w:rPr>
                <w:rFonts w:ascii="宋体" w:hAnsi="宋体" w:cs="宋体" w:hint="eastAsia"/>
                <w:sz w:val="18"/>
                <w:szCs w:val="18"/>
              </w:rPr>
              <w:t>尚未领取统一社会信用代码的填写原组织机构代码□□□□□□□□-□</w:t>
            </w:r>
          </w:p>
        </w:tc>
        <w:tc>
          <w:tcPr>
            <w:tcW w:w="914" w:type="dxa"/>
            <w:gridSpan w:val="2"/>
            <w:shd w:val="clear" w:color="auto" w:fill="auto"/>
            <w:tcMar>
              <w:left w:w="0" w:type="dxa"/>
              <w:right w:w="0" w:type="dxa"/>
            </w:tcMar>
            <w:vAlign w:val="center"/>
          </w:tcPr>
          <w:p w14:paraId="136A7777" w14:textId="77777777" w:rsidR="00D01D0B" w:rsidRPr="00AC5CFD" w:rsidRDefault="00D01D0B" w:rsidP="00C035FB">
            <w:pPr>
              <w:spacing w:line="240" w:lineRule="exact"/>
              <w:jc w:val="center"/>
              <w:rPr>
                <w:rFonts w:ascii="Times New Roman" w:hAnsi="Times New Roman"/>
                <w:sz w:val="18"/>
                <w:szCs w:val="18"/>
              </w:rPr>
            </w:pPr>
            <w:r w:rsidRPr="00AC5CFD">
              <w:rPr>
                <w:rFonts w:ascii="宋体" w:hAnsi="宋体" w:cs="宋体" w:hint="eastAsia"/>
                <w:sz w:val="18"/>
                <w:szCs w:val="18"/>
              </w:rPr>
              <w:t>有效期至：</w:t>
            </w:r>
          </w:p>
        </w:tc>
        <w:tc>
          <w:tcPr>
            <w:tcW w:w="1789" w:type="dxa"/>
            <w:gridSpan w:val="3"/>
            <w:tcMar>
              <w:left w:w="0" w:type="dxa"/>
              <w:right w:w="0" w:type="dxa"/>
            </w:tcMar>
            <w:vAlign w:val="center"/>
          </w:tcPr>
          <w:p w14:paraId="7675C6B3" w14:textId="0918D0DD" w:rsidR="00D01D0B" w:rsidRPr="00AC5CFD" w:rsidRDefault="00D01D0B" w:rsidP="00C035FB">
            <w:pPr>
              <w:spacing w:line="220" w:lineRule="exact"/>
              <w:jc w:val="distribute"/>
              <w:rPr>
                <w:rFonts w:ascii="Times New Roman" w:hAnsi="Times New Roman"/>
                <w:sz w:val="18"/>
                <w:szCs w:val="18"/>
              </w:rPr>
            </w:pPr>
            <w:r w:rsidRPr="00AC5CFD">
              <w:rPr>
                <w:rFonts w:ascii="宋体" w:hAnsi="宋体" w:hint="eastAsia"/>
                <w:sz w:val="18"/>
                <w:szCs w:val="18"/>
              </w:rPr>
              <w:t>２０</w:t>
            </w:r>
            <w:r w:rsidR="00145C74" w:rsidRPr="00AC5CFD">
              <w:rPr>
                <w:rFonts w:ascii="宋体" w:hAnsi="宋体" w:hint="eastAsia"/>
                <w:sz w:val="18"/>
                <w:szCs w:val="18"/>
              </w:rPr>
              <w:t>２０</w:t>
            </w:r>
            <w:r w:rsidRPr="00AC5CFD">
              <w:rPr>
                <w:rFonts w:ascii="宋体" w:hAnsi="宋体"/>
                <w:sz w:val="18"/>
                <w:szCs w:val="18"/>
              </w:rPr>
              <w:t>年</w:t>
            </w:r>
            <w:r w:rsidRPr="00AC5CFD">
              <w:rPr>
                <w:rFonts w:ascii="宋体" w:hAnsi="宋体" w:hint="eastAsia"/>
                <w:sz w:val="18"/>
                <w:szCs w:val="18"/>
              </w:rPr>
              <w:t>６</w:t>
            </w:r>
            <w:r w:rsidRPr="00AC5CFD">
              <w:rPr>
                <w:rFonts w:ascii="宋体" w:hAnsi="宋体"/>
                <w:sz w:val="18"/>
                <w:szCs w:val="18"/>
              </w:rPr>
              <w:t>月</w:t>
            </w:r>
          </w:p>
        </w:tc>
      </w:tr>
      <w:tr w:rsidR="00D01D0B" w:rsidRPr="00AC5CFD" w14:paraId="7A040AE1" w14:textId="77777777" w:rsidTr="00E539A8">
        <w:trPr>
          <w:gridBefore w:val="1"/>
          <w:wBefore w:w="97" w:type="dxa"/>
          <w:jc w:val="center"/>
        </w:trPr>
        <w:tc>
          <w:tcPr>
            <w:tcW w:w="3042" w:type="dxa"/>
            <w:gridSpan w:val="3"/>
          </w:tcPr>
          <w:p w14:paraId="11D362C4" w14:textId="77777777" w:rsidR="00D01D0B" w:rsidRPr="00AC5CFD" w:rsidRDefault="00D01D0B" w:rsidP="00C035FB">
            <w:pPr>
              <w:spacing w:line="220" w:lineRule="exact"/>
              <w:rPr>
                <w:rFonts w:ascii="Times New Roman" w:hAnsi="Times New Roman"/>
                <w:sz w:val="18"/>
              </w:rPr>
            </w:pPr>
            <w:r w:rsidRPr="00AC5CFD">
              <w:rPr>
                <w:rFonts w:ascii="Times New Roman" w:hAnsi="Times New Roman" w:hint="eastAsia"/>
                <w:sz w:val="18"/>
              </w:rPr>
              <w:t>单位详细名称：</w:t>
            </w:r>
          </w:p>
        </w:tc>
        <w:tc>
          <w:tcPr>
            <w:tcW w:w="1160" w:type="dxa"/>
            <w:gridSpan w:val="2"/>
          </w:tcPr>
          <w:p w14:paraId="7580BDFC" w14:textId="77777777" w:rsidR="00D01D0B" w:rsidRPr="00AC5CFD" w:rsidRDefault="00D01D0B" w:rsidP="00C035FB">
            <w:pPr>
              <w:spacing w:line="220" w:lineRule="exact"/>
              <w:rPr>
                <w:rFonts w:ascii="Times New Roman" w:hAnsi="Times New Roman"/>
                <w:sz w:val="18"/>
                <w:szCs w:val="18"/>
              </w:rPr>
            </w:pPr>
          </w:p>
        </w:tc>
        <w:tc>
          <w:tcPr>
            <w:tcW w:w="2621" w:type="dxa"/>
            <w:gridSpan w:val="3"/>
          </w:tcPr>
          <w:p w14:paraId="67056302" w14:textId="7309BA0C" w:rsidR="00D01D0B" w:rsidRPr="00AC5CFD" w:rsidRDefault="00D01D0B" w:rsidP="00C035FB">
            <w:pPr>
              <w:spacing w:line="220" w:lineRule="exact"/>
              <w:rPr>
                <w:rFonts w:ascii="Times New Roman" w:hAnsi="Times New Roman"/>
                <w:sz w:val="18"/>
                <w:szCs w:val="18"/>
              </w:rPr>
            </w:pPr>
            <w:r w:rsidRPr="00AC5CFD">
              <w:rPr>
                <w:rFonts w:ascii="宋体" w:hAnsi="宋体" w:hint="eastAsia"/>
                <w:sz w:val="18"/>
                <w:szCs w:val="18"/>
              </w:rPr>
              <w:t>２０１</w:t>
            </w:r>
            <w:r w:rsidR="00145C74" w:rsidRPr="00AC5CFD">
              <w:rPr>
                <w:rFonts w:ascii="宋体" w:hAnsi="宋体" w:hint="eastAsia"/>
                <w:sz w:val="18"/>
                <w:szCs w:val="18"/>
              </w:rPr>
              <w:t>９</w:t>
            </w:r>
            <w:r w:rsidRPr="00AC5CFD">
              <w:rPr>
                <w:rFonts w:ascii="宋体" w:hAnsi="宋体" w:hint="eastAsia"/>
                <w:sz w:val="18"/>
                <w:szCs w:val="18"/>
              </w:rPr>
              <w:t>年</w:t>
            </w:r>
          </w:p>
        </w:tc>
        <w:tc>
          <w:tcPr>
            <w:tcW w:w="914" w:type="dxa"/>
            <w:gridSpan w:val="2"/>
            <w:tcMar>
              <w:left w:w="0" w:type="dxa"/>
              <w:right w:w="0" w:type="dxa"/>
            </w:tcMar>
            <w:vAlign w:val="center"/>
          </w:tcPr>
          <w:p w14:paraId="54B4244F" w14:textId="77777777" w:rsidR="00D01D0B" w:rsidRPr="00AC5CFD" w:rsidRDefault="00D01D0B" w:rsidP="00C035FB">
            <w:pPr>
              <w:spacing w:line="220" w:lineRule="exact"/>
              <w:rPr>
                <w:rFonts w:ascii="Times New Roman" w:hAnsi="Times New Roman"/>
                <w:sz w:val="18"/>
                <w:szCs w:val="18"/>
              </w:rPr>
            </w:pPr>
            <w:r w:rsidRPr="00AC5CFD">
              <w:rPr>
                <w:rFonts w:ascii="Times New Roman" w:hAnsi="Times New Roman" w:hint="eastAsia"/>
                <w:sz w:val="18"/>
                <w:szCs w:val="18"/>
              </w:rPr>
              <w:t>计量单位：</w:t>
            </w:r>
          </w:p>
        </w:tc>
        <w:tc>
          <w:tcPr>
            <w:tcW w:w="1789" w:type="dxa"/>
            <w:gridSpan w:val="3"/>
            <w:tcMar>
              <w:left w:w="0" w:type="dxa"/>
              <w:right w:w="0" w:type="dxa"/>
            </w:tcMar>
            <w:vAlign w:val="center"/>
          </w:tcPr>
          <w:p w14:paraId="1DE1C9B6" w14:textId="77777777" w:rsidR="00D01D0B" w:rsidRPr="00AC5CFD" w:rsidRDefault="00D01D0B" w:rsidP="00C035FB">
            <w:pPr>
              <w:spacing w:line="220" w:lineRule="exact"/>
              <w:jc w:val="center"/>
              <w:rPr>
                <w:rFonts w:ascii="Times New Roman" w:hAnsi="Times New Roman"/>
                <w:sz w:val="18"/>
                <w:szCs w:val="18"/>
              </w:rPr>
            </w:pPr>
            <w:r w:rsidRPr="00AC5CFD">
              <w:rPr>
                <w:rFonts w:ascii="Times New Roman" w:hAnsi="Times New Roman" w:hint="eastAsia"/>
                <w:sz w:val="18"/>
                <w:szCs w:val="18"/>
              </w:rPr>
              <w:t>千</w:t>
            </w:r>
            <w:r w:rsidRPr="00AC5CFD">
              <w:rPr>
                <w:rFonts w:ascii="Times New Roman" w:hAnsi="Times New Roman" w:hint="eastAsia"/>
                <w:sz w:val="18"/>
                <w:szCs w:val="18"/>
              </w:rPr>
              <w:t xml:space="preserve">               </w:t>
            </w:r>
            <w:r w:rsidRPr="00AC5CFD">
              <w:rPr>
                <w:rFonts w:ascii="Times New Roman" w:hAnsi="Times New Roman" w:hint="eastAsia"/>
                <w:sz w:val="18"/>
                <w:szCs w:val="18"/>
              </w:rPr>
              <w:t>元</w:t>
            </w:r>
          </w:p>
        </w:tc>
      </w:tr>
      <w:tr w:rsidR="00D01D0B" w:rsidRPr="00AC5CFD" w14:paraId="71531413"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312"/>
          <w:jc w:val="center"/>
        </w:trPr>
        <w:tc>
          <w:tcPr>
            <w:tcW w:w="2080" w:type="dxa"/>
            <w:gridSpan w:val="2"/>
            <w:vMerge w:val="restart"/>
            <w:tcBorders>
              <w:top w:val="single" w:sz="8" w:space="0" w:color="auto"/>
              <w:left w:val="nil"/>
            </w:tcBorders>
            <w:vAlign w:val="center"/>
          </w:tcPr>
          <w:p w14:paraId="082249AF"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779" w:type="dxa"/>
            <w:vMerge w:val="restart"/>
            <w:tcBorders>
              <w:top w:val="single" w:sz="8" w:space="0" w:color="auto"/>
            </w:tcBorders>
            <w:vAlign w:val="center"/>
          </w:tcPr>
          <w:p w14:paraId="26718070"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805" w:type="dxa"/>
            <w:gridSpan w:val="2"/>
            <w:vMerge w:val="restart"/>
            <w:tcBorders>
              <w:top w:val="single" w:sz="8" w:space="0" w:color="auto"/>
            </w:tcBorders>
            <w:vAlign w:val="center"/>
          </w:tcPr>
          <w:p w14:paraId="6B591590"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980" w:type="dxa"/>
            <w:gridSpan w:val="2"/>
            <w:vMerge w:val="restart"/>
            <w:tcBorders>
              <w:top w:val="single" w:sz="8" w:space="0" w:color="auto"/>
            </w:tcBorders>
            <w:vAlign w:val="center"/>
          </w:tcPr>
          <w:p w14:paraId="539D1D16"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c>
          <w:tcPr>
            <w:tcW w:w="2268" w:type="dxa"/>
            <w:vMerge w:val="restart"/>
            <w:tcBorders>
              <w:top w:val="single" w:sz="8" w:space="0" w:color="auto"/>
            </w:tcBorders>
            <w:vAlign w:val="center"/>
          </w:tcPr>
          <w:p w14:paraId="4D71C4DC"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642" w:type="dxa"/>
            <w:gridSpan w:val="2"/>
            <w:vMerge w:val="restart"/>
            <w:tcBorders>
              <w:top w:val="single" w:sz="8" w:space="0" w:color="auto"/>
            </w:tcBorders>
            <w:vAlign w:val="center"/>
          </w:tcPr>
          <w:p w14:paraId="209A0D08"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976" w:type="dxa"/>
            <w:gridSpan w:val="2"/>
            <w:vMerge w:val="restart"/>
            <w:tcBorders>
              <w:top w:val="single" w:sz="8" w:space="0" w:color="auto"/>
            </w:tcBorders>
            <w:vAlign w:val="center"/>
          </w:tcPr>
          <w:p w14:paraId="50F2AEF7"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1047" w:type="dxa"/>
            <w:vMerge w:val="restart"/>
            <w:tcBorders>
              <w:top w:val="single" w:sz="8" w:space="0" w:color="auto"/>
              <w:right w:val="nil"/>
            </w:tcBorders>
            <w:vAlign w:val="center"/>
          </w:tcPr>
          <w:p w14:paraId="092F2961"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r>
      <w:tr w:rsidR="00D01D0B" w:rsidRPr="00AC5CFD" w14:paraId="5C941481"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312"/>
          <w:jc w:val="center"/>
        </w:trPr>
        <w:tc>
          <w:tcPr>
            <w:tcW w:w="2080" w:type="dxa"/>
            <w:gridSpan w:val="2"/>
            <w:vMerge/>
            <w:tcBorders>
              <w:left w:val="nil"/>
            </w:tcBorders>
            <w:vAlign w:val="center"/>
          </w:tcPr>
          <w:p w14:paraId="1B3612B1" w14:textId="77777777" w:rsidR="00D01D0B" w:rsidRPr="00AC5CFD" w:rsidRDefault="00D01D0B" w:rsidP="00C035FB">
            <w:pPr>
              <w:widowControl/>
              <w:jc w:val="left"/>
              <w:rPr>
                <w:rFonts w:ascii="Times New Roman" w:hAnsi="Times New Roman"/>
                <w:kern w:val="0"/>
                <w:sz w:val="18"/>
                <w:szCs w:val="18"/>
              </w:rPr>
            </w:pPr>
          </w:p>
        </w:tc>
        <w:tc>
          <w:tcPr>
            <w:tcW w:w="779" w:type="dxa"/>
            <w:vMerge/>
            <w:vAlign w:val="center"/>
          </w:tcPr>
          <w:p w14:paraId="0477D876" w14:textId="77777777" w:rsidR="00D01D0B" w:rsidRPr="00AC5CFD" w:rsidRDefault="00D01D0B" w:rsidP="00C035FB">
            <w:pPr>
              <w:widowControl/>
              <w:jc w:val="center"/>
              <w:rPr>
                <w:rFonts w:ascii="Times New Roman" w:hAnsi="Times New Roman"/>
                <w:kern w:val="0"/>
                <w:sz w:val="18"/>
                <w:szCs w:val="18"/>
              </w:rPr>
            </w:pPr>
          </w:p>
        </w:tc>
        <w:tc>
          <w:tcPr>
            <w:tcW w:w="805" w:type="dxa"/>
            <w:gridSpan w:val="2"/>
            <w:vMerge/>
            <w:vAlign w:val="center"/>
          </w:tcPr>
          <w:p w14:paraId="04B7D746" w14:textId="77777777" w:rsidR="00D01D0B" w:rsidRPr="00AC5CFD" w:rsidRDefault="00D01D0B" w:rsidP="00C035FB">
            <w:pPr>
              <w:widowControl/>
              <w:jc w:val="left"/>
              <w:rPr>
                <w:rFonts w:ascii="Times New Roman" w:hAnsi="Times New Roman"/>
                <w:kern w:val="0"/>
                <w:sz w:val="18"/>
                <w:szCs w:val="18"/>
              </w:rPr>
            </w:pPr>
          </w:p>
        </w:tc>
        <w:tc>
          <w:tcPr>
            <w:tcW w:w="980" w:type="dxa"/>
            <w:gridSpan w:val="2"/>
            <w:vMerge/>
            <w:vAlign w:val="center"/>
          </w:tcPr>
          <w:p w14:paraId="1BCA58F2" w14:textId="77777777" w:rsidR="00D01D0B" w:rsidRPr="00AC5CFD" w:rsidRDefault="00D01D0B" w:rsidP="00C035FB">
            <w:pPr>
              <w:widowControl/>
              <w:jc w:val="left"/>
              <w:rPr>
                <w:rFonts w:ascii="Times New Roman" w:hAnsi="Times New Roman"/>
                <w:kern w:val="0"/>
                <w:sz w:val="18"/>
                <w:szCs w:val="18"/>
              </w:rPr>
            </w:pPr>
          </w:p>
        </w:tc>
        <w:tc>
          <w:tcPr>
            <w:tcW w:w="2268" w:type="dxa"/>
            <w:vMerge/>
            <w:vAlign w:val="center"/>
          </w:tcPr>
          <w:p w14:paraId="3CC2FE73" w14:textId="77777777" w:rsidR="00D01D0B" w:rsidRPr="00AC5CFD" w:rsidRDefault="00D01D0B" w:rsidP="00C035FB">
            <w:pPr>
              <w:widowControl/>
              <w:jc w:val="left"/>
              <w:rPr>
                <w:rFonts w:ascii="Times New Roman" w:hAnsi="Times New Roman"/>
                <w:kern w:val="0"/>
                <w:sz w:val="18"/>
                <w:szCs w:val="18"/>
              </w:rPr>
            </w:pPr>
          </w:p>
        </w:tc>
        <w:tc>
          <w:tcPr>
            <w:tcW w:w="642" w:type="dxa"/>
            <w:gridSpan w:val="2"/>
            <w:vMerge/>
            <w:vAlign w:val="center"/>
          </w:tcPr>
          <w:p w14:paraId="1FA86702" w14:textId="77777777" w:rsidR="00D01D0B" w:rsidRPr="00AC5CFD" w:rsidRDefault="00D01D0B" w:rsidP="00C035FB">
            <w:pPr>
              <w:widowControl/>
              <w:jc w:val="center"/>
              <w:rPr>
                <w:rFonts w:ascii="Times New Roman" w:hAnsi="Times New Roman"/>
                <w:kern w:val="0"/>
                <w:sz w:val="18"/>
                <w:szCs w:val="18"/>
              </w:rPr>
            </w:pPr>
          </w:p>
        </w:tc>
        <w:tc>
          <w:tcPr>
            <w:tcW w:w="976" w:type="dxa"/>
            <w:gridSpan w:val="2"/>
            <w:vMerge/>
            <w:vAlign w:val="center"/>
          </w:tcPr>
          <w:p w14:paraId="1A847A6A" w14:textId="77777777" w:rsidR="00D01D0B" w:rsidRPr="00AC5CFD" w:rsidRDefault="00D01D0B" w:rsidP="00C035FB">
            <w:pPr>
              <w:widowControl/>
              <w:jc w:val="left"/>
              <w:rPr>
                <w:rFonts w:ascii="Times New Roman" w:hAnsi="Times New Roman"/>
                <w:kern w:val="0"/>
                <w:sz w:val="18"/>
                <w:szCs w:val="18"/>
              </w:rPr>
            </w:pPr>
          </w:p>
        </w:tc>
        <w:tc>
          <w:tcPr>
            <w:tcW w:w="1047" w:type="dxa"/>
            <w:vMerge/>
            <w:tcBorders>
              <w:right w:val="nil"/>
            </w:tcBorders>
            <w:vAlign w:val="center"/>
          </w:tcPr>
          <w:p w14:paraId="6759014F" w14:textId="77777777" w:rsidR="00D01D0B" w:rsidRPr="00AC5CFD" w:rsidRDefault="00D01D0B" w:rsidP="00C035FB">
            <w:pPr>
              <w:widowControl/>
              <w:jc w:val="left"/>
              <w:rPr>
                <w:rFonts w:ascii="Times New Roman" w:hAnsi="Times New Roman"/>
                <w:kern w:val="0"/>
                <w:sz w:val="18"/>
                <w:szCs w:val="18"/>
              </w:rPr>
            </w:pPr>
          </w:p>
        </w:tc>
      </w:tr>
      <w:tr w:rsidR="00D01D0B" w:rsidRPr="00AC5CFD" w14:paraId="47BA2946"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37E38CC7"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779" w:type="dxa"/>
            <w:vAlign w:val="center"/>
          </w:tcPr>
          <w:p w14:paraId="2F9C880F"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805" w:type="dxa"/>
            <w:gridSpan w:val="2"/>
            <w:vAlign w:val="center"/>
          </w:tcPr>
          <w:p w14:paraId="231C7228"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980" w:type="dxa"/>
            <w:gridSpan w:val="2"/>
            <w:vAlign w:val="center"/>
          </w:tcPr>
          <w:p w14:paraId="15541FAE"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c>
          <w:tcPr>
            <w:tcW w:w="2268" w:type="dxa"/>
            <w:vAlign w:val="center"/>
          </w:tcPr>
          <w:p w14:paraId="5750240F"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642" w:type="dxa"/>
            <w:gridSpan w:val="2"/>
            <w:vAlign w:val="center"/>
          </w:tcPr>
          <w:p w14:paraId="38844916"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976" w:type="dxa"/>
            <w:gridSpan w:val="2"/>
            <w:vAlign w:val="center"/>
          </w:tcPr>
          <w:p w14:paraId="45F4B193"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1047" w:type="dxa"/>
            <w:tcBorders>
              <w:right w:val="nil"/>
            </w:tcBorders>
            <w:vAlign w:val="center"/>
          </w:tcPr>
          <w:p w14:paraId="574D3369"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r>
      <w:tr w:rsidR="004F4E8A" w:rsidRPr="00AC5CFD" w14:paraId="4FEA695B"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BCE2C02" w14:textId="77777777"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一、年末资产负债</w:t>
            </w:r>
          </w:p>
        </w:tc>
        <w:tc>
          <w:tcPr>
            <w:tcW w:w="779" w:type="dxa"/>
            <w:vAlign w:val="center"/>
          </w:tcPr>
          <w:p w14:paraId="3F7B30CD" w14:textId="77777777" w:rsidR="004F4E8A" w:rsidRPr="00AC5CFD" w:rsidRDefault="004F4E8A" w:rsidP="004F4E8A">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805" w:type="dxa"/>
            <w:gridSpan w:val="2"/>
            <w:vAlign w:val="center"/>
          </w:tcPr>
          <w:p w14:paraId="740C0DC6"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0D7954F3"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02BCB709" w14:textId="167FCEC0"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利润总额</w:t>
            </w:r>
          </w:p>
        </w:tc>
        <w:tc>
          <w:tcPr>
            <w:tcW w:w="642" w:type="dxa"/>
            <w:gridSpan w:val="2"/>
            <w:vAlign w:val="center"/>
          </w:tcPr>
          <w:p w14:paraId="1CC6960F" w14:textId="01AAF71D"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hint="eastAsia"/>
                <w:kern w:val="0"/>
                <w:sz w:val="18"/>
                <w:szCs w:val="18"/>
              </w:rPr>
              <w:t>3</w:t>
            </w:r>
            <w:r w:rsidRPr="00AC5CFD">
              <w:rPr>
                <w:rFonts w:ascii="Times New Roman" w:hAnsi="Times New Roman"/>
                <w:kern w:val="0"/>
                <w:sz w:val="18"/>
                <w:szCs w:val="18"/>
              </w:rPr>
              <w:t>2</w:t>
            </w:r>
          </w:p>
        </w:tc>
        <w:tc>
          <w:tcPr>
            <w:tcW w:w="976" w:type="dxa"/>
            <w:gridSpan w:val="2"/>
            <w:vAlign w:val="center"/>
          </w:tcPr>
          <w:p w14:paraId="0977835D"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48F73CF5"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76584D89"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6ED8A68A" w14:textId="77777777"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资产总计</w:t>
            </w:r>
          </w:p>
        </w:tc>
        <w:tc>
          <w:tcPr>
            <w:tcW w:w="779" w:type="dxa"/>
            <w:vAlign w:val="center"/>
          </w:tcPr>
          <w:p w14:paraId="0879FE36" w14:textId="77777777" w:rsidR="004F4E8A" w:rsidRPr="00AC5CFD" w:rsidRDefault="004F4E8A" w:rsidP="004F4E8A">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805" w:type="dxa"/>
            <w:gridSpan w:val="2"/>
            <w:vAlign w:val="center"/>
          </w:tcPr>
          <w:p w14:paraId="4B1A1DAE"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43F181AA"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23082E5A" w14:textId="36621CB1"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所得税</w:t>
            </w:r>
            <w:r w:rsidRPr="00AC5CFD">
              <w:rPr>
                <w:rFonts w:ascii="Times New Roman" w:hAnsi="Times New Roman"/>
                <w:kern w:val="0"/>
                <w:sz w:val="18"/>
                <w:szCs w:val="18"/>
              </w:rPr>
              <w:t>费用</w:t>
            </w:r>
          </w:p>
        </w:tc>
        <w:tc>
          <w:tcPr>
            <w:tcW w:w="642" w:type="dxa"/>
            <w:gridSpan w:val="2"/>
            <w:vAlign w:val="center"/>
          </w:tcPr>
          <w:p w14:paraId="0BE6F323" w14:textId="49BC66AD"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33</w:t>
            </w:r>
          </w:p>
        </w:tc>
        <w:tc>
          <w:tcPr>
            <w:tcW w:w="976" w:type="dxa"/>
            <w:gridSpan w:val="2"/>
            <w:vAlign w:val="center"/>
          </w:tcPr>
          <w:p w14:paraId="360A4149"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42775081"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7C96DEA7"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34A37775" w14:textId="65B3CB9C"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固定资产原价</w:t>
            </w:r>
          </w:p>
        </w:tc>
        <w:tc>
          <w:tcPr>
            <w:tcW w:w="779" w:type="dxa"/>
            <w:vAlign w:val="center"/>
          </w:tcPr>
          <w:p w14:paraId="7E2A928D" w14:textId="49AB5B36"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2</w:t>
            </w:r>
          </w:p>
        </w:tc>
        <w:tc>
          <w:tcPr>
            <w:tcW w:w="805" w:type="dxa"/>
            <w:gridSpan w:val="2"/>
            <w:vAlign w:val="center"/>
          </w:tcPr>
          <w:p w14:paraId="42451D44"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70807EDC"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0C8FB0DE" w14:textId="73D44A54" w:rsidR="004F4E8A" w:rsidRPr="00AC5CFD" w:rsidRDefault="002478F9" w:rsidP="004F4E8A">
            <w:pPr>
              <w:widowControl/>
              <w:rPr>
                <w:rFonts w:ascii="Times New Roman" w:hAnsi="Times New Roman"/>
                <w:kern w:val="0"/>
                <w:sz w:val="18"/>
                <w:szCs w:val="18"/>
              </w:rPr>
            </w:pPr>
            <w:r w:rsidRPr="00AC5CFD">
              <w:rPr>
                <w:rFonts w:ascii="Times New Roman" w:hAnsi="Times New Roman" w:hint="eastAsia"/>
                <w:kern w:val="0"/>
                <w:sz w:val="18"/>
                <w:szCs w:val="18"/>
              </w:rPr>
              <w:t>三、其他资料</w:t>
            </w:r>
          </w:p>
        </w:tc>
        <w:tc>
          <w:tcPr>
            <w:tcW w:w="642" w:type="dxa"/>
            <w:gridSpan w:val="2"/>
            <w:vAlign w:val="center"/>
          </w:tcPr>
          <w:p w14:paraId="7F80DA55" w14:textId="3EFF6C9F" w:rsidR="004F4E8A" w:rsidRPr="00AC5CFD" w:rsidRDefault="002478F9" w:rsidP="004F4E8A">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976" w:type="dxa"/>
            <w:gridSpan w:val="2"/>
            <w:vAlign w:val="center"/>
          </w:tcPr>
          <w:p w14:paraId="0D44FD19"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2AAE5245"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316EA689"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2E8B8B6" w14:textId="43B732AA" w:rsidR="004F4E8A" w:rsidRPr="00AC5CFD" w:rsidRDefault="004F4E8A" w:rsidP="00062A3F">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w:t>
            </w:r>
            <w:r w:rsidRPr="00AC5CFD">
              <w:rPr>
                <w:rFonts w:ascii="Times New Roman" w:hAnsi="Times New Roman"/>
                <w:kern w:val="0"/>
                <w:sz w:val="18"/>
                <w:szCs w:val="18"/>
              </w:rPr>
              <w:t>房屋和建筑物</w:t>
            </w:r>
          </w:p>
        </w:tc>
        <w:tc>
          <w:tcPr>
            <w:tcW w:w="779" w:type="dxa"/>
            <w:vAlign w:val="center"/>
          </w:tcPr>
          <w:p w14:paraId="7502E452" w14:textId="41B6D314"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3</w:t>
            </w:r>
          </w:p>
        </w:tc>
        <w:tc>
          <w:tcPr>
            <w:tcW w:w="805" w:type="dxa"/>
            <w:gridSpan w:val="2"/>
            <w:vAlign w:val="center"/>
          </w:tcPr>
          <w:p w14:paraId="0AFE2590"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52F3BDE2"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6BC86642" w14:textId="0D0EA8CB" w:rsidR="004F4E8A" w:rsidRPr="00AC5CFD" w:rsidRDefault="002478F9" w:rsidP="004F4E8A">
            <w:pPr>
              <w:widowControl/>
              <w:rPr>
                <w:rFonts w:ascii="Times New Roman" w:hAnsi="Times New Roman"/>
                <w:kern w:val="0"/>
                <w:sz w:val="18"/>
                <w:szCs w:val="18"/>
              </w:rPr>
            </w:pPr>
            <w:r w:rsidRPr="00AC5CFD">
              <w:rPr>
                <w:rFonts w:ascii="Times New Roman" w:hAnsi="Times New Roman" w:hint="eastAsia"/>
                <w:kern w:val="0"/>
                <w:sz w:val="18"/>
                <w:szCs w:val="18"/>
              </w:rPr>
              <w:t>应付职工薪酬</w:t>
            </w:r>
          </w:p>
        </w:tc>
        <w:tc>
          <w:tcPr>
            <w:tcW w:w="642" w:type="dxa"/>
            <w:gridSpan w:val="2"/>
            <w:vAlign w:val="center"/>
          </w:tcPr>
          <w:p w14:paraId="0207E60B" w14:textId="496EFD6E"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34</w:t>
            </w:r>
          </w:p>
        </w:tc>
        <w:tc>
          <w:tcPr>
            <w:tcW w:w="976" w:type="dxa"/>
            <w:gridSpan w:val="2"/>
            <w:vAlign w:val="center"/>
          </w:tcPr>
          <w:p w14:paraId="0410F56A"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19A38694"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22F1FE08"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2587CBC" w14:textId="661F7CEC"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 xml:space="preserve">        </w:t>
            </w:r>
            <w:r w:rsidRPr="00AC5CFD">
              <w:rPr>
                <w:rFonts w:ascii="Times New Roman" w:hAnsi="Times New Roman" w:hint="eastAsia"/>
                <w:kern w:val="0"/>
                <w:sz w:val="18"/>
                <w:szCs w:val="18"/>
              </w:rPr>
              <w:t>机器</w:t>
            </w:r>
            <w:r w:rsidRPr="00AC5CFD">
              <w:rPr>
                <w:rFonts w:ascii="Times New Roman" w:hAnsi="Times New Roman"/>
                <w:kern w:val="0"/>
                <w:sz w:val="18"/>
                <w:szCs w:val="18"/>
              </w:rPr>
              <w:t>设备</w:t>
            </w:r>
          </w:p>
        </w:tc>
        <w:tc>
          <w:tcPr>
            <w:tcW w:w="779" w:type="dxa"/>
            <w:vAlign w:val="center"/>
          </w:tcPr>
          <w:p w14:paraId="67B5E39A" w14:textId="46841E33"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4</w:t>
            </w:r>
          </w:p>
        </w:tc>
        <w:tc>
          <w:tcPr>
            <w:tcW w:w="805" w:type="dxa"/>
            <w:gridSpan w:val="2"/>
            <w:vAlign w:val="center"/>
          </w:tcPr>
          <w:p w14:paraId="47E98AB3"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657AC340"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31A1605E" w14:textId="05BEF84A" w:rsidR="004F4E8A" w:rsidRPr="00AC5CFD" w:rsidRDefault="002478F9" w:rsidP="004F4E8A">
            <w:pPr>
              <w:widowControl/>
              <w:rPr>
                <w:rFonts w:ascii="Times New Roman" w:hAnsi="Times New Roman"/>
                <w:kern w:val="0"/>
                <w:sz w:val="18"/>
                <w:szCs w:val="18"/>
              </w:rPr>
            </w:pPr>
            <w:r w:rsidRPr="00AC5CFD">
              <w:rPr>
                <w:rFonts w:ascii="Times New Roman" w:hAnsi="Times New Roman" w:hint="eastAsia"/>
                <w:kern w:val="0"/>
                <w:sz w:val="18"/>
                <w:szCs w:val="18"/>
              </w:rPr>
              <w:t>职工工资</w:t>
            </w:r>
          </w:p>
        </w:tc>
        <w:tc>
          <w:tcPr>
            <w:tcW w:w="642" w:type="dxa"/>
            <w:gridSpan w:val="2"/>
            <w:vAlign w:val="center"/>
          </w:tcPr>
          <w:p w14:paraId="16FAC221" w14:textId="76F533A8"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35</w:t>
            </w:r>
          </w:p>
        </w:tc>
        <w:tc>
          <w:tcPr>
            <w:tcW w:w="976" w:type="dxa"/>
            <w:gridSpan w:val="2"/>
            <w:vAlign w:val="center"/>
          </w:tcPr>
          <w:p w14:paraId="2CF62682"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7A301DBE"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5185C133"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7CF7AAFF" w14:textId="77777777"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累计折旧</w:t>
            </w:r>
          </w:p>
        </w:tc>
        <w:tc>
          <w:tcPr>
            <w:tcW w:w="779" w:type="dxa"/>
            <w:vAlign w:val="center"/>
          </w:tcPr>
          <w:p w14:paraId="4467FD4C" w14:textId="471690D4"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5</w:t>
            </w:r>
          </w:p>
        </w:tc>
        <w:tc>
          <w:tcPr>
            <w:tcW w:w="805" w:type="dxa"/>
            <w:gridSpan w:val="2"/>
            <w:vAlign w:val="center"/>
          </w:tcPr>
          <w:p w14:paraId="646D2A31"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4AF894FC"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3D7852B3" w14:textId="2A164901" w:rsidR="004F4E8A" w:rsidRPr="00AC5CFD" w:rsidRDefault="002478F9" w:rsidP="004F4E8A">
            <w:pPr>
              <w:widowControl/>
              <w:rPr>
                <w:rFonts w:ascii="Times New Roman" w:hAnsi="Times New Roman"/>
                <w:kern w:val="0"/>
                <w:sz w:val="18"/>
                <w:szCs w:val="18"/>
              </w:rPr>
            </w:pPr>
            <w:r w:rsidRPr="00AC5CFD">
              <w:rPr>
                <w:rFonts w:ascii="Times New Roman" w:hAnsi="Times New Roman" w:hint="eastAsia"/>
                <w:kern w:val="0"/>
                <w:sz w:val="18"/>
                <w:szCs w:val="18"/>
              </w:rPr>
              <w:t>职工福利费</w:t>
            </w:r>
          </w:p>
        </w:tc>
        <w:tc>
          <w:tcPr>
            <w:tcW w:w="642" w:type="dxa"/>
            <w:gridSpan w:val="2"/>
            <w:vAlign w:val="center"/>
          </w:tcPr>
          <w:p w14:paraId="4C097DFC" w14:textId="5EDC18F2"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36</w:t>
            </w:r>
          </w:p>
        </w:tc>
        <w:tc>
          <w:tcPr>
            <w:tcW w:w="976" w:type="dxa"/>
            <w:gridSpan w:val="2"/>
            <w:vAlign w:val="center"/>
          </w:tcPr>
          <w:p w14:paraId="23330809"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77C812CA"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289DC3BC"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3519813" w14:textId="77777777" w:rsidR="004F4E8A" w:rsidRPr="00AC5CFD" w:rsidRDefault="004F4E8A" w:rsidP="00062A3F">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其中：本年折旧</w:t>
            </w:r>
          </w:p>
        </w:tc>
        <w:tc>
          <w:tcPr>
            <w:tcW w:w="779" w:type="dxa"/>
            <w:vAlign w:val="center"/>
          </w:tcPr>
          <w:p w14:paraId="3C43BC83" w14:textId="020C42AD"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6</w:t>
            </w:r>
          </w:p>
        </w:tc>
        <w:tc>
          <w:tcPr>
            <w:tcW w:w="805" w:type="dxa"/>
            <w:gridSpan w:val="2"/>
            <w:vAlign w:val="center"/>
          </w:tcPr>
          <w:p w14:paraId="0DA3BC7E"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5D82EB83"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0291F435" w14:textId="6DDB5BA9" w:rsidR="004F4E8A" w:rsidRPr="00AC5CFD" w:rsidRDefault="002478F9" w:rsidP="004F4E8A">
            <w:pPr>
              <w:widowControl/>
              <w:rPr>
                <w:rFonts w:ascii="Times New Roman" w:hAnsi="Times New Roman"/>
                <w:kern w:val="0"/>
                <w:sz w:val="18"/>
                <w:szCs w:val="18"/>
              </w:rPr>
            </w:pPr>
            <w:r w:rsidRPr="00AC5CFD">
              <w:rPr>
                <w:rFonts w:ascii="Times New Roman" w:hAnsi="Times New Roman" w:hint="eastAsia"/>
                <w:kern w:val="0"/>
                <w:sz w:val="18"/>
                <w:szCs w:val="18"/>
              </w:rPr>
              <w:t>住房</w:t>
            </w:r>
            <w:r w:rsidRPr="00AC5CFD">
              <w:rPr>
                <w:rFonts w:ascii="Times New Roman" w:hAnsi="Times New Roman"/>
                <w:kern w:val="0"/>
                <w:sz w:val="18"/>
                <w:szCs w:val="18"/>
              </w:rPr>
              <w:t>公积金</w:t>
            </w:r>
            <w:r w:rsidRPr="00AC5CFD">
              <w:rPr>
                <w:rFonts w:ascii="Times New Roman" w:hAnsi="Times New Roman" w:hint="eastAsia"/>
                <w:kern w:val="0"/>
                <w:sz w:val="18"/>
                <w:szCs w:val="18"/>
              </w:rPr>
              <w:t>和</w:t>
            </w:r>
            <w:r w:rsidRPr="00AC5CFD">
              <w:rPr>
                <w:rFonts w:ascii="Times New Roman" w:hAnsi="Times New Roman"/>
                <w:kern w:val="0"/>
                <w:sz w:val="18"/>
                <w:szCs w:val="18"/>
              </w:rPr>
              <w:t>住房补贴</w:t>
            </w:r>
          </w:p>
        </w:tc>
        <w:tc>
          <w:tcPr>
            <w:tcW w:w="642" w:type="dxa"/>
            <w:gridSpan w:val="2"/>
            <w:vAlign w:val="center"/>
          </w:tcPr>
          <w:p w14:paraId="34525325" w14:textId="0CB81ADC"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37</w:t>
            </w:r>
          </w:p>
        </w:tc>
        <w:tc>
          <w:tcPr>
            <w:tcW w:w="976" w:type="dxa"/>
            <w:gridSpan w:val="2"/>
            <w:vAlign w:val="center"/>
          </w:tcPr>
          <w:p w14:paraId="554C8DA1"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74E24C80"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5B5BF55D"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89A43D3" w14:textId="6BEE4C07"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无形</w:t>
            </w:r>
            <w:r w:rsidRPr="00AC5CFD">
              <w:rPr>
                <w:rFonts w:ascii="Times New Roman" w:hAnsi="Times New Roman"/>
                <w:kern w:val="0"/>
                <w:sz w:val="18"/>
                <w:szCs w:val="18"/>
              </w:rPr>
              <w:t>资产原价</w:t>
            </w:r>
          </w:p>
        </w:tc>
        <w:tc>
          <w:tcPr>
            <w:tcW w:w="779" w:type="dxa"/>
            <w:vAlign w:val="center"/>
          </w:tcPr>
          <w:p w14:paraId="3128DF74" w14:textId="19411F15"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7</w:t>
            </w:r>
          </w:p>
        </w:tc>
        <w:tc>
          <w:tcPr>
            <w:tcW w:w="805" w:type="dxa"/>
            <w:gridSpan w:val="2"/>
            <w:vAlign w:val="center"/>
          </w:tcPr>
          <w:p w14:paraId="08112AE7"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15A79785"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596C7440" w14:textId="101D1A68" w:rsidR="004F4E8A" w:rsidRPr="00AC5CFD" w:rsidRDefault="002478F9" w:rsidP="004F4E8A">
            <w:pPr>
              <w:widowControl/>
              <w:rPr>
                <w:rFonts w:ascii="Times New Roman" w:hAnsi="Times New Roman"/>
                <w:kern w:val="0"/>
                <w:sz w:val="18"/>
                <w:szCs w:val="18"/>
              </w:rPr>
            </w:pPr>
            <w:r w:rsidRPr="00AC5CFD">
              <w:rPr>
                <w:rFonts w:ascii="Times New Roman" w:hAnsi="Times New Roman" w:hint="eastAsia"/>
                <w:kern w:val="0"/>
                <w:sz w:val="18"/>
                <w:szCs w:val="18"/>
              </w:rPr>
              <w:t>应交</w:t>
            </w:r>
            <w:r w:rsidRPr="00AC5CFD">
              <w:rPr>
                <w:rFonts w:ascii="Times New Roman" w:hAnsi="Times New Roman"/>
                <w:kern w:val="0"/>
                <w:sz w:val="18"/>
                <w:szCs w:val="18"/>
              </w:rPr>
              <w:t>增值税</w:t>
            </w:r>
          </w:p>
        </w:tc>
        <w:tc>
          <w:tcPr>
            <w:tcW w:w="642" w:type="dxa"/>
            <w:gridSpan w:val="2"/>
            <w:vAlign w:val="center"/>
          </w:tcPr>
          <w:p w14:paraId="30B4982A" w14:textId="2984711B"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38</w:t>
            </w:r>
          </w:p>
        </w:tc>
        <w:tc>
          <w:tcPr>
            <w:tcW w:w="976" w:type="dxa"/>
            <w:gridSpan w:val="2"/>
            <w:vAlign w:val="center"/>
          </w:tcPr>
          <w:p w14:paraId="1B3E3FBA"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3E1F8C73"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23C5CEC0"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71E0C59A" w14:textId="648F4126"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 xml:space="preserve">  </w:t>
            </w:r>
            <w:r w:rsidRPr="00AC5CFD">
              <w:rPr>
                <w:rFonts w:ascii="Times New Roman" w:hAnsi="Times New Roman" w:hint="eastAsia"/>
                <w:kern w:val="0"/>
                <w:sz w:val="18"/>
                <w:szCs w:val="18"/>
              </w:rPr>
              <w:t>其中</w:t>
            </w:r>
            <w:r w:rsidRPr="00AC5CFD">
              <w:rPr>
                <w:rFonts w:ascii="Times New Roman" w:hAnsi="Times New Roman"/>
                <w:kern w:val="0"/>
                <w:sz w:val="18"/>
                <w:szCs w:val="18"/>
              </w:rPr>
              <w:t>：土地使用权</w:t>
            </w:r>
          </w:p>
        </w:tc>
        <w:tc>
          <w:tcPr>
            <w:tcW w:w="779" w:type="dxa"/>
            <w:vAlign w:val="center"/>
          </w:tcPr>
          <w:p w14:paraId="57099676" w14:textId="52AB4DE0"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8</w:t>
            </w:r>
          </w:p>
        </w:tc>
        <w:tc>
          <w:tcPr>
            <w:tcW w:w="805" w:type="dxa"/>
            <w:gridSpan w:val="2"/>
            <w:vAlign w:val="center"/>
          </w:tcPr>
          <w:p w14:paraId="25DE0DE7"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52C81302"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608E277D" w14:textId="57D8C769" w:rsidR="004F4E8A" w:rsidRPr="00AC5CFD" w:rsidRDefault="002478F9" w:rsidP="004F4E8A">
            <w:pPr>
              <w:widowControl/>
              <w:rPr>
                <w:rFonts w:ascii="Times New Roman" w:hAnsi="Times New Roman"/>
                <w:kern w:val="0"/>
                <w:sz w:val="18"/>
                <w:szCs w:val="18"/>
              </w:rPr>
            </w:pPr>
            <w:r w:rsidRPr="00AC5CFD">
              <w:rPr>
                <w:rFonts w:ascii="Times New Roman" w:hAnsi="Times New Roman" w:hint="eastAsia"/>
                <w:kern w:val="0"/>
                <w:sz w:val="18"/>
                <w:szCs w:val="18"/>
              </w:rPr>
              <w:t>平均用工</w:t>
            </w:r>
            <w:r w:rsidRPr="00AC5CFD">
              <w:rPr>
                <w:rFonts w:ascii="Times New Roman" w:hAnsi="Times New Roman"/>
                <w:kern w:val="0"/>
                <w:sz w:val="18"/>
                <w:szCs w:val="18"/>
              </w:rPr>
              <w:t>人数</w:t>
            </w:r>
          </w:p>
        </w:tc>
        <w:tc>
          <w:tcPr>
            <w:tcW w:w="642" w:type="dxa"/>
            <w:gridSpan w:val="2"/>
            <w:vAlign w:val="center"/>
          </w:tcPr>
          <w:p w14:paraId="488DD89A" w14:textId="334C3FDB"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39</w:t>
            </w:r>
          </w:p>
        </w:tc>
        <w:tc>
          <w:tcPr>
            <w:tcW w:w="976" w:type="dxa"/>
            <w:gridSpan w:val="2"/>
            <w:vAlign w:val="center"/>
          </w:tcPr>
          <w:p w14:paraId="04BB5EE5"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23342D97"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65EBDCFF"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1CFFB4A" w14:textId="4447F3D1"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负债合计</w:t>
            </w:r>
          </w:p>
        </w:tc>
        <w:tc>
          <w:tcPr>
            <w:tcW w:w="779" w:type="dxa"/>
            <w:vAlign w:val="center"/>
          </w:tcPr>
          <w:p w14:paraId="72E7FC0E" w14:textId="35DB393C"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9</w:t>
            </w:r>
          </w:p>
        </w:tc>
        <w:tc>
          <w:tcPr>
            <w:tcW w:w="805" w:type="dxa"/>
            <w:gridSpan w:val="2"/>
            <w:vAlign w:val="center"/>
          </w:tcPr>
          <w:p w14:paraId="48BD8B70"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2A9B2653"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1D1A0171" w14:textId="50F33492"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09B603E0" w14:textId="1D11DA5F"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26BF6837"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180DD688"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32D19DAB"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648CC5E8" w14:textId="3BEBF192"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短期借款</w:t>
            </w:r>
          </w:p>
        </w:tc>
        <w:tc>
          <w:tcPr>
            <w:tcW w:w="779" w:type="dxa"/>
            <w:vAlign w:val="center"/>
          </w:tcPr>
          <w:p w14:paraId="0791303F" w14:textId="51F331A1"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10</w:t>
            </w:r>
          </w:p>
        </w:tc>
        <w:tc>
          <w:tcPr>
            <w:tcW w:w="805" w:type="dxa"/>
            <w:gridSpan w:val="2"/>
            <w:vAlign w:val="center"/>
          </w:tcPr>
          <w:p w14:paraId="67F4A7FE"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2FDDA393"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64D9123F" w14:textId="05CB9A68"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769DDE8A" w14:textId="1D349883"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216F444D"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449C14AA"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58C2E78A"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E9A6FC8" w14:textId="7177FCD3" w:rsidR="004F4E8A" w:rsidRPr="00AC5CFD" w:rsidRDefault="004F4E8A" w:rsidP="00062A3F">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其中：质押借款</w:t>
            </w:r>
          </w:p>
        </w:tc>
        <w:tc>
          <w:tcPr>
            <w:tcW w:w="779" w:type="dxa"/>
            <w:vAlign w:val="center"/>
          </w:tcPr>
          <w:p w14:paraId="75BF0A25" w14:textId="4A1DEDC5"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11</w:t>
            </w:r>
          </w:p>
        </w:tc>
        <w:tc>
          <w:tcPr>
            <w:tcW w:w="805" w:type="dxa"/>
            <w:gridSpan w:val="2"/>
            <w:vAlign w:val="center"/>
          </w:tcPr>
          <w:p w14:paraId="3CF51A03"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21F3C693"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2015B4F2" w14:textId="75586D76"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7BCB5C96" w14:textId="4DE8C19C"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43ABDAEE"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32FAC0CB"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7952B425"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8397106" w14:textId="1F9B62EE"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代理买卖证券款（证券业填报）</w:t>
            </w:r>
          </w:p>
        </w:tc>
        <w:tc>
          <w:tcPr>
            <w:tcW w:w="779" w:type="dxa"/>
            <w:vAlign w:val="center"/>
          </w:tcPr>
          <w:p w14:paraId="5EB1CF7D" w14:textId="47D9F4B0"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12</w:t>
            </w:r>
          </w:p>
        </w:tc>
        <w:tc>
          <w:tcPr>
            <w:tcW w:w="805" w:type="dxa"/>
            <w:gridSpan w:val="2"/>
            <w:vAlign w:val="center"/>
          </w:tcPr>
          <w:p w14:paraId="6671E638"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3A99DD31"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3BC77B64" w14:textId="55286DF4"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6ED575F4" w14:textId="2F79225F"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0E1B0E8D"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3F09E2E8"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4D590BE5"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74D5F5C9" w14:textId="5431B296"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代理承销证券款（证券业填报）</w:t>
            </w:r>
          </w:p>
        </w:tc>
        <w:tc>
          <w:tcPr>
            <w:tcW w:w="779" w:type="dxa"/>
            <w:vAlign w:val="center"/>
          </w:tcPr>
          <w:p w14:paraId="4F431415" w14:textId="67A99A4A"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13</w:t>
            </w:r>
          </w:p>
        </w:tc>
        <w:tc>
          <w:tcPr>
            <w:tcW w:w="805" w:type="dxa"/>
            <w:gridSpan w:val="2"/>
            <w:vAlign w:val="center"/>
          </w:tcPr>
          <w:p w14:paraId="5B665167"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7F4DCC35"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66A00DC1" w14:textId="59DFF909"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253C92BC" w14:textId="0B0F0282"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1FD6062C"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70B79196"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2BDCF950"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C0F790E" w14:textId="4F2EF08B"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应付利息</w:t>
            </w:r>
          </w:p>
        </w:tc>
        <w:tc>
          <w:tcPr>
            <w:tcW w:w="779" w:type="dxa"/>
            <w:vAlign w:val="center"/>
          </w:tcPr>
          <w:p w14:paraId="08A3ED53" w14:textId="464FD619"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14</w:t>
            </w:r>
          </w:p>
        </w:tc>
        <w:tc>
          <w:tcPr>
            <w:tcW w:w="805" w:type="dxa"/>
            <w:gridSpan w:val="2"/>
            <w:vAlign w:val="center"/>
          </w:tcPr>
          <w:p w14:paraId="13D43776"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4F606715"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405F79D4" w14:textId="5BCCE520"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29D194C1" w14:textId="3030D0F4"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684488AD"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283C4983"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7CFE9285"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6C2A3950" w14:textId="573D518C"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应付债券</w:t>
            </w:r>
          </w:p>
        </w:tc>
        <w:tc>
          <w:tcPr>
            <w:tcW w:w="779" w:type="dxa"/>
            <w:vAlign w:val="center"/>
          </w:tcPr>
          <w:p w14:paraId="2AE5AC32" w14:textId="0803BEEC"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r w:rsidRPr="00AC5CFD">
              <w:rPr>
                <w:rFonts w:ascii="Times New Roman" w:hAnsi="Times New Roman"/>
                <w:kern w:val="0"/>
                <w:sz w:val="18"/>
                <w:szCs w:val="18"/>
              </w:rPr>
              <w:t>5</w:t>
            </w:r>
          </w:p>
        </w:tc>
        <w:tc>
          <w:tcPr>
            <w:tcW w:w="805" w:type="dxa"/>
            <w:gridSpan w:val="2"/>
            <w:vAlign w:val="center"/>
          </w:tcPr>
          <w:p w14:paraId="480BD700"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0943F6DE"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0F624A4A" w14:textId="4313239C"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48C8AFBB" w14:textId="5E7ED736"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560A7146"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69A86A30"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7EB2619E"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D47E569" w14:textId="2DA1EFCC"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所有者权益合计</w:t>
            </w:r>
          </w:p>
        </w:tc>
        <w:tc>
          <w:tcPr>
            <w:tcW w:w="779" w:type="dxa"/>
            <w:vAlign w:val="center"/>
          </w:tcPr>
          <w:p w14:paraId="5A38D8F7" w14:textId="582A906C"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r w:rsidRPr="00AC5CFD">
              <w:rPr>
                <w:rFonts w:ascii="Times New Roman" w:hAnsi="Times New Roman"/>
                <w:kern w:val="0"/>
                <w:sz w:val="18"/>
                <w:szCs w:val="18"/>
              </w:rPr>
              <w:t>6</w:t>
            </w:r>
          </w:p>
        </w:tc>
        <w:tc>
          <w:tcPr>
            <w:tcW w:w="805" w:type="dxa"/>
            <w:gridSpan w:val="2"/>
            <w:vAlign w:val="center"/>
          </w:tcPr>
          <w:p w14:paraId="51E8642E"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5B581A7E"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5DFD2F2F" w14:textId="3F4485F4"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55080EFD" w14:textId="5049EE37"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3133F5D9"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316B5BED"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4F51F732"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50CBF06" w14:textId="2A02E911"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二、利润及分配</w:t>
            </w:r>
          </w:p>
        </w:tc>
        <w:tc>
          <w:tcPr>
            <w:tcW w:w="779" w:type="dxa"/>
            <w:vAlign w:val="center"/>
          </w:tcPr>
          <w:p w14:paraId="65091AD9" w14:textId="4CB3FC8E" w:rsidR="004F4E8A" w:rsidRPr="00AC5CFD" w:rsidRDefault="004F4E8A" w:rsidP="004F4E8A">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805" w:type="dxa"/>
            <w:gridSpan w:val="2"/>
            <w:vAlign w:val="center"/>
          </w:tcPr>
          <w:p w14:paraId="2957F696"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2E9BA6B8"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2457AC99" w14:textId="4E28823D"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5285358F" w14:textId="42D3B08A"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5B648FD5"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3BEEB2E6"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3173C1E5"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76AD93D" w14:textId="3EE3D341"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营业收入</w:t>
            </w:r>
          </w:p>
        </w:tc>
        <w:tc>
          <w:tcPr>
            <w:tcW w:w="779" w:type="dxa"/>
            <w:vAlign w:val="center"/>
          </w:tcPr>
          <w:p w14:paraId="691CE01C" w14:textId="588B4763"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r w:rsidRPr="00AC5CFD">
              <w:rPr>
                <w:rFonts w:ascii="Times New Roman" w:hAnsi="Times New Roman"/>
                <w:kern w:val="0"/>
                <w:sz w:val="18"/>
                <w:szCs w:val="18"/>
              </w:rPr>
              <w:t>7</w:t>
            </w:r>
          </w:p>
        </w:tc>
        <w:tc>
          <w:tcPr>
            <w:tcW w:w="805" w:type="dxa"/>
            <w:gridSpan w:val="2"/>
            <w:vAlign w:val="center"/>
          </w:tcPr>
          <w:p w14:paraId="13CE820B"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745F9ABD"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12C02E16" w14:textId="77A33F65"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71B4CB58" w14:textId="03192B6A"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3FE9E881"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0B896852"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6150C439"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40E23932" w14:textId="6007BD0D"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手续费及佣金净收入</w:t>
            </w:r>
          </w:p>
        </w:tc>
        <w:tc>
          <w:tcPr>
            <w:tcW w:w="779" w:type="dxa"/>
            <w:vAlign w:val="center"/>
          </w:tcPr>
          <w:p w14:paraId="41B9062F" w14:textId="23EC963C" w:rsidR="004F4E8A" w:rsidRPr="00AC5CFD" w:rsidRDefault="004F4E8A" w:rsidP="004F4E8A">
            <w:pPr>
              <w:widowControl/>
              <w:jc w:val="center"/>
              <w:rPr>
                <w:rFonts w:ascii="Times New Roman" w:hAnsi="Times New Roman"/>
                <w:kern w:val="0"/>
                <w:sz w:val="18"/>
                <w:szCs w:val="18"/>
              </w:rPr>
            </w:pPr>
            <w:r w:rsidRPr="00AC5CFD">
              <w:rPr>
                <w:rFonts w:ascii="Times New Roman" w:hAnsi="Times New Roman" w:hint="eastAsia"/>
                <w:kern w:val="0"/>
                <w:sz w:val="18"/>
                <w:szCs w:val="18"/>
              </w:rPr>
              <w:t>18</w:t>
            </w:r>
          </w:p>
        </w:tc>
        <w:tc>
          <w:tcPr>
            <w:tcW w:w="805" w:type="dxa"/>
            <w:gridSpan w:val="2"/>
            <w:vAlign w:val="center"/>
          </w:tcPr>
          <w:p w14:paraId="722F1CCD"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1470DB9D"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48A5C251" w14:textId="1756C88B"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1A1C84AE" w14:textId="4CC4073F"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531AC63A"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45336FB1"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194609CE"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7284A043" w14:textId="110697E1"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利息净收入</w:t>
            </w:r>
          </w:p>
        </w:tc>
        <w:tc>
          <w:tcPr>
            <w:tcW w:w="779" w:type="dxa"/>
            <w:vAlign w:val="center"/>
          </w:tcPr>
          <w:p w14:paraId="65051735" w14:textId="7AAB227C"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r w:rsidRPr="00AC5CFD">
              <w:rPr>
                <w:rFonts w:ascii="Times New Roman" w:hAnsi="Times New Roman"/>
                <w:kern w:val="0"/>
                <w:sz w:val="18"/>
                <w:szCs w:val="18"/>
              </w:rPr>
              <w:t>9</w:t>
            </w:r>
          </w:p>
        </w:tc>
        <w:tc>
          <w:tcPr>
            <w:tcW w:w="805" w:type="dxa"/>
            <w:gridSpan w:val="2"/>
            <w:vAlign w:val="center"/>
          </w:tcPr>
          <w:p w14:paraId="0F58499D"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490CBB17"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08723DE5" w14:textId="0C29E129"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21BD3A2F" w14:textId="77582900"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736DD531"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5798BAE0"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2C1FA7C5"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EF2E2ED" w14:textId="2DBC6E30"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投资收益</w:t>
            </w:r>
          </w:p>
        </w:tc>
        <w:tc>
          <w:tcPr>
            <w:tcW w:w="779" w:type="dxa"/>
            <w:vAlign w:val="center"/>
          </w:tcPr>
          <w:p w14:paraId="36F875B1" w14:textId="4F8763E0"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r w:rsidRPr="00AC5CFD">
              <w:rPr>
                <w:rFonts w:ascii="Times New Roman" w:hAnsi="Times New Roman"/>
                <w:kern w:val="0"/>
                <w:sz w:val="18"/>
                <w:szCs w:val="18"/>
              </w:rPr>
              <w:t>0</w:t>
            </w:r>
          </w:p>
        </w:tc>
        <w:tc>
          <w:tcPr>
            <w:tcW w:w="805" w:type="dxa"/>
            <w:gridSpan w:val="2"/>
            <w:vAlign w:val="center"/>
          </w:tcPr>
          <w:p w14:paraId="74C7C7BC"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2F467F98"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3E99AD48" w14:textId="687ADDC4"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28996C70" w14:textId="4C1F5133"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20E1D0E4"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12178A41"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6414421E"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5740755" w14:textId="219D6CE0"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公允价值变动收益</w:t>
            </w:r>
          </w:p>
        </w:tc>
        <w:tc>
          <w:tcPr>
            <w:tcW w:w="779" w:type="dxa"/>
            <w:vAlign w:val="center"/>
          </w:tcPr>
          <w:p w14:paraId="5F4A2EC1" w14:textId="126AFCDA"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r w:rsidRPr="00AC5CFD">
              <w:rPr>
                <w:rFonts w:ascii="Times New Roman" w:hAnsi="Times New Roman"/>
                <w:kern w:val="0"/>
                <w:sz w:val="18"/>
                <w:szCs w:val="18"/>
              </w:rPr>
              <w:t>1</w:t>
            </w:r>
          </w:p>
        </w:tc>
        <w:tc>
          <w:tcPr>
            <w:tcW w:w="805" w:type="dxa"/>
            <w:gridSpan w:val="2"/>
            <w:vAlign w:val="center"/>
          </w:tcPr>
          <w:p w14:paraId="3BF08B03"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1611D752"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457E277A" w14:textId="71644A09"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13BD4020" w14:textId="3856B4D6"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5E51C611"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02286E18"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0DFBAA51"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783969F7" w14:textId="5DE0167E"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汇兑收益</w:t>
            </w:r>
          </w:p>
        </w:tc>
        <w:tc>
          <w:tcPr>
            <w:tcW w:w="779" w:type="dxa"/>
            <w:vAlign w:val="center"/>
          </w:tcPr>
          <w:p w14:paraId="4DA31D3E" w14:textId="1F2BB3C9"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r w:rsidRPr="00AC5CFD">
              <w:rPr>
                <w:rFonts w:ascii="Times New Roman" w:hAnsi="Times New Roman"/>
                <w:kern w:val="0"/>
                <w:sz w:val="18"/>
                <w:szCs w:val="18"/>
              </w:rPr>
              <w:t>2</w:t>
            </w:r>
          </w:p>
        </w:tc>
        <w:tc>
          <w:tcPr>
            <w:tcW w:w="805" w:type="dxa"/>
            <w:gridSpan w:val="2"/>
            <w:vAlign w:val="center"/>
          </w:tcPr>
          <w:p w14:paraId="05A5BEC0"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42937C74"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2F1A4A87" w14:textId="3FFEE1B1"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1EA9F576" w14:textId="02E90203"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793A703A"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51F06265"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7BAAF10A"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0AC18EF1" w14:textId="3DAA6A88"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其他业务收入</w:t>
            </w:r>
          </w:p>
        </w:tc>
        <w:tc>
          <w:tcPr>
            <w:tcW w:w="779" w:type="dxa"/>
            <w:vAlign w:val="center"/>
          </w:tcPr>
          <w:p w14:paraId="3E9558CA" w14:textId="665488DA"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r w:rsidRPr="00AC5CFD">
              <w:rPr>
                <w:rFonts w:ascii="Times New Roman" w:hAnsi="Times New Roman"/>
                <w:kern w:val="0"/>
                <w:sz w:val="18"/>
                <w:szCs w:val="18"/>
              </w:rPr>
              <w:t>3</w:t>
            </w:r>
          </w:p>
        </w:tc>
        <w:tc>
          <w:tcPr>
            <w:tcW w:w="805" w:type="dxa"/>
            <w:gridSpan w:val="2"/>
            <w:vAlign w:val="center"/>
          </w:tcPr>
          <w:p w14:paraId="027C21CA"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6F290524"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13B73037" w14:textId="180D3716"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75C17B61" w14:textId="30250A69"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1AA72A6E"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1A1390E9"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3AF9D6CE"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67EE07E3" w14:textId="47C1D1E3"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营业支出</w:t>
            </w:r>
          </w:p>
        </w:tc>
        <w:tc>
          <w:tcPr>
            <w:tcW w:w="779" w:type="dxa"/>
            <w:vAlign w:val="center"/>
          </w:tcPr>
          <w:p w14:paraId="31B18807" w14:textId="73651E27"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r w:rsidRPr="00AC5CFD">
              <w:rPr>
                <w:rFonts w:ascii="Times New Roman" w:hAnsi="Times New Roman"/>
                <w:kern w:val="0"/>
                <w:sz w:val="18"/>
                <w:szCs w:val="18"/>
              </w:rPr>
              <w:t>4</w:t>
            </w:r>
          </w:p>
        </w:tc>
        <w:tc>
          <w:tcPr>
            <w:tcW w:w="805" w:type="dxa"/>
            <w:gridSpan w:val="2"/>
            <w:vAlign w:val="center"/>
          </w:tcPr>
          <w:p w14:paraId="02BC31FD"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08D6684B"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246BAD43" w14:textId="0041970D"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51E2ADA9" w14:textId="4E0711C5"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002CFE2F"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591FFB55"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32AE9F65"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DB2666B" w14:textId="765EBFAD"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税金及附加</w:t>
            </w:r>
          </w:p>
        </w:tc>
        <w:tc>
          <w:tcPr>
            <w:tcW w:w="779" w:type="dxa"/>
            <w:vAlign w:val="center"/>
          </w:tcPr>
          <w:p w14:paraId="600FD895" w14:textId="3E107814"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r w:rsidRPr="00AC5CFD">
              <w:rPr>
                <w:rFonts w:ascii="Times New Roman" w:hAnsi="Times New Roman"/>
                <w:kern w:val="0"/>
                <w:sz w:val="18"/>
                <w:szCs w:val="18"/>
              </w:rPr>
              <w:t>5</w:t>
            </w:r>
          </w:p>
        </w:tc>
        <w:tc>
          <w:tcPr>
            <w:tcW w:w="805" w:type="dxa"/>
            <w:gridSpan w:val="2"/>
            <w:vAlign w:val="center"/>
          </w:tcPr>
          <w:p w14:paraId="5AF4B16E"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7847B8FA"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72903DDC" w14:textId="629B4F01"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22A2289E" w14:textId="6F4C7116"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41FD0D70"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23F96BF0"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755B21B0"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7025AAEC" w14:textId="239CB656"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业务及管理费</w:t>
            </w:r>
          </w:p>
        </w:tc>
        <w:tc>
          <w:tcPr>
            <w:tcW w:w="779" w:type="dxa"/>
            <w:vAlign w:val="center"/>
          </w:tcPr>
          <w:p w14:paraId="701B19A4" w14:textId="44A12BCC"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r w:rsidRPr="00AC5CFD">
              <w:rPr>
                <w:rFonts w:ascii="Times New Roman" w:hAnsi="Times New Roman"/>
                <w:kern w:val="0"/>
                <w:sz w:val="18"/>
                <w:szCs w:val="18"/>
              </w:rPr>
              <w:t>6</w:t>
            </w:r>
          </w:p>
        </w:tc>
        <w:tc>
          <w:tcPr>
            <w:tcW w:w="805" w:type="dxa"/>
            <w:gridSpan w:val="2"/>
            <w:vAlign w:val="center"/>
          </w:tcPr>
          <w:p w14:paraId="5AB396CC"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36ACF171"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23B75405" w14:textId="65B8050A"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4B1F00BC" w14:textId="7B32C4E2"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7F6BF99F"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6C5433FB"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5DE269DC"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428405E" w14:textId="20EEECC6"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资产减值损失</w:t>
            </w:r>
          </w:p>
        </w:tc>
        <w:tc>
          <w:tcPr>
            <w:tcW w:w="779" w:type="dxa"/>
            <w:vAlign w:val="center"/>
          </w:tcPr>
          <w:p w14:paraId="573A317C" w14:textId="587A1048"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27</w:t>
            </w:r>
          </w:p>
        </w:tc>
        <w:tc>
          <w:tcPr>
            <w:tcW w:w="805" w:type="dxa"/>
            <w:gridSpan w:val="2"/>
            <w:vAlign w:val="center"/>
          </w:tcPr>
          <w:p w14:paraId="6E894BFE"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24354955"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2B4B17AC" w14:textId="59777DE2"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7AD7FA7F" w14:textId="66B8C557"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4AB1D23F"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22DB9B52"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27843D04"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2040B4A" w14:textId="18BBB2F5"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其他业务成本</w:t>
            </w:r>
          </w:p>
        </w:tc>
        <w:tc>
          <w:tcPr>
            <w:tcW w:w="779" w:type="dxa"/>
            <w:vAlign w:val="center"/>
          </w:tcPr>
          <w:p w14:paraId="00320515" w14:textId="44475F9A"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28</w:t>
            </w:r>
          </w:p>
        </w:tc>
        <w:tc>
          <w:tcPr>
            <w:tcW w:w="805" w:type="dxa"/>
            <w:gridSpan w:val="2"/>
            <w:vAlign w:val="center"/>
          </w:tcPr>
          <w:p w14:paraId="19F99906"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17703CF9"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47DFCA5F" w14:textId="274D429B"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6F636719" w14:textId="58253ACA"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53770C2A"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191A7842"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4539F25E"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7258F68" w14:textId="04BDB4EA"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营业利润</w:t>
            </w:r>
          </w:p>
        </w:tc>
        <w:tc>
          <w:tcPr>
            <w:tcW w:w="779" w:type="dxa"/>
            <w:vAlign w:val="center"/>
          </w:tcPr>
          <w:p w14:paraId="16FB512A" w14:textId="01486D04"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29</w:t>
            </w:r>
          </w:p>
        </w:tc>
        <w:tc>
          <w:tcPr>
            <w:tcW w:w="805" w:type="dxa"/>
            <w:gridSpan w:val="2"/>
            <w:vAlign w:val="center"/>
          </w:tcPr>
          <w:p w14:paraId="42657D91"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4A8EFE30"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6ABA6175" w14:textId="751E3E42"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0B39C689" w14:textId="5A010B60"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42822101"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1538F5CA"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44CA052A"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38C3E7D6" w14:textId="0B542E1D"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营业外</w:t>
            </w:r>
            <w:r w:rsidRPr="00AC5CFD">
              <w:rPr>
                <w:rFonts w:ascii="Times New Roman" w:hAnsi="Times New Roman"/>
                <w:kern w:val="0"/>
                <w:sz w:val="18"/>
                <w:szCs w:val="18"/>
              </w:rPr>
              <w:t>收入</w:t>
            </w:r>
          </w:p>
        </w:tc>
        <w:tc>
          <w:tcPr>
            <w:tcW w:w="779" w:type="dxa"/>
            <w:vAlign w:val="center"/>
          </w:tcPr>
          <w:p w14:paraId="4EA1D049" w14:textId="29D4DD35"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30</w:t>
            </w:r>
          </w:p>
        </w:tc>
        <w:tc>
          <w:tcPr>
            <w:tcW w:w="805" w:type="dxa"/>
            <w:gridSpan w:val="2"/>
            <w:vAlign w:val="center"/>
          </w:tcPr>
          <w:p w14:paraId="30C06EAA"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61624A0B"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12BF837B" w14:textId="08670B37"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5823C658" w14:textId="5FA6430C"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6F7D14CD"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2C93FFD3" w14:textId="77777777" w:rsidR="004F4E8A" w:rsidRPr="00AC5CFD" w:rsidRDefault="004F4E8A" w:rsidP="004F4E8A">
            <w:pPr>
              <w:widowControl/>
              <w:jc w:val="center"/>
              <w:rPr>
                <w:rFonts w:ascii="Times New Roman" w:hAnsi="Times New Roman"/>
                <w:kern w:val="0"/>
                <w:sz w:val="18"/>
                <w:szCs w:val="18"/>
              </w:rPr>
            </w:pPr>
          </w:p>
        </w:tc>
      </w:tr>
      <w:tr w:rsidR="004F4E8A" w:rsidRPr="00AC5CFD" w14:paraId="622E8B86"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534E8FD" w14:textId="532EF49E" w:rsidR="004F4E8A" w:rsidRPr="00AC5CFD" w:rsidRDefault="004F4E8A" w:rsidP="004F4E8A">
            <w:pPr>
              <w:widowControl/>
              <w:rPr>
                <w:rFonts w:ascii="Times New Roman" w:hAnsi="Times New Roman"/>
                <w:kern w:val="0"/>
                <w:sz w:val="18"/>
                <w:szCs w:val="18"/>
              </w:rPr>
            </w:pPr>
            <w:r w:rsidRPr="00AC5CFD">
              <w:rPr>
                <w:rFonts w:ascii="Times New Roman" w:hAnsi="Times New Roman" w:hint="eastAsia"/>
                <w:kern w:val="0"/>
                <w:sz w:val="18"/>
                <w:szCs w:val="18"/>
              </w:rPr>
              <w:t>营业外</w:t>
            </w:r>
            <w:r w:rsidRPr="00AC5CFD">
              <w:rPr>
                <w:rFonts w:ascii="Times New Roman" w:hAnsi="Times New Roman"/>
                <w:kern w:val="0"/>
                <w:sz w:val="18"/>
                <w:szCs w:val="18"/>
              </w:rPr>
              <w:t>支出</w:t>
            </w:r>
          </w:p>
        </w:tc>
        <w:tc>
          <w:tcPr>
            <w:tcW w:w="779" w:type="dxa"/>
            <w:vAlign w:val="center"/>
          </w:tcPr>
          <w:p w14:paraId="29DAE563" w14:textId="6578C306" w:rsidR="004F4E8A" w:rsidRPr="00AC5CFD" w:rsidRDefault="00083A4F" w:rsidP="004F4E8A">
            <w:pPr>
              <w:widowControl/>
              <w:jc w:val="center"/>
              <w:rPr>
                <w:rFonts w:ascii="Times New Roman" w:hAnsi="Times New Roman"/>
                <w:kern w:val="0"/>
                <w:sz w:val="18"/>
                <w:szCs w:val="18"/>
              </w:rPr>
            </w:pPr>
            <w:r w:rsidRPr="00AC5CFD">
              <w:rPr>
                <w:rFonts w:ascii="Times New Roman" w:hAnsi="Times New Roman"/>
                <w:kern w:val="0"/>
                <w:sz w:val="18"/>
                <w:szCs w:val="18"/>
              </w:rPr>
              <w:t>3</w:t>
            </w:r>
            <w:r w:rsidR="008A345C" w:rsidRPr="00AC5CFD">
              <w:rPr>
                <w:rFonts w:ascii="Times New Roman" w:hAnsi="Times New Roman"/>
                <w:kern w:val="0"/>
                <w:sz w:val="18"/>
                <w:szCs w:val="18"/>
              </w:rPr>
              <w:t>1</w:t>
            </w:r>
          </w:p>
        </w:tc>
        <w:tc>
          <w:tcPr>
            <w:tcW w:w="805" w:type="dxa"/>
            <w:gridSpan w:val="2"/>
            <w:vAlign w:val="center"/>
          </w:tcPr>
          <w:p w14:paraId="4D9ED8A3" w14:textId="77777777" w:rsidR="004F4E8A" w:rsidRPr="00AC5CFD" w:rsidRDefault="004F4E8A" w:rsidP="004F4E8A">
            <w:pPr>
              <w:widowControl/>
              <w:jc w:val="center"/>
              <w:rPr>
                <w:rFonts w:ascii="Times New Roman" w:hAnsi="Times New Roman"/>
                <w:kern w:val="0"/>
                <w:sz w:val="18"/>
                <w:szCs w:val="18"/>
              </w:rPr>
            </w:pPr>
          </w:p>
        </w:tc>
        <w:tc>
          <w:tcPr>
            <w:tcW w:w="980" w:type="dxa"/>
            <w:gridSpan w:val="2"/>
            <w:vAlign w:val="center"/>
          </w:tcPr>
          <w:p w14:paraId="61E9BE9A" w14:textId="77777777" w:rsidR="004F4E8A" w:rsidRPr="00AC5CFD" w:rsidRDefault="004F4E8A" w:rsidP="004F4E8A">
            <w:pPr>
              <w:widowControl/>
              <w:jc w:val="center"/>
              <w:rPr>
                <w:rFonts w:ascii="Times New Roman" w:hAnsi="Times New Roman"/>
                <w:kern w:val="0"/>
                <w:sz w:val="18"/>
                <w:szCs w:val="18"/>
              </w:rPr>
            </w:pPr>
          </w:p>
        </w:tc>
        <w:tc>
          <w:tcPr>
            <w:tcW w:w="2268" w:type="dxa"/>
            <w:vAlign w:val="center"/>
          </w:tcPr>
          <w:p w14:paraId="5F420E88" w14:textId="6D1C5A78" w:rsidR="004F4E8A" w:rsidRPr="00AC5CFD" w:rsidRDefault="004F4E8A" w:rsidP="004F4E8A">
            <w:pPr>
              <w:widowControl/>
              <w:rPr>
                <w:rFonts w:ascii="Times New Roman" w:hAnsi="Times New Roman"/>
                <w:kern w:val="0"/>
                <w:sz w:val="18"/>
                <w:szCs w:val="18"/>
              </w:rPr>
            </w:pPr>
          </w:p>
        </w:tc>
        <w:tc>
          <w:tcPr>
            <w:tcW w:w="642" w:type="dxa"/>
            <w:gridSpan w:val="2"/>
            <w:vAlign w:val="center"/>
          </w:tcPr>
          <w:p w14:paraId="04346987" w14:textId="7425E703" w:rsidR="004F4E8A" w:rsidRPr="00AC5CFD" w:rsidRDefault="004F4E8A" w:rsidP="004F4E8A">
            <w:pPr>
              <w:widowControl/>
              <w:jc w:val="center"/>
              <w:rPr>
                <w:rFonts w:ascii="Times New Roman" w:hAnsi="Times New Roman"/>
                <w:kern w:val="0"/>
                <w:sz w:val="18"/>
                <w:szCs w:val="18"/>
              </w:rPr>
            </w:pPr>
          </w:p>
        </w:tc>
        <w:tc>
          <w:tcPr>
            <w:tcW w:w="976" w:type="dxa"/>
            <w:gridSpan w:val="2"/>
            <w:vAlign w:val="center"/>
          </w:tcPr>
          <w:p w14:paraId="69C105A8" w14:textId="77777777" w:rsidR="004F4E8A" w:rsidRPr="00AC5CFD" w:rsidRDefault="004F4E8A" w:rsidP="004F4E8A">
            <w:pPr>
              <w:widowControl/>
              <w:jc w:val="center"/>
              <w:rPr>
                <w:rFonts w:ascii="Times New Roman" w:hAnsi="Times New Roman"/>
                <w:kern w:val="0"/>
                <w:sz w:val="18"/>
                <w:szCs w:val="18"/>
              </w:rPr>
            </w:pPr>
          </w:p>
        </w:tc>
        <w:tc>
          <w:tcPr>
            <w:tcW w:w="1047" w:type="dxa"/>
            <w:tcBorders>
              <w:right w:val="nil"/>
            </w:tcBorders>
            <w:vAlign w:val="center"/>
          </w:tcPr>
          <w:p w14:paraId="2D02DEEA" w14:textId="77777777" w:rsidR="004F4E8A" w:rsidRPr="00AC5CFD" w:rsidRDefault="004F4E8A" w:rsidP="004F4E8A">
            <w:pPr>
              <w:widowControl/>
              <w:jc w:val="center"/>
              <w:rPr>
                <w:rFonts w:ascii="Times New Roman" w:hAnsi="Times New Roman"/>
                <w:kern w:val="0"/>
                <w:sz w:val="18"/>
                <w:szCs w:val="18"/>
              </w:rPr>
            </w:pPr>
          </w:p>
        </w:tc>
      </w:tr>
    </w:tbl>
    <w:p w14:paraId="06B41E05" w14:textId="2DE6D060" w:rsidR="00D01D0B" w:rsidRPr="00AC5CFD" w:rsidRDefault="00D01D0B" w:rsidP="00D3306C">
      <w:pPr>
        <w:spacing w:beforeLines="50" w:before="120" w:line="240" w:lineRule="exact"/>
        <w:jc w:val="center"/>
        <w:rPr>
          <w:rFonts w:ascii="Times New Roman" w:hAnsi="Times New Roman"/>
          <w:sz w:val="18"/>
          <w:szCs w:val="18"/>
        </w:rPr>
      </w:pPr>
      <w:r w:rsidRPr="00AC5CFD">
        <w:rPr>
          <w:rFonts w:ascii="Times New Roman" w:hAnsi="Times New Roman" w:hint="eastAsia"/>
          <w:sz w:val="18"/>
          <w:szCs w:val="18"/>
        </w:rPr>
        <w:t>单位负责人：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统计负责人：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填表人：</w:t>
      </w:r>
      <w:r w:rsidRPr="00AC5CFD">
        <w:rPr>
          <w:rFonts w:ascii="Times New Roman" w:hAnsi="Times New Roman" w:hint="eastAsia"/>
          <w:sz w:val="18"/>
          <w:szCs w:val="18"/>
        </w:rPr>
        <w:t xml:space="preserve">      </w:t>
      </w:r>
      <w:r w:rsidRPr="00AC5CFD">
        <w:rPr>
          <w:rFonts w:ascii="Times New Roman" w:hAnsi="Times New Roman" w:hint="eastAsia"/>
          <w:sz w:val="18"/>
          <w:szCs w:val="18"/>
        </w:rPr>
        <w:t>联系电话：</w:t>
      </w:r>
      <w:r w:rsidRPr="00AC5CFD">
        <w:rPr>
          <w:rFonts w:ascii="Times New Roman" w:hAnsi="Times New Roman" w:hint="eastAsia"/>
          <w:sz w:val="18"/>
          <w:szCs w:val="18"/>
        </w:rPr>
        <w:t xml:space="preserve">      </w:t>
      </w:r>
      <w:r w:rsidRPr="00AC5CFD">
        <w:rPr>
          <w:rFonts w:ascii="Times New Roman" w:hAnsi="Times New Roman" w:hint="eastAsia"/>
          <w:sz w:val="18"/>
          <w:szCs w:val="18"/>
        </w:rPr>
        <w:t>分机号：</w:t>
      </w:r>
      <w:r w:rsidRPr="00AC5CFD">
        <w:rPr>
          <w:rFonts w:ascii="Times New Roman" w:hAnsi="Times New Roman" w:hint="eastAsia"/>
          <w:sz w:val="18"/>
          <w:szCs w:val="18"/>
        </w:rPr>
        <w:t xml:space="preserve">     </w:t>
      </w:r>
      <w:r w:rsidRPr="00AC5CFD">
        <w:rPr>
          <w:rFonts w:ascii="Times New Roman" w:hAnsi="Times New Roman" w:hint="eastAsia"/>
          <w:sz w:val="18"/>
          <w:szCs w:val="18"/>
        </w:rPr>
        <w:t>报出日期：</w:t>
      </w:r>
      <w:r w:rsidRPr="00AC5CFD">
        <w:rPr>
          <w:rFonts w:ascii="Times New Roman" w:hAnsi="Times New Roman" w:hint="eastAsia"/>
          <w:sz w:val="18"/>
          <w:szCs w:val="18"/>
        </w:rPr>
        <w:t xml:space="preserve">20  </w:t>
      </w:r>
      <w:r w:rsidRPr="00AC5CFD">
        <w:rPr>
          <w:rFonts w:ascii="Times New Roman" w:hAnsi="Times New Roman" w:hint="eastAsia"/>
          <w:sz w:val="18"/>
          <w:szCs w:val="18"/>
        </w:rPr>
        <w:t>年</w:t>
      </w:r>
      <w:r w:rsidRPr="00AC5CFD">
        <w:rPr>
          <w:rFonts w:ascii="Times New Roman" w:hAnsi="Times New Roman" w:hint="eastAsia"/>
          <w:sz w:val="18"/>
          <w:szCs w:val="18"/>
        </w:rPr>
        <w:t xml:space="preserve">   </w:t>
      </w:r>
      <w:r w:rsidRPr="00AC5CFD">
        <w:rPr>
          <w:rFonts w:ascii="Times New Roman" w:hAnsi="Times New Roman" w:hint="eastAsia"/>
          <w:sz w:val="18"/>
          <w:szCs w:val="18"/>
        </w:rPr>
        <w:t>月</w:t>
      </w:r>
      <w:r w:rsidRPr="00AC5CFD">
        <w:rPr>
          <w:rFonts w:ascii="Times New Roman" w:hAnsi="Times New Roman" w:hint="eastAsia"/>
          <w:sz w:val="18"/>
          <w:szCs w:val="18"/>
        </w:rPr>
        <w:t xml:space="preserve">   </w:t>
      </w:r>
      <w:r w:rsidRPr="00AC5CFD">
        <w:rPr>
          <w:rFonts w:ascii="Times New Roman" w:hAnsi="Times New Roman" w:hint="eastAsia"/>
          <w:sz w:val="18"/>
          <w:szCs w:val="18"/>
        </w:rPr>
        <w:t>日</w:t>
      </w:r>
    </w:p>
    <w:p w14:paraId="46F05971" w14:textId="77777777" w:rsidR="00D01D0B" w:rsidRPr="00AC5CFD" w:rsidRDefault="00D01D0B" w:rsidP="00D01D0B">
      <w:pPr>
        <w:spacing w:line="280" w:lineRule="exact"/>
        <w:ind w:leftChars="1" w:left="1618" w:hangingChars="898" w:hanging="1616"/>
        <w:rPr>
          <w:rFonts w:ascii="Times New Roman" w:hAnsi="Times New Roman"/>
          <w:sz w:val="18"/>
          <w:szCs w:val="18"/>
        </w:rPr>
      </w:pPr>
      <w:r w:rsidRPr="00AC5CFD">
        <w:rPr>
          <w:rFonts w:ascii="Times New Roman" w:hAnsi="Times New Roman" w:hint="eastAsia"/>
          <w:sz w:val="18"/>
          <w:szCs w:val="18"/>
        </w:rPr>
        <w:t>说明：</w:t>
      </w:r>
      <w:r w:rsidRPr="00AC5CFD">
        <w:rPr>
          <w:rFonts w:ascii="Times New Roman" w:hAnsi="Times New Roman" w:hint="eastAsia"/>
          <w:sz w:val="18"/>
          <w:szCs w:val="18"/>
        </w:rPr>
        <w:t>1</w:t>
      </w:r>
      <w:r w:rsidRPr="00AC5CFD">
        <w:rPr>
          <w:rFonts w:ascii="Times New Roman" w:hAnsi="Times New Roman" w:hint="eastAsia"/>
          <w:sz w:val="18"/>
          <w:szCs w:val="18"/>
        </w:rPr>
        <w:t>．统计范围：辖区内从事证券经纪交易服务的单位（</w:t>
      </w:r>
      <w:r w:rsidRPr="00AC5CFD">
        <w:rPr>
          <w:rFonts w:ascii="Times New Roman" w:hAnsi="Times New Roman" w:hint="eastAsia"/>
          <w:kern w:val="0"/>
          <w:sz w:val="18"/>
          <w:szCs w:val="18"/>
        </w:rPr>
        <w:t>证券分公司和证券营业部</w:t>
      </w:r>
      <w:r w:rsidRPr="00AC5CFD">
        <w:rPr>
          <w:rFonts w:ascii="Times New Roman" w:hAnsi="Times New Roman" w:hint="eastAsia"/>
          <w:sz w:val="18"/>
          <w:szCs w:val="18"/>
        </w:rPr>
        <w:t>）</w:t>
      </w:r>
      <w:r w:rsidRPr="00AC5CFD">
        <w:rPr>
          <w:rFonts w:ascii="Times New Roman" w:hAnsi="Times New Roman" w:hint="eastAsia"/>
          <w:sz w:val="18"/>
        </w:rPr>
        <w:t>。</w:t>
      </w:r>
    </w:p>
    <w:p w14:paraId="0DA423AA" w14:textId="77777777" w:rsidR="00D01D0B" w:rsidRPr="00AC5CFD" w:rsidRDefault="00D01D0B" w:rsidP="00D01D0B">
      <w:pPr>
        <w:spacing w:line="280" w:lineRule="exact"/>
        <w:ind w:leftChars="258" w:left="2162" w:rightChars="-3" w:right="-6" w:hangingChars="900" w:hanging="1620"/>
        <w:rPr>
          <w:rFonts w:ascii="Times New Roman" w:hAnsi="Times New Roman"/>
          <w:sz w:val="18"/>
          <w:szCs w:val="18"/>
        </w:rPr>
      </w:pPr>
      <w:r w:rsidRPr="00AC5CFD">
        <w:rPr>
          <w:rFonts w:ascii="Times New Roman" w:hAnsi="Times New Roman" w:hint="eastAsia"/>
          <w:sz w:val="18"/>
          <w:szCs w:val="18"/>
        </w:rPr>
        <w:t>2</w:t>
      </w:r>
      <w:r w:rsidRPr="00AC5CFD">
        <w:rPr>
          <w:rFonts w:ascii="Times New Roman" w:hAnsi="Times New Roman" w:hint="eastAsia"/>
          <w:sz w:val="18"/>
          <w:szCs w:val="18"/>
        </w:rPr>
        <w:t>．报送日期及方式：调查单位次年</w:t>
      </w:r>
      <w:r w:rsidRPr="00AC5CFD">
        <w:rPr>
          <w:rFonts w:ascii="Times New Roman" w:hAnsi="Times New Roman" w:hint="eastAsia"/>
          <w:sz w:val="18"/>
          <w:szCs w:val="18"/>
        </w:rPr>
        <w:t>3</w:t>
      </w:r>
      <w:r w:rsidRPr="00AC5CFD">
        <w:rPr>
          <w:rFonts w:ascii="Times New Roman" w:hAnsi="Times New Roman" w:hint="eastAsia"/>
          <w:sz w:val="18"/>
          <w:szCs w:val="18"/>
        </w:rPr>
        <w:t>月</w:t>
      </w:r>
      <w:r w:rsidRPr="00AC5CFD">
        <w:rPr>
          <w:rFonts w:ascii="Times New Roman" w:hAnsi="Times New Roman" w:hint="eastAsia"/>
          <w:sz w:val="18"/>
          <w:szCs w:val="18"/>
        </w:rPr>
        <w:t>10</w:t>
      </w:r>
      <w:r w:rsidRPr="00AC5CFD">
        <w:rPr>
          <w:rFonts w:ascii="Times New Roman" w:hAnsi="Times New Roman" w:hint="eastAsia"/>
          <w:sz w:val="18"/>
          <w:szCs w:val="18"/>
        </w:rPr>
        <w:t>日</w:t>
      </w:r>
      <w:r w:rsidRPr="00AC5CFD">
        <w:rPr>
          <w:rFonts w:ascii="Times New Roman" w:hAnsi="Times New Roman" w:hint="eastAsia"/>
          <w:sz w:val="18"/>
          <w:szCs w:val="18"/>
        </w:rPr>
        <w:t>24</w:t>
      </w:r>
      <w:r w:rsidRPr="00AC5CFD">
        <w:rPr>
          <w:rFonts w:ascii="Times New Roman" w:hAnsi="Times New Roman" w:hint="eastAsia"/>
          <w:sz w:val="18"/>
          <w:szCs w:val="18"/>
        </w:rPr>
        <w:t>时前网上填报。</w:t>
      </w:r>
    </w:p>
    <w:p w14:paraId="6CF8DB8A" w14:textId="77777777" w:rsidR="00D01D0B" w:rsidRPr="00AC5CFD" w:rsidRDefault="00D01D0B" w:rsidP="00D01D0B">
      <w:pPr>
        <w:spacing w:line="280" w:lineRule="exact"/>
        <w:ind w:leftChars="259" w:left="1619" w:hangingChars="597" w:hanging="1075"/>
        <w:rPr>
          <w:rFonts w:ascii="Times New Roman" w:hAnsi="Times New Roman"/>
          <w:kern w:val="0"/>
          <w:sz w:val="18"/>
          <w:szCs w:val="18"/>
        </w:rPr>
      </w:pPr>
      <w:r w:rsidRPr="00AC5CFD">
        <w:rPr>
          <w:rFonts w:ascii="Times New Roman" w:hAnsi="Times New Roman" w:hint="eastAsia"/>
          <w:sz w:val="18"/>
        </w:rPr>
        <w:t>3</w:t>
      </w:r>
      <w:r w:rsidRPr="00AC5CFD">
        <w:rPr>
          <w:rFonts w:ascii="Times New Roman" w:hAnsi="Times New Roman" w:hint="eastAsia"/>
          <w:sz w:val="18"/>
        </w:rPr>
        <w:t>．本表</w:t>
      </w:r>
      <w:r w:rsidRPr="00AC5CFD">
        <w:rPr>
          <w:rFonts w:ascii="Times New Roman" w:hAnsi="Times New Roman" w:hint="eastAsia"/>
          <w:bCs/>
          <w:kern w:val="0"/>
          <w:sz w:val="18"/>
          <w:szCs w:val="18"/>
        </w:rPr>
        <w:t>“</w:t>
      </w:r>
      <w:r w:rsidRPr="00AC5CFD">
        <w:rPr>
          <w:rFonts w:ascii="Times New Roman" w:hAnsi="Times New Roman" w:hint="eastAsia"/>
          <w:kern w:val="0"/>
          <w:sz w:val="18"/>
          <w:szCs w:val="18"/>
        </w:rPr>
        <w:t>上年同期”数据统一由国家统计局或省级统计机构复制，调查单位和各级统计机构均不得修改；</w:t>
      </w:r>
    </w:p>
    <w:p w14:paraId="220B3279" w14:textId="77777777" w:rsidR="00D01D0B" w:rsidRPr="00AC5CFD" w:rsidRDefault="00D01D0B" w:rsidP="00D01D0B">
      <w:pPr>
        <w:spacing w:line="280" w:lineRule="exact"/>
        <w:ind w:firstLineChars="443" w:firstLine="797"/>
        <w:rPr>
          <w:rFonts w:ascii="Times New Roman" w:hAnsi="Times New Roman"/>
          <w:kern w:val="0"/>
          <w:sz w:val="18"/>
          <w:szCs w:val="18"/>
        </w:rPr>
      </w:pPr>
      <w:r w:rsidRPr="00AC5CFD">
        <w:rPr>
          <w:rFonts w:ascii="Times New Roman" w:hAnsi="Times New Roman" w:hint="eastAsia"/>
          <w:kern w:val="0"/>
          <w:sz w:val="18"/>
          <w:szCs w:val="18"/>
        </w:rPr>
        <w:t>本年新增的调查单位自行填报“上年同期”数据。</w:t>
      </w:r>
    </w:p>
    <w:p w14:paraId="2C86E1FC" w14:textId="6BAB5467" w:rsidR="009C0980" w:rsidRPr="00AC5CFD" w:rsidRDefault="009C0980" w:rsidP="009C0980">
      <w:pPr>
        <w:snapToGrid w:val="0"/>
        <w:spacing w:beforeLines="200" w:before="480" w:afterLines="100" w:after="240"/>
        <w:jc w:val="center"/>
        <w:outlineLvl w:val="2"/>
        <w:rPr>
          <w:rFonts w:cs="宋体"/>
          <w:sz w:val="32"/>
          <w:szCs w:val="32"/>
        </w:rPr>
      </w:pPr>
      <w:r w:rsidRPr="00AC5CFD">
        <w:rPr>
          <w:rFonts w:cs="宋体" w:hint="eastAsia"/>
          <w:sz w:val="32"/>
          <w:szCs w:val="32"/>
        </w:rPr>
        <w:lastRenderedPageBreak/>
        <w:t>金融业财务状况</w:t>
      </w:r>
      <w:r w:rsidR="008879B7" w:rsidRPr="00AC5CFD">
        <w:rPr>
          <w:rFonts w:cs="宋体" w:hint="eastAsia"/>
          <w:sz w:val="32"/>
          <w:szCs w:val="32"/>
        </w:rPr>
        <w:t>三</w:t>
      </w:r>
    </w:p>
    <w:p w14:paraId="4D984721" w14:textId="48EC4979" w:rsidR="009C0980" w:rsidRPr="00AC5CFD" w:rsidRDefault="009C0980" w:rsidP="009C0980">
      <w:pPr>
        <w:snapToGrid w:val="0"/>
        <w:spacing w:line="400" w:lineRule="exact"/>
        <w:jc w:val="center"/>
        <w:rPr>
          <w:rFonts w:ascii="Times New Roman" w:eastAsia="楷体_GB2312" w:hAnsi="Times New Roman"/>
          <w:sz w:val="24"/>
          <w:szCs w:val="24"/>
        </w:rPr>
      </w:pPr>
      <w:r w:rsidRPr="00AC5CFD">
        <w:rPr>
          <w:rFonts w:ascii="Times New Roman" w:eastAsia="楷体_GB2312" w:hAnsi="Times New Roman" w:hint="eastAsia"/>
          <w:sz w:val="24"/>
          <w:szCs w:val="24"/>
        </w:rPr>
        <w:t>（基金业）</w:t>
      </w:r>
    </w:p>
    <w:tbl>
      <w:tblPr>
        <w:tblW w:w="9623" w:type="dxa"/>
        <w:jc w:val="center"/>
        <w:tblLayout w:type="fixed"/>
        <w:tblCellMar>
          <w:left w:w="0" w:type="dxa"/>
          <w:right w:w="0" w:type="dxa"/>
        </w:tblCellMar>
        <w:tblLook w:val="04A0" w:firstRow="1" w:lastRow="0" w:firstColumn="1" w:lastColumn="0" w:noHBand="0" w:noVBand="1"/>
      </w:tblPr>
      <w:tblGrid>
        <w:gridCol w:w="97"/>
        <w:gridCol w:w="1983"/>
        <w:gridCol w:w="779"/>
        <w:gridCol w:w="280"/>
        <w:gridCol w:w="525"/>
        <w:gridCol w:w="635"/>
        <w:gridCol w:w="345"/>
        <w:gridCol w:w="2268"/>
        <w:gridCol w:w="8"/>
        <w:gridCol w:w="634"/>
        <w:gridCol w:w="280"/>
        <w:gridCol w:w="696"/>
        <w:gridCol w:w="1047"/>
        <w:gridCol w:w="46"/>
      </w:tblGrid>
      <w:tr w:rsidR="008879B7" w:rsidRPr="00AC5CFD" w14:paraId="52BE6438" w14:textId="77777777" w:rsidTr="00E539A8">
        <w:trPr>
          <w:gridBefore w:val="1"/>
          <w:wBefore w:w="97" w:type="dxa"/>
          <w:jc w:val="center"/>
        </w:trPr>
        <w:tc>
          <w:tcPr>
            <w:tcW w:w="3042" w:type="dxa"/>
            <w:gridSpan w:val="3"/>
          </w:tcPr>
          <w:p w14:paraId="65ED9ADF" w14:textId="77777777" w:rsidR="009C0980" w:rsidRPr="00AC5CFD" w:rsidRDefault="009C0980" w:rsidP="009C0980">
            <w:pPr>
              <w:spacing w:line="220" w:lineRule="exact"/>
              <w:rPr>
                <w:rFonts w:ascii="Times New Roman" w:hAnsi="Times New Roman"/>
                <w:sz w:val="18"/>
                <w:szCs w:val="18"/>
              </w:rPr>
            </w:pPr>
          </w:p>
        </w:tc>
        <w:tc>
          <w:tcPr>
            <w:tcW w:w="1160" w:type="dxa"/>
            <w:gridSpan w:val="2"/>
          </w:tcPr>
          <w:p w14:paraId="675B4DB4" w14:textId="77777777" w:rsidR="009C0980" w:rsidRPr="00AC5CFD" w:rsidRDefault="009C0980" w:rsidP="009C0980">
            <w:pPr>
              <w:spacing w:line="220" w:lineRule="exact"/>
              <w:rPr>
                <w:rFonts w:ascii="Times New Roman" w:hAnsi="Times New Roman"/>
                <w:sz w:val="18"/>
                <w:szCs w:val="18"/>
              </w:rPr>
            </w:pPr>
          </w:p>
        </w:tc>
        <w:tc>
          <w:tcPr>
            <w:tcW w:w="2621" w:type="dxa"/>
            <w:gridSpan w:val="3"/>
          </w:tcPr>
          <w:p w14:paraId="34C0D36C" w14:textId="77777777" w:rsidR="009C0980" w:rsidRPr="00AC5CFD" w:rsidRDefault="009C0980" w:rsidP="009C0980">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647BB8B0" w14:textId="77777777" w:rsidR="009C0980" w:rsidRPr="00AC5CFD" w:rsidRDefault="009C0980" w:rsidP="009C0980">
            <w:pPr>
              <w:spacing w:line="240" w:lineRule="exact"/>
              <w:jc w:val="center"/>
              <w:rPr>
                <w:rFonts w:ascii="Times New Roman" w:hAnsi="Times New Roman"/>
                <w:sz w:val="18"/>
                <w:szCs w:val="18"/>
              </w:rPr>
            </w:pPr>
            <w:r w:rsidRPr="00AC5CFD">
              <w:rPr>
                <w:rFonts w:ascii="宋体" w:hAnsi="宋体" w:cs="宋体" w:hint="eastAsia"/>
                <w:sz w:val="18"/>
                <w:szCs w:val="18"/>
              </w:rPr>
              <w:t>表</w:t>
            </w:r>
            <w:r w:rsidRPr="00AC5CFD">
              <w:rPr>
                <w:rFonts w:ascii="宋体" w:hAnsi="宋体" w:cs="宋体"/>
                <w:sz w:val="18"/>
                <w:szCs w:val="18"/>
              </w:rPr>
              <w:t xml:space="preserve">    </w:t>
            </w:r>
            <w:r w:rsidRPr="00AC5CFD">
              <w:rPr>
                <w:rFonts w:ascii="宋体" w:hAnsi="宋体" w:cs="宋体" w:hint="eastAsia"/>
                <w:sz w:val="18"/>
                <w:szCs w:val="18"/>
              </w:rPr>
              <w:t>号：</w:t>
            </w:r>
          </w:p>
        </w:tc>
        <w:tc>
          <w:tcPr>
            <w:tcW w:w="1789" w:type="dxa"/>
            <w:gridSpan w:val="3"/>
            <w:tcMar>
              <w:left w:w="0" w:type="dxa"/>
              <w:right w:w="0" w:type="dxa"/>
            </w:tcMar>
            <w:vAlign w:val="center"/>
          </w:tcPr>
          <w:p w14:paraId="79692BB3" w14:textId="79DF3976" w:rsidR="009C0980" w:rsidRPr="00AC5CFD" w:rsidRDefault="009C0980" w:rsidP="009C0980">
            <w:pPr>
              <w:spacing w:line="220" w:lineRule="exact"/>
              <w:jc w:val="distribute"/>
              <w:rPr>
                <w:rFonts w:ascii="Times New Roman" w:hAnsi="Times New Roman"/>
                <w:sz w:val="18"/>
                <w:szCs w:val="18"/>
              </w:rPr>
            </w:pPr>
            <w:r w:rsidRPr="00AC5CFD">
              <w:rPr>
                <w:rFonts w:ascii="Times New Roman" w:hAnsi="Times New Roman" w:hint="eastAsia"/>
                <w:sz w:val="18"/>
                <w:szCs w:val="18"/>
              </w:rPr>
              <w:t>ＳＺＦ</w:t>
            </w:r>
            <w:r w:rsidRPr="00AC5CFD">
              <w:rPr>
                <w:rFonts w:ascii="宋体" w:hAnsi="宋体" w:hint="eastAsia"/>
                <w:sz w:val="18"/>
                <w:szCs w:val="18"/>
              </w:rPr>
              <w:t>１</w:t>
            </w:r>
            <w:r w:rsidRPr="00AC5CFD">
              <w:rPr>
                <w:rFonts w:ascii="Times New Roman" w:hAnsi="Times New Roman" w:hint="eastAsia"/>
                <w:sz w:val="18"/>
                <w:szCs w:val="18"/>
              </w:rPr>
              <w:t>０３－４表</w:t>
            </w:r>
          </w:p>
        </w:tc>
      </w:tr>
      <w:tr w:rsidR="008879B7" w:rsidRPr="00AC5CFD" w14:paraId="78536387" w14:textId="77777777" w:rsidTr="00E539A8">
        <w:trPr>
          <w:gridBefore w:val="1"/>
          <w:wBefore w:w="97" w:type="dxa"/>
          <w:jc w:val="center"/>
        </w:trPr>
        <w:tc>
          <w:tcPr>
            <w:tcW w:w="3042" w:type="dxa"/>
            <w:gridSpan w:val="3"/>
          </w:tcPr>
          <w:p w14:paraId="6D178B49" w14:textId="77777777" w:rsidR="009C0980" w:rsidRPr="00AC5CFD" w:rsidRDefault="009C0980" w:rsidP="009C0980">
            <w:pPr>
              <w:spacing w:line="220" w:lineRule="exact"/>
              <w:rPr>
                <w:rFonts w:ascii="Times New Roman" w:hAnsi="Times New Roman"/>
                <w:sz w:val="18"/>
                <w:szCs w:val="18"/>
              </w:rPr>
            </w:pPr>
          </w:p>
        </w:tc>
        <w:tc>
          <w:tcPr>
            <w:tcW w:w="1160" w:type="dxa"/>
            <w:gridSpan w:val="2"/>
          </w:tcPr>
          <w:p w14:paraId="3B4772A5" w14:textId="77777777" w:rsidR="009C0980" w:rsidRPr="00AC5CFD" w:rsidRDefault="009C0980" w:rsidP="009C0980">
            <w:pPr>
              <w:spacing w:line="220" w:lineRule="exact"/>
              <w:rPr>
                <w:rFonts w:ascii="Times New Roman" w:hAnsi="Times New Roman"/>
                <w:sz w:val="18"/>
                <w:szCs w:val="18"/>
              </w:rPr>
            </w:pPr>
          </w:p>
        </w:tc>
        <w:tc>
          <w:tcPr>
            <w:tcW w:w="2621" w:type="dxa"/>
            <w:gridSpan w:val="3"/>
          </w:tcPr>
          <w:p w14:paraId="3F05F8FC" w14:textId="77777777" w:rsidR="009C0980" w:rsidRPr="00AC5CFD" w:rsidRDefault="009C0980" w:rsidP="009C0980">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632DBB9A" w14:textId="77777777" w:rsidR="009C0980" w:rsidRPr="00AC5CFD" w:rsidRDefault="009C0980" w:rsidP="009C0980">
            <w:pPr>
              <w:spacing w:line="240" w:lineRule="exact"/>
              <w:jc w:val="center"/>
              <w:rPr>
                <w:rFonts w:ascii="Times New Roman" w:hAnsi="Times New Roman"/>
                <w:sz w:val="18"/>
                <w:szCs w:val="18"/>
              </w:rPr>
            </w:pPr>
            <w:r w:rsidRPr="00AC5CFD">
              <w:rPr>
                <w:rFonts w:ascii="宋体" w:hAnsi="宋体" w:cs="宋体" w:hint="eastAsia"/>
                <w:sz w:val="18"/>
                <w:szCs w:val="18"/>
              </w:rPr>
              <w:t>制定机关：</w:t>
            </w:r>
          </w:p>
        </w:tc>
        <w:tc>
          <w:tcPr>
            <w:tcW w:w="1789" w:type="dxa"/>
            <w:gridSpan w:val="3"/>
            <w:tcMar>
              <w:left w:w="0" w:type="dxa"/>
              <w:right w:w="0" w:type="dxa"/>
            </w:tcMar>
            <w:vAlign w:val="center"/>
          </w:tcPr>
          <w:p w14:paraId="6C82FDE6" w14:textId="77777777" w:rsidR="009C0980" w:rsidRPr="00AC5CFD" w:rsidRDefault="009C0980" w:rsidP="009C0980">
            <w:pPr>
              <w:spacing w:line="220" w:lineRule="exact"/>
              <w:jc w:val="distribute"/>
              <w:rPr>
                <w:rFonts w:ascii="Times New Roman" w:hAnsi="Times New Roman"/>
                <w:sz w:val="18"/>
                <w:szCs w:val="18"/>
              </w:rPr>
            </w:pPr>
            <w:r w:rsidRPr="00AC5CFD">
              <w:rPr>
                <w:rFonts w:ascii="Times New Roman" w:hAnsi="Times New Roman" w:hint="eastAsia"/>
                <w:sz w:val="18"/>
                <w:szCs w:val="18"/>
              </w:rPr>
              <w:t>苏州市统计局</w:t>
            </w:r>
          </w:p>
        </w:tc>
      </w:tr>
      <w:tr w:rsidR="008879B7" w:rsidRPr="00AC5CFD" w14:paraId="57FFB846" w14:textId="77777777" w:rsidTr="00E539A8">
        <w:trPr>
          <w:gridBefore w:val="1"/>
          <w:wBefore w:w="97" w:type="dxa"/>
          <w:jc w:val="center"/>
        </w:trPr>
        <w:tc>
          <w:tcPr>
            <w:tcW w:w="3042" w:type="dxa"/>
            <w:gridSpan w:val="3"/>
          </w:tcPr>
          <w:p w14:paraId="321E1F5D" w14:textId="77777777" w:rsidR="009C0980" w:rsidRPr="00AC5CFD" w:rsidRDefault="009C0980" w:rsidP="009C0980">
            <w:pPr>
              <w:spacing w:line="220" w:lineRule="exact"/>
              <w:rPr>
                <w:rFonts w:ascii="Times New Roman" w:hAnsi="Times New Roman"/>
                <w:sz w:val="18"/>
                <w:szCs w:val="18"/>
              </w:rPr>
            </w:pPr>
          </w:p>
        </w:tc>
        <w:tc>
          <w:tcPr>
            <w:tcW w:w="1160" w:type="dxa"/>
            <w:gridSpan w:val="2"/>
          </w:tcPr>
          <w:p w14:paraId="48A60D39" w14:textId="77777777" w:rsidR="009C0980" w:rsidRPr="00AC5CFD" w:rsidRDefault="009C0980" w:rsidP="009C0980">
            <w:pPr>
              <w:spacing w:line="220" w:lineRule="exact"/>
              <w:rPr>
                <w:rFonts w:ascii="Times New Roman" w:hAnsi="Times New Roman"/>
                <w:sz w:val="18"/>
                <w:szCs w:val="18"/>
              </w:rPr>
            </w:pPr>
          </w:p>
        </w:tc>
        <w:tc>
          <w:tcPr>
            <w:tcW w:w="2621" w:type="dxa"/>
            <w:gridSpan w:val="3"/>
          </w:tcPr>
          <w:p w14:paraId="255626C4" w14:textId="77777777" w:rsidR="009C0980" w:rsidRPr="00AC5CFD" w:rsidRDefault="009C0980" w:rsidP="009C0980">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7519E59F" w14:textId="77777777" w:rsidR="009C0980" w:rsidRPr="00AC5CFD" w:rsidRDefault="009C0980" w:rsidP="009C0980">
            <w:pPr>
              <w:rPr>
                <w:sz w:val="18"/>
                <w:szCs w:val="18"/>
              </w:rPr>
            </w:pPr>
            <w:r w:rsidRPr="00AC5CFD">
              <w:rPr>
                <w:rFonts w:hint="eastAsia"/>
                <w:sz w:val="18"/>
                <w:szCs w:val="18"/>
              </w:rPr>
              <w:t>文</w:t>
            </w:r>
            <w:r w:rsidRPr="00AC5CFD">
              <w:rPr>
                <w:rFonts w:hint="eastAsia"/>
                <w:sz w:val="18"/>
                <w:szCs w:val="18"/>
              </w:rPr>
              <w:t xml:space="preserve">    </w:t>
            </w:r>
            <w:r w:rsidRPr="00AC5CFD">
              <w:rPr>
                <w:rFonts w:hint="eastAsia"/>
                <w:sz w:val="18"/>
                <w:szCs w:val="18"/>
              </w:rPr>
              <w:t>号：</w:t>
            </w:r>
          </w:p>
        </w:tc>
        <w:tc>
          <w:tcPr>
            <w:tcW w:w="1789" w:type="dxa"/>
            <w:gridSpan w:val="3"/>
            <w:tcMar>
              <w:left w:w="0" w:type="dxa"/>
              <w:right w:w="0" w:type="dxa"/>
            </w:tcMar>
            <w:vAlign w:val="center"/>
          </w:tcPr>
          <w:p w14:paraId="7D8AFC58" w14:textId="77BAE1B9" w:rsidR="009C0980" w:rsidRPr="00AC5CFD" w:rsidRDefault="00CA22AB" w:rsidP="009C0980">
            <w:pPr>
              <w:spacing w:line="240" w:lineRule="exact"/>
              <w:jc w:val="distribute"/>
              <w:rPr>
                <w:sz w:val="18"/>
                <w:szCs w:val="18"/>
              </w:rPr>
            </w:pPr>
            <w:r w:rsidRPr="00AC5CFD">
              <w:rPr>
                <w:rFonts w:ascii="宋体" w:hAnsi="宋体" w:hint="eastAsia"/>
                <w:sz w:val="18"/>
                <w:szCs w:val="18"/>
              </w:rPr>
              <w:t>苏统〔2019〕115号</w:t>
            </w:r>
          </w:p>
        </w:tc>
      </w:tr>
      <w:tr w:rsidR="00E539A8" w:rsidRPr="00AC5CFD" w14:paraId="27BB636B" w14:textId="77777777" w:rsidTr="00E539A8">
        <w:trPr>
          <w:gridBefore w:val="1"/>
          <w:wBefore w:w="97" w:type="dxa"/>
          <w:jc w:val="center"/>
        </w:trPr>
        <w:tc>
          <w:tcPr>
            <w:tcW w:w="6823" w:type="dxa"/>
            <w:gridSpan w:val="8"/>
            <w:shd w:val="clear" w:color="auto" w:fill="auto"/>
          </w:tcPr>
          <w:p w14:paraId="443867CE" w14:textId="64B5129C" w:rsidR="00E539A8" w:rsidRPr="00AC5CFD" w:rsidRDefault="00E539A8" w:rsidP="009C0980">
            <w:pPr>
              <w:spacing w:line="220" w:lineRule="exact"/>
              <w:rPr>
                <w:rFonts w:ascii="Times New Roman" w:hAnsi="Times New Roman"/>
                <w:sz w:val="18"/>
                <w:szCs w:val="18"/>
              </w:rPr>
            </w:pPr>
            <w:r w:rsidRPr="00AC5CFD">
              <w:rPr>
                <w:rFonts w:ascii="宋体" w:hAnsi="宋体" w:hint="eastAsia"/>
                <w:sz w:val="18"/>
                <w:szCs w:val="18"/>
              </w:rPr>
              <w:t>统一社会信用代码□□□□□□□□□□□□□□□□□□</w:t>
            </w:r>
          </w:p>
        </w:tc>
        <w:tc>
          <w:tcPr>
            <w:tcW w:w="914" w:type="dxa"/>
            <w:gridSpan w:val="2"/>
            <w:shd w:val="clear" w:color="auto" w:fill="auto"/>
            <w:tcMar>
              <w:left w:w="0" w:type="dxa"/>
              <w:right w:w="0" w:type="dxa"/>
            </w:tcMar>
          </w:tcPr>
          <w:p w14:paraId="42F333A3" w14:textId="77777777" w:rsidR="00E539A8" w:rsidRPr="00AC5CFD" w:rsidRDefault="00E539A8" w:rsidP="009C0980">
            <w:pPr>
              <w:rPr>
                <w:sz w:val="18"/>
                <w:szCs w:val="18"/>
              </w:rPr>
            </w:pPr>
            <w:r w:rsidRPr="00AC5CFD">
              <w:rPr>
                <w:rFonts w:hint="eastAsia"/>
                <w:sz w:val="18"/>
                <w:szCs w:val="18"/>
              </w:rPr>
              <w:t>批准文号：</w:t>
            </w:r>
          </w:p>
        </w:tc>
        <w:tc>
          <w:tcPr>
            <w:tcW w:w="1789" w:type="dxa"/>
            <w:gridSpan w:val="3"/>
            <w:tcMar>
              <w:left w:w="0" w:type="dxa"/>
              <w:right w:w="0" w:type="dxa"/>
            </w:tcMar>
            <w:vAlign w:val="center"/>
          </w:tcPr>
          <w:p w14:paraId="0710B9FA" w14:textId="07EFAE97" w:rsidR="00E539A8" w:rsidRPr="00AC5CFD" w:rsidRDefault="00AC5CFD" w:rsidP="009C0980">
            <w:pPr>
              <w:spacing w:line="240" w:lineRule="exact"/>
              <w:jc w:val="distribute"/>
              <w:rPr>
                <w:sz w:val="18"/>
                <w:szCs w:val="18"/>
              </w:rPr>
            </w:pPr>
            <w:r w:rsidRPr="00AC5CFD">
              <w:rPr>
                <w:rFonts w:ascii="宋体" w:hAnsi="宋体" w:hint="eastAsia"/>
                <w:sz w:val="18"/>
                <w:szCs w:val="18"/>
              </w:rPr>
              <w:t>苏统制〔2020〕2号</w:t>
            </w:r>
          </w:p>
        </w:tc>
      </w:tr>
      <w:tr w:rsidR="008879B7" w:rsidRPr="00AC5CFD" w14:paraId="0FB2F50B" w14:textId="77777777" w:rsidTr="00E539A8">
        <w:trPr>
          <w:gridBefore w:val="1"/>
          <w:wBefore w:w="97" w:type="dxa"/>
          <w:jc w:val="center"/>
        </w:trPr>
        <w:tc>
          <w:tcPr>
            <w:tcW w:w="6823" w:type="dxa"/>
            <w:gridSpan w:val="8"/>
            <w:shd w:val="clear" w:color="auto" w:fill="auto"/>
          </w:tcPr>
          <w:p w14:paraId="5AE1D12B" w14:textId="4F126141" w:rsidR="009C0980" w:rsidRPr="00AC5CFD" w:rsidRDefault="00E539A8" w:rsidP="009C0980">
            <w:pPr>
              <w:spacing w:line="220" w:lineRule="exact"/>
              <w:rPr>
                <w:rFonts w:ascii="Times New Roman" w:hAnsi="Times New Roman"/>
                <w:sz w:val="18"/>
                <w:szCs w:val="18"/>
              </w:rPr>
            </w:pPr>
            <w:r w:rsidRPr="00AC5CFD">
              <w:rPr>
                <w:rFonts w:ascii="宋体" w:hAnsi="宋体" w:cs="宋体" w:hint="eastAsia"/>
                <w:sz w:val="18"/>
                <w:szCs w:val="18"/>
              </w:rPr>
              <w:t>尚未领取统一社会信用代码的填写原组织机构代码□□□□□□□□-□</w:t>
            </w:r>
          </w:p>
        </w:tc>
        <w:tc>
          <w:tcPr>
            <w:tcW w:w="914" w:type="dxa"/>
            <w:gridSpan w:val="2"/>
            <w:shd w:val="clear" w:color="auto" w:fill="auto"/>
            <w:tcMar>
              <w:left w:w="0" w:type="dxa"/>
              <w:right w:w="0" w:type="dxa"/>
            </w:tcMar>
            <w:vAlign w:val="center"/>
          </w:tcPr>
          <w:p w14:paraId="24223B89" w14:textId="77777777" w:rsidR="009C0980" w:rsidRPr="00AC5CFD" w:rsidRDefault="009C0980" w:rsidP="009C0980">
            <w:pPr>
              <w:spacing w:line="240" w:lineRule="exact"/>
              <w:jc w:val="center"/>
              <w:rPr>
                <w:rFonts w:ascii="Times New Roman" w:hAnsi="Times New Roman"/>
                <w:sz w:val="18"/>
                <w:szCs w:val="18"/>
              </w:rPr>
            </w:pPr>
            <w:r w:rsidRPr="00AC5CFD">
              <w:rPr>
                <w:rFonts w:ascii="宋体" w:hAnsi="宋体" w:cs="宋体" w:hint="eastAsia"/>
                <w:sz w:val="18"/>
                <w:szCs w:val="18"/>
              </w:rPr>
              <w:t>有效期至：</w:t>
            </w:r>
          </w:p>
        </w:tc>
        <w:tc>
          <w:tcPr>
            <w:tcW w:w="1789" w:type="dxa"/>
            <w:gridSpan w:val="3"/>
            <w:tcMar>
              <w:left w:w="0" w:type="dxa"/>
              <w:right w:w="0" w:type="dxa"/>
            </w:tcMar>
            <w:vAlign w:val="center"/>
          </w:tcPr>
          <w:p w14:paraId="5052B33C" w14:textId="77777777" w:rsidR="009C0980" w:rsidRPr="00AC5CFD" w:rsidRDefault="009C0980" w:rsidP="009C0980">
            <w:pPr>
              <w:spacing w:line="220" w:lineRule="exact"/>
              <w:jc w:val="distribute"/>
              <w:rPr>
                <w:rFonts w:ascii="Times New Roman" w:hAnsi="Times New Roman"/>
                <w:sz w:val="18"/>
                <w:szCs w:val="18"/>
              </w:rPr>
            </w:pPr>
            <w:r w:rsidRPr="00AC5CFD">
              <w:rPr>
                <w:rFonts w:ascii="宋体" w:hAnsi="宋体" w:hint="eastAsia"/>
                <w:sz w:val="18"/>
                <w:szCs w:val="18"/>
              </w:rPr>
              <w:t>２０２０</w:t>
            </w:r>
            <w:r w:rsidRPr="00AC5CFD">
              <w:rPr>
                <w:rFonts w:ascii="宋体" w:hAnsi="宋体"/>
                <w:sz w:val="18"/>
                <w:szCs w:val="18"/>
              </w:rPr>
              <w:t>年</w:t>
            </w:r>
            <w:r w:rsidRPr="00AC5CFD">
              <w:rPr>
                <w:rFonts w:ascii="宋体" w:hAnsi="宋体" w:hint="eastAsia"/>
                <w:sz w:val="18"/>
                <w:szCs w:val="18"/>
              </w:rPr>
              <w:t>６</w:t>
            </w:r>
            <w:r w:rsidRPr="00AC5CFD">
              <w:rPr>
                <w:rFonts w:ascii="宋体" w:hAnsi="宋体"/>
                <w:sz w:val="18"/>
                <w:szCs w:val="18"/>
              </w:rPr>
              <w:t>月</w:t>
            </w:r>
          </w:p>
        </w:tc>
      </w:tr>
      <w:tr w:rsidR="008879B7" w:rsidRPr="00AC5CFD" w14:paraId="591AA458" w14:textId="77777777" w:rsidTr="00E539A8">
        <w:trPr>
          <w:gridBefore w:val="1"/>
          <w:wBefore w:w="97" w:type="dxa"/>
          <w:jc w:val="center"/>
        </w:trPr>
        <w:tc>
          <w:tcPr>
            <w:tcW w:w="3042" w:type="dxa"/>
            <w:gridSpan w:val="3"/>
          </w:tcPr>
          <w:p w14:paraId="5F6F5E37" w14:textId="77777777" w:rsidR="009C0980" w:rsidRPr="00AC5CFD" w:rsidRDefault="009C0980" w:rsidP="009C0980">
            <w:pPr>
              <w:spacing w:line="220" w:lineRule="exact"/>
              <w:rPr>
                <w:rFonts w:ascii="Times New Roman" w:hAnsi="Times New Roman"/>
                <w:sz w:val="18"/>
              </w:rPr>
            </w:pPr>
            <w:r w:rsidRPr="00AC5CFD">
              <w:rPr>
                <w:rFonts w:ascii="Times New Roman" w:hAnsi="Times New Roman" w:hint="eastAsia"/>
                <w:sz w:val="18"/>
              </w:rPr>
              <w:t>单位详细名称：</w:t>
            </w:r>
          </w:p>
        </w:tc>
        <w:tc>
          <w:tcPr>
            <w:tcW w:w="1160" w:type="dxa"/>
            <w:gridSpan w:val="2"/>
          </w:tcPr>
          <w:p w14:paraId="4E7E5F29" w14:textId="77777777" w:rsidR="009C0980" w:rsidRPr="00AC5CFD" w:rsidRDefault="009C0980" w:rsidP="009C0980">
            <w:pPr>
              <w:spacing w:line="220" w:lineRule="exact"/>
              <w:rPr>
                <w:rFonts w:ascii="Times New Roman" w:hAnsi="Times New Roman"/>
                <w:sz w:val="18"/>
                <w:szCs w:val="18"/>
              </w:rPr>
            </w:pPr>
          </w:p>
        </w:tc>
        <w:tc>
          <w:tcPr>
            <w:tcW w:w="2621" w:type="dxa"/>
            <w:gridSpan w:val="3"/>
          </w:tcPr>
          <w:p w14:paraId="61159969" w14:textId="77777777" w:rsidR="009C0980" w:rsidRPr="00AC5CFD" w:rsidRDefault="009C0980" w:rsidP="009C0980">
            <w:pPr>
              <w:spacing w:line="220" w:lineRule="exact"/>
              <w:rPr>
                <w:rFonts w:ascii="Times New Roman" w:hAnsi="Times New Roman"/>
                <w:sz w:val="18"/>
                <w:szCs w:val="18"/>
              </w:rPr>
            </w:pPr>
            <w:r w:rsidRPr="00AC5CFD">
              <w:rPr>
                <w:rFonts w:ascii="宋体" w:hAnsi="宋体" w:hint="eastAsia"/>
                <w:sz w:val="18"/>
                <w:szCs w:val="18"/>
              </w:rPr>
              <w:t>２０１９年</w:t>
            </w:r>
          </w:p>
        </w:tc>
        <w:tc>
          <w:tcPr>
            <w:tcW w:w="914" w:type="dxa"/>
            <w:gridSpan w:val="2"/>
            <w:tcMar>
              <w:left w:w="0" w:type="dxa"/>
              <w:right w:w="0" w:type="dxa"/>
            </w:tcMar>
            <w:vAlign w:val="center"/>
          </w:tcPr>
          <w:p w14:paraId="14AB321B" w14:textId="77777777" w:rsidR="009C0980" w:rsidRPr="00AC5CFD" w:rsidRDefault="009C0980" w:rsidP="009C0980">
            <w:pPr>
              <w:spacing w:line="220" w:lineRule="exact"/>
              <w:rPr>
                <w:rFonts w:ascii="Times New Roman" w:hAnsi="Times New Roman"/>
                <w:sz w:val="18"/>
                <w:szCs w:val="18"/>
              </w:rPr>
            </w:pPr>
            <w:r w:rsidRPr="00AC5CFD">
              <w:rPr>
                <w:rFonts w:ascii="Times New Roman" w:hAnsi="Times New Roman" w:hint="eastAsia"/>
                <w:sz w:val="18"/>
                <w:szCs w:val="18"/>
              </w:rPr>
              <w:t>计量单位：</w:t>
            </w:r>
          </w:p>
        </w:tc>
        <w:tc>
          <w:tcPr>
            <w:tcW w:w="1789" w:type="dxa"/>
            <w:gridSpan w:val="3"/>
            <w:tcMar>
              <w:left w:w="0" w:type="dxa"/>
              <w:right w:w="0" w:type="dxa"/>
            </w:tcMar>
            <w:vAlign w:val="center"/>
          </w:tcPr>
          <w:p w14:paraId="06ADEAF0" w14:textId="77777777" w:rsidR="009C0980" w:rsidRPr="00AC5CFD" w:rsidRDefault="009C0980" w:rsidP="009C0980">
            <w:pPr>
              <w:spacing w:line="220" w:lineRule="exact"/>
              <w:jc w:val="center"/>
              <w:rPr>
                <w:rFonts w:ascii="Times New Roman" w:hAnsi="Times New Roman"/>
                <w:sz w:val="18"/>
                <w:szCs w:val="18"/>
              </w:rPr>
            </w:pPr>
            <w:r w:rsidRPr="00AC5CFD">
              <w:rPr>
                <w:rFonts w:ascii="Times New Roman" w:hAnsi="Times New Roman" w:hint="eastAsia"/>
                <w:sz w:val="18"/>
                <w:szCs w:val="18"/>
              </w:rPr>
              <w:t>千</w:t>
            </w:r>
            <w:r w:rsidRPr="00AC5CFD">
              <w:rPr>
                <w:rFonts w:ascii="Times New Roman" w:hAnsi="Times New Roman" w:hint="eastAsia"/>
                <w:sz w:val="18"/>
                <w:szCs w:val="18"/>
              </w:rPr>
              <w:t xml:space="preserve">               </w:t>
            </w:r>
            <w:r w:rsidRPr="00AC5CFD">
              <w:rPr>
                <w:rFonts w:ascii="Times New Roman" w:hAnsi="Times New Roman" w:hint="eastAsia"/>
                <w:sz w:val="18"/>
                <w:szCs w:val="18"/>
              </w:rPr>
              <w:t>元</w:t>
            </w:r>
          </w:p>
        </w:tc>
      </w:tr>
      <w:tr w:rsidR="008879B7" w:rsidRPr="00AC5CFD" w14:paraId="35536B5F"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312"/>
          <w:jc w:val="center"/>
        </w:trPr>
        <w:tc>
          <w:tcPr>
            <w:tcW w:w="2080" w:type="dxa"/>
            <w:gridSpan w:val="2"/>
            <w:vMerge w:val="restart"/>
            <w:tcBorders>
              <w:top w:val="single" w:sz="8" w:space="0" w:color="auto"/>
              <w:left w:val="nil"/>
            </w:tcBorders>
            <w:vAlign w:val="center"/>
          </w:tcPr>
          <w:p w14:paraId="6E1FB5C8" w14:textId="77777777" w:rsidR="009C0980" w:rsidRPr="00AC5CFD" w:rsidRDefault="009C0980"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779" w:type="dxa"/>
            <w:vMerge w:val="restart"/>
            <w:tcBorders>
              <w:top w:val="single" w:sz="8" w:space="0" w:color="auto"/>
            </w:tcBorders>
            <w:vAlign w:val="center"/>
          </w:tcPr>
          <w:p w14:paraId="518DB67C" w14:textId="77777777" w:rsidR="009C0980" w:rsidRPr="00AC5CFD" w:rsidRDefault="009C0980"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805" w:type="dxa"/>
            <w:gridSpan w:val="2"/>
            <w:vMerge w:val="restart"/>
            <w:tcBorders>
              <w:top w:val="single" w:sz="8" w:space="0" w:color="auto"/>
            </w:tcBorders>
            <w:vAlign w:val="center"/>
          </w:tcPr>
          <w:p w14:paraId="449EA490" w14:textId="77777777" w:rsidR="009C0980" w:rsidRPr="00AC5CFD" w:rsidRDefault="009C0980"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980" w:type="dxa"/>
            <w:gridSpan w:val="2"/>
            <w:vMerge w:val="restart"/>
            <w:tcBorders>
              <w:top w:val="single" w:sz="8" w:space="0" w:color="auto"/>
            </w:tcBorders>
            <w:vAlign w:val="center"/>
          </w:tcPr>
          <w:p w14:paraId="151C0946" w14:textId="77777777" w:rsidR="009C0980" w:rsidRPr="00AC5CFD" w:rsidRDefault="009C0980"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c>
          <w:tcPr>
            <w:tcW w:w="2268" w:type="dxa"/>
            <w:vMerge w:val="restart"/>
            <w:tcBorders>
              <w:top w:val="single" w:sz="8" w:space="0" w:color="auto"/>
            </w:tcBorders>
            <w:vAlign w:val="center"/>
          </w:tcPr>
          <w:p w14:paraId="6F9C778D" w14:textId="77777777" w:rsidR="009C0980" w:rsidRPr="00AC5CFD" w:rsidRDefault="009C0980"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642" w:type="dxa"/>
            <w:gridSpan w:val="2"/>
            <w:vMerge w:val="restart"/>
            <w:tcBorders>
              <w:top w:val="single" w:sz="8" w:space="0" w:color="auto"/>
            </w:tcBorders>
            <w:vAlign w:val="center"/>
          </w:tcPr>
          <w:p w14:paraId="60A3541B" w14:textId="77777777" w:rsidR="009C0980" w:rsidRPr="00AC5CFD" w:rsidRDefault="009C0980"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976" w:type="dxa"/>
            <w:gridSpan w:val="2"/>
            <w:vMerge w:val="restart"/>
            <w:tcBorders>
              <w:top w:val="single" w:sz="8" w:space="0" w:color="auto"/>
            </w:tcBorders>
            <w:vAlign w:val="center"/>
          </w:tcPr>
          <w:p w14:paraId="74DE819F" w14:textId="77777777" w:rsidR="009C0980" w:rsidRPr="00AC5CFD" w:rsidRDefault="009C0980"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1047" w:type="dxa"/>
            <w:vMerge w:val="restart"/>
            <w:tcBorders>
              <w:top w:val="single" w:sz="8" w:space="0" w:color="auto"/>
              <w:right w:val="nil"/>
            </w:tcBorders>
            <w:vAlign w:val="center"/>
          </w:tcPr>
          <w:p w14:paraId="171FAD98" w14:textId="77777777" w:rsidR="009C0980" w:rsidRPr="00AC5CFD" w:rsidRDefault="009C0980"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r>
      <w:tr w:rsidR="008879B7" w:rsidRPr="00AC5CFD" w14:paraId="74F648E4"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312"/>
          <w:jc w:val="center"/>
        </w:trPr>
        <w:tc>
          <w:tcPr>
            <w:tcW w:w="2080" w:type="dxa"/>
            <w:gridSpan w:val="2"/>
            <w:vMerge/>
            <w:tcBorders>
              <w:left w:val="nil"/>
            </w:tcBorders>
            <w:vAlign w:val="center"/>
          </w:tcPr>
          <w:p w14:paraId="5C4AFC78" w14:textId="77777777" w:rsidR="009C0980" w:rsidRPr="00AC5CFD" w:rsidRDefault="009C0980" w:rsidP="009C0980">
            <w:pPr>
              <w:widowControl/>
              <w:jc w:val="left"/>
              <w:rPr>
                <w:rFonts w:ascii="Times New Roman" w:hAnsi="Times New Roman"/>
                <w:kern w:val="0"/>
                <w:sz w:val="18"/>
                <w:szCs w:val="18"/>
              </w:rPr>
            </w:pPr>
          </w:p>
        </w:tc>
        <w:tc>
          <w:tcPr>
            <w:tcW w:w="779" w:type="dxa"/>
            <w:vMerge/>
            <w:vAlign w:val="center"/>
          </w:tcPr>
          <w:p w14:paraId="43C46315" w14:textId="77777777" w:rsidR="009C0980" w:rsidRPr="00AC5CFD" w:rsidRDefault="009C0980" w:rsidP="009C0980">
            <w:pPr>
              <w:widowControl/>
              <w:jc w:val="center"/>
              <w:rPr>
                <w:rFonts w:ascii="Times New Roman" w:hAnsi="Times New Roman"/>
                <w:kern w:val="0"/>
                <w:sz w:val="18"/>
                <w:szCs w:val="18"/>
              </w:rPr>
            </w:pPr>
          </w:p>
        </w:tc>
        <w:tc>
          <w:tcPr>
            <w:tcW w:w="805" w:type="dxa"/>
            <w:gridSpan w:val="2"/>
            <w:vMerge/>
            <w:vAlign w:val="center"/>
          </w:tcPr>
          <w:p w14:paraId="6019EE26" w14:textId="77777777" w:rsidR="009C0980" w:rsidRPr="00AC5CFD" w:rsidRDefault="009C0980" w:rsidP="009C0980">
            <w:pPr>
              <w:widowControl/>
              <w:jc w:val="left"/>
              <w:rPr>
                <w:rFonts w:ascii="Times New Roman" w:hAnsi="Times New Roman"/>
                <w:kern w:val="0"/>
                <w:sz w:val="18"/>
                <w:szCs w:val="18"/>
              </w:rPr>
            </w:pPr>
          </w:p>
        </w:tc>
        <w:tc>
          <w:tcPr>
            <w:tcW w:w="980" w:type="dxa"/>
            <w:gridSpan w:val="2"/>
            <w:vMerge/>
            <w:vAlign w:val="center"/>
          </w:tcPr>
          <w:p w14:paraId="5DD2199F" w14:textId="77777777" w:rsidR="009C0980" w:rsidRPr="00AC5CFD" w:rsidRDefault="009C0980" w:rsidP="009C0980">
            <w:pPr>
              <w:widowControl/>
              <w:jc w:val="left"/>
              <w:rPr>
                <w:rFonts w:ascii="Times New Roman" w:hAnsi="Times New Roman"/>
                <w:kern w:val="0"/>
                <w:sz w:val="18"/>
                <w:szCs w:val="18"/>
              </w:rPr>
            </w:pPr>
          </w:p>
        </w:tc>
        <w:tc>
          <w:tcPr>
            <w:tcW w:w="2268" w:type="dxa"/>
            <w:vMerge/>
            <w:vAlign w:val="center"/>
          </w:tcPr>
          <w:p w14:paraId="602DBF3A" w14:textId="77777777" w:rsidR="009C0980" w:rsidRPr="00AC5CFD" w:rsidRDefault="009C0980" w:rsidP="009C0980">
            <w:pPr>
              <w:widowControl/>
              <w:jc w:val="left"/>
              <w:rPr>
                <w:rFonts w:ascii="Times New Roman" w:hAnsi="Times New Roman"/>
                <w:kern w:val="0"/>
                <w:sz w:val="18"/>
                <w:szCs w:val="18"/>
              </w:rPr>
            </w:pPr>
          </w:p>
        </w:tc>
        <w:tc>
          <w:tcPr>
            <w:tcW w:w="642" w:type="dxa"/>
            <w:gridSpan w:val="2"/>
            <w:vMerge/>
            <w:vAlign w:val="center"/>
          </w:tcPr>
          <w:p w14:paraId="560E0570"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Merge/>
            <w:vAlign w:val="center"/>
          </w:tcPr>
          <w:p w14:paraId="72F36CB5" w14:textId="77777777" w:rsidR="009C0980" w:rsidRPr="00AC5CFD" w:rsidRDefault="009C0980" w:rsidP="009C0980">
            <w:pPr>
              <w:widowControl/>
              <w:jc w:val="left"/>
              <w:rPr>
                <w:rFonts w:ascii="Times New Roman" w:hAnsi="Times New Roman"/>
                <w:kern w:val="0"/>
                <w:sz w:val="18"/>
                <w:szCs w:val="18"/>
              </w:rPr>
            </w:pPr>
          </w:p>
        </w:tc>
        <w:tc>
          <w:tcPr>
            <w:tcW w:w="1047" w:type="dxa"/>
            <w:vMerge/>
            <w:tcBorders>
              <w:right w:val="nil"/>
            </w:tcBorders>
            <w:vAlign w:val="center"/>
          </w:tcPr>
          <w:p w14:paraId="7F9E3F7B" w14:textId="77777777" w:rsidR="009C0980" w:rsidRPr="00AC5CFD" w:rsidRDefault="009C0980" w:rsidP="009C0980">
            <w:pPr>
              <w:widowControl/>
              <w:jc w:val="left"/>
              <w:rPr>
                <w:rFonts w:ascii="Times New Roman" w:hAnsi="Times New Roman"/>
                <w:kern w:val="0"/>
                <w:sz w:val="18"/>
                <w:szCs w:val="18"/>
              </w:rPr>
            </w:pPr>
          </w:p>
        </w:tc>
      </w:tr>
      <w:tr w:rsidR="008879B7" w:rsidRPr="00AC5CFD" w14:paraId="07AF3C15"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75752BC" w14:textId="77777777" w:rsidR="009C0980" w:rsidRPr="00AC5CFD" w:rsidRDefault="009C0980"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779" w:type="dxa"/>
            <w:vAlign w:val="center"/>
          </w:tcPr>
          <w:p w14:paraId="5C0DAC2B" w14:textId="77777777" w:rsidR="009C0980" w:rsidRPr="00AC5CFD" w:rsidRDefault="009C0980"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805" w:type="dxa"/>
            <w:gridSpan w:val="2"/>
            <w:vAlign w:val="center"/>
          </w:tcPr>
          <w:p w14:paraId="1392DE77" w14:textId="77777777" w:rsidR="009C0980" w:rsidRPr="00AC5CFD" w:rsidRDefault="009C0980"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980" w:type="dxa"/>
            <w:gridSpan w:val="2"/>
            <w:vAlign w:val="center"/>
          </w:tcPr>
          <w:p w14:paraId="046D43D7" w14:textId="77777777" w:rsidR="009C0980" w:rsidRPr="00AC5CFD" w:rsidRDefault="009C0980"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c>
          <w:tcPr>
            <w:tcW w:w="2268" w:type="dxa"/>
            <w:vAlign w:val="center"/>
          </w:tcPr>
          <w:p w14:paraId="6ED042F4" w14:textId="77777777" w:rsidR="009C0980" w:rsidRPr="00AC5CFD" w:rsidRDefault="009C0980"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642" w:type="dxa"/>
            <w:gridSpan w:val="2"/>
            <w:vAlign w:val="center"/>
          </w:tcPr>
          <w:p w14:paraId="46A57F27" w14:textId="77777777" w:rsidR="009C0980" w:rsidRPr="00AC5CFD" w:rsidRDefault="009C0980"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976" w:type="dxa"/>
            <w:gridSpan w:val="2"/>
            <w:vAlign w:val="center"/>
          </w:tcPr>
          <w:p w14:paraId="560BE664" w14:textId="77777777" w:rsidR="009C0980" w:rsidRPr="00AC5CFD" w:rsidRDefault="009C0980"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1047" w:type="dxa"/>
            <w:tcBorders>
              <w:right w:val="nil"/>
            </w:tcBorders>
            <w:vAlign w:val="center"/>
          </w:tcPr>
          <w:p w14:paraId="21926166" w14:textId="77777777" w:rsidR="009C0980" w:rsidRPr="00AC5CFD" w:rsidRDefault="009C0980"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r>
      <w:tr w:rsidR="008879B7" w:rsidRPr="00AC5CFD" w14:paraId="3A447A77"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68A0A3AE"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一、年末资产负债</w:t>
            </w:r>
          </w:p>
        </w:tc>
        <w:tc>
          <w:tcPr>
            <w:tcW w:w="779" w:type="dxa"/>
            <w:vAlign w:val="center"/>
          </w:tcPr>
          <w:p w14:paraId="75B430EF" w14:textId="77777777" w:rsidR="009C0980" w:rsidRPr="00AC5CFD" w:rsidRDefault="009C0980"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805" w:type="dxa"/>
            <w:gridSpan w:val="2"/>
            <w:vAlign w:val="center"/>
          </w:tcPr>
          <w:p w14:paraId="1CC64227"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7CE4996C"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68DEBA78"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利润总额</w:t>
            </w:r>
          </w:p>
        </w:tc>
        <w:tc>
          <w:tcPr>
            <w:tcW w:w="642" w:type="dxa"/>
            <w:gridSpan w:val="2"/>
            <w:vAlign w:val="center"/>
          </w:tcPr>
          <w:p w14:paraId="43A47FB6" w14:textId="4CF5A4F3"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32</w:t>
            </w:r>
          </w:p>
        </w:tc>
        <w:tc>
          <w:tcPr>
            <w:tcW w:w="976" w:type="dxa"/>
            <w:gridSpan w:val="2"/>
            <w:vAlign w:val="center"/>
          </w:tcPr>
          <w:p w14:paraId="18C43519"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3A35BA9A"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6709BC3E"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701AFCDF"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资产总计</w:t>
            </w:r>
          </w:p>
        </w:tc>
        <w:tc>
          <w:tcPr>
            <w:tcW w:w="779" w:type="dxa"/>
            <w:vAlign w:val="center"/>
          </w:tcPr>
          <w:p w14:paraId="5663E874" w14:textId="77777777" w:rsidR="009C0980" w:rsidRPr="00AC5CFD" w:rsidRDefault="009C0980"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805" w:type="dxa"/>
            <w:gridSpan w:val="2"/>
            <w:vAlign w:val="center"/>
          </w:tcPr>
          <w:p w14:paraId="51D98447"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20B48557"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486C2383"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所得税</w:t>
            </w:r>
            <w:r w:rsidRPr="00AC5CFD">
              <w:rPr>
                <w:rFonts w:ascii="Times New Roman" w:hAnsi="Times New Roman"/>
                <w:kern w:val="0"/>
                <w:sz w:val="18"/>
                <w:szCs w:val="18"/>
              </w:rPr>
              <w:t>费用</w:t>
            </w:r>
          </w:p>
        </w:tc>
        <w:tc>
          <w:tcPr>
            <w:tcW w:w="642" w:type="dxa"/>
            <w:gridSpan w:val="2"/>
            <w:vAlign w:val="center"/>
          </w:tcPr>
          <w:p w14:paraId="779B284F" w14:textId="7103516B"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33</w:t>
            </w:r>
          </w:p>
        </w:tc>
        <w:tc>
          <w:tcPr>
            <w:tcW w:w="976" w:type="dxa"/>
            <w:gridSpan w:val="2"/>
            <w:vAlign w:val="center"/>
          </w:tcPr>
          <w:p w14:paraId="16666918"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71DA8413"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19CD17CD"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7B8793BA"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固定资产原价</w:t>
            </w:r>
          </w:p>
        </w:tc>
        <w:tc>
          <w:tcPr>
            <w:tcW w:w="779" w:type="dxa"/>
            <w:vAlign w:val="center"/>
          </w:tcPr>
          <w:p w14:paraId="1B3B346B" w14:textId="79FB9D4A"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kern w:val="0"/>
                <w:sz w:val="18"/>
                <w:szCs w:val="18"/>
              </w:rPr>
              <w:t>2</w:t>
            </w:r>
          </w:p>
        </w:tc>
        <w:tc>
          <w:tcPr>
            <w:tcW w:w="805" w:type="dxa"/>
            <w:gridSpan w:val="2"/>
            <w:vAlign w:val="center"/>
          </w:tcPr>
          <w:p w14:paraId="4956AB70"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1CFBB4DE"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7F565F91"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三、其他资料</w:t>
            </w:r>
          </w:p>
        </w:tc>
        <w:tc>
          <w:tcPr>
            <w:tcW w:w="642" w:type="dxa"/>
            <w:gridSpan w:val="2"/>
            <w:vAlign w:val="center"/>
          </w:tcPr>
          <w:p w14:paraId="2F9D4359" w14:textId="77777777" w:rsidR="009C0980" w:rsidRPr="00AC5CFD" w:rsidRDefault="009C0980"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976" w:type="dxa"/>
            <w:gridSpan w:val="2"/>
            <w:vAlign w:val="center"/>
          </w:tcPr>
          <w:p w14:paraId="3F2D88F8"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50EC718D"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5E1740A1"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6C16C453" w14:textId="58C87FF9" w:rsidR="009C0980" w:rsidRPr="00AC5CFD" w:rsidRDefault="009C0980" w:rsidP="00062A3F">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w:t>
            </w:r>
            <w:r w:rsidRPr="00AC5CFD">
              <w:rPr>
                <w:rFonts w:ascii="Times New Roman" w:hAnsi="Times New Roman"/>
                <w:kern w:val="0"/>
                <w:sz w:val="18"/>
                <w:szCs w:val="18"/>
              </w:rPr>
              <w:t>房屋和建筑物</w:t>
            </w:r>
          </w:p>
        </w:tc>
        <w:tc>
          <w:tcPr>
            <w:tcW w:w="779" w:type="dxa"/>
            <w:vAlign w:val="center"/>
          </w:tcPr>
          <w:p w14:paraId="40768E7A" w14:textId="56505FFE"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kern w:val="0"/>
                <w:sz w:val="18"/>
                <w:szCs w:val="18"/>
              </w:rPr>
              <w:t>3</w:t>
            </w:r>
          </w:p>
        </w:tc>
        <w:tc>
          <w:tcPr>
            <w:tcW w:w="805" w:type="dxa"/>
            <w:gridSpan w:val="2"/>
            <w:vAlign w:val="center"/>
          </w:tcPr>
          <w:p w14:paraId="1F44AE92"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28E9DF1F"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2F217810"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应付职工薪酬</w:t>
            </w:r>
          </w:p>
        </w:tc>
        <w:tc>
          <w:tcPr>
            <w:tcW w:w="642" w:type="dxa"/>
            <w:gridSpan w:val="2"/>
            <w:vAlign w:val="center"/>
          </w:tcPr>
          <w:p w14:paraId="3207C273" w14:textId="5FF7F87B"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34</w:t>
            </w:r>
          </w:p>
        </w:tc>
        <w:tc>
          <w:tcPr>
            <w:tcW w:w="976" w:type="dxa"/>
            <w:gridSpan w:val="2"/>
            <w:vAlign w:val="center"/>
          </w:tcPr>
          <w:p w14:paraId="6EBB77F0"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28F51AF0"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2419E466"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3D17395B"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 xml:space="preserve">        </w:t>
            </w:r>
            <w:r w:rsidRPr="00AC5CFD">
              <w:rPr>
                <w:rFonts w:ascii="Times New Roman" w:hAnsi="Times New Roman" w:hint="eastAsia"/>
                <w:kern w:val="0"/>
                <w:sz w:val="18"/>
                <w:szCs w:val="18"/>
              </w:rPr>
              <w:t>机器</w:t>
            </w:r>
            <w:r w:rsidRPr="00AC5CFD">
              <w:rPr>
                <w:rFonts w:ascii="Times New Roman" w:hAnsi="Times New Roman"/>
                <w:kern w:val="0"/>
                <w:sz w:val="18"/>
                <w:szCs w:val="18"/>
              </w:rPr>
              <w:t>设备</w:t>
            </w:r>
          </w:p>
        </w:tc>
        <w:tc>
          <w:tcPr>
            <w:tcW w:w="779" w:type="dxa"/>
            <w:vAlign w:val="center"/>
          </w:tcPr>
          <w:p w14:paraId="3F001BDE" w14:textId="08D17478"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4</w:t>
            </w:r>
          </w:p>
        </w:tc>
        <w:tc>
          <w:tcPr>
            <w:tcW w:w="805" w:type="dxa"/>
            <w:gridSpan w:val="2"/>
            <w:vAlign w:val="center"/>
          </w:tcPr>
          <w:p w14:paraId="0239FC41"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058EEC9C"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5717C97B"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职工工资</w:t>
            </w:r>
          </w:p>
        </w:tc>
        <w:tc>
          <w:tcPr>
            <w:tcW w:w="642" w:type="dxa"/>
            <w:gridSpan w:val="2"/>
            <w:vAlign w:val="center"/>
          </w:tcPr>
          <w:p w14:paraId="469955FB" w14:textId="0F1FD909"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35</w:t>
            </w:r>
          </w:p>
        </w:tc>
        <w:tc>
          <w:tcPr>
            <w:tcW w:w="976" w:type="dxa"/>
            <w:gridSpan w:val="2"/>
            <w:vAlign w:val="center"/>
          </w:tcPr>
          <w:p w14:paraId="038454BB"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06B3358C"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30C06413"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05BDACD"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累计折旧</w:t>
            </w:r>
          </w:p>
        </w:tc>
        <w:tc>
          <w:tcPr>
            <w:tcW w:w="779" w:type="dxa"/>
            <w:vAlign w:val="center"/>
          </w:tcPr>
          <w:p w14:paraId="2EE5915D" w14:textId="1CCBBC49"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5</w:t>
            </w:r>
          </w:p>
        </w:tc>
        <w:tc>
          <w:tcPr>
            <w:tcW w:w="805" w:type="dxa"/>
            <w:gridSpan w:val="2"/>
            <w:vAlign w:val="center"/>
          </w:tcPr>
          <w:p w14:paraId="38065AAD"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66D17A09"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0D438749"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职工福利费</w:t>
            </w:r>
          </w:p>
        </w:tc>
        <w:tc>
          <w:tcPr>
            <w:tcW w:w="642" w:type="dxa"/>
            <w:gridSpan w:val="2"/>
            <w:vAlign w:val="center"/>
          </w:tcPr>
          <w:p w14:paraId="72A9B117" w14:textId="4ED2131A"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36</w:t>
            </w:r>
          </w:p>
        </w:tc>
        <w:tc>
          <w:tcPr>
            <w:tcW w:w="976" w:type="dxa"/>
            <w:gridSpan w:val="2"/>
            <w:vAlign w:val="center"/>
          </w:tcPr>
          <w:p w14:paraId="72FBBAAF"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3E35CB2D"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1A8AC8F6"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FCC07DD" w14:textId="77777777" w:rsidR="009C0980" w:rsidRPr="00AC5CFD" w:rsidRDefault="009C0980" w:rsidP="00062A3F">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其中：本年折旧</w:t>
            </w:r>
          </w:p>
        </w:tc>
        <w:tc>
          <w:tcPr>
            <w:tcW w:w="779" w:type="dxa"/>
            <w:vAlign w:val="center"/>
          </w:tcPr>
          <w:p w14:paraId="315696C2" w14:textId="3FB51030"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6</w:t>
            </w:r>
          </w:p>
        </w:tc>
        <w:tc>
          <w:tcPr>
            <w:tcW w:w="805" w:type="dxa"/>
            <w:gridSpan w:val="2"/>
            <w:vAlign w:val="center"/>
          </w:tcPr>
          <w:p w14:paraId="61E25269"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4280805A"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56C8E059"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住房</w:t>
            </w:r>
            <w:r w:rsidRPr="00AC5CFD">
              <w:rPr>
                <w:rFonts w:ascii="Times New Roman" w:hAnsi="Times New Roman"/>
                <w:kern w:val="0"/>
                <w:sz w:val="18"/>
                <w:szCs w:val="18"/>
              </w:rPr>
              <w:t>公积金</w:t>
            </w:r>
            <w:r w:rsidRPr="00AC5CFD">
              <w:rPr>
                <w:rFonts w:ascii="Times New Roman" w:hAnsi="Times New Roman" w:hint="eastAsia"/>
                <w:kern w:val="0"/>
                <w:sz w:val="18"/>
                <w:szCs w:val="18"/>
              </w:rPr>
              <w:t>和</w:t>
            </w:r>
            <w:r w:rsidRPr="00AC5CFD">
              <w:rPr>
                <w:rFonts w:ascii="Times New Roman" w:hAnsi="Times New Roman"/>
                <w:kern w:val="0"/>
                <w:sz w:val="18"/>
                <w:szCs w:val="18"/>
              </w:rPr>
              <w:t>住房补贴</w:t>
            </w:r>
          </w:p>
        </w:tc>
        <w:tc>
          <w:tcPr>
            <w:tcW w:w="642" w:type="dxa"/>
            <w:gridSpan w:val="2"/>
            <w:vAlign w:val="center"/>
          </w:tcPr>
          <w:p w14:paraId="7353A67F" w14:textId="1584A46D"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37</w:t>
            </w:r>
          </w:p>
        </w:tc>
        <w:tc>
          <w:tcPr>
            <w:tcW w:w="976" w:type="dxa"/>
            <w:gridSpan w:val="2"/>
            <w:vAlign w:val="center"/>
          </w:tcPr>
          <w:p w14:paraId="6B27531D"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5EAC7ED6"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2F4FB6D6"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94C4A73"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无形</w:t>
            </w:r>
            <w:r w:rsidRPr="00AC5CFD">
              <w:rPr>
                <w:rFonts w:ascii="Times New Roman" w:hAnsi="Times New Roman"/>
                <w:kern w:val="0"/>
                <w:sz w:val="18"/>
                <w:szCs w:val="18"/>
              </w:rPr>
              <w:t>资产原价</w:t>
            </w:r>
          </w:p>
        </w:tc>
        <w:tc>
          <w:tcPr>
            <w:tcW w:w="779" w:type="dxa"/>
            <w:vAlign w:val="center"/>
          </w:tcPr>
          <w:p w14:paraId="5ED109BF" w14:textId="0B8B1506"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7</w:t>
            </w:r>
          </w:p>
        </w:tc>
        <w:tc>
          <w:tcPr>
            <w:tcW w:w="805" w:type="dxa"/>
            <w:gridSpan w:val="2"/>
            <w:vAlign w:val="center"/>
          </w:tcPr>
          <w:p w14:paraId="146FDAC7"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2228B779"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0F1352C2"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应交</w:t>
            </w:r>
            <w:r w:rsidRPr="00AC5CFD">
              <w:rPr>
                <w:rFonts w:ascii="Times New Roman" w:hAnsi="Times New Roman"/>
                <w:kern w:val="0"/>
                <w:sz w:val="18"/>
                <w:szCs w:val="18"/>
              </w:rPr>
              <w:t>增值税</w:t>
            </w:r>
          </w:p>
        </w:tc>
        <w:tc>
          <w:tcPr>
            <w:tcW w:w="642" w:type="dxa"/>
            <w:gridSpan w:val="2"/>
            <w:vAlign w:val="center"/>
          </w:tcPr>
          <w:p w14:paraId="735A9FFC" w14:textId="7366E558"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38</w:t>
            </w:r>
          </w:p>
        </w:tc>
        <w:tc>
          <w:tcPr>
            <w:tcW w:w="976" w:type="dxa"/>
            <w:gridSpan w:val="2"/>
            <w:vAlign w:val="center"/>
          </w:tcPr>
          <w:p w14:paraId="76B879A2"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1E1F3C0E"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2BA0030E"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025E9BD"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 xml:space="preserve">  </w:t>
            </w:r>
            <w:r w:rsidRPr="00AC5CFD">
              <w:rPr>
                <w:rFonts w:ascii="Times New Roman" w:hAnsi="Times New Roman" w:hint="eastAsia"/>
                <w:kern w:val="0"/>
                <w:sz w:val="18"/>
                <w:szCs w:val="18"/>
              </w:rPr>
              <w:t>其中</w:t>
            </w:r>
            <w:r w:rsidRPr="00AC5CFD">
              <w:rPr>
                <w:rFonts w:ascii="Times New Roman" w:hAnsi="Times New Roman"/>
                <w:kern w:val="0"/>
                <w:sz w:val="18"/>
                <w:szCs w:val="18"/>
              </w:rPr>
              <w:t>：土地使用权</w:t>
            </w:r>
          </w:p>
        </w:tc>
        <w:tc>
          <w:tcPr>
            <w:tcW w:w="779" w:type="dxa"/>
            <w:vAlign w:val="center"/>
          </w:tcPr>
          <w:p w14:paraId="6984C1C3" w14:textId="5BFFE208"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8</w:t>
            </w:r>
          </w:p>
        </w:tc>
        <w:tc>
          <w:tcPr>
            <w:tcW w:w="805" w:type="dxa"/>
            <w:gridSpan w:val="2"/>
            <w:vAlign w:val="center"/>
          </w:tcPr>
          <w:p w14:paraId="250A4855"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1685AD56"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21578885"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平均用工</w:t>
            </w:r>
            <w:r w:rsidRPr="00AC5CFD">
              <w:rPr>
                <w:rFonts w:ascii="Times New Roman" w:hAnsi="Times New Roman"/>
                <w:kern w:val="0"/>
                <w:sz w:val="18"/>
                <w:szCs w:val="18"/>
              </w:rPr>
              <w:t>人数</w:t>
            </w:r>
          </w:p>
        </w:tc>
        <w:tc>
          <w:tcPr>
            <w:tcW w:w="642" w:type="dxa"/>
            <w:gridSpan w:val="2"/>
            <w:vAlign w:val="center"/>
          </w:tcPr>
          <w:p w14:paraId="361D2CB6" w14:textId="458E9B5A"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39</w:t>
            </w:r>
          </w:p>
        </w:tc>
        <w:tc>
          <w:tcPr>
            <w:tcW w:w="976" w:type="dxa"/>
            <w:gridSpan w:val="2"/>
            <w:vAlign w:val="center"/>
          </w:tcPr>
          <w:p w14:paraId="18490628"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447DDD4F"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691F3C2C"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34A20462"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负债合计</w:t>
            </w:r>
          </w:p>
        </w:tc>
        <w:tc>
          <w:tcPr>
            <w:tcW w:w="779" w:type="dxa"/>
            <w:vAlign w:val="center"/>
          </w:tcPr>
          <w:p w14:paraId="468EE457" w14:textId="4B01A5B6"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9</w:t>
            </w:r>
          </w:p>
        </w:tc>
        <w:tc>
          <w:tcPr>
            <w:tcW w:w="805" w:type="dxa"/>
            <w:gridSpan w:val="2"/>
            <w:vAlign w:val="center"/>
          </w:tcPr>
          <w:p w14:paraId="72DAB50B"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4B606639"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4C3E8308"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15359A15"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4464D8BE"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6BDBC4F1"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13C92319"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6E54501A"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短期借款</w:t>
            </w:r>
          </w:p>
        </w:tc>
        <w:tc>
          <w:tcPr>
            <w:tcW w:w="779" w:type="dxa"/>
            <w:vAlign w:val="center"/>
          </w:tcPr>
          <w:p w14:paraId="3391F9C5" w14:textId="2318B414"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10</w:t>
            </w:r>
          </w:p>
        </w:tc>
        <w:tc>
          <w:tcPr>
            <w:tcW w:w="805" w:type="dxa"/>
            <w:gridSpan w:val="2"/>
            <w:vAlign w:val="center"/>
          </w:tcPr>
          <w:p w14:paraId="0227CC04"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4BCA79F0"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31B4C6C8"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7F3AA1EC"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0762CE94"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749BB058"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3D8CA8A6"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65424C4" w14:textId="621A1F00"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长期</w:t>
            </w:r>
            <w:r w:rsidRPr="00AC5CFD">
              <w:rPr>
                <w:rFonts w:ascii="Times New Roman" w:hAnsi="Times New Roman"/>
                <w:kern w:val="0"/>
                <w:sz w:val="18"/>
                <w:szCs w:val="18"/>
              </w:rPr>
              <w:t>借款</w:t>
            </w:r>
          </w:p>
        </w:tc>
        <w:tc>
          <w:tcPr>
            <w:tcW w:w="779" w:type="dxa"/>
            <w:vAlign w:val="center"/>
          </w:tcPr>
          <w:p w14:paraId="05132CE7" w14:textId="5DE54DEC"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11</w:t>
            </w:r>
          </w:p>
        </w:tc>
        <w:tc>
          <w:tcPr>
            <w:tcW w:w="805" w:type="dxa"/>
            <w:gridSpan w:val="2"/>
            <w:vAlign w:val="center"/>
          </w:tcPr>
          <w:p w14:paraId="4BAE4826"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7812B66A"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00ECEDD5"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1C6CB875"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11ED1D33"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5085F173"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1413F425"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A50E2A2"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应付利息</w:t>
            </w:r>
          </w:p>
        </w:tc>
        <w:tc>
          <w:tcPr>
            <w:tcW w:w="779" w:type="dxa"/>
            <w:vAlign w:val="center"/>
          </w:tcPr>
          <w:p w14:paraId="7C133B5D" w14:textId="1E05F749"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12</w:t>
            </w:r>
          </w:p>
        </w:tc>
        <w:tc>
          <w:tcPr>
            <w:tcW w:w="805" w:type="dxa"/>
            <w:gridSpan w:val="2"/>
            <w:vAlign w:val="center"/>
          </w:tcPr>
          <w:p w14:paraId="08D948D0"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12CB07F1"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11FC5AC2"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19326C6B"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3E75F13B"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4DB42C4A"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1619D614"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C89DA13"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应付债券</w:t>
            </w:r>
          </w:p>
        </w:tc>
        <w:tc>
          <w:tcPr>
            <w:tcW w:w="779" w:type="dxa"/>
            <w:vAlign w:val="center"/>
          </w:tcPr>
          <w:p w14:paraId="2F7FF24E" w14:textId="3BA5A489"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13</w:t>
            </w:r>
          </w:p>
        </w:tc>
        <w:tc>
          <w:tcPr>
            <w:tcW w:w="805" w:type="dxa"/>
            <w:gridSpan w:val="2"/>
            <w:vAlign w:val="center"/>
          </w:tcPr>
          <w:p w14:paraId="5A7F6749"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64AA4A43"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73EFD802"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533EC59A"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2A2F8EF8"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7D8C9AC1"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57E603BB"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78366965"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所有者权益合计</w:t>
            </w:r>
          </w:p>
        </w:tc>
        <w:tc>
          <w:tcPr>
            <w:tcW w:w="779" w:type="dxa"/>
            <w:vAlign w:val="center"/>
          </w:tcPr>
          <w:p w14:paraId="5A76475E" w14:textId="67788012"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14</w:t>
            </w:r>
          </w:p>
        </w:tc>
        <w:tc>
          <w:tcPr>
            <w:tcW w:w="805" w:type="dxa"/>
            <w:gridSpan w:val="2"/>
            <w:vAlign w:val="center"/>
          </w:tcPr>
          <w:p w14:paraId="069CCEC6"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48B52B71"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695059A7"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4A8C4012"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0182DBAB"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1431DC88"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37F54099"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E29F65D"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二、利润及分配</w:t>
            </w:r>
          </w:p>
        </w:tc>
        <w:tc>
          <w:tcPr>
            <w:tcW w:w="779" w:type="dxa"/>
            <w:vAlign w:val="center"/>
          </w:tcPr>
          <w:p w14:paraId="1ADD0C47" w14:textId="77777777" w:rsidR="009C0980" w:rsidRPr="00AC5CFD" w:rsidRDefault="009C0980"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805" w:type="dxa"/>
            <w:gridSpan w:val="2"/>
            <w:vAlign w:val="center"/>
          </w:tcPr>
          <w:p w14:paraId="2D2CC601"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29B4CF69"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1885A7B8"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5A7FF6A3"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7A25BF47"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1527EE7F"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6683856B"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6BC0BD7"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营业收入</w:t>
            </w:r>
          </w:p>
        </w:tc>
        <w:tc>
          <w:tcPr>
            <w:tcW w:w="779" w:type="dxa"/>
            <w:vAlign w:val="center"/>
          </w:tcPr>
          <w:p w14:paraId="071F2448" w14:textId="784B95DB"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15</w:t>
            </w:r>
          </w:p>
        </w:tc>
        <w:tc>
          <w:tcPr>
            <w:tcW w:w="805" w:type="dxa"/>
            <w:gridSpan w:val="2"/>
            <w:vAlign w:val="center"/>
          </w:tcPr>
          <w:p w14:paraId="50BF8438"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5E403CAC"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616474A4"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65DB8F78"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331BCAE8"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4C43F7BA"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7089DEED"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40143E4F" w14:textId="56B08DCD"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管理费</w:t>
            </w:r>
            <w:r w:rsidRPr="00AC5CFD">
              <w:rPr>
                <w:rFonts w:ascii="Times New Roman" w:hAnsi="Times New Roman"/>
                <w:kern w:val="0"/>
                <w:sz w:val="18"/>
                <w:szCs w:val="18"/>
              </w:rPr>
              <w:t>收入</w:t>
            </w:r>
          </w:p>
        </w:tc>
        <w:tc>
          <w:tcPr>
            <w:tcW w:w="779" w:type="dxa"/>
            <w:vAlign w:val="center"/>
          </w:tcPr>
          <w:p w14:paraId="63A72FF1" w14:textId="06C0F10B"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16</w:t>
            </w:r>
          </w:p>
        </w:tc>
        <w:tc>
          <w:tcPr>
            <w:tcW w:w="805" w:type="dxa"/>
            <w:gridSpan w:val="2"/>
            <w:vAlign w:val="center"/>
          </w:tcPr>
          <w:p w14:paraId="1FE72930"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0223DADA"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348F8A74"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01BF52E6"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23DBE200"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4579E66E"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3CFF0CDB"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743A298C" w14:textId="691E3E83"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销售</w:t>
            </w:r>
            <w:r w:rsidRPr="00AC5CFD">
              <w:rPr>
                <w:rFonts w:ascii="Times New Roman" w:hAnsi="Times New Roman"/>
                <w:kern w:val="0"/>
                <w:sz w:val="18"/>
                <w:szCs w:val="18"/>
              </w:rPr>
              <w:t>服务</w:t>
            </w:r>
            <w:r w:rsidRPr="00AC5CFD">
              <w:rPr>
                <w:rFonts w:ascii="Times New Roman" w:hAnsi="Times New Roman" w:hint="eastAsia"/>
                <w:kern w:val="0"/>
                <w:sz w:val="18"/>
                <w:szCs w:val="18"/>
              </w:rPr>
              <w:t>费</w:t>
            </w:r>
            <w:r w:rsidRPr="00AC5CFD">
              <w:rPr>
                <w:rFonts w:ascii="Times New Roman" w:hAnsi="Times New Roman"/>
                <w:kern w:val="0"/>
                <w:sz w:val="18"/>
                <w:szCs w:val="18"/>
              </w:rPr>
              <w:t>收入</w:t>
            </w:r>
          </w:p>
        </w:tc>
        <w:tc>
          <w:tcPr>
            <w:tcW w:w="779" w:type="dxa"/>
            <w:vAlign w:val="center"/>
          </w:tcPr>
          <w:p w14:paraId="7658DF02" w14:textId="32EBD77D"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17</w:t>
            </w:r>
          </w:p>
        </w:tc>
        <w:tc>
          <w:tcPr>
            <w:tcW w:w="805" w:type="dxa"/>
            <w:gridSpan w:val="2"/>
            <w:vAlign w:val="center"/>
          </w:tcPr>
          <w:p w14:paraId="4A70595F"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53215EE9"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424302D6"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1FD09EB1"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2164A2B3"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2CC281EC"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0904637D"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1F9D0A66" w14:textId="6AEF39BF"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手续费</w:t>
            </w:r>
            <w:r w:rsidRPr="00AC5CFD">
              <w:rPr>
                <w:rFonts w:ascii="Times New Roman" w:hAnsi="Times New Roman"/>
                <w:kern w:val="0"/>
                <w:sz w:val="18"/>
                <w:szCs w:val="18"/>
              </w:rPr>
              <w:t>收入</w:t>
            </w:r>
          </w:p>
        </w:tc>
        <w:tc>
          <w:tcPr>
            <w:tcW w:w="779" w:type="dxa"/>
            <w:vAlign w:val="center"/>
          </w:tcPr>
          <w:p w14:paraId="66A4A08D" w14:textId="1CB69B7F"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18</w:t>
            </w:r>
          </w:p>
        </w:tc>
        <w:tc>
          <w:tcPr>
            <w:tcW w:w="805" w:type="dxa"/>
            <w:gridSpan w:val="2"/>
            <w:vAlign w:val="center"/>
          </w:tcPr>
          <w:p w14:paraId="54B03596"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070498B5"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566309BB"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30792AB1"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3367A763"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2A8D47B3"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24920B2C"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08697480" w14:textId="6CC6463A"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利息净收入</w:t>
            </w:r>
          </w:p>
        </w:tc>
        <w:tc>
          <w:tcPr>
            <w:tcW w:w="779" w:type="dxa"/>
            <w:vAlign w:val="center"/>
          </w:tcPr>
          <w:p w14:paraId="50A70DEB" w14:textId="24781CBF"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19</w:t>
            </w:r>
          </w:p>
        </w:tc>
        <w:tc>
          <w:tcPr>
            <w:tcW w:w="805" w:type="dxa"/>
            <w:gridSpan w:val="2"/>
            <w:vAlign w:val="center"/>
          </w:tcPr>
          <w:p w14:paraId="33CDCBC9"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790FA892"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68C2DEF9"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16F0F311"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34A98946"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670421D0"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74FAFC76"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11C34BF6" w14:textId="5D05EE06"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投资收益</w:t>
            </w:r>
          </w:p>
        </w:tc>
        <w:tc>
          <w:tcPr>
            <w:tcW w:w="779" w:type="dxa"/>
            <w:vAlign w:val="center"/>
          </w:tcPr>
          <w:p w14:paraId="0C45DFF5" w14:textId="2EF39B69"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20</w:t>
            </w:r>
          </w:p>
        </w:tc>
        <w:tc>
          <w:tcPr>
            <w:tcW w:w="805" w:type="dxa"/>
            <w:gridSpan w:val="2"/>
            <w:vAlign w:val="center"/>
          </w:tcPr>
          <w:p w14:paraId="6FAD6755"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6A6223F5"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520A666A"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7407C65F"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695230DB"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112935A0"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03F58E1E"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5BB423B1" w14:textId="2D30D319" w:rsidR="009C0980" w:rsidRPr="00AC5CFD" w:rsidRDefault="008879B7" w:rsidP="009C0980">
            <w:pPr>
              <w:widowControl/>
              <w:rPr>
                <w:rFonts w:ascii="Times New Roman" w:hAnsi="Times New Roman"/>
                <w:kern w:val="0"/>
                <w:sz w:val="18"/>
                <w:szCs w:val="18"/>
              </w:rPr>
            </w:pPr>
            <w:r w:rsidRPr="00AC5CFD">
              <w:rPr>
                <w:rFonts w:ascii="Times New Roman" w:hAnsi="Times New Roman" w:hint="eastAsia"/>
                <w:kern w:val="0"/>
                <w:sz w:val="18"/>
                <w:szCs w:val="18"/>
              </w:rPr>
              <w:t>公允价值变动收益</w:t>
            </w:r>
          </w:p>
        </w:tc>
        <w:tc>
          <w:tcPr>
            <w:tcW w:w="779" w:type="dxa"/>
            <w:vAlign w:val="center"/>
          </w:tcPr>
          <w:p w14:paraId="28CA1BA3" w14:textId="529DE4AF"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21</w:t>
            </w:r>
          </w:p>
        </w:tc>
        <w:tc>
          <w:tcPr>
            <w:tcW w:w="805" w:type="dxa"/>
            <w:gridSpan w:val="2"/>
            <w:vAlign w:val="center"/>
          </w:tcPr>
          <w:p w14:paraId="6C9309FD"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5FF31D94"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0CC29B8C"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20D6091A"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4E27E99C"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6C39E43B"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4595D3DD"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5EA23475" w14:textId="03377249" w:rsidR="009C0980" w:rsidRPr="00AC5CFD" w:rsidRDefault="008879B7" w:rsidP="009C0980">
            <w:pPr>
              <w:widowControl/>
              <w:rPr>
                <w:rFonts w:ascii="Times New Roman" w:hAnsi="Times New Roman"/>
                <w:kern w:val="0"/>
                <w:sz w:val="18"/>
                <w:szCs w:val="18"/>
              </w:rPr>
            </w:pPr>
            <w:r w:rsidRPr="00AC5CFD">
              <w:rPr>
                <w:rFonts w:ascii="Times New Roman" w:hAnsi="Times New Roman" w:hint="eastAsia"/>
                <w:kern w:val="0"/>
                <w:sz w:val="18"/>
                <w:szCs w:val="18"/>
              </w:rPr>
              <w:t>汇兑收益</w:t>
            </w:r>
          </w:p>
        </w:tc>
        <w:tc>
          <w:tcPr>
            <w:tcW w:w="779" w:type="dxa"/>
            <w:vAlign w:val="center"/>
          </w:tcPr>
          <w:p w14:paraId="0FC35D80" w14:textId="0E5AE9BD"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22</w:t>
            </w:r>
          </w:p>
        </w:tc>
        <w:tc>
          <w:tcPr>
            <w:tcW w:w="805" w:type="dxa"/>
            <w:gridSpan w:val="2"/>
            <w:vAlign w:val="center"/>
          </w:tcPr>
          <w:p w14:paraId="54E6A7AE"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2FBB902F"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499729F9"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47321990"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680B7690"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1AD05692"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07E931B7"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FEDA14D" w14:textId="567144AA" w:rsidR="009C0980" w:rsidRPr="00AC5CFD" w:rsidRDefault="008879B7" w:rsidP="009C0980">
            <w:pPr>
              <w:widowControl/>
              <w:rPr>
                <w:rFonts w:ascii="Times New Roman" w:hAnsi="Times New Roman"/>
                <w:kern w:val="0"/>
                <w:sz w:val="18"/>
                <w:szCs w:val="18"/>
              </w:rPr>
            </w:pPr>
            <w:r w:rsidRPr="00AC5CFD">
              <w:rPr>
                <w:rFonts w:ascii="Times New Roman" w:hAnsi="Times New Roman" w:hint="eastAsia"/>
                <w:kern w:val="0"/>
                <w:sz w:val="18"/>
                <w:szCs w:val="18"/>
              </w:rPr>
              <w:t>其他业务收入</w:t>
            </w:r>
          </w:p>
        </w:tc>
        <w:tc>
          <w:tcPr>
            <w:tcW w:w="779" w:type="dxa"/>
            <w:vAlign w:val="center"/>
          </w:tcPr>
          <w:p w14:paraId="7A51BC8B" w14:textId="50C5BB2B"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23</w:t>
            </w:r>
          </w:p>
        </w:tc>
        <w:tc>
          <w:tcPr>
            <w:tcW w:w="805" w:type="dxa"/>
            <w:gridSpan w:val="2"/>
            <w:vAlign w:val="center"/>
          </w:tcPr>
          <w:p w14:paraId="2CBB1BD4"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21276D42"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00973D45"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45162DB3"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7EE3F741"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0A916C02"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1FAF071C"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05C882DC"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营业支出</w:t>
            </w:r>
          </w:p>
        </w:tc>
        <w:tc>
          <w:tcPr>
            <w:tcW w:w="779" w:type="dxa"/>
            <w:vAlign w:val="center"/>
          </w:tcPr>
          <w:p w14:paraId="7850D908" w14:textId="3D5A46F5"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24</w:t>
            </w:r>
          </w:p>
        </w:tc>
        <w:tc>
          <w:tcPr>
            <w:tcW w:w="805" w:type="dxa"/>
            <w:gridSpan w:val="2"/>
            <w:vAlign w:val="center"/>
          </w:tcPr>
          <w:p w14:paraId="50A30111"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186CB814"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1DDE9502"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7F073AF9"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536E6D13"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4E5B4D3D"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110F58A1"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8B090DF"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税金及附加</w:t>
            </w:r>
          </w:p>
        </w:tc>
        <w:tc>
          <w:tcPr>
            <w:tcW w:w="779" w:type="dxa"/>
            <w:vAlign w:val="center"/>
          </w:tcPr>
          <w:p w14:paraId="48B26A5E" w14:textId="61E4243C"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25</w:t>
            </w:r>
          </w:p>
        </w:tc>
        <w:tc>
          <w:tcPr>
            <w:tcW w:w="805" w:type="dxa"/>
            <w:gridSpan w:val="2"/>
            <w:vAlign w:val="center"/>
          </w:tcPr>
          <w:p w14:paraId="7FA76A31"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54A1D608"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5F9CD10A"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1E0C4833"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583A7EA7"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5719BA5D"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5525BF30"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4C7DFF9"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业务及管理费</w:t>
            </w:r>
          </w:p>
        </w:tc>
        <w:tc>
          <w:tcPr>
            <w:tcW w:w="779" w:type="dxa"/>
            <w:vAlign w:val="center"/>
          </w:tcPr>
          <w:p w14:paraId="52E811DF" w14:textId="5AB4CFB7" w:rsidR="009C0980" w:rsidRPr="00AC5CFD" w:rsidRDefault="009C0980"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r w:rsidR="008879B7" w:rsidRPr="00AC5CFD">
              <w:rPr>
                <w:rFonts w:ascii="Times New Roman" w:hAnsi="Times New Roman" w:hint="eastAsia"/>
                <w:kern w:val="0"/>
                <w:sz w:val="18"/>
                <w:szCs w:val="18"/>
              </w:rPr>
              <w:t>6</w:t>
            </w:r>
          </w:p>
        </w:tc>
        <w:tc>
          <w:tcPr>
            <w:tcW w:w="805" w:type="dxa"/>
            <w:gridSpan w:val="2"/>
            <w:vAlign w:val="center"/>
          </w:tcPr>
          <w:p w14:paraId="2C027D9E"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7699D58F"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06A2D3E0"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2FA6F4D8"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330BCC59"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66AB4FEA"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685D8F0F"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42485F5"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资产减值损失</w:t>
            </w:r>
          </w:p>
        </w:tc>
        <w:tc>
          <w:tcPr>
            <w:tcW w:w="779" w:type="dxa"/>
            <w:vAlign w:val="center"/>
          </w:tcPr>
          <w:p w14:paraId="2833C29A" w14:textId="05DD1C83"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27</w:t>
            </w:r>
          </w:p>
        </w:tc>
        <w:tc>
          <w:tcPr>
            <w:tcW w:w="805" w:type="dxa"/>
            <w:gridSpan w:val="2"/>
            <w:vAlign w:val="center"/>
          </w:tcPr>
          <w:p w14:paraId="64BD4311"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4BC2DB10"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0D5AC045"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6D8EC72B"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197BADFE"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38CE9602"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521EA209"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68462576"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其他业务成本</w:t>
            </w:r>
          </w:p>
        </w:tc>
        <w:tc>
          <w:tcPr>
            <w:tcW w:w="779" w:type="dxa"/>
            <w:vAlign w:val="center"/>
          </w:tcPr>
          <w:p w14:paraId="66181919" w14:textId="7C7FD431"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28</w:t>
            </w:r>
          </w:p>
        </w:tc>
        <w:tc>
          <w:tcPr>
            <w:tcW w:w="805" w:type="dxa"/>
            <w:gridSpan w:val="2"/>
            <w:vAlign w:val="center"/>
          </w:tcPr>
          <w:p w14:paraId="4587D03D"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064C8D2E"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41D0C918"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01BF7E15"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2A548F5F"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090CFBA5"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44106ADC"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7C3B1CD7"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营业利润</w:t>
            </w:r>
          </w:p>
        </w:tc>
        <w:tc>
          <w:tcPr>
            <w:tcW w:w="779" w:type="dxa"/>
            <w:vAlign w:val="center"/>
          </w:tcPr>
          <w:p w14:paraId="02CE61B0" w14:textId="42A1A144"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hint="eastAsia"/>
                <w:kern w:val="0"/>
                <w:sz w:val="18"/>
                <w:szCs w:val="18"/>
              </w:rPr>
              <w:t>29</w:t>
            </w:r>
          </w:p>
        </w:tc>
        <w:tc>
          <w:tcPr>
            <w:tcW w:w="805" w:type="dxa"/>
            <w:gridSpan w:val="2"/>
            <w:vAlign w:val="center"/>
          </w:tcPr>
          <w:p w14:paraId="428660E6"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384027BB"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1041090D"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2A050294"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1D40ACDA"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5533ECCD"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2889A5C7"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4E05376"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营业外</w:t>
            </w:r>
            <w:r w:rsidRPr="00AC5CFD">
              <w:rPr>
                <w:rFonts w:ascii="Times New Roman" w:hAnsi="Times New Roman"/>
                <w:kern w:val="0"/>
                <w:sz w:val="18"/>
                <w:szCs w:val="18"/>
              </w:rPr>
              <w:t>收入</w:t>
            </w:r>
          </w:p>
        </w:tc>
        <w:tc>
          <w:tcPr>
            <w:tcW w:w="779" w:type="dxa"/>
            <w:vAlign w:val="center"/>
          </w:tcPr>
          <w:p w14:paraId="6CEEB207" w14:textId="20A41DF9"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kern w:val="0"/>
                <w:sz w:val="18"/>
                <w:szCs w:val="18"/>
              </w:rPr>
              <w:t>30</w:t>
            </w:r>
          </w:p>
        </w:tc>
        <w:tc>
          <w:tcPr>
            <w:tcW w:w="805" w:type="dxa"/>
            <w:gridSpan w:val="2"/>
            <w:vAlign w:val="center"/>
          </w:tcPr>
          <w:p w14:paraId="1C30A06B"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1086F5AD"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248BA84B"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1CC412CD"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2911F5E0"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31125D14" w14:textId="77777777" w:rsidR="009C0980" w:rsidRPr="00AC5CFD" w:rsidRDefault="009C0980" w:rsidP="009C0980">
            <w:pPr>
              <w:widowControl/>
              <w:jc w:val="center"/>
              <w:rPr>
                <w:rFonts w:ascii="Times New Roman" w:hAnsi="Times New Roman"/>
                <w:kern w:val="0"/>
                <w:sz w:val="18"/>
                <w:szCs w:val="18"/>
              </w:rPr>
            </w:pPr>
          </w:p>
        </w:tc>
      </w:tr>
      <w:tr w:rsidR="008879B7" w:rsidRPr="00AC5CFD" w14:paraId="1D0DA728"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3A99125" w14:textId="77777777" w:rsidR="009C0980" w:rsidRPr="00AC5CFD" w:rsidRDefault="009C0980" w:rsidP="009C0980">
            <w:pPr>
              <w:widowControl/>
              <w:rPr>
                <w:rFonts w:ascii="Times New Roman" w:hAnsi="Times New Roman"/>
                <w:kern w:val="0"/>
                <w:sz w:val="18"/>
                <w:szCs w:val="18"/>
              </w:rPr>
            </w:pPr>
            <w:r w:rsidRPr="00AC5CFD">
              <w:rPr>
                <w:rFonts w:ascii="Times New Roman" w:hAnsi="Times New Roman" w:hint="eastAsia"/>
                <w:kern w:val="0"/>
                <w:sz w:val="18"/>
                <w:szCs w:val="18"/>
              </w:rPr>
              <w:t>营业外</w:t>
            </w:r>
            <w:r w:rsidRPr="00AC5CFD">
              <w:rPr>
                <w:rFonts w:ascii="Times New Roman" w:hAnsi="Times New Roman"/>
                <w:kern w:val="0"/>
                <w:sz w:val="18"/>
                <w:szCs w:val="18"/>
              </w:rPr>
              <w:t>支出</w:t>
            </w:r>
          </w:p>
        </w:tc>
        <w:tc>
          <w:tcPr>
            <w:tcW w:w="779" w:type="dxa"/>
            <w:vAlign w:val="center"/>
          </w:tcPr>
          <w:p w14:paraId="5B3207B7" w14:textId="59A6753D" w:rsidR="009C0980" w:rsidRPr="00AC5CFD" w:rsidRDefault="008879B7" w:rsidP="009C0980">
            <w:pPr>
              <w:widowControl/>
              <w:jc w:val="center"/>
              <w:rPr>
                <w:rFonts w:ascii="Times New Roman" w:hAnsi="Times New Roman"/>
                <w:kern w:val="0"/>
                <w:sz w:val="18"/>
                <w:szCs w:val="18"/>
              </w:rPr>
            </w:pPr>
            <w:r w:rsidRPr="00AC5CFD">
              <w:rPr>
                <w:rFonts w:ascii="Times New Roman" w:hAnsi="Times New Roman"/>
                <w:kern w:val="0"/>
                <w:sz w:val="18"/>
                <w:szCs w:val="18"/>
              </w:rPr>
              <w:t>31</w:t>
            </w:r>
          </w:p>
        </w:tc>
        <w:tc>
          <w:tcPr>
            <w:tcW w:w="805" w:type="dxa"/>
            <w:gridSpan w:val="2"/>
            <w:vAlign w:val="center"/>
          </w:tcPr>
          <w:p w14:paraId="295ED811" w14:textId="77777777" w:rsidR="009C0980" w:rsidRPr="00AC5CFD" w:rsidRDefault="009C0980" w:rsidP="009C0980">
            <w:pPr>
              <w:widowControl/>
              <w:jc w:val="center"/>
              <w:rPr>
                <w:rFonts w:ascii="Times New Roman" w:hAnsi="Times New Roman"/>
                <w:kern w:val="0"/>
                <w:sz w:val="18"/>
                <w:szCs w:val="18"/>
              </w:rPr>
            </w:pPr>
          </w:p>
        </w:tc>
        <w:tc>
          <w:tcPr>
            <w:tcW w:w="980" w:type="dxa"/>
            <w:gridSpan w:val="2"/>
            <w:vAlign w:val="center"/>
          </w:tcPr>
          <w:p w14:paraId="3693BCD3" w14:textId="77777777" w:rsidR="009C0980" w:rsidRPr="00AC5CFD" w:rsidRDefault="009C0980" w:rsidP="009C0980">
            <w:pPr>
              <w:widowControl/>
              <w:jc w:val="center"/>
              <w:rPr>
                <w:rFonts w:ascii="Times New Roman" w:hAnsi="Times New Roman"/>
                <w:kern w:val="0"/>
                <w:sz w:val="18"/>
                <w:szCs w:val="18"/>
              </w:rPr>
            </w:pPr>
          </w:p>
        </w:tc>
        <w:tc>
          <w:tcPr>
            <w:tcW w:w="2268" w:type="dxa"/>
            <w:vAlign w:val="center"/>
          </w:tcPr>
          <w:p w14:paraId="5CBFAA6A" w14:textId="77777777" w:rsidR="009C0980" w:rsidRPr="00AC5CFD" w:rsidRDefault="009C0980" w:rsidP="009C0980">
            <w:pPr>
              <w:widowControl/>
              <w:rPr>
                <w:rFonts w:ascii="Times New Roman" w:hAnsi="Times New Roman"/>
                <w:kern w:val="0"/>
                <w:sz w:val="18"/>
                <w:szCs w:val="18"/>
              </w:rPr>
            </w:pPr>
          </w:p>
        </w:tc>
        <w:tc>
          <w:tcPr>
            <w:tcW w:w="642" w:type="dxa"/>
            <w:gridSpan w:val="2"/>
            <w:vAlign w:val="center"/>
          </w:tcPr>
          <w:p w14:paraId="3FF99473" w14:textId="77777777" w:rsidR="009C0980" w:rsidRPr="00AC5CFD" w:rsidRDefault="009C0980" w:rsidP="009C0980">
            <w:pPr>
              <w:widowControl/>
              <w:jc w:val="center"/>
              <w:rPr>
                <w:rFonts w:ascii="Times New Roman" w:hAnsi="Times New Roman"/>
                <w:kern w:val="0"/>
                <w:sz w:val="18"/>
                <w:szCs w:val="18"/>
              </w:rPr>
            </w:pPr>
          </w:p>
        </w:tc>
        <w:tc>
          <w:tcPr>
            <w:tcW w:w="976" w:type="dxa"/>
            <w:gridSpan w:val="2"/>
            <w:vAlign w:val="center"/>
          </w:tcPr>
          <w:p w14:paraId="64C0E7DA" w14:textId="77777777" w:rsidR="009C0980" w:rsidRPr="00AC5CFD" w:rsidRDefault="009C0980" w:rsidP="009C0980">
            <w:pPr>
              <w:widowControl/>
              <w:jc w:val="center"/>
              <w:rPr>
                <w:rFonts w:ascii="Times New Roman" w:hAnsi="Times New Roman"/>
                <w:kern w:val="0"/>
                <w:sz w:val="18"/>
                <w:szCs w:val="18"/>
              </w:rPr>
            </w:pPr>
          </w:p>
        </w:tc>
        <w:tc>
          <w:tcPr>
            <w:tcW w:w="1047" w:type="dxa"/>
            <w:tcBorders>
              <w:right w:val="nil"/>
            </w:tcBorders>
            <w:vAlign w:val="center"/>
          </w:tcPr>
          <w:p w14:paraId="578B7B7F" w14:textId="77777777" w:rsidR="009C0980" w:rsidRPr="00AC5CFD" w:rsidRDefault="009C0980" w:rsidP="009C0980">
            <w:pPr>
              <w:widowControl/>
              <w:jc w:val="center"/>
              <w:rPr>
                <w:rFonts w:ascii="Times New Roman" w:hAnsi="Times New Roman"/>
                <w:kern w:val="0"/>
                <w:sz w:val="18"/>
                <w:szCs w:val="18"/>
              </w:rPr>
            </w:pPr>
          </w:p>
        </w:tc>
      </w:tr>
    </w:tbl>
    <w:p w14:paraId="2FD27237" w14:textId="77777777" w:rsidR="009C0980" w:rsidRPr="00AC5CFD" w:rsidRDefault="009C0980" w:rsidP="009C0980">
      <w:pPr>
        <w:spacing w:beforeLines="50" w:before="120" w:line="240" w:lineRule="exact"/>
        <w:jc w:val="center"/>
        <w:rPr>
          <w:rFonts w:ascii="Times New Roman" w:hAnsi="Times New Roman"/>
          <w:sz w:val="18"/>
          <w:szCs w:val="18"/>
        </w:rPr>
      </w:pPr>
      <w:r w:rsidRPr="00AC5CFD">
        <w:rPr>
          <w:rFonts w:ascii="Times New Roman" w:hAnsi="Times New Roman" w:hint="eastAsia"/>
          <w:sz w:val="18"/>
          <w:szCs w:val="18"/>
        </w:rPr>
        <w:t>单位负责人：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统计负责人：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填表人：</w:t>
      </w:r>
      <w:r w:rsidRPr="00AC5CFD">
        <w:rPr>
          <w:rFonts w:ascii="Times New Roman" w:hAnsi="Times New Roman" w:hint="eastAsia"/>
          <w:sz w:val="18"/>
          <w:szCs w:val="18"/>
        </w:rPr>
        <w:t xml:space="preserve">      </w:t>
      </w:r>
      <w:r w:rsidRPr="00AC5CFD">
        <w:rPr>
          <w:rFonts w:ascii="Times New Roman" w:hAnsi="Times New Roman" w:hint="eastAsia"/>
          <w:sz w:val="18"/>
          <w:szCs w:val="18"/>
        </w:rPr>
        <w:t>联系电话：</w:t>
      </w:r>
      <w:r w:rsidRPr="00AC5CFD">
        <w:rPr>
          <w:rFonts w:ascii="Times New Roman" w:hAnsi="Times New Roman" w:hint="eastAsia"/>
          <w:sz w:val="18"/>
          <w:szCs w:val="18"/>
        </w:rPr>
        <w:t xml:space="preserve">      </w:t>
      </w:r>
      <w:r w:rsidRPr="00AC5CFD">
        <w:rPr>
          <w:rFonts w:ascii="Times New Roman" w:hAnsi="Times New Roman" w:hint="eastAsia"/>
          <w:sz w:val="18"/>
          <w:szCs w:val="18"/>
        </w:rPr>
        <w:t>分机号：</w:t>
      </w:r>
      <w:r w:rsidRPr="00AC5CFD">
        <w:rPr>
          <w:rFonts w:ascii="Times New Roman" w:hAnsi="Times New Roman" w:hint="eastAsia"/>
          <w:sz w:val="18"/>
          <w:szCs w:val="18"/>
        </w:rPr>
        <w:t xml:space="preserve">     </w:t>
      </w:r>
      <w:r w:rsidRPr="00AC5CFD">
        <w:rPr>
          <w:rFonts w:ascii="Times New Roman" w:hAnsi="Times New Roman" w:hint="eastAsia"/>
          <w:sz w:val="18"/>
          <w:szCs w:val="18"/>
        </w:rPr>
        <w:t>报出日期：</w:t>
      </w:r>
      <w:r w:rsidRPr="00AC5CFD">
        <w:rPr>
          <w:rFonts w:ascii="Times New Roman" w:hAnsi="Times New Roman" w:hint="eastAsia"/>
          <w:sz w:val="18"/>
          <w:szCs w:val="18"/>
        </w:rPr>
        <w:t xml:space="preserve">20  </w:t>
      </w:r>
      <w:r w:rsidRPr="00AC5CFD">
        <w:rPr>
          <w:rFonts w:ascii="Times New Roman" w:hAnsi="Times New Roman" w:hint="eastAsia"/>
          <w:sz w:val="18"/>
          <w:szCs w:val="18"/>
        </w:rPr>
        <w:t>年</w:t>
      </w:r>
      <w:r w:rsidRPr="00AC5CFD">
        <w:rPr>
          <w:rFonts w:ascii="Times New Roman" w:hAnsi="Times New Roman" w:hint="eastAsia"/>
          <w:sz w:val="18"/>
          <w:szCs w:val="18"/>
        </w:rPr>
        <w:t xml:space="preserve">   </w:t>
      </w:r>
      <w:r w:rsidRPr="00AC5CFD">
        <w:rPr>
          <w:rFonts w:ascii="Times New Roman" w:hAnsi="Times New Roman" w:hint="eastAsia"/>
          <w:sz w:val="18"/>
          <w:szCs w:val="18"/>
        </w:rPr>
        <w:t>月</w:t>
      </w:r>
      <w:r w:rsidRPr="00AC5CFD">
        <w:rPr>
          <w:rFonts w:ascii="Times New Roman" w:hAnsi="Times New Roman" w:hint="eastAsia"/>
          <w:sz w:val="18"/>
          <w:szCs w:val="18"/>
        </w:rPr>
        <w:t xml:space="preserve">   </w:t>
      </w:r>
      <w:r w:rsidRPr="00AC5CFD">
        <w:rPr>
          <w:rFonts w:ascii="Times New Roman" w:hAnsi="Times New Roman" w:hint="eastAsia"/>
          <w:sz w:val="18"/>
          <w:szCs w:val="18"/>
        </w:rPr>
        <w:t>日</w:t>
      </w:r>
    </w:p>
    <w:p w14:paraId="377462CD" w14:textId="626495A9" w:rsidR="009C0980" w:rsidRPr="00AC5CFD" w:rsidRDefault="009C0980" w:rsidP="009C0980">
      <w:pPr>
        <w:spacing w:line="280" w:lineRule="exact"/>
        <w:ind w:leftChars="1" w:left="1618" w:hangingChars="898" w:hanging="1616"/>
        <w:rPr>
          <w:rFonts w:ascii="Times New Roman" w:hAnsi="Times New Roman"/>
          <w:sz w:val="18"/>
          <w:szCs w:val="18"/>
        </w:rPr>
      </w:pPr>
      <w:r w:rsidRPr="00AC5CFD">
        <w:rPr>
          <w:rFonts w:ascii="Times New Roman" w:hAnsi="Times New Roman" w:hint="eastAsia"/>
          <w:sz w:val="18"/>
          <w:szCs w:val="18"/>
        </w:rPr>
        <w:t>说明：</w:t>
      </w:r>
      <w:r w:rsidRPr="00AC5CFD">
        <w:rPr>
          <w:rFonts w:ascii="Times New Roman" w:hAnsi="Times New Roman" w:hint="eastAsia"/>
          <w:sz w:val="18"/>
          <w:szCs w:val="18"/>
        </w:rPr>
        <w:t>1</w:t>
      </w:r>
      <w:r w:rsidRPr="00AC5CFD">
        <w:rPr>
          <w:rFonts w:ascii="Times New Roman" w:hAnsi="Times New Roman" w:hint="eastAsia"/>
          <w:sz w:val="18"/>
          <w:szCs w:val="18"/>
        </w:rPr>
        <w:t>．统计范围：辖区内从事</w:t>
      </w:r>
      <w:r w:rsidR="008879B7" w:rsidRPr="00AC5CFD">
        <w:rPr>
          <w:rFonts w:ascii="Times New Roman" w:hAnsi="Times New Roman" w:hint="eastAsia"/>
          <w:kern w:val="0"/>
          <w:sz w:val="18"/>
          <w:szCs w:val="18"/>
        </w:rPr>
        <w:t>公募</w:t>
      </w:r>
      <w:r w:rsidR="008879B7" w:rsidRPr="00AC5CFD">
        <w:rPr>
          <w:rFonts w:ascii="Times New Roman" w:hAnsi="Times New Roman"/>
          <w:kern w:val="0"/>
          <w:sz w:val="18"/>
          <w:szCs w:val="18"/>
        </w:rPr>
        <w:t>基金、私募基金</w:t>
      </w:r>
      <w:r w:rsidR="008879B7" w:rsidRPr="00AC5CFD">
        <w:rPr>
          <w:rFonts w:ascii="Times New Roman" w:hAnsi="Times New Roman" w:hint="eastAsia"/>
          <w:sz w:val="18"/>
          <w:szCs w:val="18"/>
        </w:rPr>
        <w:t>服务的单位</w:t>
      </w:r>
      <w:r w:rsidRPr="00AC5CFD">
        <w:rPr>
          <w:rFonts w:ascii="Times New Roman" w:hAnsi="Times New Roman" w:hint="eastAsia"/>
          <w:sz w:val="18"/>
        </w:rPr>
        <w:t>。</w:t>
      </w:r>
    </w:p>
    <w:p w14:paraId="06FF1C81" w14:textId="77777777" w:rsidR="009C0980" w:rsidRPr="00AC5CFD" w:rsidRDefault="009C0980" w:rsidP="009C0980">
      <w:pPr>
        <w:spacing w:line="280" w:lineRule="exact"/>
        <w:ind w:leftChars="258" w:left="2162" w:rightChars="-3" w:right="-6" w:hangingChars="900" w:hanging="1620"/>
        <w:rPr>
          <w:rFonts w:ascii="Times New Roman" w:hAnsi="Times New Roman"/>
          <w:sz w:val="18"/>
          <w:szCs w:val="18"/>
        </w:rPr>
      </w:pPr>
      <w:r w:rsidRPr="00AC5CFD">
        <w:rPr>
          <w:rFonts w:ascii="Times New Roman" w:hAnsi="Times New Roman" w:hint="eastAsia"/>
          <w:sz w:val="18"/>
          <w:szCs w:val="18"/>
        </w:rPr>
        <w:t>2</w:t>
      </w:r>
      <w:r w:rsidRPr="00AC5CFD">
        <w:rPr>
          <w:rFonts w:ascii="Times New Roman" w:hAnsi="Times New Roman" w:hint="eastAsia"/>
          <w:sz w:val="18"/>
          <w:szCs w:val="18"/>
        </w:rPr>
        <w:t>．报送日期及方式：调查单位次年</w:t>
      </w:r>
      <w:r w:rsidRPr="00AC5CFD">
        <w:rPr>
          <w:rFonts w:ascii="Times New Roman" w:hAnsi="Times New Roman" w:hint="eastAsia"/>
          <w:sz w:val="18"/>
          <w:szCs w:val="18"/>
        </w:rPr>
        <w:t>3</w:t>
      </w:r>
      <w:r w:rsidRPr="00AC5CFD">
        <w:rPr>
          <w:rFonts w:ascii="Times New Roman" w:hAnsi="Times New Roman" w:hint="eastAsia"/>
          <w:sz w:val="18"/>
          <w:szCs w:val="18"/>
        </w:rPr>
        <w:t>月</w:t>
      </w:r>
      <w:r w:rsidRPr="00AC5CFD">
        <w:rPr>
          <w:rFonts w:ascii="Times New Roman" w:hAnsi="Times New Roman" w:hint="eastAsia"/>
          <w:sz w:val="18"/>
          <w:szCs w:val="18"/>
        </w:rPr>
        <w:t>10</w:t>
      </w:r>
      <w:r w:rsidRPr="00AC5CFD">
        <w:rPr>
          <w:rFonts w:ascii="Times New Roman" w:hAnsi="Times New Roman" w:hint="eastAsia"/>
          <w:sz w:val="18"/>
          <w:szCs w:val="18"/>
        </w:rPr>
        <w:t>日</w:t>
      </w:r>
      <w:r w:rsidRPr="00AC5CFD">
        <w:rPr>
          <w:rFonts w:ascii="Times New Roman" w:hAnsi="Times New Roman" w:hint="eastAsia"/>
          <w:sz w:val="18"/>
          <w:szCs w:val="18"/>
        </w:rPr>
        <w:t>24</w:t>
      </w:r>
      <w:r w:rsidRPr="00AC5CFD">
        <w:rPr>
          <w:rFonts w:ascii="Times New Roman" w:hAnsi="Times New Roman" w:hint="eastAsia"/>
          <w:sz w:val="18"/>
          <w:szCs w:val="18"/>
        </w:rPr>
        <w:t>时前网上填报。</w:t>
      </w:r>
    </w:p>
    <w:p w14:paraId="03F54607" w14:textId="77777777" w:rsidR="009C0980" w:rsidRPr="00AC5CFD" w:rsidRDefault="009C0980" w:rsidP="009C0980">
      <w:pPr>
        <w:spacing w:line="280" w:lineRule="exact"/>
        <w:ind w:leftChars="259" w:left="1619" w:hangingChars="597" w:hanging="1075"/>
        <w:rPr>
          <w:rFonts w:ascii="Times New Roman" w:hAnsi="Times New Roman"/>
          <w:kern w:val="0"/>
          <w:sz w:val="18"/>
          <w:szCs w:val="18"/>
        </w:rPr>
      </w:pPr>
      <w:r w:rsidRPr="00AC5CFD">
        <w:rPr>
          <w:rFonts w:ascii="Times New Roman" w:hAnsi="Times New Roman" w:hint="eastAsia"/>
          <w:sz w:val="18"/>
        </w:rPr>
        <w:t>3</w:t>
      </w:r>
      <w:r w:rsidRPr="00AC5CFD">
        <w:rPr>
          <w:rFonts w:ascii="Times New Roman" w:hAnsi="Times New Roman" w:hint="eastAsia"/>
          <w:sz w:val="18"/>
        </w:rPr>
        <w:t>．本表</w:t>
      </w:r>
      <w:r w:rsidRPr="00AC5CFD">
        <w:rPr>
          <w:rFonts w:ascii="Times New Roman" w:hAnsi="Times New Roman" w:hint="eastAsia"/>
          <w:bCs/>
          <w:kern w:val="0"/>
          <w:sz w:val="18"/>
          <w:szCs w:val="18"/>
        </w:rPr>
        <w:t>“</w:t>
      </w:r>
      <w:r w:rsidRPr="00AC5CFD">
        <w:rPr>
          <w:rFonts w:ascii="Times New Roman" w:hAnsi="Times New Roman" w:hint="eastAsia"/>
          <w:kern w:val="0"/>
          <w:sz w:val="18"/>
          <w:szCs w:val="18"/>
        </w:rPr>
        <w:t>上年同期”数据统一由国家统计局或省级统计机构复制，调查单位和各级统计机构均不得修改；</w:t>
      </w:r>
    </w:p>
    <w:p w14:paraId="487B4212" w14:textId="61D17E61" w:rsidR="009C0980" w:rsidRPr="00AC5CFD" w:rsidRDefault="009C0980" w:rsidP="009C0980">
      <w:pPr>
        <w:spacing w:line="280" w:lineRule="exact"/>
        <w:ind w:firstLineChars="443" w:firstLine="797"/>
        <w:rPr>
          <w:rFonts w:ascii="Times New Roman" w:hAnsi="Times New Roman"/>
          <w:kern w:val="0"/>
          <w:sz w:val="18"/>
          <w:szCs w:val="18"/>
        </w:rPr>
      </w:pPr>
      <w:r w:rsidRPr="00AC5CFD">
        <w:rPr>
          <w:rFonts w:ascii="Times New Roman" w:hAnsi="Times New Roman" w:hint="eastAsia"/>
          <w:kern w:val="0"/>
          <w:sz w:val="18"/>
          <w:szCs w:val="18"/>
        </w:rPr>
        <w:t>本年新增的调查单位自行填报“上年同期”数据。</w:t>
      </w:r>
    </w:p>
    <w:p w14:paraId="1736FE0F" w14:textId="5CFAE946" w:rsidR="008879B7" w:rsidRPr="00AC5CFD" w:rsidRDefault="008879B7" w:rsidP="008879B7">
      <w:pPr>
        <w:snapToGrid w:val="0"/>
        <w:spacing w:beforeLines="200" w:before="480" w:afterLines="100" w:after="240"/>
        <w:jc w:val="center"/>
        <w:outlineLvl w:val="2"/>
        <w:rPr>
          <w:rFonts w:cs="宋体"/>
          <w:sz w:val="32"/>
          <w:szCs w:val="32"/>
        </w:rPr>
      </w:pPr>
      <w:r w:rsidRPr="00AC5CFD">
        <w:rPr>
          <w:rFonts w:cs="宋体" w:hint="eastAsia"/>
          <w:sz w:val="32"/>
          <w:szCs w:val="32"/>
        </w:rPr>
        <w:lastRenderedPageBreak/>
        <w:t>金融业财务状况四</w:t>
      </w:r>
    </w:p>
    <w:p w14:paraId="33BD32C8" w14:textId="7F2E587C" w:rsidR="008879B7" w:rsidRPr="00AC5CFD" w:rsidRDefault="008879B7" w:rsidP="008879B7">
      <w:pPr>
        <w:snapToGrid w:val="0"/>
        <w:spacing w:line="400" w:lineRule="exact"/>
        <w:jc w:val="center"/>
        <w:rPr>
          <w:rFonts w:ascii="Times New Roman" w:eastAsia="楷体_GB2312" w:hAnsi="Times New Roman"/>
          <w:sz w:val="24"/>
          <w:szCs w:val="24"/>
        </w:rPr>
      </w:pPr>
      <w:r w:rsidRPr="00AC5CFD">
        <w:rPr>
          <w:rFonts w:ascii="Times New Roman" w:eastAsia="楷体_GB2312" w:hAnsi="Times New Roman" w:hint="eastAsia"/>
          <w:sz w:val="24"/>
          <w:szCs w:val="24"/>
        </w:rPr>
        <w:t>（期货业）</w:t>
      </w:r>
    </w:p>
    <w:tbl>
      <w:tblPr>
        <w:tblW w:w="9623" w:type="dxa"/>
        <w:jc w:val="center"/>
        <w:tblLayout w:type="fixed"/>
        <w:tblCellMar>
          <w:left w:w="0" w:type="dxa"/>
          <w:right w:w="0" w:type="dxa"/>
        </w:tblCellMar>
        <w:tblLook w:val="04A0" w:firstRow="1" w:lastRow="0" w:firstColumn="1" w:lastColumn="0" w:noHBand="0" w:noVBand="1"/>
      </w:tblPr>
      <w:tblGrid>
        <w:gridCol w:w="97"/>
        <w:gridCol w:w="1983"/>
        <w:gridCol w:w="779"/>
        <w:gridCol w:w="280"/>
        <w:gridCol w:w="525"/>
        <w:gridCol w:w="635"/>
        <w:gridCol w:w="345"/>
        <w:gridCol w:w="2268"/>
        <w:gridCol w:w="8"/>
        <w:gridCol w:w="634"/>
        <w:gridCol w:w="280"/>
        <w:gridCol w:w="696"/>
        <w:gridCol w:w="1047"/>
        <w:gridCol w:w="46"/>
      </w:tblGrid>
      <w:tr w:rsidR="008879B7" w:rsidRPr="00AC5CFD" w14:paraId="6B9C54D1" w14:textId="77777777" w:rsidTr="00E539A8">
        <w:trPr>
          <w:gridBefore w:val="1"/>
          <w:wBefore w:w="97" w:type="dxa"/>
          <w:jc w:val="center"/>
        </w:trPr>
        <w:tc>
          <w:tcPr>
            <w:tcW w:w="3042" w:type="dxa"/>
            <w:gridSpan w:val="3"/>
          </w:tcPr>
          <w:p w14:paraId="7C51F85F" w14:textId="77777777" w:rsidR="008879B7" w:rsidRPr="00AC5CFD" w:rsidRDefault="008879B7" w:rsidP="007303A2">
            <w:pPr>
              <w:spacing w:line="220" w:lineRule="exact"/>
              <w:rPr>
                <w:rFonts w:ascii="Times New Roman" w:hAnsi="Times New Roman"/>
                <w:sz w:val="18"/>
                <w:szCs w:val="18"/>
              </w:rPr>
            </w:pPr>
          </w:p>
        </w:tc>
        <w:tc>
          <w:tcPr>
            <w:tcW w:w="1160" w:type="dxa"/>
            <w:gridSpan w:val="2"/>
          </w:tcPr>
          <w:p w14:paraId="6FB24CEB" w14:textId="77777777" w:rsidR="008879B7" w:rsidRPr="00AC5CFD" w:rsidRDefault="008879B7" w:rsidP="007303A2">
            <w:pPr>
              <w:spacing w:line="220" w:lineRule="exact"/>
              <w:rPr>
                <w:rFonts w:ascii="Times New Roman" w:hAnsi="Times New Roman"/>
                <w:sz w:val="18"/>
                <w:szCs w:val="18"/>
              </w:rPr>
            </w:pPr>
          </w:p>
        </w:tc>
        <w:tc>
          <w:tcPr>
            <w:tcW w:w="2621" w:type="dxa"/>
            <w:gridSpan w:val="3"/>
          </w:tcPr>
          <w:p w14:paraId="263DCFAE" w14:textId="77777777" w:rsidR="008879B7" w:rsidRPr="00AC5CFD" w:rsidRDefault="008879B7" w:rsidP="007303A2">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2C5506E0" w14:textId="77777777" w:rsidR="008879B7" w:rsidRPr="00AC5CFD" w:rsidRDefault="008879B7" w:rsidP="007303A2">
            <w:pPr>
              <w:spacing w:line="240" w:lineRule="exact"/>
              <w:jc w:val="center"/>
              <w:rPr>
                <w:rFonts w:ascii="Times New Roman" w:hAnsi="Times New Roman"/>
                <w:sz w:val="18"/>
                <w:szCs w:val="18"/>
              </w:rPr>
            </w:pPr>
            <w:r w:rsidRPr="00AC5CFD">
              <w:rPr>
                <w:rFonts w:ascii="宋体" w:hAnsi="宋体" w:cs="宋体" w:hint="eastAsia"/>
                <w:sz w:val="18"/>
                <w:szCs w:val="18"/>
              </w:rPr>
              <w:t>表</w:t>
            </w:r>
            <w:r w:rsidRPr="00AC5CFD">
              <w:rPr>
                <w:rFonts w:ascii="宋体" w:hAnsi="宋体" w:cs="宋体"/>
                <w:sz w:val="18"/>
                <w:szCs w:val="18"/>
              </w:rPr>
              <w:t xml:space="preserve">    </w:t>
            </w:r>
            <w:r w:rsidRPr="00AC5CFD">
              <w:rPr>
                <w:rFonts w:ascii="宋体" w:hAnsi="宋体" w:cs="宋体" w:hint="eastAsia"/>
                <w:sz w:val="18"/>
                <w:szCs w:val="18"/>
              </w:rPr>
              <w:t>号：</w:t>
            </w:r>
          </w:p>
        </w:tc>
        <w:tc>
          <w:tcPr>
            <w:tcW w:w="1789" w:type="dxa"/>
            <w:gridSpan w:val="3"/>
            <w:tcMar>
              <w:left w:w="0" w:type="dxa"/>
              <w:right w:w="0" w:type="dxa"/>
            </w:tcMar>
            <w:vAlign w:val="center"/>
          </w:tcPr>
          <w:p w14:paraId="54F58FD9" w14:textId="1ACCA055" w:rsidR="008879B7" w:rsidRPr="00AC5CFD" w:rsidRDefault="008879B7" w:rsidP="007303A2">
            <w:pPr>
              <w:spacing w:line="220" w:lineRule="exact"/>
              <w:jc w:val="distribute"/>
              <w:rPr>
                <w:rFonts w:ascii="Times New Roman" w:hAnsi="Times New Roman"/>
                <w:sz w:val="18"/>
                <w:szCs w:val="18"/>
              </w:rPr>
            </w:pPr>
            <w:r w:rsidRPr="00AC5CFD">
              <w:rPr>
                <w:rFonts w:ascii="Times New Roman" w:hAnsi="Times New Roman" w:hint="eastAsia"/>
                <w:sz w:val="18"/>
                <w:szCs w:val="18"/>
              </w:rPr>
              <w:t>ＳＺＦ</w:t>
            </w:r>
            <w:r w:rsidRPr="00AC5CFD">
              <w:rPr>
                <w:rFonts w:ascii="宋体" w:hAnsi="宋体" w:hint="eastAsia"/>
                <w:sz w:val="18"/>
                <w:szCs w:val="18"/>
              </w:rPr>
              <w:t>１</w:t>
            </w:r>
            <w:r w:rsidRPr="00AC5CFD">
              <w:rPr>
                <w:rFonts w:ascii="Times New Roman" w:hAnsi="Times New Roman" w:hint="eastAsia"/>
                <w:sz w:val="18"/>
                <w:szCs w:val="18"/>
              </w:rPr>
              <w:t>０３－５表</w:t>
            </w:r>
          </w:p>
        </w:tc>
      </w:tr>
      <w:tr w:rsidR="008879B7" w:rsidRPr="00AC5CFD" w14:paraId="60392866" w14:textId="77777777" w:rsidTr="00E539A8">
        <w:trPr>
          <w:gridBefore w:val="1"/>
          <w:wBefore w:w="97" w:type="dxa"/>
          <w:jc w:val="center"/>
        </w:trPr>
        <w:tc>
          <w:tcPr>
            <w:tcW w:w="3042" w:type="dxa"/>
            <w:gridSpan w:val="3"/>
          </w:tcPr>
          <w:p w14:paraId="676EBFB9" w14:textId="77777777" w:rsidR="008879B7" w:rsidRPr="00AC5CFD" w:rsidRDefault="008879B7" w:rsidP="007303A2">
            <w:pPr>
              <w:spacing w:line="220" w:lineRule="exact"/>
              <w:rPr>
                <w:rFonts w:ascii="Times New Roman" w:hAnsi="Times New Roman"/>
                <w:sz w:val="18"/>
                <w:szCs w:val="18"/>
              </w:rPr>
            </w:pPr>
          </w:p>
        </w:tc>
        <w:tc>
          <w:tcPr>
            <w:tcW w:w="1160" w:type="dxa"/>
            <w:gridSpan w:val="2"/>
          </w:tcPr>
          <w:p w14:paraId="1EBE0855" w14:textId="77777777" w:rsidR="008879B7" w:rsidRPr="00AC5CFD" w:rsidRDefault="008879B7" w:rsidP="007303A2">
            <w:pPr>
              <w:spacing w:line="220" w:lineRule="exact"/>
              <w:rPr>
                <w:rFonts w:ascii="Times New Roman" w:hAnsi="Times New Roman"/>
                <w:sz w:val="18"/>
                <w:szCs w:val="18"/>
              </w:rPr>
            </w:pPr>
          </w:p>
        </w:tc>
        <w:tc>
          <w:tcPr>
            <w:tcW w:w="2621" w:type="dxa"/>
            <w:gridSpan w:val="3"/>
          </w:tcPr>
          <w:p w14:paraId="7B525C79" w14:textId="77777777" w:rsidR="008879B7" w:rsidRPr="00AC5CFD" w:rsidRDefault="008879B7" w:rsidP="007303A2">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21B2859F" w14:textId="77777777" w:rsidR="008879B7" w:rsidRPr="00AC5CFD" w:rsidRDefault="008879B7" w:rsidP="007303A2">
            <w:pPr>
              <w:spacing w:line="240" w:lineRule="exact"/>
              <w:jc w:val="center"/>
              <w:rPr>
                <w:rFonts w:ascii="Times New Roman" w:hAnsi="Times New Roman"/>
                <w:sz w:val="18"/>
                <w:szCs w:val="18"/>
              </w:rPr>
            </w:pPr>
            <w:r w:rsidRPr="00AC5CFD">
              <w:rPr>
                <w:rFonts w:ascii="宋体" w:hAnsi="宋体" w:cs="宋体" w:hint="eastAsia"/>
                <w:sz w:val="18"/>
                <w:szCs w:val="18"/>
              </w:rPr>
              <w:t>制定机关：</w:t>
            </w:r>
          </w:p>
        </w:tc>
        <w:tc>
          <w:tcPr>
            <w:tcW w:w="1789" w:type="dxa"/>
            <w:gridSpan w:val="3"/>
            <w:tcMar>
              <w:left w:w="0" w:type="dxa"/>
              <w:right w:w="0" w:type="dxa"/>
            </w:tcMar>
            <w:vAlign w:val="center"/>
          </w:tcPr>
          <w:p w14:paraId="58BCDB62" w14:textId="77777777" w:rsidR="008879B7" w:rsidRPr="00AC5CFD" w:rsidRDefault="008879B7" w:rsidP="007303A2">
            <w:pPr>
              <w:spacing w:line="220" w:lineRule="exact"/>
              <w:jc w:val="distribute"/>
              <w:rPr>
                <w:rFonts w:ascii="Times New Roman" w:hAnsi="Times New Roman"/>
                <w:sz w:val="18"/>
                <w:szCs w:val="18"/>
              </w:rPr>
            </w:pPr>
            <w:r w:rsidRPr="00AC5CFD">
              <w:rPr>
                <w:rFonts w:ascii="Times New Roman" w:hAnsi="Times New Roman" w:hint="eastAsia"/>
                <w:sz w:val="18"/>
                <w:szCs w:val="18"/>
              </w:rPr>
              <w:t>苏州市统计局</w:t>
            </w:r>
          </w:p>
        </w:tc>
      </w:tr>
      <w:tr w:rsidR="008879B7" w:rsidRPr="00AC5CFD" w14:paraId="1C3B332D" w14:textId="77777777" w:rsidTr="00E539A8">
        <w:trPr>
          <w:gridBefore w:val="1"/>
          <w:wBefore w:w="97" w:type="dxa"/>
          <w:jc w:val="center"/>
        </w:trPr>
        <w:tc>
          <w:tcPr>
            <w:tcW w:w="3042" w:type="dxa"/>
            <w:gridSpan w:val="3"/>
          </w:tcPr>
          <w:p w14:paraId="0BCFBD2E" w14:textId="77777777" w:rsidR="008879B7" w:rsidRPr="00AC5CFD" w:rsidRDefault="008879B7" w:rsidP="007303A2">
            <w:pPr>
              <w:spacing w:line="220" w:lineRule="exact"/>
              <w:rPr>
                <w:rFonts w:ascii="Times New Roman" w:hAnsi="Times New Roman"/>
                <w:sz w:val="18"/>
                <w:szCs w:val="18"/>
              </w:rPr>
            </w:pPr>
          </w:p>
        </w:tc>
        <w:tc>
          <w:tcPr>
            <w:tcW w:w="1160" w:type="dxa"/>
            <w:gridSpan w:val="2"/>
          </w:tcPr>
          <w:p w14:paraId="3B99454F" w14:textId="77777777" w:rsidR="008879B7" w:rsidRPr="00AC5CFD" w:rsidRDefault="008879B7" w:rsidP="007303A2">
            <w:pPr>
              <w:spacing w:line="220" w:lineRule="exact"/>
              <w:rPr>
                <w:rFonts w:ascii="Times New Roman" w:hAnsi="Times New Roman"/>
                <w:sz w:val="18"/>
                <w:szCs w:val="18"/>
              </w:rPr>
            </w:pPr>
          </w:p>
        </w:tc>
        <w:tc>
          <w:tcPr>
            <w:tcW w:w="2621" w:type="dxa"/>
            <w:gridSpan w:val="3"/>
          </w:tcPr>
          <w:p w14:paraId="0204B900" w14:textId="77777777" w:rsidR="008879B7" w:rsidRPr="00AC5CFD" w:rsidRDefault="008879B7" w:rsidP="007303A2">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0A39EB8D" w14:textId="77777777" w:rsidR="008879B7" w:rsidRPr="00AC5CFD" w:rsidRDefault="008879B7" w:rsidP="007303A2">
            <w:pPr>
              <w:rPr>
                <w:sz w:val="18"/>
                <w:szCs w:val="18"/>
              </w:rPr>
            </w:pPr>
            <w:r w:rsidRPr="00AC5CFD">
              <w:rPr>
                <w:rFonts w:hint="eastAsia"/>
                <w:sz w:val="18"/>
                <w:szCs w:val="18"/>
              </w:rPr>
              <w:t>文</w:t>
            </w:r>
            <w:r w:rsidRPr="00AC5CFD">
              <w:rPr>
                <w:rFonts w:hint="eastAsia"/>
                <w:sz w:val="18"/>
                <w:szCs w:val="18"/>
              </w:rPr>
              <w:t xml:space="preserve">    </w:t>
            </w:r>
            <w:r w:rsidRPr="00AC5CFD">
              <w:rPr>
                <w:rFonts w:hint="eastAsia"/>
                <w:sz w:val="18"/>
                <w:szCs w:val="18"/>
              </w:rPr>
              <w:t>号：</w:t>
            </w:r>
          </w:p>
        </w:tc>
        <w:tc>
          <w:tcPr>
            <w:tcW w:w="1789" w:type="dxa"/>
            <w:gridSpan w:val="3"/>
            <w:tcMar>
              <w:left w:w="0" w:type="dxa"/>
              <w:right w:w="0" w:type="dxa"/>
            </w:tcMar>
            <w:vAlign w:val="center"/>
          </w:tcPr>
          <w:p w14:paraId="6B0E3CB1" w14:textId="57726C38" w:rsidR="008879B7" w:rsidRPr="00AC5CFD" w:rsidRDefault="00CA22AB" w:rsidP="007303A2">
            <w:pPr>
              <w:spacing w:line="240" w:lineRule="exact"/>
              <w:jc w:val="distribute"/>
              <w:rPr>
                <w:sz w:val="18"/>
                <w:szCs w:val="18"/>
              </w:rPr>
            </w:pPr>
            <w:r w:rsidRPr="00AC5CFD">
              <w:rPr>
                <w:rFonts w:ascii="宋体" w:hAnsi="宋体" w:hint="eastAsia"/>
                <w:sz w:val="18"/>
                <w:szCs w:val="18"/>
              </w:rPr>
              <w:t>苏统〔2019〕115号</w:t>
            </w:r>
          </w:p>
        </w:tc>
      </w:tr>
      <w:tr w:rsidR="00E539A8" w:rsidRPr="00AC5CFD" w14:paraId="4FA77814" w14:textId="77777777" w:rsidTr="00E539A8">
        <w:trPr>
          <w:gridBefore w:val="1"/>
          <w:wBefore w:w="97" w:type="dxa"/>
          <w:jc w:val="center"/>
        </w:trPr>
        <w:tc>
          <w:tcPr>
            <w:tcW w:w="6823" w:type="dxa"/>
            <w:gridSpan w:val="8"/>
            <w:shd w:val="clear" w:color="auto" w:fill="auto"/>
          </w:tcPr>
          <w:p w14:paraId="5A052385" w14:textId="6B0CA5F0" w:rsidR="00E539A8" w:rsidRPr="00AC5CFD" w:rsidRDefault="00E539A8" w:rsidP="00E539A8">
            <w:pPr>
              <w:spacing w:line="220" w:lineRule="exact"/>
              <w:rPr>
                <w:rFonts w:ascii="Times New Roman" w:hAnsi="Times New Roman"/>
                <w:sz w:val="18"/>
                <w:szCs w:val="18"/>
              </w:rPr>
            </w:pPr>
            <w:r w:rsidRPr="00AC5CFD">
              <w:rPr>
                <w:rFonts w:ascii="宋体" w:hAnsi="宋体" w:hint="eastAsia"/>
                <w:sz w:val="18"/>
                <w:szCs w:val="18"/>
              </w:rPr>
              <w:t>统一社会信用代码□□□□□□□□□□□□□□□□□□</w:t>
            </w:r>
          </w:p>
        </w:tc>
        <w:tc>
          <w:tcPr>
            <w:tcW w:w="914" w:type="dxa"/>
            <w:gridSpan w:val="2"/>
            <w:shd w:val="clear" w:color="auto" w:fill="auto"/>
            <w:tcMar>
              <w:left w:w="0" w:type="dxa"/>
              <w:right w:w="0" w:type="dxa"/>
            </w:tcMar>
          </w:tcPr>
          <w:p w14:paraId="12307FFC" w14:textId="77777777" w:rsidR="00E539A8" w:rsidRPr="00AC5CFD" w:rsidRDefault="00E539A8" w:rsidP="00E539A8">
            <w:pPr>
              <w:rPr>
                <w:sz w:val="18"/>
                <w:szCs w:val="18"/>
              </w:rPr>
            </w:pPr>
            <w:r w:rsidRPr="00AC5CFD">
              <w:rPr>
                <w:rFonts w:hint="eastAsia"/>
                <w:sz w:val="18"/>
                <w:szCs w:val="18"/>
              </w:rPr>
              <w:t>批准文号：</w:t>
            </w:r>
          </w:p>
        </w:tc>
        <w:tc>
          <w:tcPr>
            <w:tcW w:w="1789" w:type="dxa"/>
            <w:gridSpan w:val="3"/>
            <w:tcMar>
              <w:left w:w="0" w:type="dxa"/>
              <w:right w:w="0" w:type="dxa"/>
            </w:tcMar>
            <w:vAlign w:val="center"/>
          </w:tcPr>
          <w:p w14:paraId="69AA91C7" w14:textId="11098D7B" w:rsidR="00E539A8" w:rsidRPr="00AC5CFD" w:rsidRDefault="00AC5CFD" w:rsidP="00E539A8">
            <w:pPr>
              <w:spacing w:line="240" w:lineRule="exact"/>
              <w:jc w:val="distribute"/>
              <w:rPr>
                <w:sz w:val="18"/>
                <w:szCs w:val="18"/>
              </w:rPr>
            </w:pPr>
            <w:r w:rsidRPr="00AC5CFD">
              <w:rPr>
                <w:rFonts w:ascii="宋体" w:hAnsi="宋体" w:hint="eastAsia"/>
                <w:sz w:val="18"/>
                <w:szCs w:val="18"/>
              </w:rPr>
              <w:t>苏统制〔2020〕2号</w:t>
            </w:r>
          </w:p>
        </w:tc>
      </w:tr>
      <w:tr w:rsidR="00E539A8" w:rsidRPr="00AC5CFD" w14:paraId="138C34EE" w14:textId="77777777" w:rsidTr="00E539A8">
        <w:trPr>
          <w:gridBefore w:val="1"/>
          <w:wBefore w:w="97" w:type="dxa"/>
          <w:jc w:val="center"/>
        </w:trPr>
        <w:tc>
          <w:tcPr>
            <w:tcW w:w="6823" w:type="dxa"/>
            <w:gridSpan w:val="8"/>
            <w:shd w:val="clear" w:color="auto" w:fill="auto"/>
          </w:tcPr>
          <w:p w14:paraId="66B6699C" w14:textId="3F497621" w:rsidR="00E539A8" w:rsidRPr="00AC5CFD" w:rsidRDefault="00E539A8" w:rsidP="00E539A8">
            <w:pPr>
              <w:spacing w:line="220" w:lineRule="exact"/>
              <w:rPr>
                <w:rFonts w:ascii="Times New Roman" w:hAnsi="Times New Roman"/>
                <w:sz w:val="18"/>
                <w:szCs w:val="18"/>
              </w:rPr>
            </w:pPr>
            <w:r w:rsidRPr="00AC5CFD">
              <w:rPr>
                <w:rFonts w:ascii="宋体" w:hAnsi="宋体" w:cs="宋体" w:hint="eastAsia"/>
                <w:sz w:val="18"/>
                <w:szCs w:val="18"/>
              </w:rPr>
              <w:t>尚未领取统一社会信用代码的填写原组织机构代码□□□□□□□□-□</w:t>
            </w:r>
          </w:p>
        </w:tc>
        <w:tc>
          <w:tcPr>
            <w:tcW w:w="914" w:type="dxa"/>
            <w:gridSpan w:val="2"/>
            <w:shd w:val="clear" w:color="auto" w:fill="auto"/>
            <w:tcMar>
              <w:left w:w="0" w:type="dxa"/>
              <w:right w:w="0" w:type="dxa"/>
            </w:tcMar>
            <w:vAlign w:val="center"/>
          </w:tcPr>
          <w:p w14:paraId="7EFE7769" w14:textId="77777777" w:rsidR="00E539A8" w:rsidRPr="00AC5CFD" w:rsidRDefault="00E539A8" w:rsidP="00E539A8">
            <w:pPr>
              <w:spacing w:line="240" w:lineRule="exact"/>
              <w:jc w:val="center"/>
              <w:rPr>
                <w:rFonts w:ascii="Times New Roman" w:hAnsi="Times New Roman"/>
                <w:sz w:val="18"/>
                <w:szCs w:val="18"/>
              </w:rPr>
            </w:pPr>
            <w:r w:rsidRPr="00AC5CFD">
              <w:rPr>
                <w:rFonts w:ascii="宋体" w:hAnsi="宋体" w:cs="宋体" w:hint="eastAsia"/>
                <w:sz w:val="18"/>
                <w:szCs w:val="18"/>
              </w:rPr>
              <w:t>有效期至：</w:t>
            </w:r>
          </w:p>
        </w:tc>
        <w:tc>
          <w:tcPr>
            <w:tcW w:w="1789" w:type="dxa"/>
            <w:gridSpan w:val="3"/>
            <w:tcMar>
              <w:left w:w="0" w:type="dxa"/>
              <w:right w:w="0" w:type="dxa"/>
            </w:tcMar>
            <w:vAlign w:val="center"/>
          </w:tcPr>
          <w:p w14:paraId="0337ED03" w14:textId="77777777" w:rsidR="00E539A8" w:rsidRPr="00AC5CFD" w:rsidRDefault="00E539A8" w:rsidP="00E539A8">
            <w:pPr>
              <w:spacing w:line="220" w:lineRule="exact"/>
              <w:jc w:val="distribute"/>
              <w:rPr>
                <w:rFonts w:ascii="Times New Roman" w:hAnsi="Times New Roman"/>
                <w:sz w:val="18"/>
                <w:szCs w:val="18"/>
              </w:rPr>
            </w:pPr>
            <w:r w:rsidRPr="00AC5CFD">
              <w:rPr>
                <w:rFonts w:ascii="宋体" w:hAnsi="宋体" w:hint="eastAsia"/>
                <w:sz w:val="18"/>
                <w:szCs w:val="18"/>
              </w:rPr>
              <w:t>２０２０</w:t>
            </w:r>
            <w:r w:rsidRPr="00AC5CFD">
              <w:rPr>
                <w:rFonts w:ascii="宋体" w:hAnsi="宋体"/>
                <w:sz w:val="18"/>
                <w:szCs w:val="18"/>
              </w:rPr>
              <w:t>年</w:t>
            </w:r>
            <w:r w:rsidRPr="00AC5CFD">
              <w:rPr>
                <w:rFonts w:ascii="宋体" w:hAnsi="宋体" w:hint="eastAsia"/>
                <w:sz w:val="18"/>
                <w:szCs w:val="18"/>
              </w:rPr>
              <w:t>６</w:t>
            </w:r>
            <w:r w:rsidRPr="00AC5CFD">
              <w:rPr>
                <w:rFonts w:ascii="宋体" w:hAnsi="宋体"/>
                <w:sz w:val="18"/>
                <w:szCs w:val="18"/>
              </w:rPr>
              <w:t>月</w:t>
            </w:r>
          </w:p>
        </w:tc>
      </w:tr>
      <w:tr w:rsidR="00E539A8" w:rsidRPr="00AC5CFD" w14:paraId="47DFBDC1" w14:textId="77777777" w:rsidTr="00E539A8">
        <w:trPr>
          <w:gridBefore w:val="1"/>
          <w:wBefore w:w="97" w:type="dxa"/>
          <w:jc w:val="center"/>
        </w:trPr>
        <w:tc>
          <w:tcPr>
            <w:tcW w:w="3042" w:type="dxa"/>
            <w:gridSpan w:val="3"/>
          </w:tcPr>
          <w:p w14:paraId="04D741B8" w14:textId="77777777" w:rsidR="00E539A8" w:rsidRPr="00AC5CFD" w:rsidRDefault="00E539A8" w:rsidP="00E539A8">
            <w:pPr>
              <w:spacing w:line="220" w:lineRule="exact"/>
              <w:rPr>
                <w:rFonts w:ascii="Times New Roman" w:hAnsi="Times New Roman"/>
                <w:sz w:val="18"/>
              </w:rPr>
            </w:pPr>
            <w:r w:rsidRPr="00AC5CFD">
              <w:rPr>
                <w:rFonts w:ascii="Times New Roman" w:hAnsi="Times New Roman" w:hint="eastAsia"/>
                <w:sz w:val="18"/>
              </w:rPr>
              <w:t>单位详细名称：</w:t>
            </w:r>
          </w:p>
        </w:tc>
        <w:tc>
          <w:tcPr>
            <w:tcW w:w="1160" w:type="dxa"/>
            <w:gridSpan w:val="2"/>
          </w:tcPr>
          <w:p w14:paraId="5100DD40" w14:textId="77777777" w:rsidR="00E539A8" w:rsidRPr="00AC5CFD" w:rsidRDefault="00E539A8" w:rsidP="00E539A8">
            <w:pPr>
              <w:spacing w:line="220" w:lineRule="exact"/>
              <w:rPr>
                <w:rFonts w:ascii="Times New Roman" w:hAnsi="Times New Roman"/>
                <w:sz w:val="18"/>
                <w:szCs w:val="18"/>
              </w:rPr>
            </w:pPr>
          </w:p>
        </w:tc>
        <w:tc>
          <w:tcPr>
            <w:tcW w:w="2621" w:type="dxa"/>
            <w:gridSpan w:val="3"/>
          </w:tcPr>
          <w:p w14:paraId="2934BCF0" w14:textId="77777777" w:rsidR="00E539A8" w:rsidRPr="00AC5CFD" w:rsidRDefault="00E539A8" w:rsidP="00E539A8">
            <w:pPr>
              <w:spacing w:line="220" w:lineRule="exact"/>
              <w:rPr>
                <w:rFonts w:ascii="Times New Roman" w:hAnsi="Times New Roman"/>
                <w:sz w:val="18"/>
                <w:szCs w:val="18"/>
              </w:rPr>
            </w:pPr>
            <w:r w:rsidRPr="00AC5CFD">
              <w:rPr>
                <w:rFonts w:ascii="宋体" w:hAnsi="宋体" w:hint="eastAsia"/>
                <w:sz w:val="18"/>
                <w:szCs w:val="18"/>
              </w:rPr>
              <w:t>２０１９年</w:t>
            </w:r>
          </w:p>
        </w:tc>
        <w:tc>
          <w:tcPr>
            <w:tcW w:w="914" w:type="dxa"/>
            <w:gridSpan w:val="2"/>
            <w:tcMar>
              <w:left w:w="0" w:type="dxa"/>
              <w:right w:w="0" w:type="dxa"/>
            </w:tcMar>
            <w:vAlign w:val="center"/>
          </w:tcPr>
          <w:p w14:paraId="6741111C" w14:textId="77777777" w:rsidR="00E539A8" w:rsidRPr="00AC5CFD" w:rsidRDefault="00E539A8" w:rsidP="00E539A8">
            <w:pPr>
              <w:spacing w:line="220" w:lineRule="exact"/>
              <w:rPr>
                <w:rFonts w:ascii="Times New Roman" w:hAnsi="Times New Roman"/>
                <w:sz w:val="18"/>
                <w:szCs w:val="18"/>
              </w:rPr>
            </w:pPr>
            <w:r w:rsidRPr="00AC5CFD">
              <w:rPr>
                <w:rFonts w:ascii="Times New Roman" w:hAnsi="Times New Roman" w:hint="eastAsia"/>
                <w:sz w:val="18"/>
                <w:szCs w:val="18"/>
              </w:rPr>
              <w:t>计量单位：</w:t>
            </w:r>
          </w:p>
        </w:tc>
        <w:tc>
          <w:tcPr>
            <w:tcW w:w="1789" w:type="dxa"/>
            <w:gridSpan w:val="3"/>
            <w:tcMar>
              <w:left w:w="0" w:type="dxa"/>
              <w:right w:w="0" w:type="dxa"/>
            </w:tcMar>
            <w:vAlign w:val="center"/>
          </w:tcPr>
          <w:p w14:paraId="463A5BC7" w14:textId="77777777" w:rsidR="00E539A8" w:rsidRPr="00AC5CFD" w:rsidRDefault="00E539A8" w:rsidP="00E539A8">
            <w:pPr>
              <w:spacing w:line="220" w:lineRule="exact"/>
              <w:jc w:val="center"/>
              <w:rPr>
                <w:rFonts w:ascii="Times New Roman" w:hAnsi="Times New Roman"/>
                <w:sz w:val="18"/>
                <w:szCs w:val="18"/>
              </w:rPr>
            </w:pPr>
            <w:r w:rsidRPr="00AC5CFD">
              <w:rPr>
                <w:rFonts w:ascii="Times New Roman" w:hAnsi="Times New Roman" w:hint="eastAsia"/>
                <w:sz w:val="18"/>
                <w:szCs w:val="18"/>
              </w:rPr>
              <w:t>千</w:t>
            </w:r>
            <w:r w:rsidRPr="00AC5CFD">
              <w:rPr>
                <w:rFonts w:ascii="Times New Roman" w:hAnsi="Times New Roman" w:hint="eastAsia"/>
                <w:sz w:val="18"/>
                <w:szCs w:val="18"/>
              </w:rPr>
              <w:t xml:space="preserve">               </w:t>
            </w:r>
            <w:r w:rsidRPr="00AC5CFD">
              <w:rPr>
                <w:rFonts w:ascii="Times New Roman" w:hAnsi="Times New Roman" w:hint="eastAsia"/>
                <w:sz w:val="18"/>
                <w:szCs w:val="18"/>
              </w:rPr>
              <w:t>元</w:t>
            </w:r>
          </w:p>
        </w:tc>
      </w:tr>
      <w:tr w:rsidR="00E539A8" w:rsidRPr="00AC5CFD" w14:paraId="7A7BD8EA"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312"/>
          <w:jc w:val="center"/>
        </w:trPr>
        <w:tc>
          <w:tcPr>
            <w:tcW w:w="2080" w:type="dxa"/>
            <w:gridSpan w:val="2"/>
            <w:vMerge w:val="restart"/>
            <w:tcBorders>
              <w:top w:val="single" w:sz="8" w:space="0" w:color="auto"/>
              <w:left w:val="nil"/>
            </w:tcBorders>
            <w:vAlign w:val="center"/>
          </w:tcPr>
          <w:p w14:paraId="6D7F747F"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779" w:type="dxa"/>
            <w:vMerge w:val="restart"/>
            <w:tcBorders>
              <w:top w:val="single" w:sz="8" w:space="0" w:color="auto"/>
            </w:tcBorders>
            <w:vAlign w:val="center"/>
          </w:tcPr>
          <w:p w14:paraId="4DA50EBE"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805" w:type="dxa"/>
            <w:gridSpan w:val="2"/>
            <w:vMerge w:val="restart"/>
            <w:tcBorders>
              <w:top w:val="single" w:sz="8" w:space="0" w:color="auto"/>
            </w:tcBorders>
            <w:vAlign w:val="center"/>
          </w:tcPr>
          <w:p w14:paraId="50336A5C"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980" w:type="dxa"/>
            <w:gridSpan w:val="2"/>
            <w:vMerge w:val="restart"/>
            <w:tcBorders>
              <w:top w:val="single" w:sz="8" w:space="0" w:color="auto"/>
            </w:tcBorders>
            <w:vAlign w:val="center"/>
          </w:tcPr>
          <w:p w14:paraId="5F84355E"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c>
          <w:tcPr>
            <w:tcW w:w="2268" w:type="dxa"/>
            <w:vMerge w:val="restart"/>
            <w:tcBorders>
              <w:top w:val="single" w:sz="8" w:space="0" w:color="auto"/>
            </w:tcBorders>
            <w:vAlign w:val="center"/>
          </w:tcPr>
          <w:p w14:paraId="6E005134"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642" w:type="dxa"/>
            <w:gridSpan w:val="2"/>
            <w:vMerge w:val="restart"/>
            <w:tcBorders>
              <w:top w:val="single" w:sz="8" w:space="0" w:color="auto"/>
            </w:tcBorders>
            <w:vAlign w:val="center"/>
          </w:tcPr>
          <w:p w14:paraId="1D3833F9"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976" w:type="dxa"/>
            <w:gridSpan w:val="2"/>
            <w:vMerge w:val="restart"/>
            <w:tcBorders>
              <w:top w:val="single" w:sz="8" w:space="0" w:color="auto"/>
            </w:tcBorders>
            <w:vAlign w:val="center"/>
          </w:tcPr>
          <w:p w14:paraId="102EA982"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1047" w:type="dxa"/>
            <w:vMerge w:val="restart"/>
            <w:tcBorders>
              <w:top w:val="single" w:sz="8" w:space="0" w:color="auto"/>
              <w:right w:val="nil"/>
            </w:tcBorders>
            <w:vAlign w:val="center"/>
          </w:tcPr>
          <w:p w14:paraId="69298FBB"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r>
      <w:tr w:rsidR="00E539A8" w:rsidRPr="00AC5CFD" w14:paraId="323AEE5E"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312"/>
          <w:jc w:val="center"/>
        </w:trPr>
        <w:tc>
          <w:tcPr>
            <w:tcW w:w="2080" w:type="dxa"/>
            <w:gridSpan w:val="2"/>
            <w:vMerge/>
            <w:tcBorders>
              <w:left w:val="nil"/>
            </w:tcBorders>
            <w:vAlign w:val="center"/>
          </w:tcPr>
          <w:p w14:paraId="7C3D7CFE" w14:textId="77777777" w:rsidR="00E539A8" w:rsidRPr="00AC5CFD" w:rsidRDefault="00E539A8" w:rsidP="00E539A8">
            <w:pPr>
              <w:widowControl/>
              <w:jc w:val="left"/>
              <w:rPr>
                <w:rFonts w:ascii="Times New Roman" w:hAnsi="Times New Roman"/>
                <w:kern w:val="0"/>
                <w:sz w:val="18"/>
                <w:szCs w:val="18"/>
              </w:rPr>
            </w:pPr>
          </w:p>
        </w:tc>
        <w:tc>
          <w:tcPr>
            <w:tcW w:w="779" w:type="dxa"/>
            <w:vMerge/>
            <w:vAlign w:val="center"/>
          </w:tcPr>
          <w:p w14:paraId="5DF1235E" w14:textId="77777777" w:rsidR="00E539A8" w:rsidRPr="00AC5CFD" w:rsidRDefault="00E539A8" w:rsidP="00E539A8">
            <w:pPr>
              <w:widowControl/>
              <w:jc w:val="center"/>
              <w:rPr>
                <w:rFonts w:ascii="Times New Roman" w:hAnsi="Times New Roman"/>
                <w:kern w:val="0"/>
                <w:sz w:val="18"/>
                <w:szCs w:val="18"/>
              </w:rPr>
            </w:pPr>
          </w:p>
        </w:tc>
        <w:tc>
          <w:tcPr>
            <w:tcW w:w="805" w:type="dxa"/>
            <w:gridSpan w:val="2"/>
            <w:vMerge/>
            <w:vAlign w:val="center"/>
          </w:tcPr>
          <w:p w14:paraId="06E6BA2C" w14:textId="77777777" w:rsidR="00E539A8" w:rsidRPr="00AC5CFD" w:rsidRDefault="00E539A8" w:rsidP="00E539A8">
            <w:pPr>
              <w:widowControl/>
              <w:jc w:val="left"/>
              <w:rPr>
                <w:rFonts w:ascii="Times New Roman" w:hAnsi="Times New Roman"/>
                <w:kern w:val="0"/>
                <w:sz w:val="18"/>
                <w:szCs w:val="18"/>
              </w:rPr>
            </w:pPr>
          </w:p>
        </w:tc>
        <w:tc>
          <w:tcPr>
            <w:tcW w:w="980" w:type="dxa"/>
            <w:gridSpan w:val="2"/>
            <w:vMerge/>
            <w:vAlign w:val="center"/>
          </w:tcPr>
          <w:p w14:paraId="5C80E879" w14:textId="77777777" w:rsidR="00E539A8" w:rsidRPr="00AC5CFD" w:rsidRDefault="00E539A8" w:rsidP="00E539A8">
            <w:pPr>
              <w:widowControl/>
              <w:jc w:val="left"/>
              <w:rPr>
                <w:rFonts w:ascii="Times New Roman" w:hAnsi="Times New Roman"/>
                <w:kern w:val="0"/>
                <w:sz w:val="18"/>
                <w:szCs w:val="18"/>
              </w:rPr>
            </w:pPr>
          </w:p>
        </w:tc>
        <w:tc>
          <w:tcPr>
            <w:tcW w:w="2268" w:type="dxa"/>
            <w:vMerge/>
            <w:vAlign w:val="center"/>
          </w:tcPr>
          <w:p w14:paraId="58635687" w14:textId="77777777" w:rsidR="00E539A8" w:rsidRPr="00AC5CFD" w:rsidRDefault="00E539A8" w:rsidP="00E539A8">
            <w:pPr>
              <w:widowControl/>
              <w:jc w:val="left"/>
              <w:rPr>
                <w:rFonts w:ascii="Times New Roman" w:hAnsi="Times New Roman"/>
                <w:kern w:val="0"/>
                <w:sz w:val="18"/>
                <w:szCs w:val="18"/>
              </w:rPr>
            </w:pPr>
          </w:p>
        </w:tc>
        <w:tc>
          <w:tcPr>
            <w:tcW w:w="642" w:type="dxa"/>
            <w:gridSpan w:val="2"/>
            <w:vMerge/>
            <w:vAlign w:val="center"/>
          </w:tcPr>
          <w:p w14:paraId="75FB5A72"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Merge/>
            <w:vAlign w:val="center"/>
          </w:tcPr>
          <w:p w14:paraId="46C9CCB6" w14:textId="77777777" w:rsidR="00E539A8" w:rsidRPr="00AC5CFD" w:rsidRDefault="00E539A8" w:rsidP="00E539A8">
            <w:pPr>
              <w:widowControl/>
              <w:jc w:val="left"/>
              <w:rPr>
                <w:rFonts w:ascii="Times New Roman" w:hAnsi="Times New Roman"/>
                <w:kern w:val="0"/>
                <w:sz w:val="18"/>
                <w:szCs w:val="18"/>
              </w:rPr>
            </w:pPr>
          </w:p>
        </w:tc>
        <w:tc>
          <w:tcPr>
            <w:tcW w:w="1047" w:type="dxa"/>
            <w:vMerge/>
            <w:tcBorders>
              <w:right w:val="nil"/>
            </w:tcBorders>
            <w:vAlign w:val="center"/>
          </w:tcPr>
          <w:p w14:paraId="46BF415A" w14:textId="77777777" w:rsidR="00E539A8" w:rsidRPr="00AC5CFD" w:rsidRDefault="00E539A8" w:rsidP="00E539A8">
            <w:pPr>
              <w:widowControl/>
              <w:jc w:val="left"/>
              <w:rPr>
                <w:rFonts w:ascii="Times New Roman" w:hAnsi="Times New Roman"/>
                <w:kern w:val="0"/>
                <w:sz w:val="18"/>
                <w:szCs w:val="18"/>
              </w:rPr>
            </w:pPr>
          </w:p>
        </w:tc>
      </w:tr>
      <w:tr w:rsidR="00E539A8" w:rsidRPr="00AC5CFD" w14:paraId="6095066F"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9D7495E"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779" w:type="dxa"/>
            <w:vAlign w:val="center"/>
          </w:tcPr>
          <w:p w14:paraId="73265DFB"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805" w:type="dxa"/>
            <w:gridSpan w:val="2"/>
            <w:vAlign w:val="center"/>
          </w:tcPr>
          <w:p w14:paraId="21F0674A"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980" w:type="dxa"/>
            <w:gridSpan w:val="2"/>
            <w:vAlign w:val="center"/>
          </w:tcPr>
          <w:p w14:paraId="1EB73429"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c>
          <w:tcPr>
            <w:tcW w:w="2268" w:type="dxa"/>
            <w:vAlign w:val="center"/>
          </w:tcPr>
          <w:p w14:paraId="7558DE29"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642" w:type="dxa"/>
            <w:gridSpan w:val="2"/>
            <w:vAlign w:val="center"/>
          </w:tcPr>
          <w:p w14:paraId="6D4FBFDB"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976" w:type="dxa"/>
            <w:gridSpan w:val="2"/>
            <w:vAlign w:val="center"/>
          </w:tcPr>
          <w:p w14:paraId="2780233B"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1047" w:type="dxa"/>
            <w:tcBorders>
              <w:right w:val="nil"/>
            </w:tcBorders>
            <w:vAlign w:val="center"/>
          </w:tcPr>
          <w:p w14:paraId="79D44CD8"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r>
      <w:tr w:rsidR="00E539A8" w:rsidRPr="00AC5CFD" w14:paraId="5BE6212B"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024B5DA"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一、年末资产负债</w:t>
            </w:r>
          </w:p>
        </w:tc>
        <w:tc>
          <w:tcPr>
            <w:tcW w:w="779" w:type="dxa"/>
            <w:vAlign w:val="center"/>
          </w:tcPr>
          <w:p w14:paraId="2B614AC2"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805" w:type="dxa"/>
            <w:gridSpan w:val="2"/>
            <w:vAlign w:val="center"/>
          </w:tcPr>
          <w:p w14:paraId="4E7DB0CB"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46F43E0D"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22FD5E8D"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利润总额</w:t>
            </w:r>
          </w:p>
        </w:tc>
        <w:tc>
          <w:tcPr>
            <w:tcW w:w="642" w:type="dxa"/>
            <w:gridSpan w:val="2"/>
            <w:vAlign w:val="center"/>
          </w:tcPr>
          <w:p w14:paraId="6D211B4A" w14:textId="3B6A4261"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31</w:t>
            </w:r>
          </w:p>
        </w:tc>
        <w:tc>
          <w:tcPr>
            <w:tcW w:w="976" w:type="dxa"/>
            <w:gridSpan w:val="2"/>
            <w:vAlign w:val="center"/>
          </w:tcPr>
          <w:p w14:paraId="2A20DE72"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4A0278EE"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278C0C29"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6935F3D"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资产总计</w:t>
            </w:r>
          </w:p>
        </w:tc>
        <w:tc>
          <w:tcPr>
            <w:tcW w:w="779" w:type="dxa"/>
            <w:vAlign w:val="center"/>
          </w:tcPr>
          <w:p w14:paraId="7EB98138"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805" w:type="dxa"/>
            <w:gridSpan w:val="2"/>
            <w:vAlign w:val="center"/>
          </w:tcPr>
          <w:p w14:paraId="2D9F4E49"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538B139F"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197C9115"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所得税</w:t>
            </w:r>
            <w:r w:rsidRPr="00AC5CFD">
              <w:rPr>
                <w:rFonts w:ascii="Times New Roman" w:hAnsi="Times New Roman"/>
                <w:kern w:val="0"/>
                <w:sz w:val="18"/>
                <w:szCs w:val="18"/>
              </w:rPr>
              <w:t>费用</w:t>
            </w:r>
          </w:p>
        </w:tc>
        <w:tc>
          <w:tcPr>
            <w:tcW w:w="642" w:type="dxa"/>
            <w:gridSpan w:val="2"/>
            <w:vAlign w:val="center"/>
          </w:tcPr>
          <w:p w14:paraId="5AD68FB2" w14:textId="5B7DBE34"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32</w:t>
            </w:r>
          </w:p>
        </w:tc>
        <w:tc>
          <w:tcPr>
            <w:tcW w:w="976" w:type="dxa"/>
            <w:gridSpan w:val="2"/>
            <w:vAlign w:val="center"/>
          </w:tcPr>
          <w:p w14:paraId="74537AED"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419FB914"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223DE564"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2BB36D8"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固定资产原价</w:t>
            </w:r>
          </w:p>
        </w:tc>
        <w:tc>
          <w:tcPr>
            <w:tcW w:w="779" w:type="dxa"/>
            <w:vAlign w:val="center"/>
          </w:tcPr>
          <w:p w14:paraId="2333CDEB"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kern w:val="0"/>
                <w:sz w:val="18"/>
                <w:szCs w:val="18"/>
              </w:rPr>
              <w:t>2</w:t>
            </w:r>
          </w:p>
        </w:tc>
        <w:tc>
          <w:tcPr>
            <w:tcW w:w="805" w:type="dxa"/>
            <w:gridSpan w:val="2"/>
            <w:vAlign w:val="center"/>
          </w:tcPr>
          <w:p w14:paraId="156F74DC"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6FE2D025"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6B580C6E"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三、其他资料</w:t>
            </w:r>
          </w:p>
        </w:tc>
        <w:tc>
          <w:tcPr>
            <w:tcW w:w="642" w:type="dxa"/>
            <w:gridSpan w:val="2"/>
            <w:vAlign w:val="center"/>
          </w:tcPr>
          <w:p w14:paraId="2BE1D4DE"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976" w:type="dxa"/>
            <w:gridSpan w:val="2"/>
            <w:vAlign w:val="center"/>
          </w:tcPr>
          <w:p w14:paraId="11B01AB3"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2BFCF489"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1B84A751"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3B95FAF4" w14:textId="77777777" w:rsidR="00E539A8" w:rsidRPr="00AC5CFD" w:rsidRDefault="00E539A8" w:rsidP="00062A3F">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w:t>
            </w:r>
            <w:r w:rsidRPr="00AC5CFD">
              <w:rPr>
                <w:rFonts w:ascii="Times New Roman" w:hAnsi="Times New Roman"/>
                <w:kern w:val="0"/>
                <w:sz w:val="18"/>
                <w:szCs w:val="18"/>
              </w:rPr>
              <w:t>房屋和建筑物</w:t>
            </w:r>
          </w:p>
        </w:tc>
        <w:tc>
          <w:tcPr>
            <w:tcW w:w="779" w:type="dxa"/>
            <w:vAlign w:val="center"/>
          </w:tcPr>
          <w:p w14:paraId="03C94361"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kern w:val="0"/>
                <w:sz w:val="18"/>
                <w:szCs w:val="18"/>
              </w:rPr>
              <w:t>3</w:t>
            </w:r>
          </w:p>
        </w:tc>
        <w:tc>
          <w:tcPr>
            <w:tcW w:w="805" w:type="dxa"/>
            <w:gridSpan w:val="2"/>
            <w:vAlign w:val="center"/>
          </w:tcPr>
          <w:p w14:paraId="5B2A8075"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088EE665"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6D2954A8"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应付职工薪酬</w:t>
            </w:r>
          </w:p>
        </w:tc>
        <w:tc>
          <w:tcPr>
            <w:tcW w:w="642" w:type="dxa"/>
            <w:gridSpan w:val="2"/>
            <w:vAlign w:val="center"/>
          </w:tcPr>
          <w:p w14:paraId="65A19210" w14:textId="7214362B"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33</w:t>
            </w:r>
          </w:p>
        </w:tc>
        <w:tc>
          <w:tcPr>
            <w:tcW w:w="976" w:type="dxa"/>
            <w:gridSpan w:val="2"/>
            <w:vAlign w:val="center"/>
          </w:tcPr>
          <w:p w14:paraId="026D5259"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36FCCE57"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2D0EDA3A"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B139263"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 xml:space="preserve">        </w:t>
            </w:r>
            <w:r w:rsidRPr="00AC5CFD">
              <w:rPr>
                <w:rFonts w:ascii="Times New Roman" w:hAnsi="Times New Roman" w:hint="eastAsia"/>
                <w:kern w:val="0"/>
                <w:sz w:val="18"/>
                <w:szCs w:val="18"/>
              </w:rPr>
              <w:t>机器</w:t>
            </w:r>
            <w:r w:rsidRPr="00AC5CFD">
              <w:rPr>
                <w:rFonts w:ascii="Times New Roman" w:hAnsi="Times New Roman"/>
                <w:kern w:val="0"/>
                <w:sz w:val="18"/>
                <w:szCs w:val="18"/>
              </w:rPr>
              <w:t>设备</w:t>
            </w:r>
          </w:p>
        </w:tc>
        <w:tc>
          <w:tcPr>
            <w:tcW w:w="779" w:type="dxa"/>
            <w:vAlign w:val="center"/>
          </w:tcPr>
          <w:p w14:paraId="48E3B023"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4</w:t>
            </w:r>
          </w:p>
        </w:tc>
        <w:tc>
          <w:tcPr>
            <w:tcW w:w="805" w:type="dxa"/>
            <w:gridSpan w:val="2"/>
            <w:vAlign w:val="center"/>
          </w:tcPr>
          <w:p w14:paraId="61E91630"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460529B8"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4F1E6277"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职工工资</w:t>
            </w:r>
          </w:p>
        </w:tc>
        <w:tc>
          <w:tcPr>
            <w:tcW w:w="642" w:type="dxa"/>
            <w:gridSpan w:val="2"/>
            <w:vAlign w:val="center"/>
          </w:tcPr>
          <w:p w14:paraId="5BB45B47" w14:textId="192F97D1"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34</w:t>
            </w:r>
          </w:p>
        </w:tc>
        <w:tc>
          <w:tcPr>
            <w:tcW w:w="976" w:type="dxa"/>
            <w:gridSpan w:val="2"/>
            <w:vAlign w:val="center"/>
          </w:tcPr>
          <w:p w14:paraId="311E89C9"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7B98B96F"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75353449"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DD6A323"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累计折旧</w:t>
            </w:r>
          </w:p>
        </w:tc>
        <w:tc>
          <w:tcPr>
            <w:tcW w:w="779" w:type="dxa"/>
            <w:vAlign w:val="center"/>
          </w:tcPr>
          <w:p w14:paraId="1E3D34CF"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5</w:t>
            </w:r>
          </w:p>
        </w:tc>
        <w:tc>
          <w:tcPr>
            <w:tcW w:w="805" w:type="dxa"/>
            <w:gridSpan w:val="2"/>
            <w:vAlign w:val="center"/>
          </w:tcPr>
          <w:p w14:paraId="2D1F9A6E"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30742E67"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7424E0FC"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职工福利费</w:t>
            </w:r>
          </w:p>
        </w:tc>
        <w:tc>
          <w:tcPr>
            <w:tcW w:w="642" w:type="dxa"/>
            <w:gridSpan w:val="2"/>
            <w:vAlign w:val="center"/>
          </w:tcPr>
          <w:p w14:paraId="45D80CE5" w14:textId="1617F0ED"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35</w:t>
            </w:r>
          </w:p>
        </w:tc>
        <w:tc>
          <w:tcPr>
            <w:tcW w:w="976" w:type="dxa"/>
            <w:gridSpan w:val="2"/>
            <w:vAlign w:val="center"/>
          </w:tcPr>
          <w:p w14:paraId="0C739605"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494EF5B6"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35B260DA"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523C750" w14:textId="77777777" w:rsidR="00E539A8" w:rsidRPr="00AC5CFD" w:rsidRDefault="00E539A8" w:rsidP="00062A3F">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其中：本年折旧</w:t>
            </w:r>
          </w:p>
        </w:tc>
        <w:tc>
          <w:tcPr>
            <w:tcW w:w="779" w:type="dxa"/>
            <w:vAlign w:val="center"/>
          </w:tcPr>
          <w:p w14:paraId="18A20608"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6</w:t>
            </w:r>
          </w:p>
        </w:tc>
        <w:tc>
          <w:tcPr>
            <w:tcW w:w="805" w:type="dxa"/>
            <w:gridSpan w:val="2"/>
            <w:vAlign w:val="center"/>
          </w:tcPr>
          <w:p w14:paraId="1ACE1CB4"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702FD6EA"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7654D1AE"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住房</w:t>
            </w:r>
            <w:r w:rsidRPr="00AC5CFD">
              <w:rPr>
                <w:rFonts w:ascii="Times New Roman" w:hAnsi="Times New Roman"/>
                <w:kern w:val="0"/>
                <w:sz w:val="18"/>
                <w:szCs w:val="18"/>
              </w:rPr>
              <w:t>公积金</w:t>
            </w:r>
            <w:r w:rsidRPr="00AC5CFD">
              <w:rPr>
                <w:rFonts w:ascii="Times New Roman" w:hAnsi="Times New Roman" w:hint="eastAsia"/>
                <w:kern w:val="0"/>
                <w:sz w:val="18"/>
                <w:szCs w:val="18"/>
              </w:rPr>
              <w:t>和</w:t>
            </w:r>
            <w:r w:rsidRPr="00AC5CFD">
              <w:rPr>
                <w:rFonts w:ascii="Times New Roman" w:hAnsi="Times New Roman"/>
                <w:kern w:val="0"/>
                <w:sz w:val="18"/>
                <w:szCs w:val="18"/>
              </w:rPr>
              <w:t>住房补贴</w:t>
            </w:r>
          </w:p>
        </w:tc>
        <w:tc>
          <w:tcPr>
            <w:tcW w:w="642" w:type="dxa"/>
            <w:gridSpan w:val="2"/>
            <w:vAlign w:val="center"/>
          </w:tcPr>
          <w:p w14:paraId="2EFCF806" w14:textId="3C053EF5"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36</w:t>
            </w:r>
          </w:p>
        </w:tc>
        <w:tc>
          <w:tcPr>
            <w:tcW w:w="976" w:type="dxa"/>
            <w:gridSpan w:val="2"/>
            <w:vAlign w:val="center"/>
          </w:tcPr>
          <w:p w14:paraId="39C3C2BD"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2612AE38"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569EBC56"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73A621D"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无形</w:t>
            </w:r>
            <w:r w:rsidRPr="00AC5CFD">
              <w:rPr>
                <w:rFonts w:ascii="Times New Roman" w:hAnsi="Times New Roman"/>
                <w:kern w:val="0"/>
                <w:sz w:val="18"/>
                <w:szCs w:val="18"/>
              </w:rPr>
              <w:t>资产原价</w:t>
            </w:r>
          </w:p>
        </w:tc>
        <w:tc>
          <w:tcPr>
            <w:tcW w:w="779" w:type="dxa"/>
            <w:vAlign w:val="center"/>
          </w:tcPr>
          <w:p w14:paraId="35D2C0FC"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7</w:t>
            </w:r>
          </w:p>
        </w:tc>
        <w:tc>
          <w:tcPr>
            <w:tcW w:w="805" w:type="dxa"/>
            <w:gridSpan w:val="2"/>
            <w:vAlign w:val="center"/>
          </w:tcPr>
          <w:p w14:paraId="71426434"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1B0B04DF"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10C69ABC"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应交</w:t>
            </w:r>
            <w:r w:rsidRPr="00AC5CFD">
              <w:rPr>
                <w:rFonts w:ascii="Times New Roman" w:hAnsi="Times New Roman"/>
                <w:kern w:val="0"/>
                <w:sz w:val="18"/>
                <w:szCs w:val="18"/>
              </w:rPr>
              <w:t>增值税</w:t>
            </w:r>
          </w:p>
        </w:tc>
        <w:tc>
          <w:tcPr>
            <w:tcW w:w="642" w:type="dxa"/>
            <w:gridSpan w:val="2"/>
            <w:vAlign w:val="center"/>
          </w:tcPr>
          <w:p w14:paraId="2E2AC8DC" w14:textId="195B03AB"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37</w:t>
            </w:r>
          </w:p>
        </w:tc>
        <w:tc>
          <w:tcPr>
            <w:tcW w:w="976" w:type="dxa"/>
            <w:gridSpan w:val="2"/>
            <w:vAlign w:val="center"/>
          </w:tcPr>
          <w:p w14:paraId="3A6859FE"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50513658"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369F0703"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2AC1E70"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 xml:space="preserve">  </w:t>
            </w:r>
            <w:r w:rsidRPr="00AC5CFD">
              <w:rPr>
                <w:rFonts w:ascii="Times New Roman" w:hAnsi="Times New Roman" w:hint="eastAsia"/>
                <w:kern w:val="0"/>
                <w:sz w:val="18"/>
                <w:szCs w:val="18"/>
              </w:rPr>
              <w:t>其中</w:t>
            </w:r>
            <w:r w:rsidRPr="00AC5CFD">
              <w:rPr>
                <w:rFonts w:ascii="Times New Roman" w:hAnsi="Times New Roman"/>
                <w:kern w:val="0"/>
                <w:sz w:val="18"/>
                <w:szCs w:val="18"/>
              </w:rPr>
              <w:t>：土地使用权</w:t>
            </w:r>
          </w:p>
        </w:tc>
        <w:tc>
          <w:tcPr>
            <w:tcW w:w="779" w:type="dxa"/>
            <w:vAlign w:val="center"/>
          </w:tcPr>
          <w:p w14:paraId="40187771"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8</w:t>
            </w:r>
          </w:p>
        </w:tc>
        <w:tc>
          <w:tcPr>
            <w:tcW w:w="805" w:type="dxa"/>
            <w:gridSpan w:val="2"/>
            <w:vAlign w:val="center"/>
          </w:tcPr>
          <w:p w14:paraId="05AB1234"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0EE61ACD"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2C9EF002"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平均用工</w:t>
            </w:r>
            <w:r w:rsidRPr="00AC5CFD">
              <w:rPr>
                <w:rFonts w:ascii="Times New Roman" w:hAnsi="Times New Roman"/>
                <w:kern w:val="0"/>
                <w:sz w:val="18"/>
                <w:szCs w:val="18"/>
              </w:rPr>
              <w:t>人数</w:t>
            </w:r>
          </w:p>
        </w:tc>
        <w:tc>
          <w:tcPr>
            <w:tcW w:w="642" w:type="dxa"/>
            <w:gridSpan w:val="2"/>
            <w:vAlign w:val="center"/>
          </w:tcPr>
          <w:p w14:paraId="686A45C8" w14:textId="00B4CE3F"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38</w:t>
            </w:r>
          </w:p>
        </w:tc>
        <w:tc>
          <w:tcPr>
            <w:tcW w:w="976" w:type="dxa"/>
            <w:gridSpan w:val="2"/>
            <w:vAlign w:val="center"/>
          </w:tcPr>
          <w:p w14:paraId="5003E751"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40CDEA37"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2C8D67CB"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0DDCDF6D"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负债合计</w:t>
            </w:r>
          </w:p>
        </w:tc>
        <w:tc>
          <w:tcPr>
            <w:tcW w:w="779" w:type="dxa"/>
            <w:vAlign w:val="center"/>
          </w:tcPr>
          <w:p w14:paraId="6D740A33"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9</w:t>
            </w:r>
          </w:p>
        </w:tc>
        <w:tc>
          <w:tcPr>
            <w:tcW w:w="805" w:type="dxa"/>
            <w:gridSpan w:val="2"/>
            <w:vAlign w:val="center"/>
          </w:tcPr>
          <w:p w14:paraId="17B829CF"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0F28B79A"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28185AC6"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495F30E0"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63E2DE22"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1170B99D"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13D54AAD"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7D3B395"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短期借款</w:t>
            </w:r>
          </w:p>
        </w:tc>
        <w:tc>
          <w:tcPr>
            <w:tcW w:w="779" w:type="dxa"/>
            <w:vAlign w:val="center"/>
          </w:tcPr>
          <w:p w14:paraId="1F9D36FE"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10</w:t>
            </w:r>
          </w:p>
        </w:tc>
        <w:tc>
          <w:tcPr>
            <w:tcW w:w="805" w:type="dxa"/>
            <w:gridSpan w:val="2"/>
            <w:vAlign w:val="center"/>
          </w:tcPr>
          <w:p w14:paraId="6D537C45"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36D366A4"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671579EB"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3DF30C21"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30252D13"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1D3EF8A3"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3C6AA7A1"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789E90EE"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长期</w:t>
            </w:r>
            <w:r w:rsidRPr="00AC5CFD">
              <w:rPr>
                <w:rFonts w:ascii="Times New Roman" w:hAnsi="Times New Roman"/>
                <w:kern w:val="0"/>
                <w:sz w:val="18"/>
                <w:szCs w:val="18"/>
              </w:rPr>
              <w:t>借款</w:t>
            </w:r>
          </w:p>
        </w:tc>
        <w:tc>
          <w:tcPr>
            <w:tcW w:w="779" w:type="dxa"/>
            <w:vAlign w:val="center"/>
          </w:tcPr>
          <w:p w14:paraId="762B029A"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11</w:t>
            </w:r>
          </w:p>
        </w:tc>
        <w:tc>
          <w:tcPr>
            <w:tcW w:w="805" w:type="dxa"/>
            <w:gridSpan w:val="2"/>
            <w:vAlign w:val="center"/>
          </w:tcPr>
          <w:p w14:paraId="6B0FCFCB"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58A396B5"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16D97041"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2EB42091"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4F5221EF"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1CEC9DB3"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121D2FC0"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62ADAFE4"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应付利息</w:t>
            </w:r>
          </w:p>
        </w:tc>
        <w:tc>
          <w:tcPr>
            <w:tcW w:w="779" w:type="dxa"/>
            <w:vAlign w:val="center"/>
          </w:tcPr>
          <w:p w14:paraId="3C41A6F4"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12</w:t>
            </w:r>
          </w:p>
        </w:tc>
        <w:tc>
          <w:tcPr>
            <w:tcW w:w="805" w:type="dxa"/>
            <w:gridSpan w:val="2"/>
            <w:vAlign w:val="center"/>
          </w:tcPr>
          <w:p w14:paraId="3DAEB269"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71FF42D4"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68B3B34D"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50F28D94"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042E433B"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7DD5E773"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39F25AB5"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6E2CF6A8"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所有者权益合计</w:t>
            </w:r>
          </w:p>
        </w:tc>
        <w:tc>
          <w:tcPr>
            <w:tcW w:w="779" w:type="dxa"/>
            <w:vAlign w:val="center"/>
          </w:tcPr>
          <w:p w14:paraId="4DFF7DAC" w14:textId="5E88F260"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13</w:t>
            </w:r>
          </w:p>
        </w:tc>
        <w:tc>
          <w:tcPr>
            <w:tcW w:w="805" w:type="dxa"/>
            <w:gridSpan w:val="2"/>
            <w:vAlign w:val="center"/>
          </w:tcPr>
          <w:p w14:paraId="5D850606"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53450C83"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1AFDF2DB"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1B5A794D"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78EC4C38"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1C350AF7"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359E5510"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18E9557"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二、利润及分配</w:t>
            </w:r>
          </w:p>
        </w:tc>
        <w:tc>
          <w:tcPr>
            <w:tcW w:w="779" w:type="dxa"/>
            <w:vAlign w:val="center"/>
          </w:tcPr>
          <w:p w14:paraId="7603FE4C"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805" w:type="dxa"/>
            <w:gridSpan w:val="2"/>
            <w:vAlign w:val="center"/>
          </w:tcPr>
          <w:p w14:paraId="123FA5B2"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2EC44959"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3B3EB133"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6F20D182"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59125C37"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30688AB7"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65C5AE88"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63224B3"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营业收入</w:t>
            </w:r>
          </w:p>
        </w:tc>
        <w:tc>
          <w:tcPr>
            <w:tcW w:w="779" w:type="dxa"/>
            <w:vAlign w:val="center"/>
          </w:tcPr>
          <w:p w14:paraId="1CB6B15C" w14:textId="6480857B"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14</w:t>
            </w:r>
          </w:p>
        </w:tc>
        <w:tc>
          <w:tcPr>
            <w:tcW w:w="805" w:type="dxa"/>
            <w:gridSpan w:val="2"/>
            <w:vAlign w:val="center"/>
          </w:tcPr>
          <w:p w14:paraId="27BED118"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5E6841CF"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60B195F6"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17D2F090"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126370E6"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0BEEDDF5"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6F87CA8E"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3BBBE1EE" w14:textId="3EFB9E32"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手续费</w:t>
            </w:r>
            <w:r w:rsidRPr="00AC5CFD">
              <w:rPr>
                <w:rFonts w:ascii="Times New Roman" w:hAnsi="Times New Roman"/>
                <w:kern w:val="0"/>
                <w:sz w:val="18"/>
                <w:szCs w:val="18"/>
              </w:rPr>
              <w:t>收入</w:t>
            </w:r>
          </w:p>
        </w:tc>
        <w:tc>
          <w:tcPr>
            <w:tcW w:w="779" w:type="dxa"/>
            <w:vAlign w:val="center"/>
          </w:tcPr>
          <w:p w14:paraId="31D7292D" w14:textId="318DBADE"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15</w:t>
            </w:r>
          </w:p>
        </w:tc>
        <w:tc>
          <w:tcPr>
            <w:tcW w:w="805" w:type="dxa"/>
            <w:gridSpan w:val="2"/>
            <w:vAlign w:val="center"/>
          </w:tcPr>
          <w:p w14:paraId="2653624A"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67EE7A89"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42DFC8D0"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1E27B4BF"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744DCD6A"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67CE4707"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342B0883"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6BC58FE3" w14:textId="289ADD74"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佣金</w:t>
            </w:r>
            <w:r w:rsidRPr="00AC5CFD">
              <w:rPr>
                <w:rFonts w:ascii="Times New Roman" w:hAnsi="Times New Roman"/>
                <w:kern w:val="0"/>
                <w:sz w:val="18"/>
                <w:szCs w:val="18"/>
              </w:rPr>
              <w:t>净收入</w:t>
            </w:r>
          </w:p>
        </w:tc>
        <w:tc>
          <w:tcPr>
            <w:tcW w:w="779" w:type="dxa"/>
            <w:vAlign w:val="center"/>
          </w:tcPr>
          <w:p w14:paraId="152DFAAB"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16</w:t>
            </w:r>
          </w:p>
        </w:tc>
        <w:tc>
          <w:tcPr>
            <w:tcW w:w="805" w:type="dxa"/>
            <w:gridSpan w:val="2"/>
            <w:vAlign w:val="center"/>
          </w:tcPr>
          <w:p w14:paraId="1FF627B2"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415DACA2"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41B49BF1"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48CF4544"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52A11DF0"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0A067108"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3BE99CBB"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71F263CD" w14:textId="6CF9AFB0"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利息</w:t>
            </w:r>
            <w:r w:rsidRPr="00AC5CFD">
              <w:rPr>
                <w:rFonts w:ascii="Times New Roman" w:hAnsi="Times New Roman"/>
                <w:kern w:val="0"/>
                <w:sz w:val="18"/>
                <w:szCs w:val="18"/>
              </w:rPr>
              <w:t>净收入</w:t>
            </w:r>
          </w:p>
        </w:tc>
        <w:tc>
          <w:tcPr>
            <w:tcW w:w="779" w:type="dxa"/>
            <w:vAlign w:val="center"/>
          </w:tcPr>
          <w:p w14:paraId="7AEBA3FC"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17</w:t>
            </w:r>
          </w:p>
        </w:tc>
        <w:tc>
          <w:tcPr>
            <w:tcW w:w="805" w:type="dxa"/>
            <w:gridSpan w:val="2"/>
            <w:vAlign w:val="center"/>
          </w:tcPr>
          <w:p w14:paraId="3CFEE5C5"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19C18DB6"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31663C1C"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3A1CD278"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7EC30654"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1AD6C253"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4E254EA9"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0C2E7CB7" w14:textId="55F0B9CE"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投资收益</w:t>
            </w:r>
          </w:p>
        </w:tc>
        <w:tc>
          <w:tcPr>
            <w:tcW w:w="779" w:type="dxa"/>
            <w:vAlign w:val="center"/>
          </w:tcPr>
          <w:p w14:paraId="6E733698"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18</w:t>
            </w:r>
          </w:p>
        </w:tc>
        <w:tc>
          <w:tcPr>
            <w:tcW w:w="805" w:type="dxa"/>
            <w:gridSpan w:val="2"/>
            <w:vAlign w:val="center"/>
          </w:tcPr>
          <w:p w14:paraId="5502554F"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558FADB6"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0407FC2F"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41623B1D"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7082AF88"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6094F91A"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79113308"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084778AC" w14:textId="0F150548"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公允价值变动收益</w:t>
            </w:r>
          </w:p>
        </w:tc>
        <w:tc>
          <w:tcPr>
            <w:tcW w:w="779" w:type="dxa"/>
            <w:vAlign w:val="center"/>
          </w:tcPr>
          <w:p w14:paraId="38ED18B4" w14:textId="77777777"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19</w:t>
            </w:r>
          </w:p>
        </w:tc>
        <w:tc>
          <w:tcPr>
            <w:tcW w:w="805" w:type="dxa"/>
            <w:gridSpan w:val="2"/>
            <w:vAlign w:val="center"/>
          </w:tcPr>
          <w:p w14:paraId="7AD99065"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07857F30"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276CF7BB"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1A68899E"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37742D38"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7EF7875F"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3ACA6C2A"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7FD2A006"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汇兑收益</w:t>
            </w:r>
          </w:p>
        </w:tc>
        <w:tc>
          <w:tcPr>
            <w:tcW w:w="779" w:type="dxa"/>
            <w:vAlign w:val="center"/>
          </w:tcPr>
          <w:p w14:paraId="4E521298" w14:textId="21BA166F"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20</w:t>
            </w:r>
          </w:p>
        </w:tc>
        <w:tc>
          <w:tcPr>
            <w:tcW w:w="805" w:type="dxa"/>
            <w:gridSpan w:val="2"/>
            <w:vAlign w:val="center"/>
          </w:tcPr>
          <w:p w14:paraId="3DA03A58"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46EB15BD"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43ADD059"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7E1EB441"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7AF61E37"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4EF226E1"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20A9CCB1"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02A46CB7"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其他业务收入</w:t>
            </w:r>
          </w:p>
        </w:tc>
        <w:tc>
          <w:tcPr>
            <w:tcW w:w="779" w:type="dxa"/>
            <w:vAlign w:val="center"/>
          </w:tcPr>
          <w:p w14:paraId="78EB59B5" w14:textId="1709EE4D"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21</w:t>
            </w:r>
          </w:p>
        </w:tc>
        <w:tc>
          <w:tcPr>
            <w:tcW w:w="805" w:type="dxa"/>
            <w:gridSpan w:val="2"/>
            <w:vAlign w:val="center"/>
          </w:tcPr>
          <w:p w14:paraId="77DD5B8E"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020E4F99"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7A10618B"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617AFDD8"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46692B0C"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4BA5548F"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21CBA5C7"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D1E5481"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营业支出</w:t>
            </w:r>
          </w:p>
        </w:tc>
        <w:tc>
          <w:tcPr>
            <w:tcW w:w="779" w:type="dxa"/>
            <w:vAlign w:val="center"/>
          </w:tcPr>
          <w:p w14:paraId="7F9CA729" w14:textId="0D13EB11"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22</w:t>
            </w:r>
          </w:p>
        </w:tc>
        <w:tc>
          <w:tcPr>
            <w:tcW w:w="805" w:type="dxa"/>
            <w:gridSpan w:val="2"/>
            <w:vAlign w:val="center"/>
          </w:tcPr>
          <w:p w14:paraId="37C5C8FB"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39BC0D0A"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7E4D19E3"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6EE710D3"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317D5621"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305E03FC"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66C4704F"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CA384DC"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税金及附加</w:t>
            </w:r>
          </w:p>
        </w:tc>
        <w:tc>
          <w:tcPr>
            <w:tcW w:w="779" w:type="dxa"/>
            <w:vAlign w:val="center"/>
          </w:tcPr>
          <w:p w14:paraId="482C9CED" w14:textId="04B8957A"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23</w:t>
            </w:r>
          </w:p>
        </w:tc>
        <w:tc>
          <w:tcPr>
            <w:tcW w:w="805" w:type="dxa"/>
            <w:gridSpan w:val="2"/>
            <w:vAlign w:val="center"/>
          </w:tcPr>
          <w:p w14:paraId="728D01FE"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26925B92"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57CFB1E6"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55E8B7CB"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5BDFCE85"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3402B41C"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4E240089"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51B93DA" w14:textId="002F1B31"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提取</w:t>
            </w:r>
            <w:r w:rsidRPr="00AC5CFD">
              <w:rPr>
                <w:rFonts w:ascii="Times New Roman" w:hAnsi="Times New Roman"/>
                <w:kern w:val="0"/>
                <w:sz w:val="18"/>
                <w:szCs w:val="18"/>
              </w:rPr>
              <w:t>期货风险准备金</w:t>
            </w:r>
          </w:p>
        </w:tc>
        <w:tc>
          <w:tcPr>
            <w:tcW w:w="779" w:type="dxa"/>
            <w:vAlign w:val="center"/>
          </w:tcPr>
          <w:p w14:paraId="5E03CC7D" w14:textId="384B1E72"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24</w:t>
            </w:r>
          </w:p>
        </w:tc>
        <w:tc>
          <w:tcPr>
            <w:tcW w:w="805" w:type="dxa"/>
            <w:gridSpan w:val="2"/>
            <w:vAlign w:val="center"/>
          </w:tcPr>
          <w:p w14:paraId="52C8BD63"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7A1660F8"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4792FA69"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6C9D72C5"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6F48ED98"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5BCFCE23"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11F3A073"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915743F"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业务及管理费</w:t>
            </w:r>
          </w:p>
        </w:tc>
        <w:tc>
          <w:tcPr>
            <w:tcW w:w="779" w:type="dxa"/>
            <w:vAlign w:val="center"/>
          </w:tcPr>
          <w:p w14:paraId="67195DCA" w14:textId="6F51DEA3"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25</w:t>
            </w:r>
          </w:p>
        </w:tc>
        <w:tc>
          <w:tcPr>
            <w:tcW w:w="805" w:type="dxa"/>
            <w:gridSpan w:val="2"/>
            <w:vAlign w:val="center"/>
          </w:tcPr>
          <w:p w14:paraId="53300478"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7428539F"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4A1CE768"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51E6694E"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0F62BE17"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5A232948"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4C51A1FE"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A5F27D4"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资产减值损失</w:t>
            </w:r>
          </w:p>
        </w:tc>
        <w:tc>
          <w:tcPr>
            <w:tcW w:w="779" w:type="dxa"/>
            <w:vAlign w:val="center"/>
          </w:tcPr>
          <w:p w14:paraId="3F87D7DE" w14:textId="7F8F6782"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26</w:t>
            </w:r>
          </w:p>
        </w:tc>
        <w:tc>
          <w:tcPr>
            <w:tcW w:w="805" w:type="dxa"/>
            <w:gridSpan w:val="2"/>
            <w:vAlign w:val="center"/>
          </w:tcPr>
          <w:p w14:paraId="5971300C"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664D1260"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35C6DACC"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28C4897F"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16DB8842"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7F070B83"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69AE8DA8"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72C05B6C"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其他业务成本</w:t>
            </w:r>
          </w:p>
        </w:tc>
        <w:tc>
          <w:tcPr>
            <w:tcW w:w="779" w:type="dxa"/>
            <w:vAlign w:val="center"/>
          </w:tcPr>
          <w:p w14:paraId="58802961" w14:textId="28DFEF80"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27</w:t>
            </w:r>
          </w:p>
        </w:tc>
        <w:tc>
          <w:tcPr>
            <w:tcW w:w="805" w:type="dxa"/>
            <w:gridSpan w:val="2"/>
            <w:vAlign w:val="center"/>
          </w:tcPr>
          <w:p w14:paraId="47C064DA"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3AE9C747"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358EBE98"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403291DA"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6F1240B8"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2A49BB98"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054F04DE"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687D6542"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营业利润</w:t>
            </w:r>
          </w:p>
        </w:tc>
        <w:tc>
          <w:tcPr>
            <w:tcW w:w="779" w:type="dxa"/>
            <w:vAlign w:val="center"/>
          </w:tcPr>
          <w:p w14:paraId="2DA27F27" w14:textId="6E4A42CA"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hint="eastAsia"/>
                <w:kern w:val="0"/>
                <w:sz w:val="18"/>
                <w:szCs w:val="18"/>
              </w:rPr>
              <w:t>28</w:t>
            </w:r>
          </w:p>
        </w:tc>
        <w:tc>
          <w:tcPr>
            <w:tcW w:w="805" w:type="dxa"/>
            <w:gridSpan w:val="2"/>
            <w:vAlign w:val="center"/>
          </w:tcPr>
          <w:p w14:paraId="4DF4BD67"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41130823"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122BF9E3"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3C1E44C5"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70410218"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08FA4C55"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48F325F9"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37A5DAA"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营业外</w:t>
            </w:r>
            <w:r w:rsidRPr="00AC5CFD">
              <w:rPr>
                <w:rFonts w:ascii="Times New Roman" w:hAnsi="Times New Roman"/>
                <w:kern w:val="0"/>
                <w:sz w:val="18"/>
                <w:szCs w:val="18"/>
              </w:rPr>
              <w:t>收入</w:t>
            </w:r>
          </w:p>
        </w:tc>
        <w:tc>
          <w:tcPr>
            <w:tcW w:w="779" w:type="dxa"/>
            <w:vAlign w:val="center"/>
          </w:tcPr>
          <w:p w14:paraId="48681242" w14:textId="737ABD79"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kern w:val="0"/>
                <w:sz w:val="18"/>
                <w:szCs w:val="18"/>
              </w:rPr>
              <w:t>29</w:t>
            </w:r>
          </w:p>
        </w:tc>
        <w:tc>
          <w:tcPr>
            <w:tcW w:w="805" w:type="dxa"/>
            <w:gridSpan w:val="2"/>
            <w:vAlign w:val="center"/>
          </w:tcPr>
          <w:p w14:paraId="5B913D19"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6DE1E117"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0D85169C"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45C11DD6"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1CA2794E"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201461A8" w14:textId="77777777" w:rsidR="00E539A8" w:rsidRPr="00AC5CFD" w:rsidRDefault="00E539A8" w:rsidP="00E539A8">
            <w:pPr>
              <w:widowControl/>
              <w:jc w:val="center"/>
              <w:rPr>
                <w:rFonts w:ascii="Times New Roman" w:hAnsi="Times New Roman"/>
                <w:kern w:val="0"/>
                <w:sz w:val="18"/>
                <w:szCs w:val="18"/>
              </w:rPr>
            </w:pPr>
          </w:p>
        </w:tc>
      </w:tr>
      <w:tr w:rsidR="00E539A8" w:rsidRPr="00AC5CFD" w14:paraId="2F0102A8" w14:textId="77777777" w:rsidTr="00E5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3304A749" w14:textId="77777777" w:rsidR="00E539A8" w:rsidRPr="00AC5CFD" w:rsidRDefault="00E539A8" w:rsidP="00E539A8">
            <w:pPr>
              <w:widowControl/>
              <w:rPr>
                <w:rFonts w:ascii="Times New Roman" w:hAnsi="Times New Roman"/>
                <w:kern w:val="0"/>
                <w:sz w:val="18"/>
                <w:szCs w:val="18"/>
              </w:rPr>
            </w:pPr>
            <w:r w:rsidRPr="00AC5CFD">
              <w:rPr>
                <w:rFonts w:ascii="Times New Roman" w:hAnsi="Times New Roman" w:hint="eastAsia"/>
                <w:kern w:val="0"/>
                <w:sz w:val="18"/>
                <w:szCs w:val="18"/>
              </w:rPr>
              <w:t>营业外</w:t>
            </w:r>
            <w:r w:rsidRPr="00AC5CFD">
              <w:rPr>
                <w:rFonts w:ascii="Times New Roman" w:hAnsi="Times New Roman"/>
                <w:kern w:val="0"/>
                <w:sz w:val="18"/>
                <w:szCs w:val="18"/>
              </w:rPr>
              <w:t>支出</w:t>
            </w:r>
          </w:p>
        </w:tc>
        <w:tc>
          <w:tcPr>
            <w:tcW w:w="779" w:type="dxa"/>
            <w:vAlign w:val="center"/>
          </w:tcPr>
          <w:p w14:paraId="54926F97" w14:textId="5CA12051" w:rsidR="00E539A8" w:rsidRPr="00AC5CFD" w:rsidRDefault="00E539A8" w:rsidP="00E539A8">
            <w:pPr>
              <w:widowControl/>
              <w:jc w:val="center"/>
              <w:rPr>
                <w:rFonts w:ascii="Times New Roman" w:hAnsi="Times New Roman"/>
                <w:kern w:val="0"/>
                <w:sz w:val="18"/>
                <w:szCs w:val="18"/>
              </w:rPr>
            </w:pPr>
            <w:r w:rsidRPr="00AC5CFD">
              <w:rPr>
                <w:rFonts w:ascii="Times New Roman" w:hAnsi="Times New Roman"/>
                <w:kern w:val="0"/>
                <w:sz w:val="18"/>
                <w:szCs w:val="18"/>
              </w:rPr>
              <w:t>30</w:t>
            </w:r>
          </w:p>
        </w:tc>
        <w:tc>
          <w:tcPr>
            <w:tcW w:w="805" w:type="dxa"/>
            <w:gridSpan w:val="2"/>
            <w:vAlign w:val="center"/>
          </w:tcPr>
          <w:p w14:paraId="10CFC60E" w14:textId="77777777" w:rsidR="00E539A8" w:rsidRPr="00AC5CFD" w:rsidRDefault="00E539A8" w:rsidP="00E539A8">
            <w:pPr>
              <w:widowControl/>
              <w:jc w:val="center"/>
              <w:rPr>
                <w:rFonts w:ascii="Times New Roman" w:hAnsi="Times New Roman"/>
                <w:kern w:val="0"/>
                <w:sz w:val="18"/>
                <w:szCs w:val="18"/>
              </w:rPr>
            </w:pPr>
          </w:p>
        </w:tc>
        <w:tc>
          <w:tcPr>
            <w:tcW w:w="980" w:type="dxa"/>
            <w:gridSpan w:val="2"/>
            <w:vAlign w:val="center"/>
          </w:tcPr>
          <w:p w14:paraId="0DEDC488" w14:textId="77777777" w:rsidR="00E539A8" w:rsidRPr="00AC5CFD" w:rsidRDefault="00E539A8" w:rsidP="00E539A8">
            <w:pPr>
              <w:widowControl/>
              <w:jc w:val="center"/>
              <w:rPr>
                <w:rFonts w:ascii="Times New Roman" w:hAnsi="Times New Roman"/>
                <w:kern w:val="0"/>
                <w:sz w:val="18"/>
                <w:szCs w:val="18"/>
              </w:rPr>
            </w:pPr>
          </w:p>
        </w:tc>
        <w:tc>
          <w:tcPr>
            <w:tcW w:w="2268" w:type="dxa"/>
            <w:vAlign w:val="center"/>
          </w:tcPr>
          <w:p w14:paraId="759946C8" w14:textId="77777777" w:rsidR="00E539A8" w:rsidRPr="00AC5CFD" w:rsidRDefault="00E539A8" w:rsidP="00E539A8">
            <w:pPr>
              <w:widowControl/>
              <w:rPr>
                <w:rFonts w:ascii="Times New Roman" w:hAnsi="Times New Roman"/>
                <w:kern w:val="0"/>
                <w:sz w:val="18"/>
                <w:szCs w:val="18"/>
              </w:rPr>
            </w:pPr>
          </w:p>
        </w:tc>
        <w:tc>
          <w:tcPr>
            <w:tcW w:w="642" w:type="dxa"/>
            <w:gridSpan w:val="2"/>
            <w:vAlign w:val="center"/>
          </w:tcPr>
          <w:p w14:paraId="143D5B66" w14:textId="77777777" w:rsidR="00E539A8" w:rsidRPr="00AC5CFD" w:rsidRDefault="00E539A8" w:rsidP="00E539A8">
            <w:pPr>
              <w:widowControl/>
              <w:jc w:val="center"/>
              <w:rPr>
                <w:rFonts w:ascii="Times New Roman" w:hAnsi="Times New Roman"/>
                <w:kern w:val="0"/>
                <w:sz w:val="18"/>
                <w:szCs w:val="18"/>
              </w:rPr>
            </w:pPr>
          </w:p>
        </w:tc>
        <w:tc>
          <w:tcPr>
            <w:tcW w:w="976" w:type="dxa"/>
            <w:gridSpan w:val="2"/>
            <w:vAlign w:val="center"/>
          </w:tcPr>
          <w:p w14:paraId="10E80B89" w14:textId="77777777" w:rsidR="00E539A8" w:rsidRPr="00AC5CFD" w:rsidRDefault="00E539A8" w:rsidP="00E539A8">
            <w:pPr>
              <w:widowControl/>
              <w:jc w:val="center"/>
              <w:rPr>
                <w:rFonts w:ascii="Times New Roman" w:hAnsi="Times New Roman"/>
                <w:kern w:val="0"/>
                <w:sz w:val="18"/>
                <w:szCs w:val="18"/>
              </w:rPr>
            </w:pPr>
          </w:p>
        </w:tc>
        <w:tc>
          <w:tcPr>
            <w:tcW w:w="1047" w:type="dxa"/>
            <w:tcBorders>
              <w:right w:val="nil"/>
            </w:tcBorders>
            <w:vAlign w:val="center"/>
          </w:tcPr>
          <w:p w14:paraId="310F3214" w14:textId="77777777" w:rsidR="00E539A8" w:rsidRPr="00AC5CFD" w:rsidRDefault="00E539A8" w:rsidP="00E539A8">
            <w:pPr>
              <w:widowControl/>
              <w:jc w:val="center"/>
              <w:rPr>
                <w:rFonts w:ascii="Times New Roman" w:hAnsi="Times New Roman"/>
                <w:kern w:val="0"/>
                <w:sz w:val="18"/>
                <w:szCs w:val="18"/>
              </w:rPr>
            </w:pPr>
          </w:p>
        </w:tc>
      </w:tr>
    </w:tbl>
    <w:p w14:paraId="54CFB541" w14:textId="77777777" w:rsidR="008879B7" w:rsidRPr="00AC5CFD" w:rsidRDefault="008879B7" w:rsidP="008879B7">
      <w:pPr>
        <w:spacing w:beforeLines="50" w:before="120" w:line="240" w:lineRule="exact"/>
        <w:jc w:val="center"/>
        <w:rPr>
          <w:rFonts w:ascii="Times New Roman" w:hAnsi="Times New Roman"/>
          <w:sz w:val="18"/>
          <w:szCs w:val="18"/>
        </w:rPr>
      </w:pPr>
      <w:r w:rsidRPr="00AC5CFD">
        <w:rPr>
          <w:rFonts w:ascii="Times New Roman" w:hAnsi="Times New Roman" w:hint="eastAsia"/>
          <w:sz w:val="18"/>
          <w:szCs w:val="18"/>
        </w:rPr>
        <w:t>单位负责人：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统计负责人：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填表人：</w:t>
      </w:r>
      <w:r w:rsidRPr="00AC5CFD">
        <w:rPr>
          <w:rFonts w:ascii="Times New Roman" w:hAnsi="Times New Roman" w:hint="eastAsia"/>
          <w:sz w:val="18"/>
          <w:szCs w:val="18"/>
        </w:rPr>
        <w:t xml:space="preserve">      </w:t>
      </w:r>
      <w:r w:rsidRPr="00AC5CFD">
        <w:rPr>
          <w:rFonts w:ascii="Times New Roman" w:hAnsi="Times New Roman" w:hint="eastAsia"/>
          <w:sz w:val="18"/>
          <w:szCs w:val="18"/>
        </w:rPr>
        <w:t>联系电话：</w:t>
      </w:r>
      <w:r w:rsidRPr="00AC5CFD">
        <w:rPr>
          <w:rFonts w:ascii="Times New Roman" w:hAnsi="Times New Roman" w:hint="eastAsia"/>
          <w:sz w:val="18"/>
          <w:szCs w:val="18"/>
        </w:rPr>
        <w:t xml:space="preserve">      </w:t>
      </w:r>
      <w:r w:rsidRPr="00AC5CFD">
        <w:rPr>
          <w:rFonts w:ascii="Times New Roman" w:hAnsi="Times New Roman" w:hint="eastAsia"/>
          <w:sz w:val="18"/>
          <w:szCs w:val="18"/>
        </w:rPr>
        <w:t>分机号：</w:t>
      </w:r>
      <w:r w:rsidRPr="00AC5CFD">
        <w:rPr>
          <w:rFonts w:ascii="Times New Roman" w:hAnsi="Times New Roman" w:hint="eastAsia"/>
          <w:sz w:val="18"/>
          <w:szCs w:val="18"/>
        </w:rPr>
        <w:t xml:space="preserve">     </w:t>
      </w:r>
      <w:r w:rsidRPr="00AC5CFD">
        <w:rPr>
          <w:rFonts w:ascii="Times New Roman" w:hAnsi="Times New Roman" w:hint="eastAsia"/>
          <w:sz w:val="18"/>
          <w:szCs w:val="18"/>
        </w:rPr>
        <w:t>报出日期：</w:t>
      </w:r>
      <w:r w:rsidRPr="00AC5CFD">
        <w:rPr>
          <w:rFonts w:ascii="Times New Roman" w:hAnsi="Times New Roman" w:hint="eastAsia"/>
          <w:sz w:val="18"/>
          <w:szCs w:val="18"/>
        </w:rPr>
        <w:t xml:space="preserve">20  </w:t>
      </w:r>
      <w:r w:rsidRPr="00AC5CFD">
        <w:rPr>
          <w:rFonts w:ascii="Times New Roman" w:hAnsi="Times New Roman" w:hint="eastAsia"/>
          <w:sz w:val="18"/>
          <w:szCs w:val="18"/>
        </w:rPr>
        <w:t>年</w:t>
      </w:r>
      <w:r w:rsidRPr="00AC5CFD">
        <w:rPr>
          <w:rFonts w:ascii="Times New Roman" w:hAnsi="Times New Roman" w:hint="eastAsia"/>
          <w:sz w:val="18"/>
          <w:szCs w:val="18"/>
        </w:rPr>
        <w:t xml:space="preserve">   </w:t>
      </w:r>
      <w:r w:rsidRPr="00AC5CFD">
        <w:rPr>
          <w:rFonts w:ascii="Times New Roman" w:hAnsi="Times New Roman" w:hint="eastAsia"/>
          <w:sz w:val="18"/>
          <w:szCs w:val="18"/>
        </w:rPr>
        <w:t>月</w:t>
      </w:r>
      <w:r w:rsidRPr="00AC5CFD">
        <w:rPr>
          <w:rFonts w:ascii="Times New Roman" w:hAnsi="Times New Roman" w:hint="eastAsia"/>
          <w:sz w:val="18"/>
          <w:szCs w:val="18"/>
        </w:rPr>
        <w:t xml:space="preserve">   </w:t>
      </w:r>
      <w:r w:rsidRPr="00AC5CFD">
        <w:rPr>
          <w:rFonts w:ascii="Times New Roman" w:hAnsi="Times New Roman" w:hint="eastAsia"/>
          <w:sz w:val="18"/>
          <w:szCs w:val="18"/>
        </w:rPr>
        <w:t>日</w:t>
      </w:r>
    </w:p>
    <w:p w14:paraId="3F6970BB" w14:textId="7A62D92E" w:rsidR="008879B7" w:rsidRPr="00AC5CFD" w:rsidRDefault="008879B7" w:rsidP="008879B7">
      <w:pPr>
        <w:spacing w:line="280" w:lineRule="exact"/>
        <w:ind w:leftChars="1" w:left="1618" w:hangingChars="898" w:hanging="1616"/>
        <w:rPr>
          <w:rFonts w:ascii="Times New Roman" w:hAnsi="Times New Roman"/>
          <w:sz w:val="18"/>
          <w:szCs w:val="18"/>
        </w:rPr>
      </w:pPr>
      <w:r w:rsidRPr="00AC5CFD">
        <w:rPr>
          <w:rFonts w:ascii="Times New Roman" w:hAnsi="Times New Roman" w:hint="eastAsia"/>
          <w:sz w:val="18"/>
          <w:szCs w:val="18"/>
        </w:rPr>
        <w:t>说明：</w:t>
      </w:r>
      <w:r w:rsidRPr="00AC5CFD">
        <w:rPr>
          <w:rFonts w:ascii="Times New Roman" w:hAnsi="Times New Roman" w:hint="eastAsia"/>
          <w:sz w:val="18"/>
          <w:szCs w:val="18"/>
        </w:rPr>
        <w:t>1</w:t>
      </w:r>
      <w:r w:rsidRPr="00AC5CFD">
        <w:rPr>
          <w:rFonts w:ascii="Times New Roman" w:hAnsi="Times New Roman" w:hint="eastAsia"/>
          <w:sz w:val="18"/>
          <w:szCs w:val="18"/>
        </w:rPr>
        <w:t>．统计范围：辖区内从事</w:t>
      </w:r>
      <w:r w:rsidR="00477A64" w:rsidRPr="00AC5CFD">
        <w:rPr>
          <w:rFonts w:ascii="Times New Roman" w:hAnsi="Times New Roman" w:hint="eastAsia"/>
          <w:kern w:val="0"/>
          <w:sz w:val="18"/>
          <w:szCs w:val="18"/>
        </w:rPr>
        <w:t>期货</w:t>
      </w:r>
      <w:r w:rsidRPr="00AC5CFD">
        <w:rPr>
          <w:rFonts w:ascii="Times New Roman" w:hAnsi="Times New Roman" w:hint="eastAsia"/>
          <w:sz w:val="18"/>
          <w:szCs w:val="18"/>
        </w:rPr>
        <w:t>服务的单位</w:t>
      </w:r>
      <w:r w:rsidRPr="00AC5CFD">
        <w:rPr>
          <w:rFonts w:ascii="Times New Roman" w:hAnsi="Times New Roman" w:hint="eastAsia"/>
          <w:sz w:val="18"/>
        </w:rPr>
        <w:t>。</w:t>
      </w:r>
    </w:p>
    <w:p w14:paraId="4B1681E9" w14:textId="77777777" w:rsidR="008879B7" w:rsidRPr="00AC5CFD" w:rsidRDefault="008879B7" w:rsidP="008879B7">
      <w:pPr>
        <w:spacing w:line="280" w:lineRule="exact"/>
        <w:ind w:leftChars="258" w:left="2162" w:rightChars="-3" w:right="-6" w:hangingChars="900" w:hanging="1620"/>
        <w:rPr>
          <w:rFonts w:ascii="Times New Roman" w:hAnsi="Times New Roman"/>
          <w:sz w:val="18"/>
          <w:szCs w:val="18"/>
        </w:rPr>
      </w:pPr>
      <w:r w:rsidRPr="00AC5CFD">
        <w:rPr>
          <w:rFonts w:ascii="Times New Roman" w:hAnsi="Times New Roman" w:hint="eastAsia"/>
          <w:sz w:val="18"/>
          <w:szCs w:val="18"/>
        </w:rPr>
        <w:t>2</w:t>
      </w:r>
      <w:r w:rsidRPr="00AC5CFD">
        <w:rPr>
          <w:rFonts w:ascii="Times New Roman" w:hAnsi="Times New Roman" w:hint="eastAsia"/>
          <w:sz w:val="18"/>
          <w:szCs w:val="18"/>
        </w:rPr>
        <w:t>．报送日期及方式：调查单位次年</w:t>
      </w:r>
      <w:r w:rsidRPr="00AC5CFD">
        <w:rPr>
          <w:rFonts w:ascii="Times New Roman" w:hAnsi="Times New Roman" w:hint="eastAsia"/>
          <w:sz w:val="18"/>
          <w:szCs w:val="18"/>
        </w:rPr>
        <w:t>3</w:t>
      </w:r>
      <w:r w:rsidRPr="00AC5CFD">
        <w:rPr>
          <w:rFonts w:ascii="Times New Roman" w:hAnsi="Times New Roman" w:hint="eastAsia"/>
          <w:sz w:val="18"/>
          <w:szCs w:val="18"/>
        </w:rPr>
        <w:t>月</w:t>
      </w:r>
      <w:r w:rsidRPr="00AC5CFD">
        <w:rPr>
          <w:rFonts w:ascii="Times New Roman" w:hAnsi="Times New Roman" w:hint="eastAsia"/>
          <w:sz w:val="18"/>
          <w:szCs w:val="18"/>
        </w:rPr>
        <w:t>10</w:t>
      </w:r>
      <w:r w:rsidRPr="00AC5CFD">
        <w:rPr>
          <w:rFonts w:ascii="Times New Roman" w:hAnsi="Times New Roman" w:hint="eastAsia"/>
          <w:sz w:val="18"/>
          <w:szCs w:val="18"/>
        </w:rPr>
        <w:t>日</w:t>
      </w:r>
      <w:r w:rsidRPr="00AC5CFD">
        <w:rPr>
          <w:rFonts w:ascii="Times New Roman" w:hAnsi="Times New Roman" w:hint="eastAsia"/>
          <w:sz w:val="18"/>
          <w:szCs w:val="18"/>
        </w:rPr>
        <w:t>24</w:t>
      </w:r>
      <w:r w:rsidRPr="00AC5CFD">
        <w:rPr>
          <w:rFonts w:ascii="Times New Roman" w:hAnsi="Times New Roman" w:hint="eastAsia"/>
          <w:sz w:val="18"/>
          <w:szCs w:val="18"/>
        </w:rPr>
        <w:t>时前网上填报。</w:t>
      </w:r>
    </w:p>
    <w:p w14:paraId="3982A887" w14:textId="77777777" w:rsidR="008879B7" w:rsidRPr="00AC5CFD" w:rsidRDefault="008879B7" w:rsidP="008879B7">
      <w:pPr>
        <w:spacing w:line="280" w:lineRule="exact"/>
        <w:ind w:leftChars="259" w:left="1619" w:hangingChars="597" w:hanging="1075"/>
        <w:rPr>
          <w:rFonts w:ascii="Times New Roman" w:hAnsi="Times New Roman"/>
          <w:kern w:val="0"/>
          <w:sz w:val="18"/>
          <w:szCs w:val="18"/>
        </w:rPr>
      </w:pPr>
      <w:r w:rsidRPr="00AC5CFD">
        <w:rPr>
          <w:rFonts w:ascii="Times New Roman" w:hAnsi="Times New Roman" w:hint="eastAsia"/>
          <w:sz w:val="18"/>
        </w:rPr>
        <w:t>3</w:t>
      </w:r>
      <w:r w:rsidRPr="00AC5CFD">
        <w:rPr>
          <w:rFonts w:ascii="Times New Roman" w:hAnsi="Times New Roman" w:hint="eastAsia"/>
          <w:sz w:val="18"/>
        </w:rPr>
        <w:t>．本表</w:t>
      </w:r>
      <w:r w:rsidRPr="00AC5CFD">
        <w:rPr>
          <w:rFonts w:ascii="Times New Roman" w:hAnsi="Times New Roman" w:hint="eastAsia"/>
          <w:bCs/>
          <w:kern w:val="0"/>
          <w:sz w:val="18"/>
          <w:szCs w:val="18"/>
        </w:rPr>
        <w:t>“</w:t>
      </w:r>
      <w:r w:rsidRPr="00AC5CFD">
        <w:rPr>
          <w:rFonts w:ascii="Times New Roman" w:hAnsi="Times New Roman" w:hint="eastAsia"/>
          <w:kern w:val="0"/>
          <w:sz w:val="18"/>
          <w:szCs w:val="18"/>
        </w:rPr>
        <w:t>上年同期”数据统一由国家统计局或省级统计机构复制，调查单位和各级统计机构均不得修改；</w:t>
      </w:r>
    </w:p>
    <w:p w14:paraId="59825C2B" w14:textId="5DB71601" w:rsidR="008879B7" w:rsidRPr="00AC5CFD" w:rsidRDefault="008879B7" w:rsidP="008879B7">
      <w:pPr>
        <w:spacing w:line="280" w:lineRule="exact"/>
        <w:ind w:firstLineChars="443" w:firstLine="797"/>
        <w:rPr>
          <w:rFonts w:ascii="Times New Roman" w:hAnsi="Times New Roman"/>
          <w:kern w:val="0"/>
          <w:sz w:val="18"/>
          <w:szCs w:val="18"/>
        </w:rPr>
      </w:pPr>
      <w:r w:rsidRPr="00AC5CFD">
        <w:rPr>
          <w:rFonts w:ascii="Times New Roman" w:hAnsi="Times New Roman" w:hint="eastAsia"/>
          <w:kern w:val="0"/>
          <w:sz w:val="18"/>
          <w:szCs w:val="18"/>
        </w:rPr>
        <w:t>本年新增的调查单位自行填报“上年同期”数据。</w:t>
      </w:r>
    </w:p>
    <w:p w14:paraId="53D41BDF" w14:textId="77777777" w:rsidR="008879B7" w:rsidRPr="00AC5CFD" w:rsidRDefault="008879B7" w:rsidP="008879B7">
      <w:pPr>
        <w:spacing w:line="280" w:lineRule="exact"/>
        <w:ind w:firstLineChars="443" w:firstLine="797"/>
        <w:rPr>
          <w:rFonts w:ascii="Times New Roman" w:hAnsi="Times New Roman"/>
          <w:kern w:val="0"/>
          <w:sz w:val="18"/>
          <w:szCs w:val="18"/>
        </w:rPr>
      </w:pPr>
    </w:p>
    <w:p w14:paraId="583DF8FE" w14:textId="3290A113" w:rsidR="00D01D0B" w:rsidRPr="00AC5CFD" w:rsidRDefault="00D01D0B" w:rsidP="00D01D0B">
      <w:pPr>
        <w:snapToGrid w:val="0"/>
        <w:spacing w:beforeLines="200" w:before="480" w:afterLines="100" w:after="240"/>
        <w:jc w:val="center"/>
        <w:outlineLvl w:val="2"/>
        <w:rPr>
          <w:rFonts w:cs="宋体"/>
          <w:sz w:val="32"/>
          <w:szCs w:val="32"/>
        </w:rPr>
      </w:pPr>
      <w:r w:rsidRPr="00AC5CFD">
        <w:rPr>
          <w:rFonts w:cs="宋体" w:hint="eastAsia"/>
          <w:sz w:val="32"/>
          <w:szCs w:val="32"/>
        </w:rPr>
        <w:lastRenderedPageBreak/>
        <w:t>金融业财务状况</w:t>
      </w:r>
      <w:r w:rsidR="00C72242" w:rsidRPr="00AC5CFD">
        <w:rPr>
          <w:rFonts w:cs="宋体" w:hint="eastAsia"/>
          <w:sz w:val="32"/>
          <w:szCs w:val="32"/>
        </w:rPr>
        <w:t>五</w:t>
      </w:r>
    </w:p>
    <w:p w14:paraId="5C8604A9" w14:textId="77777777" w:rsidR="00D01D0B" w:rsidRPr="00AC5CFD" w:rsidRDefault="00D01D0B" w:rsidP="00D01D0B">
      <w:pPr>
        <w:snapToGrid w:val="0"/>
        <w:spacing w:line="400" w:lineRule="exact"/>
        <w:jc w:val="center"/>
        <w:rPr>
          <w:rFonts w:ascii="Times New Roman" w:eastAsia="楷体_GB2312" w:hAnsi="Times New Roman"/>
          <w:sz w:val="24"/>
          <w:szCs w:val="24"/>
        </w:rPr>
      </w:pPr>
      <w:r w:rsidRPr="00AC5CFD">
        <w:rPr>
          <w:rFonts w:ascii="Times New Roman" w:eastAsia="楷体_GB2312" w:hAnsi="Times New Roman" w:hint="eastAsia"/>
          <w:sz w:val="24"/>
          <w:szCs w:val="24"/>
        </w:rPr>
        <w:t>（保险业）</w:t>
      </w:r>
    </w:p>
    <w:tbl>
      <w:tblPr>
        <w:tblW w:w="9623" w:type="dxa"/>
        <w:jc w:val="center"/>
        <w:tblLayout w:type="fixed"/>
        <w:tblCellMar>
          <w:left w:w="0" w:type="dxa"/>
          <w:right w:w="0" w:type="dxa"/>
        </w:tblCellMar>
        <w:tblLook w:val="04A0" w:firstRow="1" w:lastRow="0" w:firstColumn="1" w:lastColumn="0" w:noHBand="0" w:noVBand="1"/>
      </w:tblPr>
      <w:tblGrid>
        <w:gridCol w:w="97"/>
        <w:gridCol w:w="2334"/>
        <w:gridCol w:w="662"/>
        <w:gridCol w:w="46"/>
        <w:gridCol w:w="546"/>
        <w:gridCol w:w="614"/>
        <w:gridCol w:w="400"/>
        <w:gridCol w:w="2175"/>
        <w:gridCol w:w="46"/>
        <w:gridCol w:w="614"/>
        <w:gridCol w:w="300"/>
        <w:gridCol w:w="465"/>
        <w:gridCol w:w="1278"/>
        <w:gridCol w:w="46"/>
      </w:tblGrid>
      <w:tr w:rsidR="00702CD9" w:rsidRPr="00AC5CFD" w14:paraId="24735255" w14:textId="77777777" w:rsidTr="00702CD9">
        <w:trPr>
          <w:gridBefore w:val="1"/>
          <w:wBefore w:w="97" w:type="dxa"/>
          <w:jc w:val="center"/>
        </w:trPr>
        <w:tc>
          <w:tcPr>
            <w:tcW w:w="3042" w:type="dxa"/>
            <w:gridSpan w:val="3"/>
          </w:tcPr>
          <w:p w14:paraId="1C6D9FD0" w14:textId="77777777" w:rsidR="00D01D0B" w:rsidRPr="00AC5CFD" w:rsidRDefault="00D01D0B" w:rsidP="00C035FB">
            <w:pPr>
              <w:spacing w:line="220" w:lineRule="exact"/>
              <w:rPr>
                <w:rFonts w:ascii="Times New Roman" w:hAnsi="Times New Roman"/>
                <w:sz w:val="18"/>
                <w:szCs w:val="18"/>
              </w:rPr>
            </w:pPr>
          </w:p>
        </w:tc>
        <w:tc>
          <w:tcPr>
            <w:tcW w:w="1160" w:type="dxa"/>
            <w:gridSpan w:val="2"/>
          </w:tcPr>
          <w:p w14:paraId="3498AEED" w14:textId="77777777" w:rsidR="00D01D0B" w:rsidRPr="00AC5CFD" w:rsidRDefault="00D01D0B" w:rsidP="00C035FB">
            <w:pPr>
              <w:spacing w:line="220" w:lineRule="exact"/>
              <w:rPr>
                <w:rFonts w:ascii="Times New Roman" w:hAnsi="Times New Roman"/>
                <w:sz w:val="18"/>
                <w:szCs w:val="18"/>
              </w:rPr>
            </w:pPr>
          </w:p>
        </w:tc>
        <w:tc>
          <w:tcPr>
            <w:tcW w:w="2621" w:type="dxa"/>
            <w:gridSpan w:val="3"/>
          </w:tcPr>
          <w:p w14:paraId="607B950F" w14:textId="77777777" w:rsidR="00D01D0B" w:rsidRPr="00AC5CFD" w:rsidRDefault="00D01D0B" w:rsidP="00C035FB">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00124DEC" w14:textId="77777777" w:rsidR="00D01D0B" w:rsidRPr="00AC5CFD" w:rsidRDefault="00D01D0B" w:rsidP="00C035FB">
            <w:pPr>
              <w:spacing w:line="240" w:lineRule="exact"/>
              <w:jc w:val="center"/>
              <w:rPr>
                <w:rFonts w:ascii="Times New Roman" w:hAnsi="Times New Roman"/>
                <w:sz w:val="18"/>
                <w:szCs w:val="18"/>
              </w:rPr>
            </w:pPr>
            <w:r w:rsidRPr="00AC5CFD">
              <w:rPr>
                <w:rFonts w:ascii="宋体" w:hAnsi="宋体" w:cs="宋体" w:hint="eastAsia"/>
                <w:sz w:val="18"/>
                <w:szCs w:val="18"/>
              </w:rPr>
              <w:t>表</w:t>
            </w:r>
            <w:r w:rsidRPr="00AC5CFD">
              <w:rPr>
                <w:rFonts w:ascii="宋体" w:hAnsi="宋体" w:cs="宋体"/>
                <w:sz w:val="18"/>
                <w:szCs w:val="18"/>
              </w:rPr>
              <w:t xml:space="preserve">    </w:t>
            </w:r>
            <w:r w:rsidRPr="00AC5CFD">
              <w:rPr>
                <w:rFonts w:ascii="宋体" w:hAnsi="宋体" w:cs="宋体" w:hint="eastAsia"/>
                <w:sz w:val="18"/>
                <w:szCs w:val="18"/>
              </w:rPr>
              <w:t>号：</w:t>
            </w:r>
          </w:p>
        </w:tc>
        <w:tc>
          <w:tcPr>
            <w:tcW w:w="1789" w:type="dxa"/>
            <w:gridSpan w:val="3"/>
            <w:tcMar>
              <w:left w:w="0" w:type="dxa"/>
              <w:right w:w="0" w:type="dxa"/>
            </w:tcMar>
            <w:vAlign w:val="center"/>
          </w:tcPr>
          <w:p w14:paraId="594418AC" w14:textId="5C6BDBD4" w:rsidR="00D01D0B" w:rsidRPr="00AC5CFD" w:rsidRDefault="00D01D0B" w:rsidP="00C035FB">
            <w:pPr>
              <w:spacing w:line="220" w:lineRule="exact"/>
              <w:jc w:val="distribute"/>
              <w:rPr>
                <w:rFonts w:ascii="Times New Roman" w:hAnsi="Times New Roman"/>
                <w:sz w:val="18"/>
                <w:szCs w:val="18"/>
              </w:rPr>
            </w:pPr>
            <w:r w:rsidRPr="00AC5CFD">
              <w:rPr>
                <w:rFonts w:ascii="Times New Roman" w:hAnsi="Times New Roman" w:hint="eastAsia"/>
                <w:sz w:val="18"/>
                <w:szCs w:val="18"/>
              </w:rPr>
              <w:t>ＳＺＦ</w:t>
            </w:r>
            <w:r w:rsidR="00875414" w:rsidRPr="00AC5CFD">
              <w:rPr>
                <w:rFonts w:ascii="宋体" w:hAnsi="宋体" w:hint="eastAsia"/>
                <w:sz w:val="18"/>
                <w:szCs w:val="18"/>
              </w:rPr>
              <w:t>１</w:t>
            </w:r>
            <w:r w:rsidRPr="00AC5CFD">
              <w:rPr>
                <w:rFonts w:ascii="Times New Roman" w:hAnsi="Times New Roman" w:hint="eastAsia"/>
                <w:sz w:val="18"/>
                <w:szCs w:val="18"/>
              </w:rPr>
              <w:t>０３－</w:t>
            </w:r>
            <w:r w:rsidR="00C72242" w:rsidRPr="00AC5CFD">
              <w:rPr>
                <w:rFonts w:ascii="宋体" w:hAnsi="宋体" w:hint="eastAsia"/>
                <w:sz w:val="18"/>
                <w:szCs w:val="18"/>
              </w:rPr>
              <w:t>６</w:t>
            </w:r>
            <w:r w:rsidRPr="00AC5CFD">
              <w:rPr>
                <w:rFonts w:ascii="Times New Roman" w:hAnsi="Times New Roman" w:hint="eastAsia"/>
                <w:sz w:val="18"/>
                <w:szCs w:val="18"/>
              </w:rPr>
              <w:t>表</w:t>
            </w:r>
          </w:p>
        </w:tc>
      </w:tr>
      <w:tr w:rsidR="00D01D0B" w:rsidRPr="00AC5CFD" w14:paraId="7F7CED2A" w14:textId="77777777" w:rsidTr="00702CD9">
        <w:trPr>
          <w:gridBefore w:val="1"/>
          <w:wBefore w:w="97" w:type="dxa"/>
          <w:jc w:val="center"/>
        </w:trPr>
        <w:tc>
          <w:tcPr>
            <w:tcW w:w="3042" w:type="dxa"/>
            <w:gridSpan w:val="3"/>
          </w:tcPr>
          <w:p w14:paraId="772A51CE" w14:textId="77777777" w:rsidR="00D01D0B" w:rsidRPr="00AC5CFD" w:rsidRDefault="00D01D0B" w:rsidP="00C035FB">
            <w:pPr>
              <w:spacing w:line="220" w:lineRule="exact"/>
              <w:rPr>
                <w:rFonts w:ascii="Times New Roman" w:hAnsi="Times New Roman"/>
                <w:sz w:val="18"/>
                <w:szCs w:val="18"/>
              </w:rPr>
            </w:pPr>
          </w:p>
        </w:tc>
        <w:tc>
          <w:tcPr>
            <w:tcW w:w="1160" w:type="dxa"/>
            <w:gridSpan w:val="2"/>
          </w:tcPr>
          <w:p w14:paraId="2D913E41" w14:textId="77777777" w:rsidR="00D01D0B" w:rsidRPr="00AC5CFD" w:rsidRDefault="00D01D0B" w:rsidP="00C035FB">
            <w:pPr>
              <w:spacing w:line="220" w:lineRule="exact"/>
              <w:rPr>
                <w:rFonts w:ascii="Times New Roman" w:hAnsi="Times New Roman"/>
                <w:sz w:val="18"/>
                <w:szCs w:val="18"/>
              </w:rPr>
            </w:pPr>
          </w:p>
        </w:tc>
        <w:tc>
          <w:tcPr>
            <w:tcW w:w="2621" w:type="dxa"/>
            <w:gridSpan w:val="3"/>
          </w:tcPr>
          <w:p w14:paraId="380E052D" w14:textId="77777777" w:rsidR="00D01D0B" w:rsidRPr="00AC5CFD" w:rsidRDefault="00D01D0B" w:rsidP="00C035FB">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0CE966B8" w14:textId="77777777" w:rsidR="00D01D0B" w:rsidRPr="00AC5CFD" w:rsidRDefault="00D01D0B" w:rsidP="00C035FB">
            <w:pPr>
              <w:spacing w:line="240" w:lineRule="exact"/>
              <w:jc w:val="center"/>
              <w:rPr>
                <w:rFonts w:ascii="Times New Roman" w:hAnsi="Times New Roman"/>
                <w:sz w:val="18"/>
                <w:szCs w:val="18"/>
              </w:rPr>
            </w:pPr>
            <w:r w:rsidRPr="00AC5CFD">
              <w:rPr>
                <w:rFonts w:ascii="宋体" w:hAnsi="宋体" w:cs="宋体" w:hint="eastAsia"/>
                <w:sz w:val="18"/>
                <w:szCs w:val="18"/>
              </w:rPr>
              <w:t>制定机关：</w:t>
            </w:r>
          </w:p>
        </w:tc>
        <w:tc>
          <w:tcPr>
            <w:tcW w:w="1789" w:type="dxa"/>
            <w:gridSpan w:val="3"/>
            <w:tcMar>
              <w:left w:w="0" w:type="dxa"/>
              <w:right w:w="0" w:type="dxa"/>
            </w:tcMar>
            <w:vAlign w:val="center"/>
          </w:tcPr>
          <w:p w14:paraId="71164C60" w14:textId="77777777" w:rsidR="00D01D0B" w:rsidRPr="00AC5CFD" w:rsidRDefault="00D01D0B" w:rsidP="00C035FB">
            <w:pPr>
              <w:spacing w:line="220" w:lineRule="exact"/>
              <w:jc w:val="distribute"/>
              <w:rPr>
                <w:rFonts w:ascii="Times New Roman" w:hAnsi="Times New Roman"/>
                <w:sz w:val="18"/>
                <w:szCs w:val="18"/>
              </w:rPr>
            </w:pPr>
            <w:r w:rsidRPr="00AC5CFD">
              <w:rPr>
                <w:rFonts w:ascii="Times New Roman" w:hAnsi="Times New Roman" w:hint="eastAsia"/>
                <w:sz w:val="18"/>
                <w:szCs w:val="18"/>
              </w:rPr>
              <w:t>苏州市统计局</w:t>
            </w:r>
          </w:p>
        </w:tc>
      </w:tr>
      <w:tr w:rsidR="00D01D0B" w:rsidRPr="00AC5CFD" w14:paraId="33805DBF" w14:textId="77777777" w:rsidTr="00702CD9">
        <w:trPr>
          <w:gridBefore w:val="1"/>
          <w:wBefore w:w="97" w:type="dxa"/>
          <w:jc w:val="center"/>
        </w:trPr>
        <w:tc>
          <w:tcPr>
            <w:tcW w:w="3042" w:type="dxa"/>
            <w:gridSpan w:val="3"/>
          </w:tcPr>
          <w:p w14:paraId="76A372D8" w14:textId="77777777" w:rsidR="00D01D0B" w:rsidRPr="00AC5CFD" w:rsidRDefault="00D01D0B" w:rsidP="00C035FB">
            <w:pPr>
              <w:spacing w:line="220" w:lineRule="exact"/>
              <w:rPr>
                <w:rFonts w:ascii="Times New Roman" w:hAnsi="Times New Roman"/>
                <w:sz w:val="18"/>
                <w:szCs w:val="18"/>
              </w:rPr>
            </w:pPr>
          </w:p>
        </w:tc>
        <w:tc>
          <w:tcPr>
            <w:tcW w:w="1160" w:type="dxa"/>
            <w:gridSpan w:val="2"/>
          </w:tcPr>
          <w:p w14:paraId="7779BBC8" w14:textId="77777777" w:rsidR="00D01D0B" w:rsidRPr="00AC5CFD" w:rsidRDefault="00D01D0B" w:rsidP="00C035FB">
            <w:pPr>
              <w:spacing w:line="220" w:lineRule="exact"/>
              <w:rPr>
                <w:rFonts w:ascii="Times New Roman" w:hAnsi="Times New Roman"/>
                <w:sz w:val="18"/>
                <w:szCs w:val="18"/>
              </w:rPr>
            </w:pPr>
          </w:p>
        </w:tc>
        <w:tc>
          <w:tcPr>
            <w:tcW w:w="2621" w:type="dxa"/>
            <w:gridSpan w:val="3"/>
          </w:tcPr>
          <w:p w14:paraId="1425D67A" w14:textId="77777777" w:rsidR="00D01D0B" w:rsidRPr="00AC5CFD" w:rsidRDefault="00D01D0B" w:rsidP="00C035FB">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0AA1D2AD" w14:textId="77777777" w:rsidR="00D01D0B" w:rsidRPr="00AC5CFD" w:rsidRDefault="00D01D0B" w:rsidP="00C035FB">
            <w:pPr>
              <w:rPr>
                <w:sz w:val="18"/>
                <w:szCs w:val="18"/>
              </w:rPr>
            </w:pPr>
            <w:r w:rsidRPr="00AC5CFD">
              <w:rPr>
                <w:rFonts w:hint="eastAsia"/>
                <w:sz w:val="18"/>
                <w:szCs w:val="18"/>
              </w:rPr>
              <w:t>文</w:t>
            </w:r>
            <w:r w:rsidRPr="00AC5CFD">
              <w:rPr>
                <w:rFonts w:hint="eastAsia"/>
                <w:sz w:val="18"/>
                <w:szCs w:val="18"/>
              </w:rPr>
              <w:t xml:space="preserve">    </w:t>
            </w:r>
            <w:r w:rsidRPr="00AC5CFD">
              <w:rPr>
                <w:rFonts w:hint="eastAsia"/>
                <w:sz w:val="18"/>
                <w:szCs w:val="18"/>
              </w:rPr>
              <w:t>号：</w:t>
            </w:r>
          </w:p>
        </w:tc>
        <w:tc>
          <w:tcPr>
            <w:tcW w:w="1789" w:type="dxa"/>
            <w:gridSpan w:val="3"/>
            <w:tcMar>
              <w:left w:w="0" w:type="dxa"/>
              <w:right w:w="0" w:type="dxa"/>
            </w:tcMar>
            <w:vAlign w:val="center"/>
          </w:tcPr>
          <w:p w14:paraId="7D1BEDD7" w14:textId="5BAE7D7A" w:rsidR="00D01D0B" w:rsidRPr="00AC5CFD" w:rsidRDefault="00CA22AB" w:rsidP="00C035FB">
            <w:pPr>
              <w:spacing w:line="240" w:lineRule="exact"/>
              <w:jc w:val="distribute"/>
              <w:rPr>
                <w:sz w:val="18"/>
                <w:szCs w:val="18"/>
              </w:rPr>
            </w:pPr>
            <w:r w:rsidRPr="00AC5CFD">
              <w:rPr>
                <w:rFonts w:ascii="宋体" w:hAnsi="宋体" w:hint="eastAsia"/>
                <w:sz w:val="18"/>
                <w:szCs w:val="18"/>
              </w:rPr>
              <w:t>苏统〔2019〕115号</w:t>
            </w:r>
          </w:p>
        </w:tc>
      </w:tr>
      <w:tr w:rsidR="00702CD9" w:rsidRPr="00AC5CFD" w14:paraId="3F510582" w14:textId="77777777" w:rsidTr="00702CD9">
        <w:trPr>
          <w:gridBefore w:val="1"/>
          <w:wBefore w:w="97" w:type="dxa"/>
          <w:jc w:val="center"/>
        </w:trPr>
        <w:tc>
          <w:tcPr>
            <w:tcW w:w="6823" w:type="dxa"/>
            <w:gridSpan w:val="8"/>
            <w:shd w:val="clear" w:color="auto" w:fill="auto"/>
          </w:tcPr>
          <w:p w14:paraId="6113F5B1" w14:textId="13593816" w:rsidR="00702CD9" w:rsidRPr="00AC5CFD" w:rsidRDefault="00702CD9" w:rsidP="00702CD9">
            <w:pPr>
              <w:spacing w:line="220" w:lineRule="exact"/>
              <w:rPr>
                <w:rFonts w:ascii="Times New Roman" w:hAnsi="Times New Roman"/>
                <w:sz w:val="18"/>
                <w:szCs w:val="18"/>
              </w:rPr>
            </w:pPr>
            <w:r w:rsidRPr="00AC5CFD">
              <w:rPr>
                <w:rFonts w:ascii="宋体" w:hAnsi="宋体" w:hint="eastAsia"/>
                <w:sz w:val="18"/>
                <w:szCs w:val="18"/>
              </w:rPr>
              <w:t>统一社会信用代码□□□□□□□□□□□□□□□□□□</w:t>
            </w:r>
          </w:p>
        </w:tc>
        <w:tc>
          <w:tcPr>
            <w:tcW w:w="914" w:type="dxa"/>
            <w:gridSpan w:val="2"/>
            <w:shd w:val="clear" w:color="auto" w:fill="auto"/>
            <w:tcMar>
              <w:left w:w="0" w:type="dxa"/>
              <w:right w:w="0" w:type="dxa"/>
            </w:tcMar>
          </w:tcPr>
          <w:p w14:paraId="55C570A6" w14:textId="77777777" w:rsidR="00702CD9" w:rsidRPr="00AC5CFD" w:rsidRDefault="00702CD9" w:rsidP="00702CD9">
            <w:pPr>
              <w:rPr>
                <w:sz w:val="18"/>
                <w:szCs w:val="18"/>
              </w:rPr>
            </w:pPr>
            <w:r w:rsidRPr="00AC5CFD">
              <w:rPr>
                <w:rFonts w:hint="eastAsia"/>
                <w:sz w:val="18"/>
                <w:szCs w:val="18"/>
              </w:rPr>
              <w:t>批准文号：</w:t>
            </w:r>
          </w:p>
        </w:tc>
        <w:tc>
          <w:tcPr>
            <w:tcW w:w="1789" w:type="dxa"/>
            <w:gridSpan w:val="3"/>
            <w:tcMar>
              <w:left w:w="0" w:type="dxa"/>
              <w:right w:w="0" w:type="dxa"/>
            </w:tcMar>
            <w:vAlign w:val="center"/>
          </w:tcPr>
          <w:p w14:paraId="127F78FC" w14:textId="36856B1F" w:rsidR="00702CD9" w:rsidRPr="00AC5CFD" w:rsidRDefault="00AC5CFD" w:rsidP="00702CD9">
            <w:pPr>
              <w:spacing w:line="240" w:lineRule="exact"/>
              <w:jc w:val="distribute"/>
              <w:rPr>
                <w:sz w:val="18"/>
                <w:szCs w:val="18"/>
              </w:rPr>
            </w:pPr>
            <w:r w:rsidRPr="00AC5CFD">
              <w:rPr>
                <w:rFonts w:ascii="宋体" w:hAnsi="宋体" w:hint="eastAsia"/>
                <w:sz w:val="18"/>
                <w:szCs w:val="18"/>
              </w:rPr>
              <w:t>苏统制〔2020〕2号</w:t>
            </w:r>
          </w:p>
        </w:tc>
      </w:tr>
      <w:tr w:rsidR="00702CD9" w:rsidRPr="00AC5CFD" w14:paraId="188224BD" w14:textId="77777777" w:rsidTr="00702CD9">
        <w:trPr>
          <w:gridBefore w:val="1"/>
          <w:wBefore w:w="97" w:type="dxa"/>
          <w:jc w:val="center"/>
        </w:trPr>
        <w:tc>
          <w:tcPr>
            <w:tcW w:w="6823" w:type="dxa"/>
            <w:gridSpan w:val="8"/>
            <w:shd w:val="clear" w:color="auto" w:fill="auto"/>
          </w:tcPr>
          <w:p w14:paraId="224D1B47" w14:textId="06392139" w:rsidR="00702CD9" w:rsidRPr="00AC5CFD" w:rsidRDefault="00702CD9" w:rsidP="00702CD9">
            <w:pPr>
              <w:spacing w:line="220" w:lineRule="exact"/>
              <w:rPr>
                <w:rFonts w:ascii="Times New Roman" w:hAnsi="Times New Roman"/>
                <w:sz w:val="18"/>
                <w:szCs w:val="18"/>
              </w:rPr>
            </w:pPr>
            <w:r w:rsidRPr="00AC5CFD">
              <w:rPr>
                <w:rFonts w:ascii="宋体" w:hAnsi="宋体" w:cs="宋体" w:hint="eastAsia"/>
                <w:sz w:val="18"/>
                <w:szCs w:val="18"/>
              </w:rPr>
              <w:t>尚未领取统一社会信用代码的填写原组织机构代码□□□□□□□□-□</w:t>
            </w:r>
          </w:p>
        </w:tc>
        <w:tc>
          <w:tcPr>
            <w:tcW w:w="914" w:type="dxa"/>
            <w:gridSpan w:val="2"/>
            <w:shd w:val="clear" w:color="auto" w:fill="auto"/>
            <w:tcMar>
              <w:left w:w="0" w:type="dxa"/>
              <w:right w:w="0" w:type="dxa"/>
            </w:tcMar>
            <w:vAlign w:val="center"/>
          </w:tcPr>
          <w:p w14:paraId="031C3E79" w14:textId="77777777" w:rsidR="00702CD9" w:rsidRPr="00AC5CFD" w:rsidRDefault="00702CD9" w:rsidP="00702CD9">
            <w:pPr>
              <w:spacing w:line="240" w:lineRule="exact"/>
              <w:jc w:val="center"/>
              <w:rPr>
                <w:rFonts w:ascii="Times New Roman" w:hAnsi="Times New Roman"/>
                <w:sz w:val="18"/>
                <w:szCs w:val="18"/>
              </w:rPr>
            </w:pPr>
            <w:r w:rsidRPr="00AC5CFD">
              <w:rPr>
                <w:rFonts w:ascii="宋体" w:hAnsi="宋体" w:cs="宋体" w:hint="eastAsia"/>
                <w:sz w:val="18"/>
                <w:szCs w:val="18"/>
              </w:rPr>
              <w:t>有效期至：</w:t>
            </w:r>
          </w:p>
        </w:tc>
        <w:tc>
          <w:tcPr>
            <w:tcW w:w="1789" w:type="dxa"/>
            <w:gridSpan w:val="3"/>
            <w:tcMar>
              <w:left w:w="0" w:type="dxa"/>
              <w:right w:w="0" w:type="dxa"/>
            </w:tcMar>
            <w:vAlign w:val="center"/>
          </w:tcPr>
          <w:p w14:paraId="6D956CF7" w14:textId="1E3C470A" w:rsidR="00702CD9" w:rsidRPr="00AC5CFD" w:rsidRDefault="00702CD9" w:rsidP="00702CD9">
            <w:pPr>
              <w:spacing w:line="220" w:lineRule="exact"/>
              <w:jc w:val="distribute"/>
              <w:rPr>
                <w:rFonts w:ascii="Times New Roman" w:hAnsi="Times New Roman"/>
                <w:sz w:val="18"/>
                <w:szCs w:val="18"/>
              </w:rPr>
            </w:pPr>
            <w:r w:rsidRPr="00AC5CFD">
              <w:rPr>
                <w:rFonts w:ascii="宋体" w:hAnsi="宋体" w:hint="eastAsia"/>
                <w:sz w:val="18"/>
                <w:szCs w:val="18"/>
              </w:rPr>
              <w:t>２０２０</w:t>
            </w:r>
            <w:r w:rsidRPr="00AC5CFD">
              <w:rPr>
                <w:rFonts w:ascii="宋体" w:hAnsi="宋体"/>
                <w:sz w:val="18"/>
                <w:szCs w:val="18"/>
              </w:rPr>
              <w:t>年</w:t>
            </w:r>
            <w:r w:rsidRPr="00AC5CFD">
              <w:rPr>
                <w:rFonts w:ascii="宋体" w:hAnsi="宋体" w:hint="eastAsia"/>
                <w:sz w:val="18"/>
                <w:szCs w:val="18"/>
              </w:rPr>
              <w:t>６</w:t>
            </w:r>
            <w:r w:rsidRPr="00AC5CFD">
              <w:rPr>
                <w:rFonts w:ascii="宋体" w:hAnsi="宋体"/>
                <w:sz w:val="18"/>
                <w:szCs w:val="18"/>
              </w:rPr>
              <w:t>月</w:t>
            </w:r>
          </w:p>
        </w:tc>
      </w:tr>
      <w:tr w:rsidR="00702CD9" w:rsidRPr="00AC5CFD" w14:paraId="24447DC7" w14:textId="77777777" w:rsidTr="00702CD9">
        <w:trPr>
          <w:gridBefore w:val="1"/>
          <w:wBefore w:w="97" w:type="dxa"/>
          <w:jc w:val="center"/>
        </w:trPr>
        <w:tc>
          <w:tcPr>
            <w:tcW w:w="3042" w:type="dxa"/>
            <w:gridSpan w:val="3"/>
          </w:tcPr>
          <w:p w14:paraId="53C82B85" w14:textId="77777777" w:rsidR="00702CD9" w:rsidRPr="00AC5CFD" w:rsidRDefault="00702CD9" w:rsidP="00702CD9">
            <w:pPr>
              <w:spacing w:line="220" w:lineRule="exact"/>
              <w:rPr>
                <w:rFonts w:ascii="Times New Roman" w:hAnsi="Times New Roman"/>
                <w:sz w:val="18"/>
              </w:rPr>
            </w:pPr>
            <w:r w:rsidRPr="00AC5CFD">
              <w:rPr>
                <w:rFonts w:ascii="Times New Roman" w:hAnsi="Times New Roman" w:hint="eastAsia"/>
                <w:sz w:val="18"/>
              </w:rPr>
              <w:t>单位详细名称：</w:t>
            </w:r>
          </w:p>
        </w:tc>
        <w:tc>
          <w:tcPr>
            <w:tcW w:w="1160" w:type="dxa"/>
            <w:gridSpan w:val="2"/>
          </w:tcPr>
          <w:p w14:paraId="413A6462" w14:textId="77777777" w:rsidR="00702CD9" w:rsidRPr="00AC5CFD" w:rsidRDefault="00702CD9" w:rsidP="00702CD9">
            <w:pPr>
              <w:spacing w:line="220" w:lineRule="exact"/>
              <w:rPr>
                <w:rFonts w:ascii="Times New Roman" w:hAnsi="Times New Roman"/>
                <w:sz w:val="18"/>
                <w:szCs w:val="18"/>
              </w:rPr>
            </w:pPr>
          </w:p>
        </w:tc>
        <w:tc>
          <w:tcPr>
            <w:tcW w:w="2621" w:type="dxa"/>
            <w:gridSpan w:val="3"/>
          </w:tcPr>
          <w:p w14:paraId="7829DFFC" w14:textId="6B428534" w:rsidR="00702CD9" w:rsidRPr="00AC5CFD" w:rsidRDefault="00702CD9" w:rsidP="00702CD9">
            <w:pPr>
              <w:spacing w:line="220" w:lineRule="exact"/>
              <w:rPr>
                <w:rFonts w:ascii="Times New Roman" w:hAnsi="Times New Roman"/>
                <w:sz w:val="18"/>
                <w:szCs w:val="18"/>
              </w:rPr>
            </w:pPr>
            <w:r w:rsidRPr="00AC5CFD">
              <w:rPr>
                <w:rFonts w:ascii="宋体" w:hAnsi="宋体" w:hint="eastAsia"/>
                <w:sz w:val="18"/>
                <w:szCs w:val="18"/>
              </w:rPr>
              <w:t>２０１９年</w:t>
            </w:r>
          </w:p>
        </w:tc>
        <w:tc>
          <w:tcPr>
            <w:tcW w:w="914" w:type="dxa"/>
            <w:gridSpan w:val="2"/>
            <w:tcMar>
              <w:left w:w="0" w:type="dxa"/>
              <w:right w:w="0" w:type="dxa"/>
            </w:tcMar>
            <w:vAlign w:val="center"/>
          </w:tcPr>
          <w:p w14:paraId="7982C553" w14:textId="77777777" w:rsidR="00702CD9" w:rsidRPr="00AC5CFD" w:rsidRDefault="00702CD9" w:rsidP="00702CD9">
            <w:pPr>
              <w:spacing w:line="220" w:lineRule="exact"/>
              <w:rPr>
                <w:rFonts w:ascii="Times New Roman" w:hAnsi="Times New Roman"/>
                <w:sz w:val="18"/>
                <w:szCs w:val="18"/>
              </w:rPr>
            </w:pPr>
            <w:r w:rsidRPr="00AC5CFD">
              <w:rPr>
                <w:rFonts w:ascii="Times New Roman" w:hAnsi="Times New Roman" w:hint="eastAsia"/>
                <w:sz w:val="18"/>
                <w:szCs w:val="18"/>
              </w:rPr>
              <w:t>计量单位：</w:t>
            </w:r>
          </w:p>
        </w:tc>
        <w:tc>
          <w:tcPr>
            <w:tcW w:w="1789" w:type="dxa"/>
            <w:gridSpan w:val="3"/>
            <w:tcMar>
              <w:left w:w="0" w:type="dxa"/>
              <w:right w:w="0" w:type="dxa"/>
            </w:tcMar>
            <w:vAlign w:val="center"/>
          </w:tcPr>
          <w:p w14:paraId="28D8E7E1" w14:textId="77777777" w:rsidR="00702CD9" w:rsidRPr="00AC5CFD" w:rsidRDefault="00702CD9" w:rsidP="00702CD9">
            <w:pPr>
              <w:spacing w:line="220" w:lineRule="exact"/>
              <w:jc w:val="center"/>
              <w:rPr>
                <w:rFonts w:ascii="Times New Roman" w:hAnsi="Times New Roman"/>
                <w:sz w:val="18"/>
                <w:szCs w:val="18"/>
              </w:rPr>
            </w:pPr>
            <w:r w:rsidRPr="00AC5CFD">
              <w:rPr>
                <w:rFonts w:ascii="Times New Roman" w:hAnsi="Times New Roman" w:hint="eastAsia"/>
                <w:sz w:val="18"/>
                <w:szCs w:val="18"/>
              </w:rPr>
              <w:t>千</w:t>
            </w:r>
            <w:r w:rsidRPr="00AC5CFD">
              <w:rPr>
                <w:rFonts w:ascii="Times New Roman" w:hAnsi="Times New Roman" w:hint="eastAsia"/>
                <w:sz w:val="18"/>
                <w:szCs w:val="18"/>
              </w:rPr>
              <w:t xml:space="preserve">               </w:t>
            </w:r>
            <w:r w:rsidRPr="00AC5CFD">
              <w:rPr>
                <w:rFonts w:ascii="Times New Roman" w:hAnsi="Times New Roman" w:hint="eastAsia"/>
                <w:sz w:val="18"/>
                <w:szCs w:val="18"/>
              </w:rPr>
              <w:t>元</w:t>
            </w:r>
          </w:p>
        </w:tc>
      </w:tr>
      <w:tr w:rsidR="00702CD9" w:rsidRPr="00AC5CFD" w14:paraId="75474ACB"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312"/>
          <w:jc w:val="center"/>
        </w:trPr>
        <w:tc>
          <w:tcPr>
            <w:tcW w:w="2431" w:type="dxa"/>
            <w:gridSpan w:val="2"/>
            <w:vMerge w:val="restart"/>
            <w:tcBorders>
              <w:top w:val="single" w:sz="8" w:space="0" w:color="auto"/>
              <w:left w:val="nil"/>
            </w:tcBorders>
            <w:vAlign w:val="center"/>
          </w:tcPr>
          <w:p w14:paraId="729A095E" w14:textId="77777777"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662" w:type="dxa"/>
            <w:vMerge w:val="restart"/>
            <w:tcBorders>
              <w:top w:val="single" w:sz="8" w:space="0" w:color="auto"/>
            </w:tcBorders>
            <w:vAlign w:val="center"/>
          </w:tcPr>
          <w:p w14:paraId="1A663F55" w14:textId="77777777"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592" w:type="dxa"/>
            <w:gridSpan w:val="2"/>
            <w:vMerge w:val="restart"/>
            <w:tcBorders>
              <w:top w:val="single" w:sz="8" w:space="0" w:color="auto"/>
            </w:tcBorders>
            <w:vAlign w:val="center"/>
          </w:tcPr>
          <w:p w14:paraId="5F984DCF" w14:textId="77777777"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1014" w:type="dxa"/>
            <w:gridSpan w:val="2"/>
            <w:vMerge w:val="restart"/>
            <w:tcBorders>
              <w:top w:val="single" w:sz="8" w:space="0" w:color="auto"/>
            </w:tcBorders>
            <w:vAlign w:val="center"/>
          </w:tcPr>
          <w:p w14:paraId="70EDE54C" w14:textId="77777777"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c>
          <w:tcPr>
            <w:tcW w:w="2175" w:type="dxa"/>
            <w:vMerge w:val="restart"/>
            <w:tcBorders>
              <w:top w:val="single" w:sz="8" w:space="0" w:color="auto"/>
            </w:tcBorders>
            <w:vAlign w:val="center"/>
          </w:tcPr>
          <w:p w14:paraId="71829269" w14:textId="77777777"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660" w:type="dxa"/>
            <w:gridSpan w:val="2"/>
            <w:vMerge w:val="restart"/>
            <w:tcBorders>
              <w:top w:val="single" w:sz="8" w:space="0" w:color="auto"/>
            </w:tcBorders>
            <w:vAlign w:val="center"/>
          </w:tcPr>
          <w:p w14:paraId="3937C573" w14:textId="77777777"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765" w:type="dxa"/>
            <w:gridSpan w:val="2"/>
            <w:vMerge w:val="restart"/>
            <w:tcBorders>
              <w:top w:val="single" w:sz="8" w:space="0" w:color="auto"/>
            </w:tcBorders>
            <w:vAlign w:val="center"/>
          </w:tcPr>
          <w:p w14:paraId="2B9E97A2" w14:textId="77777777"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1278" w:type="dxa"/>
            <w:vMerge w:val="restart"/>
            <w:tcBorders>
              <w:top w:val="single" w:sz="8" w:space="0" w:color="auto"/>
              <w:right w:val="nil"/>
            </w:tcBorders>
            <w:vAlign w:val="center"/>
          </w:tcPr>
          <w:p w14:paraId="7E2BE6EF" w14:textId="77777777"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r>
      <w:tr w:rsidR="00702CD9" w:rsidRPr="00AC5CFD" w14:paraId="542CA4D2"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312"/>
          <w:jc w:val="center"/>
        </w:trPr>
        <w:tc>
          <w:tcPr>
            <w:tcW w:w="2431" w:type="dxa"/>
            <w:gridSpan w:val="2"/>
            <w:vMerge/>
            <w:tcBorders>
              <w:left w:val="nil"/>
            </w:tcBorders>
            <w:vAlign w:val="center"/>
          </w:tcPr>
          <w:p w14:paraId="4B0D4435" w14:textId="77777777" w:rsidR="00702CD9" w:rsidRPr="00AC5CFD" w:rsidRDefault="00702CD9" w:rsidP="00702CD9">
            <w:pPr>
              <w:widowControl/>
              <w:jc w:val="center"/>
              <w:rPr>
                <w:rFonts w:ascii="Times New Roman" w:hAnsi="Times New Roman"/>
                <w:kern w:val="0"/>
                <w:sz w:val="18"/>
                <w:szCs w:val="18"/>
              </w:rPr>
            </w:pPr>
          </w:p>
        </w:tc>
        <w:tc>
          <w:tcPr>
            <w:tcW w:w="662" w:type="dxa"/>
            <w:vMerge/>
            <w:vAlign w:val="center"/>
          </w:tcPr>
          <w:p w14:paraId="56FE85D6" w14:textId="77777777" w:rsidR="00702CD9" w:rsidRPr="00AC5CFD" w:rsidRDefault="00702CD9" w:rsidP="00702CD9">
            <w:pPr>
              <w:widowControl/>
              <w:jc w:val="center"/>
              <w:rPr>
                <w:rFonts w:ascii="Times New Roman" w:hAnsi="Times New Roman"/>
                <w:kern w:val="0"/>
                <w:sz w:val="18"/>
                <w:szCs w:val="18"/>
              </w:rPr>
            </w:pPr>
          </w:p>
        </w:tc>
        <w:tc>
          <w:tcPr>
            <w:tcW w:w="592" w:type="dxa"/>
            <w:gridSpan w:val="2"/>
            <w:vMerge/>
            <w:vAlign w:val="center"/>
          </w:tcPr>
          <w:p w14:paraId="7D6141BF"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Merge/>
            <w:vAlign w:val="center"/>
          </w:tcPr>
          <w:p w14:paraId="172448E1" w14:textId="77777777" w:rsidR="00702CD9" w:rsidRPr="00AC5CFD" w:rsidRDefault="00702CD9" w:rsidP="00702CD9">
            <w:pPr>
              <w:widowControl/>
              <w:jc w:val="center"/>
              <w:rPr>
                <w:rFonts w:ascii="Times New Roman" w:hAnsi="Times New Roman"/>
                <w:kern w:val="0"/>
                <w:sz w:val="18"/>
                <w:szCs w:val="18"/>
              </w:rPr>
            </w:pPr>
          </w:p>
        </w:tc>
        <w:tc>
          <w:tcPr>
            <w:tcW w:w="2175" w:type="dxa"/>
            <w:vMerge/>
            <w:vAlign w:val="center"/>
          </w:tcPr>
          <w:p w14:paraId="660CA964" w14:textId="77777777" w:rsidR="00702CD9" w:rsidRPr="00AC5CFD" w:rsidRDefault="00702CD9" w:rsidP="00702CD9">
            <w:pPr>
              <w:widowControl/>
              <w:jc w:val="center"/>
              <w:rPr>
                <w:rFonts w:ascii="Times New Roman" w:hAnsi="Times New Roman"/>
                <w:kern w:val="0"/>
                <w:sz w:val="18"/>
                <w:szCs w:val="18"/>
              </w:rPr>
            </w:pPr>
          </w:p>
        </w:tc>
        <w:tc>
          <w:tcPr>
            <w:tcW w:w="660" w:type="dxa"/>
            <w:gridSpan w:val="2"/>
            <w:vMerge/>
            <w:vAlign w:val="center"/>
          </w:tcPr>
          <w:p w14:paraId="0ECB5060" w14:textId="77777777" w:rsidR="00702CD9" w:rsidRPr="00AC5CFD" w:rsidRDefault="00702CD9" w:rsidP="00702CD9">
            <w:pPr>
              <w:widowControl/>
              <w:jc w:val="center"/>
              <w:rPr>
                <w:rFonts w:ascii="Times New Roman" w:hAnsi="Times New Roman"/>
                <w:kern w:val="0"/>
                <w:sz w:val="18"/>
                <w:szCs w:val="18"/>
              </w:rPr>
            </w:pPr>
          </w:p>
        </w:tc>
        <w:tc>
          <w:tcPr>
            <w:tcW w:w="765" w:type="dxa"/>
            <w:gridSpan w:val="2"/>
            <w:vMerge/>
            <w:vAlign w:val="center"/>
          </w:tcPr>
          <w:p w14:paraId="28D72DB2" w14:textId="77777777" w:rsidR="00702CD9" w:rsidRPr="00AC5CFD" w:rsidRDefault="00702CD9" w:rsidP="00702CD9">
            <w:pPr>
              <w:widowControl/>
              <w:jc w:val="center"/>
              <w:rPr>
                <w:rFonts w:ascii="Times New Roman" w:hAnsi="Times New Roman"/>
                <w:kern w:val="0"/>
                <w:sz w:val="18"/>
                <w:szCs w:val="18"/>
              </w:rPr>
            </w:pPr>
          </w:p>
        </w:tc>
        <w:tc>
          <w:tcPr>
            <w:tcW w:w="1278" w:type="dxa"/>
            <w:vMerge/>
            <w:tcBorders>
              <w:right w:val="nil"/>
            </w:tcBorders>
            <w:vAlign w:val="center"/>
          </w:tcPr>
          <w:p w14:paraId="6200CFB1"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6DB27757"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4FBBFF3A" w14:textId="77777777"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662" w:type="dxa"/>
            <w:vAlign w:val="center"/>
          </w:tcPr>
          <w:p w14:paraId="7A3B4655" w14:textId="77777777"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592" w:type="dxa"/>
            <w:gridSpan w:val="2"/>
            <w:vAlign w:val="center"/>
          </w:tcPr>
          <w:p w14:paraId="4F062B28" w14:textId="77777777"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1014" w:type="dxa"/>
            <w:gridSpan w:val="2"/>
            <w:vAlign w:val="center"/>
          </w:tcPr>
          <w:p w14:paraId="3AB2762C" w14:textId="77777777"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c>
          <w:tcPr>
            <w:tcW w:w="2175" w:type="dxa"/>
            <w:vAlign w:val="center"/>
          </w:tcPr>
          <w:p w14:paraId="6B6C4B40" w14:textId="77777777"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660" w:type="dxa"/>
            <w:gridSpan w:val="2"/>
            <w:vAlign w:val="center"/>
          </w:tcPr>
          <w:p w14:paraId="348FCB37" w14:textId="77777777"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765" w:type="dxa"/>
            <w:gridSpan w:val="2"/>
            <w:vAlign w:val="center"/>
          </w:tcPr>
          <w:p w14:paraId="0B73C54A" w14:textId="77777777"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1278" w:type="dxa"/>
            <w:tcBorders>
              <w:right w:val="nil"/>
            </w:tcBorders>
            <w:vAlign w:val="center"/>
          </w:tcPr>
          <w:p w14:paraId="73646638" w14:textId="77777777"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r>
      <w:tr w:rsidR="00702CD9" w:rsidRPr="00AC5CFD" w14:paraId="3F6B6101"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72992E54" w14:textId="77777777"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一、年末资产负债</w:t>
            </w:r>
          </w:p>
        </w:tc>
        <w:tc>
          <w:tcPr>
            <w:tcW w:w="662" w:type="dxa"/>
            <w:vAlign w:val="center"/>
          </w:tcPr>
          <w:p w14:paraId="799331BE" w14:textId="77777777"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592" w:type="dxa"/>
            <w:gridSpan w:val="2"/>
            <w:vAlign w:val="center"/>
          </w:tcPr>
          <w:p w14:paraId="1EE82F26"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4C6598A6"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709DFBF5" w14:textId="50529A94"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减：摊回长期健康险责任准备金</w:t>
            </w:r>
          </w:p>
        </w:tc>
        <w:tc>
          <w:tcPr>
            <w:tcW w:w="660" w:type="dxa"/>
            <w:gridSpan w:val="2"/>
            <w:vAlign w:val="center"/>
          </w:tcPr>
          <w:p w14:paraId="77D7D62B" w14:textId="5E674FBF"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31</w:t>
            </w:r>
          </w:p>
        </w:tc>
        <w:tc>
          <w:tcPr>
            <w:tcW w:w="765" w:type="dxa"/>
            <w:gridSpan w:val="2"/>
            <w:vAlign w:val="center"/>
          </w:tcPr>
          <w:p w14:paraId="2E402CAE"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6EFEC8D4"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2CE0B787"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15754419" w14:textId="77777777"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资产总计</w:t>
            </w:r>
          </w:p>
        </w:tc>
        <w:tc>
          <w:tcPr>
            <w:tcW w:w="662" w:type="dxa"/>
            <w:vAlign w:val="center"/>
          </w:tcPr>
          <w:p w14:paraId="4EC239AA" w14:textId="77777777"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592" w:type="dxa"/>
            <w:gridSpan w:val="2"/>
            <w:vAlign w:val="center"/>
          </w:tcPr>
          <w:p w14:paraId="0C2B0CA5"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6A90E045"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52F89819" w14:textId="09675181"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保单红利支出</w:t>
            </w:r>
          </w:p>
        </w:tc>
        <w:tc>
          <w:tcPr>
            <w:tcW w:w="660" w:type="dxa"/>
            <w:gridSpan w:val="2"/>
            <w:vAlign w:val="center"/>
          </w:tcPr>
          <w:p w14:paraId="25EFD98A" w14:textId="6F59B901"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32</w:t>
            </w:r>
          </w:p>
        </w:tc>
        <w:tc>
          <w:tcPr>
            <w:tcW w:w="765" w:type="dxa"/>
            <w:gridSpan w:val="2"/>
            <w:vAlign w:val="center"/>
          </w:tcPr>
          <w:p w14:paraId="7D795088"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32136399"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14584FB5"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46F075E6" w14:textId="7AA50BB9"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固定资产原价</w:t>
            </w:r>
          </w:p>
        </w:tc>
        <w:tc>
          <w:tcPr>
            <w:tcW w:w="662" w:type="dxa"/>
            <w:vAlign w:val="center"/>
          </w:tcPr>
          <w:p w14:paraId="11E7C309" w14:textId="5C011D14"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c>
          <w:tcPr>
            <w:tcW w:w="592" w:type="dxa"/>
            <w:gridSpan w:val="2"/>
            <w:vAlign w:val="center"/>
          </w:tcPr>
          <w:p w14:paraId="0331F8E1"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2F258397"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4D360602" w14:textId="0C8B6AE9"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分保费用</w:t>
            </w:r>
          </w:p>
        </w:tc>
        <w:tc>
          <w:tcPr>
            <w:tcW w:w="660" w:type="dxa"/>
            <w:gridSpan w:val="2"/>
            <w:vAlign w:val="center"/>
          </w:tcPr>
          <w:p w14:paraId="2C915684" w14:textId="57FCCE64"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33</w:t>
            </w:r>
          </w:p>
        </w:tc>
        <w:tc>
          <w:tcPr>
            <w:tcW w:w="765" w:type="dxa"/>
            <w:gridSpan w:val="2"/>
            <w:vAlign w:val="center"/>
          </w:tcPr>
          <w:p w14:paraId="5EB0CCFC"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3FB4C0E1"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0091F573"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1AF68FAC" w14:textId="74ED0E55" w:rsidR="00702CD9" w:rsidRPr="00AC5CFD" w:rsidRDefault="00702CD9" w:rsidP="00062A3F">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w:t>
            </w:r>
            <w:r w:rsidRPr="00AC5CFD">
              <w:rPr>
                <w:rFonts w:ascii="Times New Roman" w:hAnsi="Times New Roman"/>
                <w:kern w:val="0"/>
                <w:sz w:val="18"/>
                <w:szCs w:val="18"/>
              </w:rPr>
              <w:t>房屋和建筑物</w:t>
            </w:r>
          </w:p>
        </w:tc>
        <w:tc>
          <w:tcPr>
            <w:tcW w:w="662" w:type="dxa"/>
            <w:vAlign w:val="center"/>
          </w:tcPr>
          <w:p w14:paraId="7FF286CF" w14:textId="00ACC54E"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3</w:t>
            </w:r>
          </w:p>
        </w:tc>
        <w:tc>
          <w:tcPr>
            <w:tcW w:w="592" w:type="dxa"/>
            <w:gridSpan w:val="2"/>
            <w:vAlign w:val="center"/>
          </w:tcPr>
          <w:p w14:paraId="162A9E6D"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7C0C6C5F"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03A6823C" w14:textId="516E41B3"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税金及附加</w:t>
            </w:r>
          </w:p>
        </w:tc>
        <w:tc>
          <w:tcPr>
            <w:tcW w:w="660" w:type="dxa"/>
            <w:gridSpan w:val="2"/>
            <w:vAlign w:val="center"/>
          </w:tcPr>
          <w:p w14:paraId="25DEE5E1" w14:textId="10B5EBAC"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34</w:t>
            </w:r>
          </w:p>
        </w:tc>
        <w:tc>
          <w:tcPr>
            <w:tcW w:w="765" w:type="dxa"/>
            <w:gridSpan w:val="2"/>
            <w:vAlign w:val="center"/>
          </w:tcPr>
          <w:p w14:paraId="7325B769"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08FA2CB6"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74963EE2"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7A81DA25" w14:textId="07D0BE42"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机器</w:t>
            </w:r>
            <w:r w:rsidRPr="00AC5CFD">
              <w:rPr>
                <w:rFonts w:ascii="Times New Roman" w:hAnsi="Times New Roman"/>
                <w:kern w:val="0"/>
                <w:sz w:val="18"/>
                <w:szCs w:val="18"/>
              </w:rPr>
              <w:t>设备</w:t>
            </w:r>
          </w:p>
        </w:tc>
        <w:tc>
          <w:tcPr>
            <w:tcW w:w="662" w:type="dxa"/>
            <w:vAlign w:val="center"/>
          </w:tcPr>
          <w:p w14:paraId="629AC570" w14:textId="2397CCCE"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4</w:t>
            </w:r>
          </w:p>
        </w:tc>
        <w:tc>
          <w:tcPr>
            <w:tcW w:w="592" w:type="dxa"/>
            <w:gridSpan w:val="2"/>
            <w:vAlign w:val="center"/>
          </w:tcPr>
          <w:p w14:paraId="669532C6"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04C9D503"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4DFD89F6" w14:textId="63E5D74B"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手续费及佣金支出</w:t>
            </w:r>
          </w:p>
        </w:tc>
        <w:tc>
          <w:tcPr>
            <w:tcW w:w="660" w:type="dxa"/>
            <w:gridSpan w:val="2"/>
            <w:vAlign w:val="center"/>
          </w:tcPr>
          <w:p w14:paraId="12A29336" w14:textId="0356196E"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35</w:t>
            </w:r>
          </w:p>
        </w:tc>
        <w:tc>
          <w:tcPr>
            <w:tcW w:w="765" w:type="dxa"/>
            <w:gridSpan w:val="2"/>
            <w:vAlign w:val="center"/>
          </w:tcPr>
          <w:p w14:paraId="01F6473A"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60172FEB"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383053E5"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43ED92CE" w14:textId="5C51655C"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累计折旧</w:t>
            </w:r>
          </w:p>
        </w:tc>
        <w:tc>
          <w:tcPr>
            <w:tcW w:w="662" w:type="dxa"/>
            <w:vAlign w:val="center"/>
          </w:tcPr>
          <w:p w14:paraId="0C25BDBC" w14:textId="2B35AFC9"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5</w:t>
            </w:r>
          </w:p>
        </w:tc>
        <w:tc>
          <w:tcPr>
            <w:tcW w:w="592" w:type="dxa"/>
            <w:gridSpan w:val="2"/>
            <w:vAlign w:val="center"/>
          </w:tcPr>
          <w:p w14:paraId="1EEC810F"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721FD2EB"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49EB8399" w14:textId="43AE8E9F"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营销</w:t>
            </w:r>
            <w:r w:rsidRPr="00AC5CFD">
              <w:rPr>
                <w:rFonts w:ascii="Times New Roman" w:hAnsi="Times New Roman"/>
                <w:kern w:val="0"/>
                <w:sz w:val="18"/>
                <w:szCs w:val="18"/>
              </w:rPr>
              <w:t>费用（</w:t>
            </w:r>
            <w:r w:rsidRPr="00AC5CFD">
              <w:rPr>
                <w:rFonts w:ascii="Times New Roman" w:hAnsi="Times New Roman" w:hint="eastAsia"/>
                <w:kern w:val="0"/>
                <w:sz w:val="18"/>
                <w:szCs w:val="18"/>
              </w:rPr>
              <w:t>养老</w:t>
            </w:r>
            <w:r w:rsidRPr="00AC5CFD">
              <w:rPr>
                <w:rFonts w:ascii="Times New Roman" w:hAnsi="Times New Roman"/>
                <w:kern w:val="0"/>
                <w:sz w:val="18"/>
                <w:szCs w:val="18"/>
              </w:rPr>
              <w:t>）</w:t>
            </w:r>
          </w:p>
        </w:tc>
        <w:tc>
          <w:tcPr>
            <w:tcW w:w="660" w:type="dxa"/>
            <w:gridSpan w:val="2"/>
            <w:vAlign w:val="center"/>
          </w:tcPr>
          <w:p w14:paraId="6B2452BB" w14:textId="23A52C01"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36</w:t>
            </w:r>
          </w:p>
        </w:tc>
        <w:tc>
          <w:tcPr>
            <w:tcW w:w="765" w:type="dxa"/>
            <w:gridSpan w:val="2"/>
            <w:vAlign w:val="center"/>
          </w:tcPr>
          <w:p w14:paraId="6B86BB14"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2AC3E4E1"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4BCB4DBF"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310F4EF6" w14:textId="46CD9A23" w:rsidR="00702CD9" w:rsidRPr="00AC5CFD" w:rsidRDefault="00702CD9" w:rsidP="00062A3F">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其中：本年折旧</w:t>
            </w:r>
          </w:p>
        </w:tc>
        <w:tc>
          <w:tcPr>
            <w:tcW w:w="662" w:type="dxa"/>
            <w:vAlign w:val="center"/>
          </w:tcPr>
          <w:p w14:paraId="3354F3E2" w14:textId="7891E402"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6</w:t>
            </w:r>
          </w:p>
        </w:tc>
        <w:tc>
          <w:tcPr>
            <w:tcW w:w="592" w:type="dxa"/>
            <w:gridSpan w:val="2"/>
            <w:vAlign w:val="center"/>
          </w:tcPr>
          <w:p w14:paraId="5D1CE7A3"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38EF3D72"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4D15011A" w14:textId="11828617"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业务及管理费</w:t>
            </w:r>
          </w:p>
        </w:tc>
        <w:tc>
          <w:tcPr>
            <w:tcW w:w="660" w:type="dxa"/>
            <w:gridSpan w:val="2"/>
            <w:vAlign w:val="center"/>
          </w:tcPr>
          <w:p w14:paraId="39D80F3F" w14:textId="4AA31093"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37</w:t>
            </w:r>
          </w:p>
        </w:tc>
        <w:tc>
          <w:tcPr>
            <w:tcW w:w="765" w:type="dxa"/>
            <w:gridSpan w:val="2"/>
            <w:vAlign w:val="center"/>
          </w:tcPr>
          <w:p w14:paraId="30CDC4B2"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60FFAE37"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3A4237BD"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51726317" w14:textId="4F0F3B36"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无形</w:t>
            </w:r>
            <w:r w:rsidRPr="00AC5CFD">
              <w:rPr>
                <w:rFonts w:ascii="Times New Roman" w:hAnsi="Times New Roman"/>
                <w:kern w:val="0"/>
                <w:sz w:val="18"/>
                <w:szCs w:val="18"/>
              </w:rPr>
              <w:t>资产原价</w:t>
            </w:r>
          </w:p>
        </w:tc>
        <w:tc>
          <w:tcPr>
            <w:tcW w:w="662" w:type="dxa"/>
            <w:vAlign w:val="center"/>
          </w:tcPr>
          <w:p w14:paraId="2C5046DE" w14:textId="0FE517CA"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7</w:t>
            </w:r>
          </w:p>
        </w:tc>
        <w:tc>
          <w:tcPr>
            <w:tcW w:w="592" w:type="dxa"/>
            <w:gridSpan w:val="2"/>
            <w:vAlign w:val="center"/>
          </w:tcPr>
          <w:p w14:paraId="1EBB8080"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1A3D7DC7"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440EF583" w14:textId="1001E409"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减：摊回分保费用</w:t>
            </w:r>
          </w:p>
        </w:tc>
        <w:tc>
          <w:tcPr>
            <w:tcW w:w="660" w:type="dxa"/>
            <w:gridSpan w:val="2"/>
            <w:vAlign w:val="center"/>
          </w:tcPr>
          <w:p w14:paraId="0CED819A" w14:textId="6C35CDF7"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38</w:t>
            </w:r>
          </w:p>
        </w:tc>
        <w:tc>
          <w:tcPr>
            <w:tcW w:w="765" w:type="dxa"/>
            <w:gridSpan w:val="2"/>
            <w:vAlign w:val="center"/>
          </w:tcPr>
          <w:p w14:paraId="0E91B0B6"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0634FFB3"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287DF2FE"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196132F7" w14:textId="6F2FED27" w:rsidR="00702CD9" w:rsidRPr="00AC5CFD" w:rsidRDefault="00702CD9" w:rsidP="00062A3F">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w:t>
            </w:r>
            <w:r w:rsidRPr="00AC5CFD">
              <w:rPr>
                <w:rFonts w:ascii="Times New Roman" w:hAnsi="Times New Roman"/>
                <w:kern w:val="0"/>
                <w:sz w:val="18"/>
                <w:szCs w:val="18"/>
              </w:rPr>
              <w:t>：土地使用权</w:t>
            </w:r>
          </w:p>
        </w:tc>
        <w:tc>
          <w:tcPr>
            <w:tcW w:w="662" w:type="dxa"/>
            <w:vAlign w:val="center"/>
          </w:tcPr>
          <w:p w14:paraId="40ECF763" w14:textId="62CE6BFC"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8</w:t>
            </w:r>
          </w:p>
        </w:tc>
        <w:tc>
          <w:tcPr>
            <w:tcW w:w="592" w:type="dxa"/>
            <w:gridSpan w:val="2"/>
            <w:vAlign w:val="center"/>
          </w:tcPr>
          <w:p w14:paraId="5DDB59A5"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430AF020"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15AAC5A8" w14:textId="0F08652D"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其他业务成本</w:t>
            </w:r>
          </w:p>
        </w:tc>
        <w:tc>
          <w:tcPr>
            <w:tcW w:w="660" w:type="dxa"/>
            <w:gridSpan w:val="2"/>
            <w:vAlign w:val="center"/>
          </w:tcPr>
          <w:p w14:paraId="536D8330" w14:textId="1B0EC13E"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39</w:t>
            </w:r>
          </w:p>
        </w:tc>
        <w:tc>
          <w:tcPr>
            <w:tcW w:w="765" w:type="dxa"/>
            <w:gridSpan w:val="2"/>
            <w:vAlign w:val="center"/>
          </w:tcPr>
          <w:p w14:paraId="2B4EBB61"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06774425"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13F6EC11"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02DFD2EB" w14:textId="77777777"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负债合计</w:t>
            </w:r>
          </w:p>
        </w:tc>
        <w:tc>
          <w:tcPr>
            <w:tcW w:w="662" w:type="dxa"/>
            <w:vAlign w:val="center"/>
          </w:tcPr>
          <w:p w14:paraId="5FAB3046" w14:textId="4F730167"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9</w:t>
            </w:r>
          </w:p>
        </w:tc>
        <w:tc>
          <w:tcPr>
            <w:tcW w:w="592" w:type="dxa"/>
            <w:gridSpan w:val="2"/>
            <w:vAlign w:val="center"/>
          </w:tcPr>
          <w:p w14:paraId="4567E265"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3D651BED"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6AED27C4" w14:textId="39C3939F"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资产减值损失</w:t>
            </w:r>
            <w:r w:rsidRPr="00AC5CFD">
              <w:rPr>
                <w:rFonts w:ascii="Times New Roman" w:hAnsi="Times New Roman" w:hint="eastAsia"/>
                <w:kern w:val="0"/>
                <w:sz w:val="18"/>
                <w:szCs w:val="18"/>
              </w:rPr>
              <w:tab/>
            </w:r>
          </w:p>
        </w:tc>
        <w:tc>
          <w:tcPr>
            <w:tcW w:w="660" w:type="dxa"/>
            <w:gridSpan w:val="2"/>
            <w:vAlign w:val="center"/>
          </w:tcPr>
          <w:p w14:paraId="271B6DC9" w14:textId="6BA5D4C8"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40</w:t>
            </w:r>
          </w:p>
        </w:tc>
        <w:tc>
          <w:tcPr>
            <w:tcW w:w="765" w:type="dxa"/>
            <w:gridSpan w:val="2"/>
            <w:vAlign w:val="center"/>
          </w:tcPr>
          <w:p w14:paraId="624F7AEE"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1E2BDE2B"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08730558"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02CB16DB" w14:textId="77777777"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所有者权益合计</w:t>
            </w:r>
          </w:p>
        </w:tc>
        <w:tc>
          <w:tcPr>
            <w:tcW w:w="662" w:type="dxa"/>
            <w:vAlign w:val="center"/>
          </w:tcPr>
          <w:p w14:paraId="44387865" w14:textId="481D4F8D"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10</w:t>
            </w:r>
          </w:p>
        </w:tc>
        <w:tc>
          <w:tcPr>
            <w:tcW w:w="592" w:type="dxa"/>
            <w:gridSpan w:val="2"/>
            <w:vAlign w:val="center"/>
          </w:tcPr>
          <w:p w14:paraId="456F944F"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64996E78"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6D2FCE47" w14:textId="388EADB9"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营业利润</w:t>
            </w:r>
          </w:p>
        </w:tc>
        <w:tc>
          <w:tcPr>
            <w:tcW w:w="660" w:type="dxa"/>
            <w:gridSpan w:val="2"/>
            <w:vAlign w:val="center"/>
          </w:tcPr>
          <w:p w14:paraId="5E096E15" w14:textId="28A6C4D6"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41</w:t>
            </w:r>
          </w:p>
        </w:tc>
        <w:tc>
          <w:tcPr>
            <w:tcW w:w="765" w:type="dxa"/>
            <w:gridSpan w:val="2"/>
            <w:vAlign w:val="center"/>
          </w:tcPr>
          <w:p w14:paraId="2AD0F1DF"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2CDBD47A"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36793635"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3FA0BD36" w14:textId="77777777"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二、利润及分配</w:t>
            </w:r>
          </w:p>
        </w:tc>
        <w:tc>
          <w:tcPr>
            <w:tcW w:w="662" w:type="dxa"/>
            <w:vAlign w:val="center"/>
          </w:tcPr>
          <w:p w14:paraId="14879BF5" w14:textId="77777777"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592" w:type="dxa"/>
            <w:gridSpan w:val="2"/>
            <w:vAlign w:val="center"/>
          </w:tcPr>
          <w:p w14:paraId="3176C997"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3520798D"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39E3EBF1" w14:textId="1F8A212A"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营业外收入</w:t>
            </w:r>
          </w:p>
        </w:tc>
        <w:tc>
          <w:tcPr>
            <w:tcW w:w="660" w:type="dxa"/>
            <w:gridSpan w:val="2"/>
            <w:vAlign w:val="center"/>
          </w:tcPr>
          <w:p w14:paraId="77DF4E98" w14:textId="62DE220B"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42</w:t>
            </w:r>
          </w:p>
        </w:tc>
        <w:tc>
          <w:tcPr>
            <w:tcW w:w="765" w:type="dxa"/>
            <w:gridSpan w:val="2"/>
            <w:vAlign w:val="center"/>
          </w:tcPr>
          <w:p w14:paraId="4CD71973"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72F830E8"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6243BFC0"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632167E4" w14:textId="77777777"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营业收入</w:t>
            </w:r>
          </w:p>
        </w:tc>
        <w:tc>
          <w:tcPr>
            <w:tcW w:w="662" w:type="dxa"/>
            <w:vAlign w:val="center"/>
          </w:tcPr>
          <w:p w14:paraId="139B9176" w14:textId="18E42CB0"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11</w:t>
            </w:r>
          </w:p>
        </w:tc>
        <w:tc>
          <w:tcPr>
            <w:tcW w:w="592" w:type="dxa"/>
            <w:gridSpan w:val="2"/>
            <w:vAlign w:val="center"/>
          </w:tcPr>
          <w:p w14:paraId="52282A77"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69F205D3"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04D64D64" w14:textId="2128D0DB"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营业外支出</w:t>
            </w:r>
          </w:p>
        </w:tc>
        <w:tc>
          <w:tcPr>
            <w:tcW w:w="660" w:type="dxa"/>
            <w:gridSpan w:val="2"/>
            <w:vAlign w:val="center"/>
          </w:tcPr>
          <w:p w14:paraId="2C63B1B9" w14:textId="67A3EFDE"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43</w:t>
            </w:r>
          </w:p>
        </w:tc>
        <w:tc>
          <w:tcPr>
            <w:tcW w:w="765" w:type="dxa"/>
            <w:gridSpan w:val="2"/>
            <w:vAlign w:val="center"/>
          </w:tcPr>
          <w:p w14:paraId="07A5C91F"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7E21659A"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33F18BCD"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5C201DDD" w14:textId="77777777"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已赚保费</w:t>
            </w:r>
          </w:p>
        </w:tc>
        <w:tc>
          <w:tcPr>
            <w:tcW w:w="662" w:type="dxa"/>
            <w:vAlign w:val="center"/>
          </w:tcPr>
          <w:p w14:paraId="57267D74" w14:textId="2159F87D"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12</w:t>
            </w:r>
          </w:p>
        </w:tc>
        <w:tc>
          <w:tcPr>
            <w:tcW w:w="592" w:type="dxa"/>
            <w:gridSpan w:val="2"/>
            <w:vAlign w:val="center"/>
          </w:tcPr>
          <w:p w14:paraId="7AA7A0A1"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0BCA4A5C"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6A93674A" w14:textId="56ADB1AE"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利润总额</w:t>
            </w:r>
          </w:p>
        </w:tc>
        <w:tc>
          <w:tcPr>
            <w:tcW w:w="660" w:type="dxa"/>
            <w:gridSpan w:val="2"/>
            <w:vAlign w:val="center"/>
          </w:tcPr>
          <w:p w14:paraId="33EE60BE" w14:textId="1542CF42"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44</w:t>
            </w:r>
          </w:p>
        </w:tc>
        <w:tc>
          <w:tcPr>
            <w:tcW w:w="765" w:type="dxa"/>
            <w:gridSpan w:val="2"/>
            <w:vAlign w:val="center"/>
          </w:tcPr>
          <w:p w14:paraId="5B023136"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7E26DCCC"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36612D1C"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548CFD88" w14:textId="77777777"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保险业务收入</w:t>
            </w:r>
          </w:p>
        </w:tc>
        <w:tc>
          <w:tcPr>
            <w:tcW w:w="662" w:type="dxa"/>
            <w:vAlign w:val="center"/>
          </w:tcPr>
          <w:p w14:paraId="3FE71DE0" w14:textId="0A7EE934"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13</w:t>
            </w:r>
          </w:p>
        </w:tc>
        <w:tc>
          <w:tcPr>
            <w:tcW w:w="592" w:type="dxa"/>
            <w:gridSpan w:val="2"/>
            <w:vAlign w:val="center"/>
          </w:tcPr>
          <w:p w14:paraId="2072018E"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50B25CA2"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65988798" w14:textId="0D899E27"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所得税</w:t>
            </w:r>
            <w:r w:rsidRPr="00AC5CFD">
              <w:rPr>
                <w:rFonts w:ascii="Times New Roman" w:hAnsi="Times New Roman"/>
                <w:kern w:val="0"/>
                <w:sz w:val="18"/>
                <w:szCs w:val="18"/>
              </w:rPr>
              <w:t>费用</w:t>
            </w:r>
          </w:p>
        </w:tc>
        <w:tc>
          <w:tcPr>
            <w:tcW w:w="660" w:type="dxa"/>
            <w:gridSpan w:val="2"/>
            <w:vAlign w:val="center"/>
          </w:tcPr>
          <w:p w14:paraId="2796BCC5" w14:textId="6BF6E015"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45</w:t>
            </w:r>
          </w:p>
        </w:tc>
        <w:tc>
          <w:tcPr>
            <w:tcW w:w="765" w:type="dxa"/>
            <w:gridSpan w:val="2"/>
            <w:vAlign w:val="center"/>
          </w:tcPr>
          <w:p w14:paraId="5CD49048"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61AFF544"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353A5488"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490C6B3B" w14:textId="77777777"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减：分出保费</w:t>
            </w:r>
          </w:p>
        </w:tc>
        <w:tc>
          <w:tcPr>
            <w:tcW w:w="662" w:type="dxa"/>
            <w:vAlign w:val="center"/>
          </w:tcPr>
          <w:p w14:paraId="7C7A8B06" w14:textId="6F78EC17"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14</w:t>
            </w:r>
          </w:p>
        </w:tc>
        <w:tc>
          <w:tcPr>
            <w:tcW w:w="592" w:type="dxa"/>
            <w:gridSpan w:val="2"/>
            <w:vAlign w:val="center"/>
          </w:tcPr>
          <w:p w14:paraId="04346829"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698C8D7C"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501CCEC6" w14:textId="28094865"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三、其他资料</w:t>
            </w:r>
          </w:p>
        </w:tc>
        <w:tc>
          <w:tcPr>
            <w:tcW w:w="660" w:type="dxa"/>
            <w:gridSpan w:val="2"/>
            <w:vAlign w:val="center"/>
          </w:tcPr>
          <w:p w14:paraId="7C355E03" w14:textId="1CCF0AF6" w:rsidR="00702CD9" w:rsidRPr="00AC5CFD" w:rsidRDefault="00702CD9"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765" w:type="dxa"/>
            <w:gridSpan w:val="2"/>
            <w:vAlign w:val="center"/>
          </w:tcPr>
          <w:p w14:paraId="2664A25C"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7DB57444"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0FD09A16"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19C9BAC1" w14:textId="77777777"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提取未到期责任准备金</w:t>
            </w:r>
          </w:p>
        </w:tc>
        <w:tc>
          <w:tcPr>
            <w:tcW w:w="662" w:type="dxa"/>
            <w:vAlign w:val="center"/>
          </w:tcPr>
          <w:p w14:paraId="6B0E2D51" w14:textId="74DA0713"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15</w:t>
            </w:r>
          </w:p>
        </w:tc>
        <w:tc>
          <w:tcPr>
            <w:tcW w:w="592" w:type="dxa"/>
            <w:gridSpan w:val="2"/>
            <w:vAlign w:val="center"/>
          </w:tcPr>
          <w:p w14:paraId="19ED66E7"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439163BD"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3BAC2FDD" w14:textId="47B5CC2C"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应付职工薪酬</w:t>
            </w:r>
          </w:p>
        </w:tc>
        <w:tc>
          <w:tcPr>
            <w:tcW w:w="660" w:type="dxa"/>
            <w:gridSpan w:val="2"/>
            <w:vAlign w:val="center"/>
          </w:tcPr>
          <w:p w14:paraId="57B501D5" w14:textId="63F1D7C2"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46</w:t>
            </w:r>
          </w:p>
        </w:tc>
        <w:tc>
          <w:tcPr>
            <w:tcW w:w="765" w:type="dxa"/>
            <w:gridSpan w:val="2"/>
            <w:vAlign w:val="center"/>
          </w:tcPr>
          <w:p w14:paraId="56142C55"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5EF59E8E"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780D919D"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5D957B26" w14:textId="2E637599"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资产</w:t>
            </w:r>
            <w:r w:rsidRPr="00AC5CFD">
              <w:rPr>
                <w:rFonts w:ascii="Times New Roman" w:hAnsi="Times New Roman"/>
                <w:kern w:val="0"/>
                <w:sz w:val="18"/>
                <w:szCs w:val="18"/>
              </w:rPr>
              <w:t>管理费收入</w:t>
            </w:r>
          </w:p>
        </w:tc>
        <w:tc>
          <w:tcPr>
            <w:tcW w:w="662" w:type="dxa"/>
            <w:vAlign w:val="center"/>
          </w:tcPr>
          <w:p w14:paraId="4AA25BE9" w14:textId="52CB054D"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16</w:t>
            </w:r>
          </w:p>
        </w:tc>
        <w:tc>
          <w:tcPr>
            <w:tcW w:w="592" w:type="dxa"/>
            <w:gridSpan w:val="2"/>
            <w:vAlign w:val="center"/>
          </w:tcPr>
          <w:p w14:paraId="51ACE431"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70BB10E0"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538362DA" w14:textId="00E9E0E0"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职工工资</w:t>
            </w:r>
          </w:p>
        </w:tc>
        <w:tc>
          <w:tcPr>
            <w:tcW w:w="660" w:type="dxa"/>
            <w:gridSpan w:val="2"/>
            <w:vAlign w:val="center"/>
          </w:tcPr>
          <w:p w14:paraId="72741A3C" w14:textId="660B3909"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47</w:t>
            </w:r>
          </w:p>
        </w:tc>
        <w:tc>
          <w:tcPr>
            <w:tcW w:w="765" w:type="dxa"/>
            <w:gridSpan w:val="2"/>
            <w:vAlign w:val="center"/>
          </w:tcPr>
          <w:p w14:paraId="6B1F7637"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31071717"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4BD462E8"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3B982015" w14:textId="08D8D1F4"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管理费</w:t>
            </w:r>
            <w:r w:rsidRPr="00AC5CFD">
              <w:rPr>
                <w:rFonts w:ascii="Times New Roman" w:hAnsi="Times New Roman"/>
                <w:kern w:val="0"/>
                <w:sz w:val="18"/>
                <w:szCs w:val="18"/>
              </w:rPr>
              <w:t>收入（</w:t>
            </w:r>
            <w:r w:rsidRPr="00AC5CFD">
              <w:rPr>
                <w:rFonts w:ascii="Times New Roman" w:hAnsi="Times New Roman" w:hint="eastAsia"/>
                <w:kern w:val="0"/>
                <w:sz w:val="18"/>
                <w:szCs w:val="18"/>
              </w:rPr>
              <w:t>养老</w:t>
            </w:r>
            <w:r w:rsidRPr="00AC5CFD">
              <w:rPr>
                <w:rFonts w:ascii="Times New Roman" w:hAnsi="Times New Roman"/>
                <w:kern w:val="0"/>
                <w:sz w:val="18"/>
                <w:szCs w:val="18"/>
              </w:rPr>
              <w:t>）</w:t>
            </w:r>
          </w:p>
        </w:tc>
        <w:tc>
          <w:tcPr>
            <w:tcW w:w="662" w:type="dxa"/>
            <w:vAlign w:val="center"/>
          </w:tcPr>
          <w:p w14:paraId="56139CC5" w14:textId="534E8064"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17</w:t>
            </w:r>
          </w:p>
        </w:tc>
        <w:tc>
          <w:tcPr>
            <w:tcW w:w="592" w:type="dxa"/>
            <w:gridSpan w:val="2"/>
            <w:vAlign w:val="center"/>
          </w:tcPr>
          <w:p w14:paraId="497214EC"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38997608"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7251D1A4" w14:textId="4076E7AD"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职工福利费</w:t>
            </w:r>
          </w:p>
        </w:tc>
        <w:tc>
          <w:tcPr>
            <w:tcW w:w="660" w:type="dxa"/>
            <w:gridSpan w:val="2"/>
            <w:vAlign w:val="center"/>
          </w:tcPr>
          <w:p w14:paraId="47E47E62" w14:textId="2C3CFCA2"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48</w:t>
            </w:r>
          </w:p>
        </w:tc>
        <w:tc>
          <w:tcPr>
            <w:tcW w:w="765" w:type="dxa"/>
            <w:gridSpan w:val="2"/>
            <w:vAlign w:val="center"/>
          </w:tcPr>
          <w:p w14:paraId="23D14E8B"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2FBEF547"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40920F47"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50B3F211" w14:textId="77777777"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投资收益</w:t>
            </w:r>
          </w:p>
        </w:tc>
        <w:tc>
          <w:tcPr>
            <w:tcW w:w="662" w:type="dxa"/>
            <w:vAlign w:val="center"/>
          </w:tcPr>
          <w:p w14:paraId="225A593C" w14:textId="23AC739C"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18</w:t>
            </w:r>
          </w:p>
        </w:tc>
        <w:tc>
          <w:tcPr>
            <w:tcW w:w="592" w:type="dxa"/>
            <w:gridSpan w:val="2"/>
            <w:vAlign w:val="center"/>
          </w:tcPr>
          <w:p w14:paraId="7F1E0B37"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3EA13491"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496A749E" w14:textId="64ACBA90"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住房公积金和住房补贴</w:t>
            </w:r>
          </w:p>
        </w:tc>
        <w:tc>
          <w:tcPr>
            <w:tcW w:w="660" w:type="dxa"/>
            <w:gridSpan w:val="2"/>
            <w:vAlign w:val="center"/>
          </w:tcPr>
          <w:p w14:paraId="1408B85A" w14:textId="10ED9467"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49</w:t>
            </w:r>
          </w:p>
        </w:tc>
        <w:tc>
          <w:tcPr>
            <w:tcW w:w="765" w:type="dxa"/>
            <w:gridSpan w:val="2"/>
            <w:vAlign w:val="center"/>
          </w:tcPr>
          <w:p w14:paraId="2D951E34"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4CB46BA2"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322A68FD"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3E60E013" w14:textId="243F6ACB"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公允价值变动收益</w:t>
            </w:r>
          </w:p>
        </w:tc>
        <w:tc>
          <w:tcPr>
            <w:tcW w:w="662" w:type="dxa"/>
            <w:vAlign w:val="center"/>
          </w:tcPr>
          <w:p w14:paraId="2581051B" w14:textId="58847869"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19</w:t>
            </w:r>
          </w:p>
        </w:tc>
        <w:tc>
          <w:tcPr>
            <w:tcW w:w="592" w:type="dxa"/>
            <w:gridSpan w:val="2"/>
            <w:vAlign w:val="center"/>
          </w:tcPr>
          <w:p w14:paraId="61ADAC3B"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5EB541F4"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6AB00468" w14:textId="5507CBE6"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应交增值税</w:t>
            </w:r>
          </w:p>
        </w:tc>
        <w:tc>
          <w:tcPr>
            <w:tcW w:w="660" w:type="dxa"/>
            <w:gridSpan w:val="2"/>
            <w:vAlign w:val="center"/>
          </w:tcPr>
          <w:p w14:paraId="7DA5F0A8" w14:textId="7215F471"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50</w:t>
            </w:r>
          </w:p>
        </w:tc>
        <w:tc>
          <w:tcPr>
            <w:tcW w:w="765" w:type="dxa"/>
            <w:gridSpan w:val="2"/>
            <w:vAlign w:val="center"/>
          </w:tcPr>
          <w:p w14:paraId="620E45EE"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589DA0B0"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4132775A"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200A7EB7" w14:textId="4457C46D"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汇兑收益</w:t>
            </w:r>
          </w:p>
        </w:tc>
        <w:tc>
          <w:tcPr>
            <w:tcW w:w="662" w:type="dxa"/>
            <w:vAlign w:val="center"/>
          </w:tcPr>
          <w:p w14:paraId="4DABECED" w14:textId="191FA807"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20</w:t>
            </w:r>
          </w:p>
        </w:tc>
        <w:tc>
          <w:tcPr>
            <w:tcW w:w="592" w:type="dxa"/>
            <w:gridSpan w:val="2"/>
            <w:vAlign w:val="center"/>
          </w:tcPr>
          <w:p w14:paraId="57AD0DA6"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24F17312"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5DD8443E" w14:textId="6A521A2C"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平均</w:t>
            </w:r>
            <w:r w:rsidRPr="00AC5CFD">
              <w:rPr>
                <w:rFonts w:ascii="Times New Roman" w:hAnsi="Times New Roman"/>
                <w:kern w:val="0"/>
                <w:sz w:val="18"/>
                <w:szCs w:val="18"/>
              </w:rPr>
              <w:t>用工人数</w:t>
            </w:r>
          </w:p>
        </w:tc>
        <w:tc>
          <w:tcPr>
            <w:tcW w:w="660" w:type="dxa"/>
            <w:gridSpan w:val="2"/>
            <w:vAlign w:val="center"/>
          </w:tcPr>
          <w:p w14:paraId="4CBEDC09" w14:textId="487A628F"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51</w:t>
            </w:r>
          </w:p>
        </w:tc>
        <w:tc>
          <w:tcPr>
            <w:tcW w:w="765" w:type="dxa"/>
            <w:gridSpan w:val="2"/>
            <w:vAlign w:val="center"/>
          </w:tcPr>
          <w:p w14:paraId="510C131F"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57465B89"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1995D3B6"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481996B4" w14:textId="55D81854"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其他业务收入</w:t>
            </w:r>
          </w:p>
        </w:tc>
        <w:tc>
          <w:tcPr>
            <w:tcW w:w="662" w:type="dxa"/>
            <w:vAlign w:val="center"/>
          </w:tcPr>
          <w:p w14:paraId="18B75D85" w14:textId="04876240"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21</w:t>
            </w:r>
          </w:p>
        </w:tc>
        <w:tc>
          <w:tcPr>
            <w:tcW w:w="592" w:type="dxa"/>
            <w:gridSpan w:val="2"/>
            <w:vAlign w:val="center"/>
          </w:tcPr>
          <w:p w14:paraId="4D8B80E5"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7BDCB943"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5DBC4B01" w14:textId="3EBE0A0E" w:rsidR="00702CD9" w:rsidRPr="00AC5CFD" w:rsidRDefault="00702CD9" w:rsidP="00702CD9">
            <w:pPr>
              <w:widowControl/>
              <w:rPr>
                <w:rFonts w:ascii="Times New Roman" w:hAnsi="Times New Roman"/>
                <w:kern w:val="0"/>
                <w:sz w:val="18"/>
                <w:szCs w:val="18"/>
              </w:rPr>
            </w:pPr>
          </w:p>
        </w:tc>
        <w:tc>
          <w:tcPr>
            <w:tcW w:w="660" w:type="dxa"/>
            <w:gridSpan w:val="2"/>
            <w:vAlign w:val="center"/>
          </w:tcPr>
          <w:p w14:paraId="1B965562" w14:textId="77CAEB9E" w:rsidR="00702CD9" w:rsidRPr="00AC5CFD" w:rsidRDefault="00702CD9" w:rsidP="00702CD9">
            <w:pPr>
              <w:widowControl/>
              <w:jc w:val="center"/>
              <w:rPr>
                <w:rFonts w:ascii="Times New Roman" w:hAnsi="Times New Roman"/>
                <w:kern w:val="0"/>
                <w:sz w:val="18"/>
                <w:szCs w:val="18"/>
              </w:rPr>
            </w:pPr>
          </w:p>
        </w:tc>
        <w:tc>
          <w:tcPr>
            <w:tcW w:w="765" w:type="dxa"/>
            <w:gridSpan w:val="2"/>
            <w:vAlign w:val="center"/>
          </w:tcPr>
          <w:p w14:paraId="71565948"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18AC0057"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7E78173E"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23E7B93F" w14:textId="1289DFEB"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营业支出</w:t>
            </w:r>
          </w:p>
        </w:tc>
        <w:tc>
          <w:tcPr>
            <w:tcW w:w="662" w:type="dxa"/>
            <w:vAlign w:val="center"/>
          </w:tcPr>
          <w:p w14:paraId="0BBA6E59" w14:textId="54EB5B5F"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22</w:t>
            </w:r>
          </w:p>
        </w:tc>
        <w:tc>
          <w:tcPr>
            <w:tcW w:w="592" w:type="dxa"/>
            <w:gridSpan w:val="2"/>
            <w:vAlign w:val="center"/>
          </w:tcPr>
          <w:p w14:paraId="0A27F240"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39853148"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45C05B31" w14:textId="7F069E43" w:rsidR="00702CD9" w:rsidRPr="00AC5CFD" w:rsidRDefault="00702CD9" w:rsidP="00702CD9">
            <w:pPr>
              <w:widowControl/>
              <w:rPr>
                <w:rFonts w:ascii="Times New Roman" w:hAnsi="Times New Roman"/>
                <w:kern w:val="0"/>
                <w:sz w:val="18"/>
                <w:szCs w:val="18"/>
              </w:rPr>
            </w:pPr>
          </w:p>
        </w:tc>
        <w:tc>
          <w:tcPr>
            <w:tcW w:w="660" w:type="dxa"/>
            <w:gridSpan w:val="2"/>
            <w:vAlign w:val="center"/>
          </w:tcPr>
          <w:p w14:paraId="7F773DF0" w14:textId="45AFA981" w:rsidR="00702CD9" w:rsidRPr="00AC5CFD" w:rsidRDefault="00702CD9" w:rsidP="00702CD9">
            <w:pPr>
              <w:widowControl/>
              <w:jc w:val="center"/>
              <w:rPr>
                <w:rFonts w:ascii="Times New Roman" w:hAnsi="Times New Roman"/>
                <w:kern w:val="0"/>
                <w:sz w:val="18"/>
                <w:szCs w:val="18"/>
              </w:rPr>
            </w:pPr>
          </w:p>
        </w:tc>
        <w:tc>
          <w:tcPr>
            <w:tcW w:w="765" w:type="dxa"/>
            <w:gridSpan w:val="2"/>
            <w:vAlign w:val="center"/>
          </w:tcPr>
          <w:p w14:paraId="1C9029E8"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61A47DB9"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599A2408"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60209B16" w14:textId="2548E264"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退保金</w:t>
            </w:r>
          </w:p>
        </w:tc>
        <w:tc>
          <w:tcPr>
            <w:tcW w:w="662" w:type="dxa"/>
            <w:vAlign w:val="center"/>
          </w:tcPr>
          <w:p w14:paraId="5DEA74AE" w14:textId="3E790DD7"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23</w:t>
            </w:r>
          </w:p>
        </w:tc>
        <w:tc>
          <w:tcPr>
            <w:tcW w:w="592" w:type="dxa"/>
            <w:gridSpan w:val="2"/>
            <w:vAlign w:val="center"/>
          </w:tcPr>
          <w:p w14:paraId="068B2150"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2289B555"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17FE4B5C" w14:textId="73093738" w:rsidR="00702CD9" w:rsidRPr="00AC5CFD" w:rsidRDefault="00702CD9" w:rsidP="00702CD9">
            <w:pPr>
              <w:widowControl/>
              <w:rPr>
                <w:rFonts w:ascii="Times New Roman" w:hAnsi="Times New Roman"/>
                <w:kern w:val="0"/>
                <w:sz w:val="18"/>
                <w:szCs w:val="18"/>
              </w:rPr>
            </w:pPr>
          </w:p>
        </w:tc>
        <w:tc>
          <w:tcPr>
            <w:tcW w:w="660" w:type="dxa"/>
            <w:gridSpan w:val="2"/>
            <w:vAlign w:val="center"/>
          </w:tcPr>
          <w:p w14:paraId="119DB4DC" w14:textId="5C59907F" w:rsidR="00702CD9" w:rsidRPr="00AC5CFD" w:rsidRDefault="00702CD9" w:rsidP="00702CD9">
            <w:pPr>
              <w:widowControl/>
              <w:jc w:val="center"/>
              <w:rPr>
                <w:rFonts w:ascii="Times New Roman" w:hAnsi="Times New Roman"/>
                <w:kern w:val="0"/>
                <w:sz w:val="18"/>
                <w:szCs w:val="18"/>
              </w:rPr>
            </w:pPr>
          </w:p>
        </w:tc>
        <w:tc>
          <w:tcPr>
            <w:tcW w:w="765" w:type="dxa"/>
            <w:gridSpan w:val="2"/>
            <w:vAlign w:val="center"/>
          </w:tcPr>
          <w:p w14:paraId="6A300462"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4F2500BD"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6E4FAD53"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09652ACA" w14:textId="77777777"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赔付支出</w:t>
            </w:r>
          </w:p>
        </w:tc>
        <w:tc>
          <w:tcPr>
            <w:tcW w:w="662" w:type="dxa"/>
            <w:vAlign w:val="center"/>
          </w:tcPr>
          <w:p w14:paraId="09273FBC" w14:textId="0D405254"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24</w:t>
            </w:r>
          </w:p>
        </w:tc>
        <w:tc>
          <w:tcPr>
            <w:tcW w:w="592" w:type="dxa"/>
            <w:gridSpan w:val="2"/>
            <w:vAlign w:val="center"/>
          </w:tcPr>
          <w:p w14:paraId="41C4B330"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321B1281"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53A19F13" w14:textId="44B95082" w:rsidR="00702CD9" w:rsidRPr="00AC5CFD" w:rsidRDefault="00702CD9" w:rsidP="00702CD9">
            <w:pPr>
              <w:widowControl/>
              <w:rPr>
                <w:rFonts w:ascii="Times New Roman" w:hAnsi="Times New Roman"/>
                <w:kern w:val="0"/>
                <w:sz w:val="18"/>
                <w:szCs w:val="18"/>
              </w:rPr>
            </w:pPr>
          </w:p>
        </w:tc>
        <w:tc>
          <w:tcPr>
            <w:tcW w:w="660" w:type="dxa"/>
            <w:gridSpan w:val="2"/>
            <w:vAlign w:val="center"/>
          </w:tcPr>
          <w:p w14:paraId="7A608F4A" w14:textId="43984C70" w:rsidR="00702CD9" w:rsidRPr="00AC5CFD" w:rsidRDefault="00702CD9" w:rsidP="00702CD9">
            <w:pPr>
              <w:widowControl/>
              <w:jc w:val="center"/>
              <w:rPr>
                <w:rFonts w:ascii="Times New Roman" w:hAnsi="Times New Roman"/>
                <w:kern w:val="0"/>
                <w:sz w:val="18"/>
                <w:szCs w:val="18"/>
              </w:rPr>
            </w:pPr>
          </w:p>
        </w:tc>
        <w:tc>
          <w:tcPr>
            <w:tcW w:w="765" w:type="dxa"/>
            <w:gridSpan w:val="2"/>
            <w:vAlign w:val="center"/>
          </w:tcPr>
          <w:p w14:paraId="6565FF98"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150B51D9"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1C5E5452"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01B92B8A" w14:textId="77777777"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减：摊回赔付支出</w:t>
            </w:r>
          </w:p>
        </w:tc>
        <w:tc>
          <w:tcPr>
            <w:tcW w:w="662" w:type="dxa"/>
            <w:vAlign w:val="center"/>
          </w:tcPr>
          <w:p w14:paraId="37C7ED47" w14:textId="243AB188"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25</w:t>
            </w:r>
          </w:p>
        </w:tc>
        <w:tc>
          <w:tcPr>
            <w:tcW w:w="592" w:type="dxa"/>
            <w:gridSpan w:val="2"/>
            <w:vAlign w:val="center"/>
          </w:tcPr>
          <w:p w14:paraId="0BE693B7"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27BD9292"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2EACC2A2" w14:textId="584EF87F" w:rsidR="00702CD9" w:rsidRPr="00AC5CFD" w:rsidRDefault="00702CD9" w:rsidP="00702CD9">
            <w:pPr>
              <w:widowControl/>
              <w:rPr>
                <w:rFonts w:ascii="Times New Roman" w:hAnsi="Times New Roman"/>
                <w:kern w:val="0"/>
                <w:sz w:val="18"/>
                <w:szCs w:val="18"/>
              </w:rPr>
            </w:pPr>
          </w:p>
        </w:tc>
        <w:tc>
          <w:tcPr>
            <w:tcW w:w="660" w:type="dxa"/>
            <w:gridSpan w:val="2"/>
            <w:vAlign w:val="center"/>
          </w:tcPr>
          <w:p w14:paraId="34B3814A" w14:textId="2D66B588" w:rsidR="00702CD9" w:rsidRPr="00AC5CFD" w:rsidRDefault="00702CD9" w:rsidP="00702CD9">
            <w:pPr>
              <w:widowControl/>
              <w:jc w:val="center"/>
              <w:rPr>
                <w:rFonts w:ascii="Times New Roman" w:hAnsi="Times New Roman"/>
                <w:kern w:val="0"/>
                <w:sz w:val="18"/>
                <w:szCs w:val="18"/>
              </w:rPr>
            </w:pPr>
          </w:p>
        </w:tc>
        <w:tc>
          <w:tcPr>
            <w:tcW w:w="765" w:type="dxa"/>
            <w:gridSpan w:val="2"/>
            <w:vAlign w:val="center"/>
          </w:tcPr>
          <w:p w14:paraId="6573D5D0"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27DE75EA"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72BC086D"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69D59E1C" w14:textId="77777777"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提取未决赔款准备金</w:t>
            </w:r>
          </w:p>
        </w:tc>
        <w:tc>
          <w:tcPr>
            <w:tcW w:w="662" w:type="dxa"/>
            <w:vAlign w:val="center"/>
          </w:tcPr>
          <w:p w14:paraId="431F8D96" w14:textId="2F01A8E4"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26</w:t>
            </w:r>
          </w:p>
        </w:tc>
        <w:tc>
          <w:tcPr>
            <w:tcW w:w="592" w:type="dxa"/>
            <w:gridSpan w:val="2"/>
            <w:vAlign w:val="center"/>
          </w:tcPr>
          <w:p w14:paraId="2C877F2C"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65267FFE"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11091848" w14:textId="2F2D328C" w:rsidR="00702CD9" w:rsidRPr="00AC5CFD" w:rsidRDefault="00702CD9" w:rsidP="00702CD9">
            <w:pPr>
              <w:widowControl/>
              <w:rPr>
                <w:rFonts w:ascii="Times New Roman" w:hAnsi="Times New Roman"/>
                <w:kern w:val="0"/>
                <w:sz w:val="18"/>
                <w:szCs w:val="18"/>
              </w:rPr>
            </w:pPr>
          </w:p>
        </w:tc>
        <w:tc>
          <w:tcPr>
            <w:tcW w:w="660" w:type="dxa"/>
            <w:gridSpan w:val="2"/>
            <w:vAlign w:val="center"/>
          </w:tcPr>
          <w:p w14:paraId="24F52FF0" w14:textId="6D92AE14" w:rsidR="00702CD9" w:rsidRPr="00AC5CFD" w:rsidRDefault="00702CD9" w:rsidP="00702CD9">
            <w:pPr>
              <w:widowControl/>
              <w:jc w:val="center"/>
              <w:rPr>
                <w:rFonts w:ascii="Times New Roman" w:hAnsi="Times New Roman"/>
                <w:kern w:val="0"/>
                <w:sz w:val="18"/>
                <w:szCs w:val="18"/>
              </w:rPr>
            </w:pPr>
          </w:p>
        </w:tc>
        <w:tc>
          <w:tcPr>
            <w:tcW w:w="765" w:type="dxa"/>
            <w:gridSpan w:val="2"/>
            <w:vAlign w:val="center"/>
          </w:tcPr>
          <w:p w14:paraId="6D3CE35A"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53EAD361"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3D84655A"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329C35C9" w14:textId="77777777"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减：摊回未决赔款准备金</w:t>
            </w:r>
          </w:p>
        </w:tc>
        <w:tc>
          <w:tcPr>
            <w:tcW w:w="662" w:type="dxa"/>
            <w:vAlign w:val="center"/>
          </w:tcPr>
          <w:p w14:paraId="2DC820FC" w14:textId="7338C667"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27</w:t>
            </w:r>
          </w:p>
        </w:tc>
        <w:tc>
          <w:tcPr>
            <w:tcW w:w="592" w:type="dxa"/>
            <w:gridSpan w:val="2"/>
            <w:vAlign w:val="center"/>
          </w:tcPr>
          <w:p w14:paraId="71A62987"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0E9412E9"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61A639A7" w14:textId="309AFE5C" w:rsidR="00702CD9" w:rsidRPr="00AC5CFD" w:rsidRDefault="00702CD9" w:rsidP="00702CD9">
            <w:pPr>
              <w:widowControl/>
              <w:rPr>
                <w:rFonts w:ascii="Times New Roman" w:hAnsi="Times New Roman"/>
                <w:kern w:val="0"/>
                <w:sz w:val="18"/>
                <w:szCs w:val="18"/>
              </w:rPr>
            </w:pPr>
          </w:p>
        </w:tc>
        <w:tc>
          <w:tcPr>
            <w:tcW w:w="660" w:type="dxa"/>
            <w:gridSpan w:val="2"/>
            <w:vAlign w:val="center"/>
          </w:tcPr>
          <w:p w14:paraId="40FEA0AC" w14:textId="73F8F34E" w:rsidR="00702CD9" w:rsidRPr="00AC5CFD" w:rsidRDefault="00702CD9" w:rsidP="00702CD9">
            <w:pPr>
              <w:widowControl/>
              <w:jc w:val="center"/>
              <w:rPr>
                <w:rFonts w:ascii="Times New Roman" w:hAnsi="Times New Roman"/>
                <w:kern w:val="0"/>
                <w:sz w:val="18"/>
                <w:szCs w:val="18"/>
              </w:rPr>
            </w:pPr>
          </w:p>
        </w:tc>
        <w:tc>
          <w:tcPr>
            <w:tcW w:w="765" w:type="dxa"/>
            <w:gridSpan w:val="2"/>
            <w:vAlign w:val="center"/>
          </w:tcPr>
          <w:p w14:paraId="0366BAA2"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17128BA8"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23135FF2"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1B3105D0" w14:textId="77777777"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提取寿险责任准备金</w:t>
            </w:r>
          </w:p>
        </w:tc>
        <w:tc>
          <w:tcPr>
            <w:tcW w:w="662" w:type="dxa"/>
            <w:vAlign w:val="center"/>
          </w:tcPr>
          <w:p w14:paraId="42B8C76B" w14:textId="66B2CF45"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28</w:t>
            </w:r>
          </w:p>
        </w:tc>
        <w:tc>
          <w:tcPr>
            <w:tcW w:w="592" w:type="dxa"/>
            <w:gridSpan w:val="2"/>
            <w:vAlign w:val="center"/>
          </w:tcPr>
          <w:p w14:paraId="45C718F4"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0215349E"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02903B10" w14:textId="7D452E03" w:rsidR="00702CD9" w:rsidRPr="00AC5CFD" w:rsidRDefault="00702CD9" w:rsidP="00702CD9">
            <w:pPr>
              <w:widowControl/>
              <w:rPr>
                <w:rFonts w:ascii="Times New Roman" w:hAnsi="Times New Roman"/>
                <w:kern w:val="0"/>
                <w:sz w:val="18"/>
                <w:szCs w:val="18"/>
              </w:rPr>
            </w:pPr>
          </w:p>
        </w:tc>
        <w:tc>
          <w:tcPr>
            <w:tcW w:w="660" w:type="dxa"/>
            <w:gridSpan w:val="2"/>
            <w:vAlign w:val="center"/>
          </w:tcPr>
          <w:p w14:paraId="723687FD" w14:textId="451CCF30" w:rsidR="00702CD9" w:rsidRPr="00AC5CFD" w:rsidRDefault="00702CD9" w:rsidP="00702CD9">
            <w:pPr>
              <w:widowControl/>
              <w:jc w:val="center"/>
              <w:rPr>
                <w:rFonts w:ascii="Times New Roman" w:hAnsi="Times New Roman"/>
                <w:kern w:val="0"/>
                <w:sz w:val="18"/>
                <w:szCs w:val="18"/>
              </w:rPr>
            </w:pPr>
          </w:p>
        </w:tc>
        <w:tc>
          <w:tcPr>
            <w:tcW w:w="765" w:type="dxa"/>
            <w:gridSpan w:val="2"/>
            <w:vAlign w:val="center"/>
          </w:tcPr>
          <w:p w14:paraId="310BE812"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30D2D3C8"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08B8CBDA"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39549AE9" w14:textId="77777777"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减：摊回寿险责任准备金</w:t>
            </w:r>
          </w:p>
        </w:tc>
        <w:tc>
          <w:tcPr>
            <w:tcW w:w="662" w:type="dxa"/>
            <w:vAlign w:val="center"/>
          </w:tcPr>
          <w:p w14:paraId="7DC7A7DE" w14:textId="2700A571"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29</w:t>
            </w:r>
          </w:p>
        </w:tc>
        <w:tc>
          <w:tcPr>
            <w:tcW w:w="592" w:type="dxa"/>
            <w:gridSpan w:val="2"/>
            <w:vAlign w:val="center"/>
          </w:tcPr>
          <w:p w14:paraId="6F7FFDEF"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vAlign w:val="center"/>
          </w:tcPr>
          <w:p w14:paraId="1C3DB7A2" w14:textId="77777777" w:rsidR="00702CD9" w:rsidRPr="00AC5CFD" w:rsidRDefault="00702CD9" w:rsidP="00702CD9">
            <w:pPr>
              <w:widowControl/>
              <w:jc w:val="center"/>
              <w:rPr>
                <w:rFonts w:ascii="Times New Roman" w:hAnsi="Times New Roman"/>
                <w:kern w:val="0"/>
                <w:sz w:val="18"/>
                <w:szCs w:val="18"/>
              </w:rPr>
            </w:pPr>
          </w:p>
        </w:tc>
        <w:tc>
          <w:tcPr>
            <w:tcW w:w="2175" w:type="dxa"/>
            <w:vAlign w:val="center"/>
          </w:tcPr>
          <w:p w14:paraId="06BA746F" w14:textId="30761B6C" w:rsidR="00702CD9" w:rsidRPr="00AC5CFD" w:rsidRDefault="00702CD9" w:rsidP="00702CD9">
            <w:pPr>
              <w:widowControl/>
              <w:rPr>
                <w:rFonts w:ascii="Times New Roman" w:hAnsi="Times New Roman"/>
                <w:kern w:val="0"/>
                <w:sz w:val="18"/>
                <w:szCs w:val="18"/>
              </w:rPr>
            </w:pPr>
          </w:p>
        </w:tc>
        <w:tc>
          <w:tcPr>
            <w:tcW w:w="660" w:type="dxa"/>
            <w:gridSpan w:val="2"/>
            <w:vAlign w:val="center"/>
          </w:tcPr>
          <w:p w14:paraId="3A116ABD" w14:textId="62033787" w:rsidR="00702CD9" w:rsidRPr="00AC5CFD" w:rsidRDefault="00702CD9" w:rsidP="00702CD9">
            <w:pPr>
              <w:widowControl/>
              <w:jc w:val="center"/>
              <w:rPr>
                <w:rFonts w:ascii="Times New Roman" w:hAnsi="Times New Roman"/>
                <w:kern w:val="0"/>
                <w:sz w:val="18"/>
                <w:szCs w:val="18"/>
              </w:rPr>
            </w:pPr>
          </w:p>
        </w:tc>
        <w:tc>
          <w:tcPr>
            <w:tcW w:w="765" w:type="dxa"/>
            <w:gridSpan w:val="2"/>
            <w:vAlign w:val="center"/>
          </w:tcPr>
          <w:p w14:paraId="4938B924" w14:textId="77777777" w:rsidR="00702CD9" w:rsidRPr="00AC5CFD" w:rsidRDefault="00702CD9" w:rsidP="00702CD9">
            <w:pPr>
              <w:widowControl/>
              <w:jc w:val="center"/>
              <w:rPr>
                <w:rFonts w:ascii="Times New Roman" w:hAnsi="Times New Roman"/>
                <w:kern w:val="0"/>
                <w:sz w:val="18"/>
                <w:szCs w:val="18"/>
              </w:rPr>
            </w:pPr>
          </w:p>
        </w:tc>
        <w:tc>
          <w:tcPr>
            <w:tcW w:w="1278" w:type="dxa"/>
            <w:tcBorders>
              <w:right w:val="nil"/>
            </w:tcBorders>
            <w:vAlign w:val="center"/>
          </w:tcPr>
          <w:p w14:paraId="202363CF" w14:textId="77777777" w:rsidR="00702CD9" w:rsidRPr="00AC5CFD" w:rsidRDefault="00702CD9" w:rsidP="00702CD9">
            <w:pPr>
              <w:widowControl/>
              <w:jc w:val="center"/>
              <w:rPr>
                <w:rFonts w:ascii="Times New Roman" w:hAnsi="Times New Roman"/>
                <w:kern w:val="0"/>
                <w:sz w:val="18"/>
                <w:szCs w:val="18"/>
              </w:rPr>
            </w:pPr>
          </w:p>
        </w:tc>
      </w:tr>
      <w:tr w:rsidR="00702CD9" w:rsidRPr="00AC5CFD" w14:paraId="169E26E8" w14:textId="77777777" w:rsidTr="0070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bottom w:val="single" w:sz="4" w:space="0" w:color="auto"/>
            </w:tcBorders>
            <w:vAlign w:val="center"/>
          </w:tcPr>
          <w:p w14:paraId="347120E5" w14:textId="77777777" w:rsidR="00702CD9" w:rsidRPr="00AC5CFD" w:rsidRDefault="00702CD9" w:rsidP="00702CD9">
            <w:pPr>
              <w:widowControl/>
              <w:rPr>
                <w:rFonts w:ascii="Times New Roman" w:hAnsi="Times New Roman"/>
                <w:kern w:val="0"/>
                <w:sz w:val="18"/>
                <w:szCs w:val="18"/>
              </w:rPr>
            </w:pPr>
            <w:r w:rsidRPr="00AC5CFD">
              <w:rPr>
                <w:rFonts w:ascii="Times New Roman" w:hAnsi="Times New Roman" w:hint="eastAsia"/>
                <w:kern w:val="0"/>
                <w:sz w:val="18"/>
                <w:szCs w:val="18"/>
              </w:rPr>
              <w:t>提取长期健康险责任准备金</w:t>
            </w:r>
          </w:p>
        </w:tc>
        <w:tc>
          <w:tcPr>
            <w:tcW w:w="662" w:type="dxa"/>
            <w:tcBorders>
              <w:bottom w:val="single" w:sz="4" w:space="0" w:color="auto"/>
            </w:tcBorders>
            <w:vAlign w:val="center"/>
          </w:tcPr>
          <w:p w14:paraId="7307BB98" w14:textId="492236BF" w:rsidR="00702CD9" w:rsidRPr="00AC5CFD" w:rsidRDefault="00104C70" w:rsidP="00702CD9">
            <w:pPr>
              <w:widowControl/>
              <w:jc w:val="center"/>
              <w:rPr>
                <w:rFonts w:ascii="Times New Roman" w:hAnsi="Times New Roman"/>
                <w:kern w:val="0"/>
                <w:sz w:val="18"/>
                <w:szCs w:val="18"/>
              </w:rPr>
            </w:pPr>
            <w:r w:rsidRPr="00AC5CFD">
              <w:rPr>
                <w:rFonts w:ascii="Times New Roman" w:hAnsi="Times New Roman" w:hint="eastAsia"/>
                <w:kern w:val="0"/>
                <w:sz w:val="18"/>
                <w:szCs w:val="18"/>
              </w:rPr>
              <w:t>30</w:t>
            </w:r>
          </w:p>
        </w:tc>
        <w:tc>
          <w:tcPr>
            <w:tcW w:w="592" w:type="dxa"/>
            <w:gridSpan w:val="2"/>
            <w:tcBorders>
              <w:bottom w:val="single" w:sz="4" w:space="0" w:color="auto"/>
            </w:tcBorders>
            <w:vAlign w:val="center"/>
          </w:tcPr>
          <w:p w14:paraId="0AB49E39" w14:textId="77777777" w:rsidR="00702CD9" w:rsidRPr="00AC5CFD" w:rsidRDefault="00702CD9" w:rsidP="00702CD9">
            <w:pPr>
              <w:widowControl/>
              <w:jc w:val="center"/>
              <w:rPr>
                <w:rFonts w:ascii="Times New Roman" w:hAnsi="Times New Roman"/>
                <w:kern w:val="0"/>
                <w:sz w:val="18"/>
                <w:szCs w:val="18"/>
              </w:rPr>
            </w:pPr>
          </w:p>
        </w:tc>
        <w:tc>
          <w:tcPr>
            <w:tcW w:w="1014" w:type="dxa"/>
            <w:gridSpan w:val="2"/>
            <w:tcBorders>
              <w:bottom w:val="single" w:sz="4" w:space="0" w:color="auto"/>
            </w:tcBorders>
            <w:vAlign w:val="center"/>
          </w:tcPr>
          <w:p w14:paraId="4E26A8AE" w14:textId="77777777" w:rsidR="00702CD9" w:rsidRPr="00AC5CFD" w:rsidRDefault="00702CD9" w:rsidP="00702CD9">
            <w:pPr>
              <w:widowControl/>
              <w:jc w:val="center"/>
              <w:rPr>
                <w:rFonts w:ascii="Times New Roman" w:hAnsi="Times New Roman"/>
                <w:kern w:val="0"/>
                <w:sz w:val="18"/>
                <w:szCs w:val="18"/>
              </w:rPr>
            </w:pPr>
          </w:p>
        </w:tc>
        <w:tc>
          <w:tcPr>
            <w:tcW w:w="2175" w:type="dxa"/>
            <w:tcBorders>
              <w:bottom w:val="single" w:sz="4" w:space="0" w:color="auto"/>
            </w:tcBorders>
            <w:vAlign w:val="center"/>
          </w:tcPr>
          <w:p w14:paraId="3C21E8FD" w14:textId="3727CD1A" w:rsidR="00702CD9" w:rsidRPr="00AC5CFD" w:rsidRDefault="00702CD9" w:rsidP="00702CD9">
            <w:pPr>
              <w:widowControl/>
              <w:rPr>
                <w:rFonts w:ascii="Times New Roman" w:hAnsi="Times New Roman"/>
                <w:kern w:val="0"/>
                <w:sz w:val="18"/>
                <w:szCs w:val="18"/>
              </w:rPr>
            </w:pPr>
          </w:p>
        </w:tc>
        <w:tc>
          <w:tcPr>
            <w:tcW w:w="660" w:type="dxa"/>
            <w:gridSpan w:val="2"/>
            <w:tcBorders>
              <w:bottom w:val="single" w:sz="4" w:space="0" w:color="auto"/>
            </w:tcBorders>
            <w:vAlign w:val="center"/>
          </w:tcPr>
          <w:p w14:paraId="7BF3FA36" w14:textId="2972E0D3" w:rsidR="00702CD9" w:rsidRPr="00AC5CFD" w:rsidRDefault="00702CD9" w:rsidP="00702CD9">
            <w:pPr>
              <w:widowControl/>
              <w:jc w:val="center"/>
              <w:rPr>
                <w:rFonts w:ascii="Times New Roman" w:hAnsi="Times New Roman"/>
                <w:kern w:val="0"/>
                <w:sz w:val="18"/>
                <w:szCs w:val="18"/>
              </w:rPr>
            </w:pPr>
          </w:p>
        </w:tc>
        <w:tc>
          <w:tcPr>
            <w:tcW w:w="765" w:type="dxa"/>
            <w:gridSpan w:val="2"/>
            <w:tcBorders>
              <w:bottom w:val="single" w:sz="4" w:space="0" w:color="auto"/>
            </w:tcBorders>
            <w:vAlign w:val="center"/>
          </w:tcPr>
          <w:p w14:paraId="59D2F4AF" w14:textId="77777777" w:rsidR="00702CD9" w:rsidRPr="00AC5CFD" w:rsidRDefault="00702CD9" w:rsidP="00702CD9">
            <w:pPr>
              <w:widowControl/>
              <w:jc w:val="center"/>
              <w:rPr>
                <w:rFonts w:ascii="Times New Roman" w:hAnsi="Times New Roman"/>
                <w:kern w:val="0"/>
                <w:sz w:val="18"/>
                <w:szCs w:val="18"/>
              </w:rPr>
            </w:pPr>
          </w:p>
        </w:tc>
        <w:tc>
          <w:tcPr>
            <w:tcW w:w="1278" w:type="dxa"/>
            <w:tcBorders>
              <w:bottom w:val="single" w:sz="4" w:space="0" w:color="auto"/>
              <w:right w:val="nil"/>
            </w:tcBorders>
            <w:vAlign w:val="center"/>
          </w:tcPr>
          <w:p w14:paraId="0D01BC36" w14:textId="77777777" w:rsidR="00702CD9" w:rsidRPr="00AC5CFD" w:rsidRDefault="00702CD9" w:rsidP="00702CD9">
            <w:pPr>
              <w:widowControl/>
              <w:jc w:val="center"/>
              <w:rPr>
                <w:rFonts w:ascii="Times New Roman" w:hAnsi="Times New Roman"/>
                <w:kern w:val="0"/>
                <w:sz w:val="18"/>
                <w:szCs w:val="18"/>
              </w:rPr>
            </w:pPr>
          </w:p>
        </w:tc>
      </w:tr>
    </w:tbl>
    <w:p w14:paraId="554D4579" w14:textId="4C9022A6" w:rsidR="00D01D0B" w:rsidRPr="00AC5CFD" w:rsidRDefault="00D01D0B" w:rsidP="00D347CE">
      <w:pPr>
        <w:spacing w:beforeLines="50" w:before="120" w:line="240" w:lineRule="exact"/>
        <w:jc w:val="center"/>
        <w:rPr>
          <w:rFonts w:ascii="Times New Roman" w:hAnsi="Times New Roman"/>
          <w:sz w:val="18"/>
          <w:szCs w:val="18"/>
        </w:rPr>
      </w:pPr>
      <w:r w:rsidRPr="00AC5CFD">
        <w:rPr>
          <w:rFonts w:ascii="Times New Roman" w:hAnsi="Times New Roman" w:hint="eastAsia"/>
          <w:sz w:val="18"/>
          <w:szCs w:val="18"/>
        </w:rPr>
        <w:t>单位负责人：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统计负责人：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填表人：</w:t>
      </w:r>
      <w:r w:rsidRPr="00AC5CFD">
        <w:rPr>
          <w:rFonts w:ascii="Times New Roman" w:hAnsi="Times New Roman" w:hint="eastAsia"/>
          <w:sz w:val="18"/>
          <w:szCs w:val="18"/>
        </w:rPr>
        <w:t xml:space="preserve">      </w:t>
      </w:r>
      <w:r w:rsidRPr="00AC5CFD">
        <w:rPr>
          <w:rFonts w:ascii="Times New Roman" w:hAnsi="Times New Roman" w:hint="eastAsia"/>
          <w:sz w:val="18"/>
          <w:szCs w:val="18"/>
        </w:rPr>
        <w:t>联系电话：</w:t>
      </w:r>
      <w:r w:rsidRPr="00AC5CFD">
        <w:rPr>
          <w:rFonts w:ascii="Times New Roman" w:hAnsi="Times New Roman" w:hint="eastAsia"/>
          <w:sz w:val="18"/>
          <w:szCs w:val="18"/>
        </w:rPr>
        <w:t xml:space="preserve">      </w:t>
      </w:r>
      <w:r w:rsidRPr="00AC5CFD">
        <w:rPr>
          <w:rFonts w:ascii="Times New Roman" w:hAnsi="Times New Roman" w:hint="eastAsia"/>
          <w:sz w:val="18"/>
          <w:szCs w:val="18"/>
        </w:rPr>
        <w:t>分机号：</w:t>
      </w:r>
      <w:r w:rsidRPr="00AC5CFD">
        <w:rPr>
          <w:rFonts w:ascii="Times New Roman" w:hAnsi="Times New Roman" w:hint="eastAsia"/>
          <w:sz w:val="18"/>
          <w:szCs w:val="18"/>
        </w:rPr>
        <w:t xml:space="preserve">     </w:t>
      </w:r>
      <w:r w:rsidRPr="00AC5CFD">
        <w:rPr>
          <w:rFonts w:ascii="Times New Roman" w:hAnsi="Times New Roman" w:hint="eastAsia"/>
          <w:sz w:val="18"/>
          <w:szCs w:val="18"/>
        </w:rPr>
        <w:t>报出日期：</w:t>
      </w:r>
      <w:r w:rsidRPr="00AC5CFD">
        <w:rPr>
          <w:rFonts w:ascii="Times New Roman" w:hAnsi="Times New Roman" w:hint="eastAsia"/>
          <w:sz w:val="18"/>
          <w:szCs w:val="18"/>
        </w:rPr>
        <w:t xml:space="preserve">20  </w:t>
      </w:r>
      <w:r w:rsidRPr="00AC5CFD">
        <w:rPr>
          <w:rFonts w:ascii="Times New Roman" w:hAnsi="Times New Roman" w:hint="eastAsia"/>
          <w:sz w:val="18"/>
          <w:szCs w:val="18"/>
        </w:rPr>
        <w:t>年</w:t>
      </w:r>
      <w:r w:rsidRPr="00AC5CFD">
        <w:rPr>
          <w:rFonts w:ascii="Times New Roman" w:hAnsi="Times New Roman" w:hint="eastAsia"/>
          <w:sz w:val="18"/>
          <w:szCs w:val="18"/>
        </w:rPr>
        <w:t xml:space="preserve">   </w:t>
      </w:r>
      <w:r w:rsidRPr="00AC5CFD">
        <w:rPr>
          <w:rFonts w:ascii="Times New Roman" w:hAnsi="Times New Roman" w:hint="eastAsia"/>
          <w:sz w:val="18"/>
          <w:szCs w:val="18"/>
        </w:rPr>
        <w:t>月</w:t>
      </w:r>
      <w:r w:rsidRPr="00AC5CFD">
        <w:rPr>
          <w:rFonts w:ascii="Times New Roman" w:hAnsi="Times New Roman" w:hint="eastAsia"/>
          <w:sz w:val="18"/>
          <w:szCs w:val="18"/>
        </w:rPr>
        <w:t xml:space="preserve">   </w:t>
      </w:r>
      <w:r w:rsidRPr="00AC5CFD">
        <w:rPr>
          <w:rFonts w:ascii="Times New Roman" w:hAnsi="Times New Roman" w:hint="eastAsia"/>
          <w:sz w:val="18"/>
          <w:szCs w:val="18"/>
        </w:rPr>
        <w:t>日</w:t>
      </w:r>
    </w:p>
    <w:p w14:paraId="106F19D6" w14:textId="77777777" w:rsidR="00D01D0B" w:rsidRPr="00AC5CFD" w:rsidRDefault="00D01D0B" w:rsidP="00D01D0B">
      <w:pPr>
        <w:spacing w:line="320" w:lineRule="exact"/>
        <w:ind w:leftChars="1" w:left="1618" w:hangingChars="898" w:hanging="1616"/>
        <w:rPr>
          <w:rFonts w:ascii="Times New Roman" w:hAnsi="Times New Roman"/>
          <w:sz w:val="18"/>
          <w:szCs w:val="18"/>
        </w:rPr>
      </w:pPr>
      <w:r w:rsidRPr="00AC5CFD">
        <w:rPr>
          <w:rFonts w:ascii="Times New Roman" w:hAnsi="Times New Roman" w:hint="eastAsia"/>
          <w:sz w:val="18"/>
          <w:szCs w:val="18"/>
        </w:rPr>
        <w:t>说明：</w:t>
      </w:r>
      <w:r w:rsidRPr="00AC5CFD">
        <w:rPr>
          <w:rFonts w:ascii="Times New Roman" w:hAnsi="Times New Roman" w:hint="eastAsia"/>
          <w:sz w:val="18"/>
          <w:szCs w:val="18"/>
        </w:rPr>
        <w:t>1</w:t>
      </w:r>
      <w:r w:rsidRPr="00AC5CFD">
        <w:rPr>
          <w:rFonts w:ascii="Times New Roman" w:hAnsi="Times New Roman" w:hint="eastAsia"/>
          <w:sz w:val="18"/>
          <w:szCs w:val="18"/>
        </w:rPr>
        <w:t>．统计范围：辖区内从事保险业务活动的单位</w:t>
      </w:r>
      <w:r w:rsidRPr="00AC5CFD">
        <w:rPr>
          <w:rFonts w:ascii="Times New Roman" w:hAnsi="Times New Roman" w:hint="eastAsia"/>
          <w:sz w:val="18"/>
        </w:rPr>
        <w:t>。</w:t>
      </w:r>
    </w:p>
    <w:p w14:paraId="113EE948" w14:textId="77777777" w:rsidR="00D01D0B" w:rsidRPr="00AC5CFD" w:rsidRDefault="00D01D0B" w:rsidP="00D01D0B">
      <w:pPr>
        <w:spacing w:line="320" w:lineRule="exact"/>
        <w:ind w:leftChars="258" w:left="2162" w:rightChars="-3" w:right="-6" w:hangingChars="900" w:hanging="1620"/>
        <w:rPr>
          <w:rFonts w:ascii="Times New Roman" w:hAnsi="Times New Roman"/>
          <w:sz w:val="18"/>
          <w:szCs w:val="18"/>
        </w:rPr>
      </w:pPr>
      <w:r w:rsidRPr="00AC5CFD">
        <w:rPr>
          <w:rFonts w:ascii="Times New Roman" w:hAnsi="Times New Roman" w:hint="eastAsia"/>
          <w:sz w:val="18"/>
          <w:szCs w:val="18"/>
        </w:rPr>
        <w:t>2</w:t>
      </w:r>
      <w:r w:rsidRPr="00AC5CFD">
        <w:rPr>
          <w:rFonts w:ascii="Times New Roman" w:hAnsi="Times New Roman" w:hint="eastAsia"/>
          <w:sz w:val="18"/>
          <w:szCs w:val="18"/>
        </w:rPr>
        <w:t>．报送日期及方式：调查单位次年</w:t>
      </w:r>
      <w:r w:rsidRPr="00AC5CFD">
        <w:rPr>
          <w:rFonts w:ascii="Times New Roman" w:hAnsi="Times New Roman" w:hint="eastAsia"/>
          <w:sz w:val="18"/>
          <w:szCs w:val="18"/>
        </w:rPr>
        <w:t>3</w:t>
      </w:r>
      <w:r w:rsidRPr="00AC5CFD">
        <w:rPr>
          <w:rFonts w:ascii="Times New Roman" w:hAnsi="Times New Roman" w:hint="eastAsia"/>
          <w:sz w:val="18"/>
          <w:szCs w:val="18"/>
        </w:rPr>
        <w:t>月</w:t>
      </w:r>
      <w:r w:rsidRPr="00AC5CFD">
        <w:rPr>
          <w:rFonts w:ascii="Times New Roman" w:hAnsi="Times New Roman" w:hint="eastAsia"/>
          <w:sz w:val="18"/>
          <w:szCs w:val="18"/>
        </w:rPr>
        <w:t>10</w:t>
      </w:r>
      <w:r w:rsidRPr="00AC5CFD">
        <w:rPr>
          <w:rFonts w:ascii="Times New Roman" w:hAnsi="Times New Roman" w:hint="eastAsia"/>
          <w:sz w:val="18"/>
          <w:szCs w:val="18"/>
        </w:rPr>
        <w:t>日</w:t>
      </w:r>
      <w:r w:rsidRPr="00AC5CFD">
        <w:rPr>
          <w:rFonts w:ascii="Times New Roman" w:hAnsi="Times New Roman" w:hint="eastAsia"/>
          <w:sz w:val="18"/>
          <w:szCs w:val="18"/>
        </w:rPr>
        <w:t>24</w:t>
      </w:r>
      <w:r w:rsidRPr="00AC5CFD">
        <w:rPr>
          <w:rFonts w:ascii="Times New Roman" w:hAnsi="Times New Roman" w:hint="eastAsia"/>
          <w:sz w:val="18"/>
          <w:szCs w:val="18"/>
        </w:rPr>
        <w:t>时前网上填报。</w:t>
      </w:r>
    </w:p>
    <w:p w14:paraId="35882E06" w14:textId="77777777" w:rsidR="00D01D0B" w:rsidRPr="00AC5CFD" w:rsidRDefault="00D01D0B" w:rsidP="00D01D0B">
      <w:pPr>
        <w:spacing w:line="320" w:lineRule="exact"/>
        <w:ind w:leftChars="259" w:left="1619" w:hangingChars="597" w:hanging="1075"/>
        <w:rPr>
          <w:rFonts w:ascii="Times New Roman" w:hAnsi="Times New Roman"/>
          <w:kern w:val="0"/>
          <w:sz w:val="18"/>
          <w:szCs w:val="18"/>
        </w:rPr>
      </w:pPr>
      <w:r w:rsidRPr="00AC5CFD">
        <w:rPr>
          <w:rFonts w:ascii="Times New Roman" w:hAnsi="Times New Roman" w:hint="eastAsia"/>
          <w:sz w:val="18"/>
        </w:rPr>
        <w:t>3</w:t>
      </w:r>
      <w:r w:rsidRPr="00AC5CFD">
        <w:rPr>
          <w:rFonts w:ascii="Times New Roman" w:hAnsi="Times New Roman" w:hint="eastAsia"/>
          <w:sz w:val="18"/>
        </w:rPr>
        <w:t>．本表</w:t>
      </w:r>
      <w:r w:rsidRPr="00AC5CFD">
        <w:rPr>
          <w:rFonts w:ascii="Times New Roman" w:hAnsi="Times New Roman" w:hint="eastAsia"/>
          <w:bCs/>
          <w:kern w:val="0"/>
          <w:sz w:val="18"/>
          <w:szCs w:val="18"/>
        </w:rPr>
        <w:t>“</w:t>
      </w:r>
      <w:r w:rsidRPr="00AC5CFD">
        <w:rPr>
          <w:rFonts w:ascii="Times New Roman" w:hAnsi="Times New Roman" w:hint="eastAsia"/>
          <w:kern w:val="0"/>
          <w:sz w:val="18"/>
          <w:szCs w:val="18"/>
        </w:rPr>
        <w:t>上年同期”数据统一由国家统计局或省级统计机构复制，调查单位和各级统计机构均不得修改；</w:t>
      </w:r>
    </w:p>
    <w:p w14:paraId="445A5EDE" w14:textId="77777777" w:rsidR="00D01D0B" w:rsidRPr="00AC5CFD" w:rsidRDefault="00D01D0B" w:rsidP="00D01D0B">
      <w:pPr>
        <w:spacing w:line="320" w:lineRule="exact"/>
        <w:ind w:firstLineChars="443" w:firstLine="797"/>
        <w:rPr>
          <w:rFonts w:ascii="Times New Roman" w:hAnsi="Times New Roman"/>
          <w:kern w:val="0"/>
          <w:sz w:val="18"/>
          <w:szCs w:val="18"/>
        </w:rPr>
      </w:pPr>
      <w:r w:rsidRPr="00AC5CFD">
        <w:rPr>
          <w:rFonts w:ascii="Times New Roman" w:hAnsi="Times New Roman" w:hint="eastAsia"/>
          <w:kern w:val="0"/>
          <w:sz w:val="18"/>
          <w:szCs w:val="18"/>
        </w:rPr>
        <w:t>本年新增的调查单位自行填报“上年同期”数据。</w:t>
      </w:r>
    </w:p>
    <w:p w14:paraId="59F63773" w14:textId="5A6D0375" w:rsidR="00D01D0B" w:rsidRPr="00AC5CFD" w:rsidRDefault="00D01D0B" w:rsidP="00D01D0B">
      <w:pPr>
        <w:spacing w:line="320" w:lineRule="exact"/>
        <w:jc w:val="center"/>
        <w:rPr>
          <w:rFonts w:cs="宋体"/>
          <w:sz w:val="32"/>
          <w:szCs w:val="32"/>
        </w:rPr>
      </w:pPr>
      <w:r w:rsidRPr="00AC5CFD">
        <w:rPr>
          <w:rFonts w:ascii="Times New Roman" w:hAnsi="Times New Roman" w:hint="eastAsia"/>
          <w:kern w:val="0"/>
          <w:sz w:val="18"/>
          <w:szCs w:val="18"/>
        </w:rPr>
        <w:br w:type="page"/>
      </w:r>
      <w:r w:rsidRPr="00AC5CFD">
        <w:rPr>
          <w:rFonts w:cs="宋体" w:hint="eastAsia"/>
          <w:sz w:val="32"/>
          <w:szCs w:val="32"/>
        </w:rPr>
        <w:lastRenderedPageBreak/>
        <w:t>金融业财务状况</w:t>
      </w:r>
      <w:r w:rsidR="00C72242" w:rsidRPr="00AC5CFD">
        <w:rPr>
          <w:rFonts w:cs="宋体" w:hint="eastAsia"/>
          <w:sz w:val="32"/>
          <w:szCs w:val="32"/>
        </w:rPr>
        <w:t>六</w:t>
      </w:r>
    </w:p>
    <w:p w14:paraId="55BA1795" w14:textId="77777777" w:rsidR="00D01D0B" w:rsidRPr="00AC5CFD" w:rsidRDefault="00D01D0B" w:rsidP="00D01D0B">
      <w:pPr>
        <w:snapToGrid w:val="0"/>
        <w:spacing w:line="400" w:lineRule="exact"/>
        <w:jc w:val="center"/>
        <w:rPr>
          <w:rFonts w:ascii="Times New Roman" w:eastAsia="楷体_GB2312" w:hAnsi="Times New Roman"/>
          <w:sz w:val="24"/>
          <w:szCs w:val="24"/>
        </w:rPr>
      </w:pPr>
      <w:r w:rsidRPr="00AC5CFD">
        <w:rPr>
          <w:rFonts w:ascii="Times New Roman" w:eastAsia="楷体_GB2312" w:hAnsi="Times New Roman" w:hint="eastAsia"/>
          <w:sz w:val="24"/>
          <w:szCs w:val="24"/>
        </w:rPr>
        <w:t>（其他金融业）</w:t>
      </w:r>
    </w:p>
    <w:tbl>
      <w:tblPr>
        <w:tblW w:w="9623" w:type="dxa"/>
        <w:jc w:val="center"/>
        <w:tblLayout w:type="fixed"/>
        <w:tblCellMar>
          <w:left w:w="0" w:type="dxa"/>
          <w:right w:w="0" w:type="dxa"/>
        </w:tblCellMar>
        <w:tblLook w:val="04A0" w:firstRow="1" w:lastRow="0" w:firstColumn="1" w:lastColumn="0" w:noHBand="0" w:noVBand="1"/>
      </w:tblPr>
      <w:tblGrid>
        <w:gridCol w:w="97"/>
        <w:gridCol w:w="2525"/>
        <w:gridCol w:w="459"/>
        <w:gridCol w:w="58"/>
        <w:gridCol w:w="546"/>
        <w:gridCol w:w="614"/>
        <w:gridCol w:w="325"/>
        <w:gridCol w:w="2098"/>
        <w:gridCol w:w="198"/>
        <w:gridCol w:w="527"/>
        <w:gridCol w:w="387"/>
        <w:gridCol w:w="603"/>
        <w:gridCol w:w="1186"/>
      </w:tblGrid>
      <w:tr w:rsidR="00C72242" w:rsidRPr="00AC5CFD" w14:paraId="791ED609" w14:textId="77777777" w:rsidTr="00702CD9">
        <w:trPr>
          <w:gridBefore w:val="1"/>
          <w:wBefore w:w="97" w:type="dxa"/>
          <w:jc w:val="center"/>
        </w:trPr>
        <w:tc>
          <w:tcPr>
            <w:tcW w:w="3042" w:type="dxa"/>
            <w:gridSpan w:val="3"/>
          </w:tcPr>
          <w:p w14:paraId="5F27A30B" w14:textId="77777777" w:rsidR="00D01D0B" w:rsidRPr="00AC5CFD" w:rsidRDefault="00D01D0B" w:rsidP="00C035FB">
            <w:pPr>
              <w:spacing w:line="220" w:lineRule="exact"/>
              <w:rPr>
                <w:rFonts w:ascii="Times New Roman" w:hAnsi="Times New Roman"/>
                <w:sz w:val="18"/>
                <w:szCs w:val="18"/>
              </w:rPr>
            </w:pPr>
          </w:p>
        </w:tc>
        <w:tc>
          <w:tcPr>
            <w:tcW w:w="1160" w:type="dxa"/>
            <w:gridSpan w:val="2"/>
          </w:tcPr>
          <w:p w14:paraId="0EA6B6C3" w14:textId="77777777" w:rsidR="00D01D0B" w:rsidRPr="00AC5CFD" w:rsidRDefault="00D01D0B" w:rsidP="00C035FB">
            <w:pPr>
              <w:spacing w:line="220" w:lineRule="exact"/>
              <w:rPr>
                <w:rFonts w:ascii="Times New Roman" w:hAnsi="Times New Roman"/>
                <w:sz w:val="18"/>
                <w:szCs w:val="18"/>
              </w:rPr>
            </w:pPr>
          </w:p>
        </w:tc>
        <w:tc>
          <w:tcPr>
            <w:tcW w:w="2621" w:type="dxa"/>
            <w:gridSpan w:val="3"/>
          </w:tcPr>
          <w:p w14:paraId="2CBE218B" w14:textId="77777777" w:rsidR="00D01D0B" w:rsidRPr="00AC5CFD" w:rsidRDefault="00D01D0B" w:rsidP="00C035FB">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1519AF02" w14:textId="77777777" w:rsidR="00D01D0B" w:rsidRPr="00AC5CFD" w:rsidRDefault="00D01D0B" w:rsidP="00C035FB">
            <w:pPr>
              <w:spacing w:line="240" w:lineRule="exact"/>
              <w:jc w:val="center"/>
              <w:rPr>
                <w:rFonts w:ascii="Times New Roman" w:hAnsi="Times New Roman"/>
                <w:sz w:val="18"/>
                <w:szCs w:val="18"/>
              </w:rPr>
            </w:pPr>
            <w:r w:rsidRPr="00AC5CFD">
              <w:rPr>
                <w:rFonts w:ascii="宋体" w:hAnsi="宋体" w:cs="宋体" w:hint="eastAsia"/>
                <w:sz w:val="18"/>
                <w:szCs w:val="18"/>
              </w:rPr>
              <w:t>表</w:t>
            </w:r>
            <w:r w:rsidRPr="00AC5CFD">
              <w:rPr>
                <w:rFonts w:ascii="宋体" w:hAnsi="宋体" w:cs="宋体"/>
                <w:sz w:val="18"/>
                <w:szCs w:val="18"/>
              </w:rPr>
              <w:t xml:space="preserve">    </w:t>
            </w:r>
            <w:r w:rsidRPr="00AC5CFD">
              <w:rPr>
                <w:rFonts w:ascii="宋体" w:hAnsi="宋体" w:cs="宋体" w:hint="eastAsia"/>
                <w:sz w:val="18"/>
                <w:szCs w:val="18"/>
              </w:rPr>
              <w:t>号：</w:t>
            </w:r>
          </w:p>
        </w:tc>
        <w:tc>
          <w:tcPr>
            <w:tcW w:w="1789" w:type="dxa"/>
            <w:gridSpan w:val="2"/>
            <w:tcMar>
              <w:left w:w="0" w:type="dxa"/>
              <w:right w:w="0" w:type="dxa"/>
            </w:tcMar>
            <w:vAlign w:val="center"/>
          </w:tcPr>
          <w:p w14:paraId="155BAD94" w14:textId="318EDED9" w:rsidR="00D01D0B" w:rsidRPr="00AC5CFD" w:rsidRDefault="00D01D0B" w:rsidP="00C72242">
            <w:pPr>
              <w:spacing w:line="220" w:lineRule="exact"/>
              <w:jc w:val="distribute"/>
              <w:rPr>
                <w:rFonts w:ascii="Times New Roman" w:hAnsi="Times New Roman"/>
                <w:sz w:val="18"/>
                <w:szCs w:val="18"/>
              </w:rPr>
            </w:pPr>
            <w:r w:rsidRPr="00AC5CFD">
              <w:rPr>
                <w:rFonts w:ascii="Times New Roman" w:hAnsi="Times New Roman" w:hint="eastAsia"/>
                <w:sz w:val="18"/>
                <w:szCs w:val="18"/>
              </w:rPr>
              <w:t>ＳＺＦ</w:t>
            </w:r>
            <w:r w:rsidR="00875414" w:rsidRPr="00AC5CFD">
              <w:rPr>
                <w:rFonts w:ascii="宋体" w:hAnsi="宋体" w:hint="eastAsia"/>
                <w:sz w:val="18"/>
                <w:szCs w:val="18"/>
              </w:rPr>
              <w:t>１</w:t>
            </w:r>
            <w:r w:rsidRPr="00AC5CFD">
              <w:rPr>
                <w:rFonts w:ascii="Times New Roman" w:hAnsi="Times New Roman" w:hint="eastAsia"/>
                <w:sz w:val="18"/>
                <w:szCs w:val="18"/>
              </w:rPr>
              <w:t>０３－</w:t>
            </w:r>
            <w:r w:rsidR="00C72242" w:rsidRPr="00AC5CFD">
              <w:rPr>
                <w:rFonts w:asciiTheme="majorEastAsia" w:eastAsiaTheme="majorEastAsia" w:hAnsiTheme="majorEastAsia" w:hint="eastAsia"/>
                <w:b/>
                <w:sz w:val="18"/>
                <w:szCs w:val="18"/>
              </w:rPr>
              <w:t>7</w:t>
            </w:r>
            <w:r w:rsidRPr="00AC5CFD">
              <w:rPr>
                <w:rFonts w:ascii="Times New Roman" w:hAnsi="Times New Roman" w:hint="eastAsia"/>
                <w:sz w:val="18"/>
                <w:szCs w:val="18"/>
              </w:rPr>
              <w:t>表</w:t>
            </w:r>
          </w:p>
        </w:tc>
      </w:tr>
      <w:tr w:rsidR="00D01D0B" w:rsidRPr="00AC5CFD" w14:paraId="070EE8FA" w14:textId="77777777" w:rsidTr="00702CD9">
        <w:trPr>
          <w:gridBefore w:val="1"/>
          <w:wBefore w:w="97" w:type="dxa"/>
          <w:jc w:val="center"/>
        </w:trPr>
        <w:tc>
          <w:tcPr>
            <w:tcW w:w="3042" w:type="dxa"/>
            <w:gridSpan w:val="3"/>
          </w:tcPr>
          <w:p w14:paraId="2F061E37" w14:textId="77777777" w:rsidR="00D01D0B" w:rsidRPr="00AC5CFD" w:rsidRDefault="00D01D0B" w:rsidP="00C035FB">
            <w:pPr>
              <w:spacing w:line="220" w:lineRule="exact"/>
              <w:rPr>
                <w:rFonts w:ascii="Times New Roman" w:hAnsi="Times New Roman"/>
                <w:sz w:val="18"/>
                <w:szCs w:val="18"/>
              </w:rPr>
            </w:pPr>
          </w:p>
        </w:tc>
        <w:tc>
          <w:tcPr>
            <w:tcW w:w="1160" w:type="dxa"/>
            <w:gridSpan w:val="2"/>
          </w:tcPr>
          <w:p w14:paraId="18C20311" w14:textId="77777777" w:rsidR="00D01D0B" w:rsidRPr="00AC5CFD" w:rsidRDefault="00D01D0B" w:rsidP="00C035FB">
            <w:pPr>
              <w:spacing w:line="220" w:lineRule="exact"/>
              <w:rPr>
                <w:rFonts w:ascii="Times New Roman" w:hAnsi="Times New Roman"/>
                <w:sz w:val="18"/>
                <w:szCs w:val="18"/>
              </w:rPr>
            </w:pPr>
          </w:p>
        </w:tc>
        <w:tc>
          <w:tcPr>
            <w:tcW w:w="2621" w:type="dxa"/>
            <w:gridSpan w:val="3"/>
          </w:tcPr>
          <w:p w14:paraId="65FC69E8" w14:textId="77777777" w:rsidR="00D01D0B" w:rsidRPr="00AC5CFD" w:rsidRDefault="00D01D0B" w:rsidP="00C035FB">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1F77D51B" w14:textId="77777777" w:rsidR="00D01D0B" w:rsidRPr="00AC5CFD" w:rsidRDefault="00D01D0B" w:rsidP="00C035FB">
            <w:pPr>
              <w:spacing w:line="240" w:lineRule="exact"/>
              <w:jc w:val="center"/>
              <w:rPr>
                <w:rFonts w:ascii="Times New Roman" w:hAnsi="Times New Roman"/>
                <w:sz w:val="18"/>
                <w:szCs w:val="18"/>
              </w:rPr>
            </w:pPr>
            <w:r w:rsidRPr="00AC5CFD">
              <w:rPr>
                <w:rFonts w:ascii="宋体" w:hAnsi="宋体" w:cs="宋体" w:hint="eastAsia"/>
                <w:sz w:val="18"/>
                <w:szCs w:val="18"/>
              </w:rPr>
              <w:t>制定机关：</w:t>
            </w:r>
          </w:p>
        </w:tc>
        <w:tc>
          <w:tcPr>
            <w:tcW w:w="1789" w:type="dxa"/>
            <w:gridSpan w:val="2"/>
            <w:tcMar>
              <w:left w:w="0" w:type="dxa"/>
              <w:right w:w="0" w:type="dxa"/>
            </w:tcMar>
            <w:vAlign w:val="center"/>
          </w:tcPr>
          <w:p w14:paraId="53372EE5" w14:textId="77777777" w:rsidR="00D01D0B" w:rsidRPr="00AC5CFD" w:rsidRDefault="00D01D0B" w:rsidP="00C035FB">
            <w:pPr>
              <w:spacing w:line="220" w:lineRule="exact"/>
              <w:jc w:val="distribute"/>
              <w:rPr>
                <w:rFonts w:ascii="Times New Roman" w:hAnsi="Times New Roman"/>
                <w:sz w:val="18"/>
                <w:szCs w:val="18"/>
              </w:rPr>
            </w:pPr>
            <w:r w:rsidRPr="00AC5CFD">
              <w:rPr>
                <w:rFonts w:ascii="Times New Roman" w:hAnsi="Times New Roman" w:hint="eastAsia"/>
                <w:sz w:val="18"/>
                <w:szCs w:val="18"/>
              </w:rPr>
              <w:t>苏州市统计局</w:t>
            </w:r>
          </w:p>
        </w:tc>
      </w:tr>
      <w:tr w:rsidR="00D01D0B" w:rsidRPr="00AC5CFD" w14:paraId="32DD1267" w14:textId="77777777" w:rsidTr="00702CD9">
        <w:trPr>
          <w:gridBefore w:val="1"/>
          <w:wBefore w:w="97" w:type="dxa"/>
          <w:jc w:val="center"/>
        </w:trPr>
        <w:tc>
          <w:tcPr>
            <w:tcW w:w="3042" w:type="dxa"/>
            <w:gridSpan w:val="3"/>
          </w:tcPr>
          <w:p w14:paraId="620C73DE" w14:textId="77777777" w:rsidR="00D01D0B" w:rsidRPr="00AC5CFD" w:rsidRDefault="00D01D0B" w:rsidP="00C035FB">
            <w:pPr>
              <w:spacing w:line="220" w:lineRule="exact"/>
              <w:rPr>
                <w:rFonts w:ascii="Times New Roman" w:hAnsi="Times New Roman"/>
                <w:sz w:val="18"/>
                <w:szCs w:val="18"/>
              </w:rPr>
            </w:pPr>
          </w:p>
        </w:tc>
        <w:tc>
          <w:tcPr>
            <w:tcW w:w="1160" w:type="dxa"/>
            <w:gridSpan w:val="2"/>
          </w:tcPr>
          <w:p w14:paraId="12C5FC92" w14:textId="77777777" w:rsidR="00D01D0B" w:rsidRPr="00AC5CFD" w:rsidRDefault="00D01D0B" w:rsidP="00C035FB">
            <w:pPr>
              <w:spacing w:line="220" w:lineRule="exact"/>
              <w:rPr>
                <w:rFonts w:ascii="Times New Roman" w:hAnsi="Times New Roman"/>
                <w:sz w:val="18"/>
                <w:szCs w:val="18"/>
              </w:rPr>
            </w:pPr>
          </w:p>
        </w:tc>
        <w:tc>
          <w:tcPr>
            <w:tcW w:w="2621" w:type="dxa"/>
            <w:gridSpan w:val="3"/>
          </w:tcPr>
          <w:p w14:paraId="50771640" w14:textId="77777777" w:rsidR="00D01D0B" w:rsidRPr="00AC5CFD" w:rsidRDefault="00D01D0B" w:rsidP="00C035FB">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039D6B59" w14:textId="77777777" w:rsidR="00D01D0B" w:rsidRPr="00AC5CFD" w:rsidRDefault="00D01D0B" w:rsidP="00C035FB">
            <w:pPr>
              <w:rPr>
                <w:sz w:val="18"/>
                <w:szCs w:val="18"/>
              </w:rPr>
            </w:pPr>
            <w:r w:rsidRPr="00AC5CFD">
              <w:rPr>
                <w:rFonts w:hint="eastAsia"/>
                <w:sz w:val="18"/>
                <w:szCs w:val="18"/>
              </w:rPr>
              <w:t>文</w:t>
            </w:r>
            <w:r w:rsidRPr="00AC5CFD">
              <w:rPr>
                <w:rFonts w:hint="eastAsia"/>
                <w:sz w:val="18"/>
                <w:szCs w:val="18"/>
              </w:rPr>
              <w:t xml:space="preserve">    </w:t>
            </w:r>
            <w:r w:rsidRPr="00AC5CFD">
              <w:rPr>
                <w:rFonts w:hint="eastAsia"/>
                <w:sz w:val="18"/>
                <w:szCs w:val="18"/>
              </w:rPr>
              <w:t>号：</w:t>
            </w:r>
          </w:p>
        </w:tc>
        <w:tc>
          <w:tcPr>
            <w:tcW w:w="1789" w:type="dxa"/>
            <w:gridSpan w:val="2"/>
            <w:tcMar>
              <w:left w:w="0" w:type="dxa"/>
              <w:right w:w="0" w:type="dxa"/>
            </w:tcMar>
            <w:vAlign w:val="center"/>
          </w:tcPr>
          <w:p w14:paraId="492BDD7E" w14:textId="5010A90E" w:rsidR="00D01D0B" w:rsidRPr="00AC5CFD" w:rsidRDefault="00CA22AB" w:rsidP="00C035FB">
            <w:pPr>
              <w:spacing w:line="240" w:lineRule="exact"/>
              <w:jc w:val="distribute"/>
              <w:rPr>
                <w:sz w:val="18"/>
                <w:szCs w:val="18"/>
              </w:rPr>
            </w:pPr>
            <w:r w:rsidRPr="00AC5CFD">
              <w:rPr>
                <w:rFonts w:ascii="宋体" w:hAnsi="宋体" w:hint="eastAsia"/>
                <w:sz w:val="18"/>
                <w:szCs w:val="18"/>
              </w:rPr>
              <w:t>苏统〔2019〕115号</w:t>
            </w:r>
          </w:p>
        </w:tc>
      </w:tr>
      <w:tr w:rsidR="00702CD9" w:rsidRPr="00AC5CFD" w14:paraId="2FA32826" w14:textId="77777777" w:rsidTr="00702CD9">
        <w:trPr>
          <w:gridBefore w:val="1"/>
          <w:wBefore w:w="97" w:type="dxa"/>
          <w:jc w:val="center"/>
        </w:trPr>
        <w:tc>
          <w:tcPr>
            <w:tcW w:w="6823" w:type="dxa"/>
            <w:gridSpan w:val="8"/>
            <w:shd w:val="clear" w:color="auto" w:fill="auto"/>
          </w:tcPr>
          <w:p w14:paraId="08599FFB" w14:textId="17DD4689" w:rsidR="00702CD9" w:rsidRPr="00AC5CFD" w:rsidRDefault="00702CD9" w:rsidP="00702CD9">
            <w:pPr>
              <w:spacing w:line="220" w:lineRule="exact"/>
              <w:rPr>
                <w:rFonts w:ascii="Times New Roman" w:hAnsi="Times New Roman"/>
                <w:sz w:val="18"/>
                <w:szCs w:val="18"/>
              </w:rPr>
            </w:pPr>
            <w:r w:rsidRPr="00AC5CFD">
              <w:rPr>
                <w:rFonts w:ascii="宋体" w:hAnsi="宋体" w:hint="eastAsia"/>
                <w:sz w:val="18"/>
                <w:szCs w:val="18"/>
              </w:rPr>
              <w:t>统一社会信用代码□□□□□□□□□□□□□□□□□□</w:t>
            </w:r>
          </w:p>
        </w:tc>
        <w:tc>
          <w:tcPr>
            <w:tcW w:w="914" w:type="dxa"/>
            <w:gridSpan w:val="2"/>
            <w:shd w:val="clear" w:color="auto" w:fill="auto"/>
            <w:tcMar>
              <w:left w:w="0" w:type="dxa"/>
              <w:right w:w="0" w:type="dxa"/>
            </w:tcMar>
          </w:tcPr>
          <w:p w14:paraId="715B09C4" w14:textId="77777777" w:rsidR="00702CD9" w:rsidRPr="00AC5CFD" w:rsidRDefault="00702CD9" w:rsidP="00702CD9">
            <w:pPr>
              <w:rPr>
                <w:sz w:val="18"/>
                <w:szCs w:val="18"/>
              </w:rPr>
            </w:pPr>
            <w:r w:rsidRPr="00AC5CFD">
              <w:rPr>
                <w:rFonts w:hint="eastAsia"/>
                <w:sz w:val="18"/>
                <w:szCs w:val="18"/>
              </w:rPr>
              <w:t>批准文号：</w:t>
            </w:r>
          </w:p>
        </w:tc>
        <w:tc>
          <w:tcPr>
            <w:tcW w:w="1789" w:type="dxa"/>
            <w:gridSpan w:val="2"/>
            <w:tcMar>
              <w:left w:w="0" w:type="dxa"/>
              <w:right w:w="0" w:type="dxa"/>
            </w:tcMar>
            <w:vAlign w:val="center"/>
          </w:tcPr>
          <w:p w14:paraId="4C929D23" w14:textId="376B4A05" w:rsidR="00702CD9" w:rsidRPr="00AC5CFD" w:rsidRDefault="00AC5CFD" w:rsidP="00702CD9">
            <w:pPr>
              <w:spacing w:line="240" w:lineRule="exact"/>
              <w:jc w:val="distribute"/>
              <w:rPr>
                <w:sz w:val="18"/>
                <w:szCs w:val="18"/>
              </w:rPr>
            </w:pPr>
            <w:r w:rsidRPr="00AC5CFD">
              <w:rPr>
                <w:rFonts w:ascii="宋体" w:hAnsi="宋体" w:hint="eastAsia"/>
                <w:sz w:val="18"/>
                <w:szCs w:val="18"/>
              </w:rPr>
              <w:t>苏统制〔2020〕2号</w:t>
            </w:r>
          </w:p>
        </w:tc>
      </w:tr>
      <w:tr w:rsidR="00D01D0B" w:rsidRPr="00AC5CFD" w14:paraId="370CDE1A" w14:textId="77777777" w:rsidTr="00702CD9">
        <w:trPr>
          <w:gridBefore w:val="1"/>
          <w:wBefore w:w="97" w:type="dxa"/>
          <w:jc w:val="center"/>
        </w:trPr>
        <w:tc>
          <w:tcPr>
            <w:tcW w:w="6823" w:type="dxa"/>
            <w:gridSpan w:val="8"/>
            <w:shd w:val="clear" w:color="auto" w:fill="auto"/>
          </w:tcPr>
          <w:p w14:paraId="21480AE1" w14:textId="18AE0998" w:rsidR="00D01D0B" w:rsidRPr="00AC5CFD" w:rsidRDefault="00702CD9" w:rsidP="00C035FB">
            <w:pPr>
              <w:spacing w:line="220" w:lineRule="exact"/>
              <w:rPr>
                <w:rFonts w:ascii="Times New Roman" w:hAnsi="Times New Roman"/>
                <w:sz w:val="18"/>
                <w:szCs w:val="18"/>
              </w:rPr>
            </w:pPr>
            <w:r w:rsidRPr="00AC5CFD">
              <w:rPr>
                <w:rFonts w:ascii="宋体" w:hAnsi="宋体" w:cs="宋体" w:hint="eastAsia"/>
                <w:sz w:val="18"/>
                <w:szCs w:val="18"/>
              </w:rPr>
              <w:t>尚未领取统一社会信用代码的填写原组织机构代码□□□□□□□□-□</w:t>
            </w:r>
          </w:p>
        </w:tc>
        <w:tc>
          <w:tcPr>
            <w:tcW w:w="914" w:type="dxa"/>
            <w:gridSpan w:val="2"/>
            <w:shd w:val="clear" w:color="auto" w:fill="auto"/>
            <w:tcMar>
              <w:left w:w="0" w:type="dxa"/>
              <w:right w:w="0" w:type="dxa"/>
            </w:tcMar>
            <w:vAlign w:val="center"/>
          </w:tcPr>
          <w:p w14:paraId="63D621BE" w14:textId="77777777" w:rsidR="00D01D0B" w:rsidRPr="00AC5CFD" w:rsidRDefault="00D01D0B" w:rsidP="00C035FB">
            <w:pPr>
              <w:spacing w:line="240" w:lineRule="exact"/>
              <w:jc w:val="center"/>
              <w:rPr>
                <w:rFonts w:ascii="Times New Roman" w:hAnsi="Times New Roman"/>
                <w:sz w:val="18"/>
                <w:szCs w:val="18"/>
              </w:rPr>
            </w:pPr>
            <w:r w:rsidRPr="00AC5CFD">
              <w:rPr>
                <w:rFonts w:ascii="宋体" w:hAnsi="宋体" w:cs="宋体" w:hint="eastAsia"/>
                <w:sz w:val="18"/>
                <w:szCs w:val="18"/>
              </w:rPr>
              <w:t>有效期至：</w:t>
            </w:r>
          </w:p>
        </w:tc>
        <w:tc>
          <w:tcPr>
            <w:tcW w:w="1789" w:type="dxa"/>
            <w:gridSpan w:val="2"/>
            <w:tcMar>
              <w:left w:w="0" w:type="dxa"/>
              <w:right w:w="0" w:type="dxa"/>
            </w:tcMar>
            <w:vAlign w:val="center"/>
          </w:tcPr>
          <w:p w14:paraId="28D96538" w14:textId="5A9F45E1" w:rsidR="00D01D0B" w:rsidRPr="00AC5CFD" w:rsidRDefault="00D01D0B" w:rsidP="00C035FB">
            <w:pPr>
              <w:spacing w:line="220" w:lineRule="exact"/>
              <w:jc w:val="distribute"/>
              <w:rPr>
                <w:rFonts w:ascii="Times New Roman" w:hAnsi="Times New Roman"/>
                <w:sz w:val="18"/>
                <w:szCs w:val="18"/>
              </w:rPr>
            </w:pPr>
            <w:r w:rsidRPr="00AC5CFD">
              <w:rPr>
                <w:rFonts w:ascii="宋体" w:hAnsi="宋体" w:hint="eastAsia"/>
                <w:sz w:val="18"/>
                <w:szCs w:val="18"/>
              </w:rPr>
              <w:t>２０</w:t>
            </w:r>
            <w:r w:rsidR="00D347CE" w:rsidRPr="00AC5CFD">
              <w:rPr>
                <w:rFonts w:ascii="宋体" w:hAnsi="宋体" w:hint="eastAsia"/>
                <w:sz w:val="18"/>
                <w:szCs w:val="18"/>
              </w:rPr>
              <w:t>２０</w:t>
            </w:r>
            <w:r w:rsidRPr="00AC5CFD">
              <w:rPr>
                <w:rFonts w:ascii="宋体" w:hAnsi="宋体"/>
                <w:sz w:val="18"/>
                <w:szCs w:val="18"/>
              </w:rPr>
              <w:t>年</w:t>
            </w:r>
            <w:r w:rsidRPr="00AC5CFD">
              <w:rPr>
                <w:rFonts w:ascii="宋体" w:hAnsi="宋体" w:hint="eastAsia"/>
                <w:sz w:val="18"/>
                <w:szCs w:val="18"/>
              </w:rPr>
              <w:t>６</w:t>
            </w:r>
            <w:r w:rsidRPr="00AC5CFD">
              <w:rPr>
                <w:rFonts w:ascii="宋体" w:hAnsi="宋体"/>
                <w:sz w:val="18"/>
                <w:szCs w:val="18"/>
              </w:rPr>
              <w:t>月</w:t>
            </w:r>
          </w:p>
        </w:tc>
      </w:tr>
      <w:tr w:rsidR="00D01D0B" w:rsidRPr="00AC5CFD" w14:paraId="275F507E" w14:textId="77777777" w:rsidTr="00702CD9">
        <w:trPr>
          <w:gridBefore w:val="1"/>
          <w:wBefore w:w="97" w:type="dxa"/>
          <w:jc w:val="center"/>
        </w:trPr>
        <w:tc>
          <w:tcPr>
            <w:tcW w:w="3042" w:type="dxa"/>
            <w:gridSpan w:val="3"/>
          </w:tcPr>
          <w:p w14:paraId="03B14D3D" w14:textId="77777777" w:rsidR="00D01D0B" w:rsidRPr="00AC5CFD" w:rsidRDefault="00D01D0B" w:rsidP="00C035FB">
            <w:pPr>
              <w:spacing w:line="220" w:lineRule="exact"/>
              <w:rPr>
                <w:rFonts w:ascii="Times New Roman" w:hAnsi="Times New Roman"/>
                <w:sz w:val="18"/>
              </w:rPr>
            </w:pPr>
            <w:r w:rsidRPr="00AC5CFD">
              <w:rPr>
                <w:rFonts w:ascii="Times New Roman" w:hAnsi="Times New Roman" w:hint="eastAsia"/>
                <w:sz w:val="18"/>
              </w:rPr>
              <w:t>单位详细名称：</w:t>
            </w:r>
          </w:p>
        </w:tc>
        <w:tc>
          <w:tcPr>
            <w:tcW w:w="1160" w:type="dxa"/>
            <w:gridSpan w:val="2"/>
          </w:tcPr>
          <w:p w14:paraId="43ECBCB4" w14:textId="77777777" w:rsidR="00D01D0B" w:rsidRPr="00AC5CFD" w:rsidRDefault="00D01D0B" w:rsidP="00C035FB">
            <w:pPr>
              <w:spacing w:line="220" w:lineRule="exact"/>
              <w:rPr>
                <w:rFonts w:ascii="Times New Roman" w:hAnsi="Times New Roman"/>
                <w:sz w:val="18"/>
                <w:szCs w:val="18"/>
              </w:rPr>
            </w:pPr>
          </w:p>
        </w:tc>
        <w:tc>
          <w:tcPr>
            <w:tcW w:w="2621" w:type="dxa"/>
            <w:gridSpan w:val="3"/>
          </w:tcPr>
          <w:p w14:paraId="6C103149" w14:textId="35640E27" w:rsidR="00D01D0B" w:rsidRPr="00AC5CFD" w:rsidRDefault="00D01D0B" w:rsidP="00C035FB">
            <w:pPr>
              <w:spacing w:line="220" w:lineRule="exact"/>
              <w:rPr>
                <w:rFonts w:ascii="Times New Roman" w:hAnsi="Times New Roman"/>
                <w:sz w:val="18"/>
                <w:szCs w:val="18"/>
              </w:rPr>
            </w:pPr>
            <w:r w:rsidRPr="00AC5CFD">
              <w:rPr>
                <w:rFonts w:ascii="宋体" w:hAnsi="宋体" w:hint="eastAsia"/>
                <w:sz w:val="18"/>
                <w:szCs w:val="18"/>
              </w:rPr>
              <w:t>２０１</w:t>
            </w:r>
            <w:r w:rsidR="00D347CE" w:rsidRPr="00AC5CFD">
              <w:rPr>
                <w:rFonts w:ascii="宋体" w:hAnsi="宋体" w:hint="eastAsia"/>
                <w:sz w:val="18"/>
                <w:szCs w:val="18"/>
              </w:rPr>
              <w:t>９</w:t>
            </w:r>
            <w:r w:rsidRPr="00AC5CFD">
              <w:rPr>
                <w:rFonts w:ascii="宋体" w:hAnsi="宋体" w:hint="eastAsia"/>
                <w:sz w:val="18"/>
                <w:szCs w:val="18"/>
              </w:rPr>
              <w:t>年</w:t>
            </w:r>
          </w:p>
        </w:tc>
        <w:tc>
          <w:tcPr>
            <w:tcW w:w="914" w:type="dxa"/>
            <w:gridSpan w:val="2"/>
            <w:tcMar>
              <w:left w:w="0" w:type="dxa"/>
              <w:right w:w="0" w:type="dxa"/>
            </w:tcMar>
            <w:vAlign w:val="center"/>
          </w:tcPr>
          <w:p w14:paraId="443FACF0" w14:textId="77777777" w:rsidR="00D01D0B" w:rsidRPr="00AC5CFD" w:rsidRDefault="00D01D0B" w:rsidP="00C035FB">
            <w:pPr>
              <w:spacing w:line="220" w:lineRule="exact"/>
              <w:rPr>
                <w:rFonts w:ascii="Times New Roman" w:hAnsi="Times New Roman"/>
                <w:sz w:val="18"/>
                <w:szCs w:val="18"/>
              </w:rPr>
            </w:pPr>
            <w:r w:rsidRPr="00AC5CFD">
              <w:rPr>
                <w:rFonts w:ascii="Times New Roman" w:hAnsi="Times New Roman" w:hint="eastAsia"/>
                <w:sz w:val="18"/>
                <w:szCs w:val="18"/>
              </w:rPr>
              <w:t>计量单位：</w:t>
            </w:r>
          </w:p>
        </w:tc>
        <w:tc>
          <w:tcPr>
            <w:tcW w:w="1789" w:type="dxa"/>
            <w:gridSpan w:val="2"/>
            <w:tcMar>
              <w:left w:w="0" w:type="dxa"/>
              <w:right w:w="0" w:type="dxa"/>
            </w:tcMar>
            <w:vAlign w:val="center"/>
          </w:tcPr>
          <w:p w14:paraId="59DA50EC" w14:textId="77777777" w:rsidR="00D01D0B" w:rsidRPr="00AC5CFD" w:rsidRDefault="00D01D0B" w:rsidP="00C035FB">
            <w:pPr>
              <w:spacing w:line="220" w:lineRule="exact"/>
              <w:jc w:val="center"/>
              <w:rPr>
                <w:rFonts w:ascii="Times New Roman" w:hAnsi="Times New Roman"/>
                <w:sz w:val="18"/>
                <w:szCs w:val="18"/>
              </w:rPr>
            </w:pPr>
            <w:r w:rsidRPr="00AC5CFD">
              <w:rPr>
                <w:rFonts w:ascii="Times New Roman" w:hAnsi="Times New Roman" w:hint="eastAsia"/>
                <w:sz w:val="18"/>
                <w:szCs w:val="18"/>
              </w:rPr>
              <w:t>千</w:t>
            </w:r>
            <w:r w:rsidRPr="00AC5CFD">
              <w:rPr>
                <w:rFonts w:ascii="Times New Roman" w:hAnsi="Times New Roman" w:hint="eastAsia"/>
                <w:sz w:val="18"/>
                <w:szCs w:val="18"/>
              </w:rPr>
              <w:t xml:space="preserve">               </w:t>
            </w:r>
            <w:r w:rsidRPr="00AC5CFD">
              <w:rPr>
                <w:rFonts w:ascii="Times New Roman" w:hAnsi="Times New Roman" w:hint="eastAsia"/>
                <w:sz w:val="18"/>
                <w:szCs w:val="18"/>
              </w:rPr>
              <w:t>元</w:t>
            </w:r>
          </w:p>
        </w:tc>
      </w:tr>
      <w:tr w:rsidR="00D01D0B" w:rsidRPr="00AC5CFD" w14:paraId="2F252AA3"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tcBorders>
              <w:top w:val="single" w:sz="8" w:space="0" w:color="auto"/>
            </w:tcBorders>
            <w:vAlign w:val="center"/>
          </w:tcPr>
          <w:p w14:paraId="0E9FB4B0"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459" w:type="dxa"/>
            <w:tcBorders>
              <w:top w:val="single" w:sz="8" w:space="0" w:color="auto"/>
            </w:tcBorders>
            <w:vAlign w:val="center"/>
          </w:tcPr>
          <w:p w14:paraId="1FE37F48"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604" w:type="dxa"/>
            <w:gridSpan w:val="2"/>
            <w:tcBorders>
              <w:top w:val="single" w:sz="8" w:space="0" w:color="auto"/>
            </w:tcBorders>
            <w:vAlign w:val="center"/>
          </w:tcPr>
          <w:p w14:paraId="7596C199"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939" w:type="dxa"/>
            <w:gridSpan w:val="2"/>
            <w:tcBorders>
              <w:top w:val="single" w:sz="8" w:space="0" w:color="auto"/>
            </w:tcBorders>
            <w:vAlign w:val="center"/>
          </w:tcPr>
          <w:p w14:paraId="338DFF9F" w14:textId="77777777" w:rsidR="00D01D0B" w:rsidRPr="00AC5CFD" w:rsidRDefault="00D01D0B" w:rsidP="00C035FB">
            <w:pPr>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c>
          <w:tcPr>
            <w:tcW w:w="2098" w:type="dxa"/>
            <w:tcBorders>
              <w:top w:val="single" w:sz="8" w:space="0" w:color="auto"/>
            </w:tcBorders>
            <w:vAlign w:val="center"/>
          </w:tcPr>
          <w:p w14:paraId="6994461C"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725" w:type="dxa"/>
            <w:gridSpan w:val="2"/>
            <w:tcBorders>
              <w:top w:val="single" w:sz="8" w:space="0" w:color="auto"/>
            </w:tcBorders>
            <w:vAlign w:val="center"/>
          </w:tcPr>
          <w:p w14:paraId="785287B8"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990" w:type="dxa"/>
            <w:gridSpan w:val="2"/>
            <w:tcBorders>
              <w:top w:val="single" w:sz="8" w:space="0" w:color="auto"/>
            </w:tcBorders>
            <w:vAlign w:val="center"/>
          </w:tcPr>
          <w:p w14:paraId="112D9F19"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1186" w:type="dxa"/>
            <w:tcBorders>
              <w:top w:val="single" w:sz="8" w:space="0" w:color="auto"/>
            </w:tcBorders>
            <w:vAlign w:val="center"/>
          </w:tcPr>
          <w:p w14:paraId="1E3D424C" w14:textId="77777777" w:rsidR="00D01D0B" w:rsidRPr="00AC5CFD" w:rsidRDefault="00D01D0B" w:rsidP="00C035FB">
            <w:pPr>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r>
      <w:tr w:rsidR="00D01D0B" w:rsidRPr="00AC5CFD" w14:paraId="6B961A88"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3FE17E90"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459" w:type="dxa"/>
            <w:vAlign w:val="center"/>
          </w:tcPr>
          <w:p w14:paraId="48C141DD"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604" w:type="dxa"/>
            <w:gridSpan w:val="2"/>
            <w:vAlign w:val="center"/>
          </w:tcPr>
          <w:p w14:paraId="3908962D"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939" w:type="dxa"/>
            <w:gridSpan w:val="2"/>
            <w:vAlign w:val="center"/>
          </w:tcPr>
          <w:p w14:paraId="1975FC7D"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c>
          <w:tcPr>
            <w:tcW w:w="2098" w:type="dxa"/>
            <w:vAlign w:val="center"/>
          </w:tcPr>
          <w:p w14:paraId="5E640D77"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725" w:type="dxa"/>
            <w:gridSpan w:val="2"/>
            <w:vAlign w:val="center"/>
          </w:tcPr>
          <w:p w14:paraId="3F658810"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990" w:type="dxa"/>
            <w:gridSpan w:val="2"/>
            <w:vAlign w:val="center"/>
          </w:tcPr>
          <w:p w14:paraId="3521B4FD"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1186" w:type="dxa"/>
            <w:vAlign w:val="center"/>
          </w:tcPr>
          <w:p w14:paraId="69292C51" w14:textId="77777777" w:rsidR="00D01D0B" w:rsidRPr="00AC5CFD" w:rsidRDefault="00D01D0B" w:rsidP="00C035FB">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r>
      <w:tr w:rsidR="00D55AE4" w:rsidRPr="00AC5CFD" w14:paraId="5EF1D6B3"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7884BDF3" w14:textId="77777777"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一、年末资产负债</w:t>
            </w:r>
          </w:p>
        </w:tc>
        <w:tc>
          <w:tcPr>
            <w:tcW w:w="459" w:type="dxa"/>
            <w:vAlign w:val="center"/>
          </w:tcPr>
          <w:p w14:paraId="17781EDF" w14:textId="77777777" w:rsidR="00D55AE4" w:rsidRPr="00AC5CFD" w:rsidRDefault="00D55AE4"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604" w:type="dxa"/>
            <w:gridSpan w:val="2"/>
          </w:tcPr>
          <w:p w14:paraId="764513C5"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531466B3"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50B4BDDD" w14:textId="5555E38C"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营业利润</w:t>
            </w:r>
          </w:p>
        </w:tc>
        <w:tc>
          <w:tcPr>
            <w:tcW w:w="725" w:type="dxa"/>
            <w:gridSpan w:val="2"/>
            <w:vAlign w:val="center"/>
          </w:tcPr>
          <w:p w14:paraId="40E4A326" w14:textId="21976D8D"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27</w:t>
            </w:r>
          </w:p>
        </w:tc>
        <w:tc>
          <w:tcPr>
            <w:tcW w:w="990" w:type="dxa"/>
            <w:gridSpan w:val="2"/>
          </w:tcPr>
          <w:p w14:paraId="1E53B6CF"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0C98DA0D"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1BECF43A"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7EC670C8" w14:textId="77777777"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资产总计</w:t>
            </w:r>
          </w:p>
        </w:tc>
        <w:tc>
          <w:tcPr>
            <w:tcW w:w="459" w:type="dxa"/>
            <w:vAlign w:val="center"/>
          </w:tcPr>
          <w:p w14:paraId="1DE1AE1B" w14:textId="77777777" w:rsidR="00D55AE4" w:rsidRPr="00AC5CFD" w:rsidRDefault="00D55AE4"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604" w:type="dxa"/>
            <w:gridSpan w:val="2"/>
          </w:tcPr>
          <w:p w14:paraId="75E1089D"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551461D3"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09F9BFFC" w14:textId="4FD936F8"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营业外</w:t>
            </w:r>
            <w:r w:rsidRPr="00AC5CFD">
              <w:rPr>
                <w:rFonts w:ascii="Times New Roman" w:hAnsi="Times New Roman"/>
                <w:kern w:val="0"/>
                <w:sz w:val="18"/>
                <w:szCs w:val="18"/>
              </w:rPr>
              <w:t>收入</w:t>
            </w:r>
          </w:p>
        </w:tc>
        <w:tc>
          <w:tcPr>
            <w:tcW w:w="725" w:type="dxa"/>
            <w:gridSpan w:val="2"/>
            <w:vAlign w:val="center"/>
          </w:tcPr>
          <w:p w14:paraId="4D46E257" w14:textId="338B18E4"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28</w:t>
            </w:r>
          </w:p>
        </w:tc>
        <w:tc>
          <w:tcPr>
            <w:tcW w:w="990" w:type="dxa"/>
            <w:gridSpan w:val="2"/>
          </w:tcPr>
          <w:p w14:paraId="3365FB7F"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6A6E1372"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5108C8BB"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6C62198D" w14:textId="5A7ED315"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固定资产原价</w:t>
            </w:r>
          </w:p>
        </w:tc>
        <w:tc>
          <w:tcPr>
            <w:tcW w:w="459" w:type="dxa"/>
            <w:vAlign w:val="center"/>
          </w:tcPr>
          <w:p w14:paraId="0A7B372E" w14:textId="48D2D876"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c>
          <w:tcPr>
            <w:tcW w:w="604" w:type="dxa"/>
            <w:gridSpan w:val="2"/>
          </w:tcPr>
          <w:p w14:paraId="3400840D"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12D6C43C"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5432FFA5" w14:textId="403A2AE1"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营业外</w:t>
            </w:r>
            <w:r w:rsidRPr="00AC5CFD">
              <w:rPr>
                <w:rFonts w:ascii="Times New Roman" w:hAnsi="Times New Roman"/>
                <w:kern w:val="0"/>
                <w:sz w:val="18"/>
                <w:szCs w:val="18"/>
              </w:rPr>
              <w:t>支出</w:t>
            </w:r>
          </w:p>
        </w:tc>
        <w:tc>
          <w:tcPr>
            <w:tcW w:w="725" w:type="dxa"/>
            <w:gridSpan w:val="2"/>
            <w:vAlign w:val="center"/>
          </w:tcPr>
          <w:p w14:paraId="43865294" w14:textId="4753C476"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29</w:t>
            </w:r>
          </w:p>
        </w:tc>
        <w:tc>
          <w:tcPr>
            <w:tcW w:w="990" w:type="dxa"/>
            <w:gridSpan w:val="2"/>
          </w:tcPr>
          <w:p w14:paraId="131AD85A"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07EAAD58"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76EC02BD"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59099DE0" w14:textId="6C961617" w:rsidR="00D55AE4" w:rsidRPr="00AC5CFD" w:rsidRDefault="00D55AE4" w:rsidP="00062A3F">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w:t>
            </w:r>
            <w:r w:rsidRPr="00AC5CFD">
              <w:rPr>
                <w:rFonts w:ascii="Times New Roman" w:hAnsi="Times New Roman"/>
                <w:kern w:val="0"/>
                <w:sz w:val="18"/>
                <w:szCs w:val="18"/>
              </w:rPr>
              <w:t>房屋和建筑物</w:t>
            </w:r>
          </w:p>
        </w:tc>
        <w:tc>
          <w:tcPr>
            <w:tcW w:w="459" w:type="dxa"/>
            <w:vAlign w:val="center"/>
          </w:tcPr>
          <w:p w14:paraId="60FA8273" w14:textId="78888398"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3</w:t>
            </w:r>
          </w:p>
        </w:tc>
        <w:tc>
          <w:tcPr>
            <w:tcW w:w="604" w:type="dxa"/>
            <w:gridSpan w:val="2"/>
          </w:tcPr>
          <w:p w14:paraId="056B5B16"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0291FE4A"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35D4FF33" w14:textId="6CD7D3B7"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利润总额</w:t>
            </w:r>
          </w:p>
        </w:tc>
        <w:tc>
          <w:tcPr>
            <w:tcW w:w="725" w:type="dxa"/>
            <w:gridSpan w:val="2"/>
            <w:vAlign w:val="center"/>
          </w:tcPr>
          <w:p w14:paraId="474F28B6" w14:textId="22F8B19E"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30</w:t>
            </w:r>
          </w:p>
        </w:tc>
        <w:tc>
          <w:tcPr>
            <w:tcW w:w="990" w:type="dxa"/>
            <w:gridSpan w:val="2"/>
          </w:tcPr>
          <w:p w14:paraId="42D9AF26"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34212743"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6F587737"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5731FEDA" w14:textId="5956C421"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 xml:space="preserve">        </w:t>
            </w:r>
            <w:r w:rsidRPr="00AC5CFD">
              <w:rPr>
                <w:rFonts w:ascii="Times New Roman" w:hAnsi="Times New Roman" w:hint="eastAsia"/>
                <w:kern w:val="0"/>
                <w:sz w:val="18"/>
                <w:szCs w:val="18"/>
              </w:rPr>
              <w:t>机器</w:t>
            </w:r>
            <w:r w:rsidRPr="00AC5CFD">
              <w:rPr>
                <w:rFonts w:ascii="Times New Roman" w:hAnsi="Times New Roman"/>
                <w:kern w:val="0"/>
                <w:sz w:val="18"/>
                <w:szCs w:val="18"/>
              </w:rPr>
              <w:t>设备</w:t>
            </w:r>
          </w:p>
        </w:tc>
        <w:tc>
          <w:tcPr>
            <w:tcW w:w="459" w:type="dxa"/>
            <w:vAlign w:val="center"/>
          </w:tcPr>
          <w:p w14:paraId="340AC424" w14:textId="352E8002"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4</w:t>
            </w:r>
          </w:p>
        </w:tc>
        <w:tc>
          <w:tcPr>
            <w:tcW w:w="604" w:type="dxa"/>
            <w:gridSpan w:val="2"/>
          </w:tcPr>
          <w:p w14:paraId="1C1375D8"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319C8E00"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5E00681F" w14:textId="0FD4B4CB"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所得税</w:t>
            </w:r>
            <w:r w:rsidRPr="00AC5CFD">
              <w:rPr>
                <w:rFonts w:ascii="Times New Roman" w:hAnsi="Times New Roman"/>
                <w:kern w:val="0"/>
                <w:sz w:val="18"/>
                <w:szCs w:val="18"/>
              </w:rPr>
              <w:t>费用</w:t>
            </w:r>
          </w:p>
        </w:tc>
        <w:tc>
          <w:tcPr>
            <w:tcW w:w="725" w:type="dxa"/>
            <w:gridSpan w:val="2"/>
            <w:vAlign w:val="center"/>
          </w:tcPr>
          <w:p w14:paraId="50A74A19" w14:textId="050EBA2E"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31</w:t>
            </w:r>
          </w:p>
        </w:tc>
        <w:tc>
          <w:tcPr>
            <w:tcW w:w="990" w:type="dxa"/>
            <w:gridSpan w:val="2"/>
          </w:tcPr>
          <w:p w14:paraId="3CD27CF2"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72101DE9"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4623C5FD"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2FE277AF" w14:textId="74258117"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累计折旧</w:t>
            </w:r>
          </w:p>
        </w:tc>
        <w:tc>
          <w:tcPr>
            <w:tcW w:w="459" w:type="dxa"/>
            <w:vAlign w:val="center"/>
          </w:tcPr>
          <w:p w14:paraId="1E165469" w14:textId="77118B8C"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5</w:t>
            </w:r>
          </w:p>
        </w:tc>
        <w:tc>
          <w:tcPr>
            <w:tcW w:w="604" w:type="dxa"/>
            <w:gridSpan w:val="2"/>
          </w:tcPr>
          <w:p w14:paraId="59B0FFD5"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7653775A"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7B16A3E3" w14:textId="71AF2199"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三、其他资料</w:t>
            </w:r>
          </w:p>
        </w:tc>
        <w:tc>
          <w:tcPr>
            <w:tcW w:w="725" w:type="dxa"/>
            <w:gridSpan w:val="2"/>
            <w:vAlign w:val="center"/>
          </w:tcPr>
          <w:p w14:paraId="2E9A46C2" w14:textId="66A8EF94" w:rsidR="00D55AE4" w:rsidRPr="00AC5CFD" w:rsidRDefault="00D55AE4"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990" w:type="dxa"/>
            <w:gridSpan w:val="2"/>
          </w:tcPr>
          <w:p w14:paraId="6F994DBA"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6747BCD3"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5BEEB030"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656F64DB" w14:textId="02DF0574" w:rsidR="00D55AE4" w:rsidRPr="00AC5CFD" w:rsidRDefault="00D55AE4" w:rsidP="00062A3F">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其中：本年折旧</w:t>
            </w:r>
          </w:p>
        </w:tc>
        <w:tc>
          <w:tcPr>
            <w:tcW w:w="459" w:type="dxa"/>
            <w:vAlign w:val="center"/>
          </w:tcPr>
          <w:p w14:paraId="7D7D1F9D" w14:textId="22E41977"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6</w:t>
            </w:r>
          </w:p>
        </w:tc>
        <w:tc>
          <w:tcPr>
            <w:tcW w:w="604" w:type="dxa"/>
            <w:gridSpan w:val="2"/>
          </w:tcPr>
          <w:p w14:paraId="4432C61E"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6AE73EF1"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44669FC8" w14:textId="6F27CA3F"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应付职工薪酬</w:t>
            </w:r>
          </w:p>
        </w:tc>
        <w:tc>
          <w:tcPr>
            <w:tcW w:w="725" w:type="dxa"/>
            <w:gridSpan w:val="2"/>
            <w:vAlign w:val="center"/>
          </w:tcPr>
          <w:p w14:paraId="300C9BCA" w14:textId="7B13127B"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32</w:t>
            </w:r>
          </w:p>
        </w:tc>
        <w:tc>
          <w:tcPr>
            <w:tcW w:w="990" w:type="dxa"/>
            <w:gridSpan w:val="2"/>
          </w:tcPr>
          <w:p w14:paraId="6EC16FF1"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0DF06F68"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198157B9"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6EE9FF3F" w14:textId="71071DA4"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无形</w:t>
            </w:r>
            <w:r w:rsidRPr="00AC5CFD">
              <w:rPr>
                <w:rFonts w:ascii="Times New Roman" w:hAnsi="Times New Roman"/>
                <w:kern w:val="0"/>
                <w:sz w:val="18"/>
                <w:szCs w:val="18"/>
              </w:rPr>
              <w:t>资产原价</w:t>
            </w:r>
          </w:p>
        </w:tc>
        <w:tc>
          <w:tcPr>
            <w:tcW w:w="459" w:type="dxa"/>
            <w:vAlign w:val="center"/>
          </w:tcPr>
          <w:p w14:paraId="21F1FD9D" w14:textId="23B1BE14" w:rsidR="00D55AE4" w:rsidRPr="00AC5CFD" w:rsidRDefault="00D55AE4"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7</w:t>
            </w:r>
          </w:p>
        </w:tc>
        <w:tc>
          <w:tcPr>
            <w:tcW w:w="604" w:type="dxa"/>
            <w:gridSpan w:val="2"/>
          </w:tcPr>
          <w:p w14:paraId="5B9B2EE6"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6B63169A"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5367051C" w14:textId="212F4432"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职工工资</w:t>
            </w:r>
          </w:p>
        </w:tc>
        <w:tc>
          <w:tcPr>
            <w:tcW w:w="725" w:type="dxa"/>
            <w:gridSpan w:val="2"/>
            <w:vAlign w:val="center"/>
          </w:tcPr>
          <w:p w14:paraId="323BE40E" w14:textId="36465B68"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33</w:t>
            </w:r>
          </w:p>
        </w:tc>
        <w:tc>
          <w:tcPr>
            <w:tcW w:w="990" w:type="dxa"/>
            <w:gridSpan w:val="2"/>
          </w:tcPr>
          <w:p w14:paraId="3EA8C19B"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6B182CF3"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3644D8AD"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120F07FC" w14:textId="13F3B623"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 xml:space="preserve">  </w:t>
            </w:r>
            <w:r w:rsidRPr="00AC5CFD">
              <w:rPr>
                <w:rFonts w:ascii="Times New Roman" w:hAnsi="Times New Roman" w:hint="eastAsia"/>
                <w:kern w:val="0"/>
                <w:sz w:val="18"/>
                <w:szCs w:val="18"/>
              </w:rPr>
              <w:t>其中</w:t>
            </w:r>
            <w:r w:rsidRPr="00AC5CFD">
              <w:rPr>
                <w:rFonts w:ascii="Times New Roman" w:hAnsi="Times New Roman"/>
                <w:kern w:val="0"/>
                <w:sz w:val="18"/>
                <w:szCs w:val="18"/>
              </w:rPr>
              <w:t>：土地使用权</w:t>
            </w:r>
          </w:p>
        </w:tc>
        <w:tc>
          <w:tcPr>
            <w:tcW w:w="459" w:type="dxa"/>
            <w:vAlign w:val="center"/>
          </w:tcPr>
          <w:p w14:paraId="65B215BA" w14:textId="74D5C28E" w:rsidR="00D55AE4" w:rsidRPr="00AC5CFD" w:rsidRDefault="00D55AE4"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8</w:t>
            </w:r>
          </w:p>
        </w:tc>
        <w:tc>
          <w:tcPr>
            <w:tcW w:w="604" w:type="dxa"/>
            <w:gridSpan w:val="2"/>
          </w:tcPr>
          <w:p w14:paraId="7BF86FD6"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04E75AD5"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3A945B0C" w14:textId="201FF59B"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职工福利费</w:t>
            </w:r>
          </w:p>
        </w:tc>
        <w:tc>
          <w:tcPr>
            <w:tcW w:w="725" w:type="dxa"/>
            <w:gridSpan w:val="2"/>
            <w:vAlign w:val="center"/>
          </w:tcPr>
          <w:p w14:paraId="6875A1A4" w14:textId="0600B0DE"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34</w:t>
            </w:r>
          </w:p>
        </w:tc>
        <w:tc>
          <w:tcPr>
            <w:tcW w:w="990" w:type="dxa"/>
            <w:gridSpan w:val="2"/>
          </w:tcPr>
          <w:p w14:paraId="03C6F8F5"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03498375"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64148038"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0A392F08" w14:textId="67D4E9B5"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负债合计</w:t>
            </w:r>
          </w:p>
        </w:tc>
        <w:tc>
          <w:tcPr>
            <w:tcW w:w="459" w:type="dxa"/>
            <w:vAlign w:val="center"/>
          </w:tcPr>
          <w:p w14:paraId="4ECE09A4" w14:textId="54D10FCE"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9</w:t>
            </w:r>
          </w:p>
        </w:tc>
        <w:tc>
          <w:tcPr>
            <w:tcW w:w="604" w:type="dxa"/>
            <w:gridSpan w:val="2"/>
          </w:tcPr>
          <w:p w14:paraId="5154BA35"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3A787718"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3A7DA684" w14:textId="693BC6A3"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住房公积金和住房补贴</w:t>
            </w:r>
          </w:p>
        </w:tc>
        <w:tc>
          <w:tcPr>
            <w:tcW w:w="725" w:type="dxa"/>
            <w:gridSpan w:val="2"/>
            <w:vAlign w:val="center"/>
          </w:tcPr>
          <w:p w14:paraId="0169E4C8" w14:textId="61398FBC"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35</w:t>
            </w:r>
          </w:p>
        </w:tc>
        <w:tc>
          <w:tcPr>
            <w:tcW w:w="990" w:type="dxa"/>
            <w:gridSpan w:val="2"/>
          </w:tcPr>
          <w:p w14:paraId="567A836E"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3510E456"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30C5D3D1"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0187E167" w14:textId="14CF8302"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所有者权益合计</w:t>
            </w:r>
          </w:p>
        </w:tc>
        <w:tc>
          <w:tcPr>
            <w:tcW w:w="459" w:type="dxa"/>
            <w:vAlign w:val="center"/>
          </w:tcPr>
          <w:p w14:paraId="54DEE5F6" w14:textId="59A811EC"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10</w:t>
            </w:r>
          </w:p>
        </w:tc>
        <w:tc>
          <w:tcPr>
            <w:tcW w:w="604" w:type="dxa"/>
            <w:gridSpan w:val="2"/>
          </w:tcPr>
          <w:p w14:paraId="0628FB65"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6D40F548"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700EAFB5" w14:textId="2D8B972D"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应交增值税</w:t>
            </w:r>
          </w:p>
        </w:tc>
        <w:tc>
          <w:tcPr>
            <w:tcW w:w="725" w:type="dxa"/>
            <w:gridSpan w:val="2"/>
            <w:vAlign w:val="center"/>
          </w:tcPr>
          <w:p w14:paraId="7E77A9F6" w14:textId="2B878C22"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36</w:t>
            </w:r>
          </w:p>
        </w:tc>
        <w:tc>
          <w:tcPr>
            <w:tcW w:w="990" w:type="dxa"/>
            <w:gridSpan w:val="2"/>
          </w:tcPr>
          <w:p w14:paraId="4FC04245"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1DBB2D4E"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73998C64"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305BC188" w14:textId="0467C248"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二、利润及分配</w:t>
            </w:r>
          </w:p>
        </w:tc>
        <w:tc>
          <w:tcPr>
            <w:tcW w:w="459" w:type="dxa"/>
            <w:vAlign w:val="center"/>
          </w:tcPr>
          <w:p w14:paraId="4B1C589F" w14:textId="4F2FD7FF" w:rsidR="00D55AE4" w:rsidRPr="00AC5CFD" w:rsidRDefault="00D55AE4"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604" w:type="dxa"/>
            <w:gridSpan w:val="2"/>
          </w:tcPr>
          <w:p w14:paraId="198099EA"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759D6ACA"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3316BDD8" w14:textId="629F12D6"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平均</w:t>
            </w:r>
            <w:r w:rsidRPr="00AC5CFD">
              <w:rPr>
                <w:rFonts w:ascii="Times New Roman" w:hAnsi="Times New Roman"/>
                <w:kern w:val="0"/>
                <w:sz w:val="18"/>
                <w:szCs w:val="18"/>
              </w:rPr>
              <w:t>用工人数</w:t>
            </w:r>
          </w:p>
        </w:tc>
        <w:tc>
          <w:tcPr>
            <w:tcW w:w="725" w:type="dxa"/>
            <w:gridSpan w:val="2"/>
            <w:vAlign w:val="center"/>
          </w:tcPr>
          <w:p w14:paraId="0A7DE80E" w14:textId="41598194"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37</w:t>
            </w:r>
          </w:p>
        </w:tc>
        <w:tc>
          <w:tcPr>
            <w:tcW w:w="990" w:type="dxa"/>
            <w:gridSpan w:val="2"/>
          </w:tcPr>
          <w:p w14:paraId="1B3C19BC"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6BB4010F"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530EDF64"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64ABC08D" w14:textId="181D2FE1"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营业收入</w:t>
            </w:r>
          </w:p>
        </w:tc>
        <w:tc>
          <w:tcPr>
            <w:tcW w:w="459" w:type="dxa"/>
            <w:vAlign w:val="center"/>
          </w:tcPr>
          <w:p w14:paraId="2C06D48A" w14:textId="6E4CEBC9"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11</w:t>
            </w:r>
          </w:p>
        </w:tc>
        <w:tc>
          <w:tcPr>
            <w:tcW w:w="604" w:type="dxa"/>
            <w:gridSpan w:val="2"/>
          </w:tcPr>
          <w:p w14:paraId="1D147A84"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35ACDF43"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43FDE7DA" w14:textId="7B81AD1B" w:rsidR="00D55AE4" w:rsidRPr="00AC5CFD" w:rsidRDefault="00D55AE4" w:rsidP="00D55AE4">
            <w:pPr>
              <w:widowControl/>
              <w:rPr>
                <w:rFonts w:ascii="Times New Roman" w:hAnsi="Times New Roman"/>
                <w:kern w:val="0"/>
                <w:sz w:val="18"/>
                <w:szCs w:val="18"/>
              </w:rPr>
            </w:pPr>
          </w:p>
        </w:tc>
        <w:tc>
          <w:tcPr>
            <w:tcW w:w="725" w:type="dxa"/>
            <w:gridSpan w:val="2"/>
            <w:vAlign w:val="center"/>
          </w:tcPr>
          <w:p w14:paraId="7EB48037" w14:textId="388FB0E2" w:rsidR="00D55AE4" w:rsidRPr="00AC5CFD" w:rsidRDefault="00D55AE4" w:rsidP="00D55AE4">
            <w:pPr>
              <w:widowControl/>
              <w:jc w:val="center"/>
              <w:rPr>
                <w:rFonts w:ascii="Times New Roman" w:hAnsi="Times New Roman"/>
                <w:kern w:val="0"/>
                <w:sz w:val="18"/>
                <w:szCs w:val="18"/>
              </w:rPr>
            </w:pPr>
          </w:p>
        </w:tc>
        <w:tc>
          <w:tcPr>
            <w:tcW w:w="990" w:type="dxa"/>
            <w:gridSpan w:val="2"/>
          </w:tcPr>
          <w:p w14:paraId="6DA7BF01"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57578179"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317E5A47"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7C9CD066" w14:textId="0B921026"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利息收入</w:t>
            </w:r>
          </w:p>
        </w:tc>
        <w:tc>
          <w:tcPr>
            <w:tcW w:w="459" w:type="dxa"/>
            <w:vAlign w:val="center"/>
          </w:tcPr>
          <w:p w14:paraId="26F3C76D" w14:textId="2FF989E0"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12</w:t>
            </w:r>
          </w:p>
        </w:tc>
        <w:tc>
          <w:tcPr>
            <w:tcW w:w="604" w:type="dxa"/>
            <w:gridSpan w:val="2"/>
          </w:tcPr>
          <w:p w14:paraId="71366980"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4F7A4996"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2165E386" w14:textId="4267E0A1" w:rsidR="00D55AE4" w:rsidRPr="00AC5CFD" w:rsidRDefault="00D55AE4" w:rsidP="00D55AE4">
            <w:pPr>
              <w:widowControl/>
              <w:rPr>
                <w:rFonts w:ascii="Times New Roman" w:hAnsi="Times New Roman"/>
                <w:kern w:val="0"/>
                <w:sz w:val="18"/>
                <w:szCs w:val="18"/>
              </w:rPr>
            </w:pPr>
          </w:p>
        </w:tc>
        <w:tc>
          <w:tcPr>
            <w:tcW w:w="725" w:type="dxa"/>
            <w:gridSpan w:val="2"/>
            <w:vAlign w:val="center"/>
          </w:tcPr>
          <w:p w14:paraId="5CD651F6" w14:textId="38DAF14D" w:rsidR="00D55AE4" w:rsidRPr="00AC5CFD" w:rsidRDefault="00D55AE4" w:rsidP="00D55AE4">
            <w:pPr>
              <w:widowControl/>
              <w:jc w:val="center"/>
              <w:rPr>
                <w:rFonts w:ascii="Times New Roman" w:hAnsi="Times New Roman"/>
                <w:kern w:val="0"/>
                <w:sz w:val="18"/>
                <w:szCs w:val="18"/>
              </w:rPr>
            </w:pPr>
          </w:p>
        </w:tc>
        <w:tc>
          <w:tcPr>
            <w:tcW w:w="990" w:type="dxa"/>
            <w:gridSpan w:val="2"/>
          </w:tcPr>
          <w:p w14:paraId="251332BF"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6C8E7DD6"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57CAB35C"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575A200C" w14:textId="0A2E3B35"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利息支出</w:t>
            </w:r>
          </w:p>
        </w:tc>
        <w:tc>
          <w:tcPr>
            <w:tcW w:w="459" w:type="dxa"/>
            <w:vAlign w:val="center"/>
          </w:tcPr>
          <w:p w14:paraId="378C466D" w14:textId="0C9DC8E7"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13</w:t>
            </w:r>
          </w:p>
        </w:tc>
        <w:tc>
          <w:tcPr>
            <w:tcW w:w="604" w:type="dxa"/>
            <w:gridSpan w:val="2"/>
          </w:tcPr>
          <w:p w14:paraId="1B7683D0"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2CAB8F97"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4CB06334" w14:textId="1A90DFD7" w:rsidR="00D55AE4" w:rsidRPr="00AC5CFD" w:rsidRDefault="00D55AE4" w:rsidP="00D55AE4">
            <w:pPr>
              <w:widowControl/>
              <w:rPr>
                <w:rFonts w:ascii="Times New Roman" w:hAnsi="Times New Roman"/>
                <w:kern w:val="0"/>
                <w:sz w:val="18"/>
                <w:szCs w:val="18"/>
              </w:rPr>
            </w:pPr>
          </w:p>
        </w:tc>
        <w:tc>
          <w:tcPr>
            <w:tcW w:w="725" w:type="dxa"/>
            <w:gridSpan w:val="2"/>
            <w:vAlign w:val="center"/>
          </w:tcPr>
          <w:p w14:paraId="25DAA972" w14:textId="460074E2" w:rsidR="00D55AE4" w:rsidRPr="00AC5CFD" w:rsidRDefault="00D55AE4" w:rsidP="00D55AE4">
            <w:pPr>
              <w:widowControl/>
              <w:jc w:val="center"/>
              <w:rPr>
                <w:rFonts w:ascii="Times New Roman" w:hAnsi="Times New Roman"/>
                <w:kern w:val="0"/>
                <w:sz w:val="18"/>
                <w:szCs w:val="18"/>
              </w:rPr>
            </w:pPr>
          </w:p>
        </w:tc>
        <w:tc>
          <w:tcPr>
            <w:tcW w:w="990" w:type="dxa"/>
            <w:gridSpan w:val="2"/>
          </w:tcPr>
          <w:p w14:paraId="50A32EF0"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1F4C93B1"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654013BE"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164FA3E5" w14:textId="2CA882C1"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手续费及佣金收入</w:t>
            </w:r>
          </w:p>
        </w:tc>
        <w:tc>
          <w:tcPr>
            <w:tcW w:w="459" w:type="dxa"/>
            <w:vAlign w:val="center"/>
          </w:tcPr>
          <w:p w14:paraId="084F4902" w14:textId="1CD3F544"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r w:rsidR="00D55AE4" w:rsidRPr="00AC5CFD">
              <w:rPr>
                <w:rFonts w:ascii="Times New Roman" w:hAnsi="Times New Roman" w:hint="eastAsia"/>
                <w:kern w:val="0"/>
                <w:sz w:val="18"/>
                <w:szCs w:val="18"/>
              </w:rPr>
              <w:t>4</w:t>
            </w:r>
          </w:p>
        </w:tc>
        <w:tc>
          <w:tcPr>
            <w:tcW w:w="604" w:type="dxa"/>
            <w:gridSpan w:val="2"/>
          </w:tcPr>
          <w:p w14:paraId="64B089C5"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63A245AC"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6357C208" w14:textId="4A4FE3BC" w:rsidR="00D55AE4" w:rsidRPr="00AC5CFD" w:rsidRDefault="00D55AE4" w:rsidP="00D55AE4">
            <w:pPr>
              <w:widowControl/>
              <w:rPr>
                <w:rFonts w:ascii="Times New Roman" w:hAnsi="Times New Roman"/>
                <w:kern w:val="0"/>
                <w:sz w:val="18"/>
                <w:szCs w:val="18"/>
              </w:rPr>
            </w:pPr>
          </w:p>
        </w:tc>
        <w:tc>
          <w:tcPr>
            <w:tcW w:w="725" w:type="dxa"/>
            <w:gridSpan w:val="2"/>
            <w:vAlign w:val="center"/>
          </w:tcPr>
          <w:p w14:paraId="38BB91FC" w14:textId="26BA0B4A" w:rsidR="00D55AE4" w:rsidRPr="00AC5CFD" w:rsidRDefault="00D55AE4" w:rsidP="00D55AE4">
            <w:pPr>
              <w:widowControl/>
              <w:jc w:val="center"/>
              <w:rPr>
                <w:rFonts w:ascii="Times New Roman" w:hAnsi="Times New Roman"/>
                <w:kern w:val="0"/>
                <w:sz w:val="18"/>
                <w:szCs w:val="18"/>
              </w:rPr>
            </w:pPr>
          </w:p>
        </w:tc>
        <w:tc>
          <w:tcPr>
            <w:tcW w:w="990" w:type="dxa"/>
            <w:gridSpan w:val="2"/>
          </w:tcPr>
          <w:p w14:paraId="0EDC4BAA"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344F6770"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0FBD630E"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66425AFB" w14:textId="37DAADF2"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手续费及佣金支出</w:t>
            </w:r>
          </w:p>
        </w:tc>
        <w:tc>
          <w:tcPr>
            <w:tcW w:w="459" w:type="dxa"/>
            <w:vAlign w:val="center"/>
          </w:tcPr>
          <w:p w14:paraId="1AA92BCC" w14:textId="40CB2FEB"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r w:rsidR="00D55AE4" w:rsidRPr="00AC5CFD">
              <w:rPr>
                <w:rFonts w:ascii="Times New Roman" w:hAnsi="Times New Roman" w:hint="eastAsia"/>
                <w:kern w:val="0"/>
                <w:sz w:val="18"/>
                <w:szCs w:val="18"/>
              </w:rPr>
              <w:t>5</w:t>
            </w:r>
          </w:p>
        </w:tc>
        <w:tc>
          <w:tcPr>
            <w:tcW w:w="604" w:type="dxa"/>
            <w:gridSpan w:val="2"/>
          </w:tcPr>
          <w:p w14:paraId="6701F810"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51967E8A"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15815039" w14:textId="3E982B9F" w:rsidR="00D55AE4" w:rsidRPr="00AC5CFD" w:rsidRDefault="00D55AE4" w:rsidP="00D55AE4">
            <w:pPr>
              <w:widowControl/>
              <w:rPr>
                <w:rFonts w:ascii="Times New Roman" w:hAnsi="Times New Roman"/>
                <w:kern w:val="0"/>
                <w:sz w:val="18"/>
                <w:szCs w:val="18"/>
              </w:rPr>
            </w:pPr>
          </w:p>
        </w:tc>
        <w:tc>
          <w:tcPr>
            <w:tcW w:w="725" w:type="dxa"/>
            <w:gridSpan w:val="2"/>
            <w:vAlign w:val="center"/>
          </w:tcPr>
          <w:p w14:paraId="1CEF5740" w14:textId="75E07291" w:rsidR="00D55AE4" w:rsidRPr="00AC5CFD" w:rsidRDefault="00D55AE4" w:rsidP="00D55AE4">
            <w:pPr>
              <w:widowControl/>
              <w:jc w:val="center"/>
              <w:rPr>
                <w:rFonts w:ascii="Times New Roman" w:hAnsi="Times New Roman"/>
                <w:kern w:val="0"/>
                <w:sz w:val="18"/>
                <w:szCs w:val="18"/>
              </w:rPr>
            </w:pPr>
          </w:p>
        </w:tc>
        <w:tc>
          <w:tcPr>
            <w:tcW w:w="990" w:type="dxa"/>
            <w:gridSpan w:val="2"/>
          </w:tcPr>
          <w:p w14:paraId="24F30319"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19CAAF8D"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34F679E8"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6F8DD7B7" w14:textId="6B764C35"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租赁收益</w:t>
            </w:r>
          </w:p>
        </w:tc>
        <w:tc>
          <w:tcPr>
            <w:tcW w:w="459" w:type="dxa"/>
            <w:vAlign w:val="center"/>
          </w:tcPr>
          <w:p w14:paraId="2F997A32" w14:textId="2CC8A8C4"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16</w:t>
            </w:r>
          </w:p>
        </w:tc>
        <w:tc>
          <w:tcPr>
            <w:tcW w:w="604" w:type="dxa"/>
            <w:gridSpan w:val="2"/>
          </w:tcPr>
          <w:p w14:paraId="2DF1AD9A"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2B9DB3D4"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5C089F69" w14:textId="14178D3A" w:rsidR="00D55AE4" w:rsidRPr="00AC5CFD" w:rsidRDefault="00D55AE4" w:rsidP="00D55AE4">
            <w:pPr>
              <w:widowControl/>
              <w:rPr>
                <w:rFonts w:ascii="Times New Roman" w:hAnsi="Times New Roman"/>
                <w:kern w:val="0"/>
                <w:sz w:val="18"/>
                <w:szCs w:val="18"/>
              </w:rPr>
            </w:pPr>
          </w:p>
        </w:tc>
        <w:tc>
          <w:tcPr>
            <w:tcW w:w="725" w:type="dxa"/>
            <w:gridSpan w:val="2"/>
            <w:vAlign w:val="center"/>
          </w:tcPr>
          <w:p w14:paraId="51D85F5A" w14:textId="7368BC95" w:rsidR="00D55AE4" w:rsidRPr="00AC5CFD" w:rsidRDefault="00D55AE4" w:rsidP="00D55AE4">
            <w:pPr>
              <w:widowControl/>
              <w:jc w:val="center"/>
              <w:rPr>
                <w:rFonts w:ascii="Times New Roman" w:hAnsi="Times New Roman"/>
                <w:kern w:val="0"/>
                <w:sz w:val="18"/>
                <w:szCs w:val="18"/>
              </w:rPr>
            </w:pPr>
          </w:p>
        </w:tc>
        <w:tc>
          <w:tcPr>
            <w:tcW w:w="990" w:type="dxa"/>
            <w:gridSpan w:val="2"/>
          </w:tcPr>
          <w:p w14:paraId="74CEE239"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3FC99F71"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58EDE4D7"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6EAF9A89" w14:textId="2D4A281C"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投资收益</w:t>
            </w:r>
          </w:p>
        </w:tc>
        <w:tc>
          <w:tcPr>
            <w:tcW w:w="459" w:type="dxa"/>
            <w:vAlign w:val="center"/>
          </w:tcPr>
          <w:p w14:paraId="61C87121" w14:textId="19F877B3"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17</w:t>
            </w:r>
          </w:p>
        </w:tc>
        <w:tc>
          <w:tcPr>
            <w:tcW w:w="604" w:type="dxa"/>
            <w:gridSpan w:val="2"/>
          </w:tcPr>
          <w:p w14:paraId="61A8E676"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279E3727"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7BB6976D" w14:textId="7E07B67D" w:rsidR="00D55AE4" w:rsidRPr="00AC5CFD" w:rsidRDefault="00D55AE4" w:rsidP="00D55AE4">
            <w:pPr>
              <w:widowControl/>
              <w:rPr>
                <w:rFonts w:ascii="Times New Roman" w:hAnsi="Times New Roman"/>
                <w:kern w:val="0"/>
                <w:sz w:val="18"/>
                <w:szCs w:val="18"/>
              </w:rPr>
            </w:pPr>
          </w:p>
        </w:tc>
        <w:tc>
          <w:tcPr>
            <w:tcW w:w="725" w:type="dxa"/>
            <w:gridSpan w:val="2"/>
            <w:vAlign w:val="center"/>
          </w:tcPr>
          <w:p w14:paraId="26DC1CA5" w14:textId="6691AF87" w:rsidR="00D55AE4" w:rsidRPr="00AC5CFD" w:rsidRDefault="00D55AE4" w:rsidP="00D55AE4">
            <w:pPr>
              <w:widowControl/>
              <w:jc w:val="center"/>
              <w:rPr>
                <w:rFonts w:ascii="Times New Roman" w:hAnsi="Times New Roman"/>
                <w:kern w:val="0"/>
                <w:sz w:val="18"/>
                <w:szCs w:val="18"/>
              </w:rPr>
            </w:pPr>
          </w:p>
        </w:tc>
        <w:tc>
          <w:tcPr>
            <w:tcW w:w="990" w:type="dxa"/>
            <w:gridSpan w:val="2"/>
          </w:tcPr>
          <w:p w14:paraId="6543BD15"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72B9B1FB"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7FC959A1"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3970F348" w14:textId="61C3268D"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汇兑收益</w:t>
            </w:r>
          </w:p>
        </w:tc>
        <w:tc>
          <w:tcPr>
            <w:tcW w:w="459" w:type="dxa"/>
            <w:vAlign w:val="center"/>
          </w:tcPr>
          <w:p w14:paraId="3D31EF91" w14:textId="1DEC0623"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18</w:t>
            </w:r>
          </w:p>
        </w:tc>
        <w:tc>
          <w:tcPr>
            <w:tcW w:w="604" w:type="dxa"/>
            <w:gridSpan w:val="2"/>
          </w:tcPr>
          <w:p w14:paraId="3FC0626C"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528C8D6B"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751A26F2" w14:textId="1C09E013" w:rsidR="00D55AE4" w:rsidRPr="00AC5CFD" w:rsidRDefault="00D55AE4" w:rsidP="00D55AE4">
            <w:pPr>
              <w:widowControl/>
              <w:rPr>
                <w:rFonts w:ascii="Times New Roman" w:hAnsi="Times New Roman"/>
                <w:kern w:val="0"/>
                <w:sz w:val="18"/>
                <w:szCs w:val="18"/>
              </w:rPr>
            </w:pPr>
          </w:p>
        </w:tc>
        <w:tc>
          <w:tcPr>
            <w:tcW w:w="725" w:type="dxa"/>
            <w:gridSpan w:val="2"/>
            <w:vAlign w:val="center"/>
          </w:tcPr>
          <w:p w14:paraId="07551365" w14:textId="08F0E18F" w:rsidR="00D55AE4" w:rsidRPr="00AC5CFD" w:rsidRDefault="00D55AE4" w:rsidP="00D55AE4">
            <w:pPr>
              <w:widowControl/>
              <w:jc w:val="center"/>
              <w:rPr>
                <w:rFonts w:ascii="Times New Roman" w:hAnsi="Times New Roman"/>
                <w:kern w:val="0"/>
                <w:sz w:val="18"/>
                <w:szCs w:val="18"/>
              </w:rPr>
            </w:pPr>
          </w:p>
        </w:tc>
        <w:tc>
          <w:tcPr>
            <w:tcW w:w="990" w:type="dxa"/>
            <w:gridSpan w:val="2"/>
          </w:tcPr>
          <w:p w14:paraId="65D5B85F"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530EF492"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31B92EA1"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6A807876" w14:textId="151192E9"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公允价值变动收益</w:t>
            </w:r>
          </w:p>
        </w:tc>
        <w:tc>
          <w:tcPr>
            <w:tcW w:w="459" w:type="dxa"/>
            <w:vAlign w:val="center"/>
          </w:tcPr>
          <w:p w14:paraId="5D9A3430" w14:textId="1197BA7C"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19</w:t>
            </w:r>
          </w:p>
        </w:tc>
        <w:tc>
          <w:tcPr>
            <w:tcW w:w="604" w:type="dxa"/>
            <w:gridSpan w:val="2"/>
          </w:tcPr>
          <w:p w14:paraId="7FD0EFCC"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0D8C6790"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5E6DBBEE" w14:textId="312AC30D" w:rsidR="00D55AE4" w:rsidRPr="00AC5CFD" w:rsidRDefault="00D55AE4" w:rsidP="00D55AE4">
            <w:pPr>
              <w:widowControl/>
              <w:rPr>
                <w:rFonts w:ascii="Times New Roman" w:hAnsi="Times New Roman"/>
                <w:kern w:val="0"/>
                <w:sz w:val="18"/>
                <w:szCs w:val="18"/>
              </w:rPr>
            </w:pPr>
          </w:p>
        </w:tc>
        <w:tc>
          <w:tcPr>
            <w:tcW w:w="725" w:type="dxa"/>
            <w:gridSpan w:val="2"/>
            <w:vAlign w:val="center"/>
          </w:tcPr>
          <w:p w14:paraId="32CF7147" w14:textId="41E60A6D" w:rsidR="00D55AE4" w:rsidRPr="00AC5CFD" w:rsidRDefault="00D55AE4" w:rsidP="00D55AE4">
            <w:pPr>
              <w:widowControl/>
              <w:jc w:val="center"/>
              <w:rPr>
                <w:rFonts w:ascii="Times New Roman" w:hAnsi="Times New Roman"/>
                <w:kern w:val="0"/>
                <w:sz w:val="18"/>
                <w:szCs w:val="18"/>
              </w:rPr>
            </w:pPr>
          </w:p>
        </w:tc>
        <w:tc>
          <w:tcPr>
            <w:tcW w:w="990" w:type="dxa"/>
            <w:gridSpan w:val="2"/>
          </w:tcPr>
          <w:p w14:paraId="5B398623"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48DBC248"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0EC56AF9"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283EB49A" w14:textId="4F9EDED0"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其他</w:t>
            </w:r>
            <w:r w:rsidRPr="00AC5CFD">
              <w:rPr>
                <w:rFonts w:ascii="Times New Roman" w:hAnsi="Times New Roman"/>
                <w:kern w:val="0"/>
                <w:sz w:val="18"/>
                <w:szCs w:val="18"/>
              </w:rPr>
              <w:t>收益</w:t>
            </w:r>
          </w:p>
        </w:tc>
        <w:tc>
          <w:tcPr>
            <w:tcW w:w="459" w:type="dxa"/>
            <w:vAlign w:val="center"/>
          </w:tcPr>
          <w:p w14:paraId="08A330D2" w14:textId="46650017"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20</w:t>
            </w:r>
          </w:p>
        </w:tc>
        <w:tc>
          <w:tcPr>
            <w:tcW w:w="604" w:type="dxa"/>
            <w:gridSpan w:val="2"/>
          </w:tcPr>
          <w:p w14:paraId="77949697"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1A6228CD"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42C40362" w14:textId="4AD342CE" w:rsidR="00D55AE4" w:rsidRPr="00AC5CFD" w:rsidRDefault="00D55AE4" w:rsidP="00D55AE4">
            <w:pPr>
              <w:widowControl/>
              <w:rPr>
                <w:rFonts w:ascii="Times New Roman" w:hAnsi="Times New Roman"/>
                <w:kern w:val="0"/>
                <w:sz w:val="18"/>
                <w:szCs w:val="18"/>
              </w:rPr>
            </w:pPr>
          </w:p>
        </w:tc>
        <w:tc>
          <w:tcPr>
            <w:tcW w:w="725" w:type="dxa"/>
            <w:gridSpan w:val="2"/>
            <w:vAlign w:val="center"/>
          </w:tcPr>
          <w:p w14:paraId="74C2A84E" w14:textId="5089A030" w:rsidR="00D55AE4" w:rsidRPr="00AC5CFD" w:rsidRDefault="00D55AE4" w:rsidP="00D55AE4">
            <w:pPr>
              <w:widowControl/>
              <w:jc w:val="center"/>
              <w:rPr>
                <w:rFonts w:ascii="Times New Roman" w:hAnsi="Times New Roman"/>
                <w:kern w:val="0"/>
                <w:sz w:val="18"/>
                <w:szCs w:val="18"/>
              </w:rPr>
            </w:pPr>
          </w:p>
        </w:tc>
        <w:tc>
          <w:tcPr>
            <w:tcW w:w="990" w:type="dxa"/>
            <w:gridSpan w:val="2"/>
          </w:tcPr>
          <w:p w14:paraId="6ABFB324"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57486131"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04A30FC2"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46A58196" w14:textId="6D5E69BC"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其他业务收入</w:t>
            </w:r>
          </w:p>
        </w:tc>
        <w:tc>
          <w:tcPr>
            <w:tcW w:w="459" w:type="dxa"/>
            <w:vAlign w:val="center"/>
          </w:tcPr>
          <w:p w14:paraId="56693AFF" w14:textId="17BB1F16"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21</w:t>
            </w:r>
          </w:p>
        </w:tc>
        <w:tc>
          <w:tcPr>
            <w:tcW w:w="604" w:type="dxa"/>
            <w:gridSpan w:val="2"/>
          </w:tcPr>
          <w:p w14:paraId="1E092ADF"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60BE6582"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0349046C" w14:textId="6BEBD449" w:rsidR="00D55AE4" w:rsidRPr="00AC5CFD" w:rsidRDefault="00D55AE4" w:rsidP="00D55AE4">
            <w:pPr>
              <w:widowControl/>
              <w:rPr>
                <w:rFonts w:ascii="Times New Roman" w:hAnsi="Times New Roman"/>
                <w:kern w:val="0"/>
                <w:sz w:val="18"/>
                <w:szCs w:val="18"/>
              </w:rPr>
            </w:pPr>
          </w:p>
        </w:tc>
        <w:tc>
          <w:tcPr>
            <w:tcW w:w="725" w:type="dxa"/>
            <w:gridSpan w:val="2"/>
            <w:vAlign w:val="center"/>
          </w:tcPr>
          <w:p w14:paraId="233B4EB2" w14:textId="25B6ABDC" w:rsidR="00D55AE4" w:rsidRPr="00AC5CFD" w:rsidRDefault="00D55AE4" w:rsidP="00D55AE4">
            <w:pPr>
              <w:widowControl/>
              <w:jc w:val="center"/>
              <w:rPr>
                <w:rFonts w:ascii="Times New Roman" w:hAnsi="Times New Roman"/>
                <w:kern w:val="0"/>
                <w:sz w:val="18"/>
                <w:szCs w:val="18"/>
              </w:rPr>
            </w:pPr>
          </w:p>
        </w:tc>
        <w:tc>
          <w:tcPr>
            <w:tcW w:w="990" w:type="dxa"/>
            <w:gridSpan w:val="2"/>
          </w:tcPr>
          <w:p w14:paraId="3546C3A1"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76CBD479"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06DBB909"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7EA04B3B" w14:textId="233E522F"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营业支出</w:t>
            </w:r>
          </w:p>
        </w:tc>
        <w:tc>
          <w:tcPr>
            <w:tcW w:w="459" w:type="dxa"/>
            <w:vAlign w:val="center"/>
          </w:tcPr>
          <w:p w14:paraId="66731AC1" w14:textId="2C7728D3"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22</w:t>
            </w:r>
          </w:p>
        </w:tc>
        <w:tc>
          <w:tcPr>
            <w:tcW w:w="604" w:type="dxa"/>
            <w:gridSpan w:val="2"/>
          </w:tcPr>
          <w:p w14:paraId="68D655EC"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Pr>
          <w:p w14:paraId="01AB2996"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1E6713B8" w14:textId="02CC5EAE" w:rsidR="00D55AE4" w:rsidRPr="00AC5CFD" w:rsidRDefault="00D55AE4" w:rsidP="00D55AE4">
            <w:pPr>
              <w:widowControl/>
              <w:rPr>
                <w:rFonts w:ascii="Times New Roman" w:hAnsi="Times New Roman"/>
                <w:kern w:val="0"/>
                <w:sz w:val="18"/>
                <w:szCs w:val="18"/>
              </w:rPr>
            </w:pPr>
          </w:p>
        </w:tc>
        <w:tc>
          <w:tcPr>
            <w:tcW w:w="725" w:type="dxa"/>
            <w:gridSpan w:val="2"/>
            <w:vAlign w:val="center"/>
          </w:tcPr>
          <w:p w14:paraId="736C4479" w14:textId="513BEBA8" w:rsidR="00D55AE4" w:rsidRPr="00AC5CFD" w:rsidRDefault="00D55AE4" w:rsidP="00D55AE4">
            <w:pPr>
              <w:widowControl/>
              <w:jc w:val="center"/>
              <w:rPr>
                <w:rFonts w:ascii="Times New Roman" w:hAnsi="Times New Roman"/>
                <w:kern w:val="0"/>
                <w:sz w:val="18"/>
                <w:szCs w:val="18"/>
              </w:rPr>
            </w:pPr>
          </w:p>
        </w:tc>
        <w:tc>
          <w:tcPr>
            <w:tcW w:w="990" w:type="dxa"/>
            <w:gridSpan w:val="2"/>
          </w:tcPr>
          <w:p w14:paraId="1B8BC381"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5BD7F4EB"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57999C70"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tcBorders>
              <w:bottom w:val="single" w:sz="4" w:space="0" w:color="auto"/>
            </w:tcBorders>
            <w:vAlign w:val="center"/>
          </w:tcPr>
          <w:p w14:paraId="365643B2" w14:textId="416F5C0B"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税金及附加</w:t>
            </w:r>
          </w:p>
        </w:tc>
        <w:tc>
          <w:tcPr>
            <w:tcW w:w="459" w:type="dxa"/>
            <w:tcBorders>
              <w:bottom w:val="single" w:sz="4" w:space="0" w:color="auto"/>
            </w:tcBorders>
            <w:vAlign w:val="center"/>
          </w:tcPr>
          <w:p w14:paraId="266FCAB3" w14:textId="6C90ECBF"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23</w:t>
            </w:r>
          </w:p>
        </w:tc>
        <w:tc>
          <w:tcPr>
            <w:tcW w:w="604" w:type="dxa"/>
            <w:gridSpan w:val="2"/>
            <w:tcBorders>
              <w:bottom w:val="single" w:sz="4" w:space="0" w:color="auto"/>
            </w:tcBorders>
          </w:tcPr>
          <w:p w14:paraId="29BFEFFF"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Borders>
              <w:bottom w:val="single" w:sz="4" w:space="0" w:color="auto"/>
            </w:tcBorders>
          </w:tcPr>
          <w:p w14:paraId="4366E19A" w14:textId="77777777" w:rsidR="00D55AE4" w:rsidRPr="00AC5CFD" w:rsidRDefault="00D55AE4" w:rsidP="00D55AE4">
            <w:pPr>
              <w:widowControl/>
              <w:jc w:val="center"/>
              <w:rPr>
                <w:rFonts w:ascii="Times New Roman" w:hAnsi="Times New Roman"/>
                <w:kern w:val="0"/>
                <w:sz w:val="18"/>
                <w:szCs w:val="18"/>
              </w:rPr>
            </w:pPr>
          </w:p>
        </w:tc>
        <w:tc>
          <w:tcPr>
            <w:tcW w:w="2098" w:type="dxa"/>
            <w:tcBorders>
              <w:bottom w:val="single" w:sz="4" w:space="0" w:color="auto"/>
            </w:tcBorders>
            <w:vAlign w:val="center"/>
          </w:tcPr>
          <w:p w14:paraId="5CE9B439" w14:textId="717F7676" w:rsidR="00D55AE4" w:rsidRPr="00AC5CFD" w:rsidRDefault="00D55AE4" w:rsidP="00D55AE4">
            <w:pPr>
              <w:widowControl/>
              <w:rPr>
                <w:rFonts w:ascii="Times New Roman" w:hAnsi="Times New Roman"/>
                <w:kern w:val="0"/>
                <w:sz w:val="18"/>
                <w:szCs w:val="18"/>
              </w:rPr>
            </w:pPr>
          </w:p>
        </w:tc>
        <w:tc>
          <w:tcPr>
            <w:tcW w:w="725" w:type="dxa"/>
            <w:gridSpan w:val="2"/>
            <w:tcBorders>
              <w:bottom w:val="single" w:sz="4" w:space="0" w:color="auto"/>
            </w:tcBorders>
            <w:vAlign w:val="center"/>
          </w:tcPr>
          <w:p w14:paraId="0CB3E266" w14:textId="7558FA19" w:rsidR="00D55AE4" w:rsidRPr="00AC5CFD" w:rsidRDefault="00D55AE4" w:rsidP="00D55AE4">
            <w:pPr>
              <w:widowControl/>
              <w:jc w:val="center"/>
              <w:rPr>
                <w:rFonts w:ascii="Times New Roman" w:hAnsi="Times New Roman"/>
                <w:kern w:val="0"/>
                <w:sz w:val="18"/>
                <w:szCs w:val="18"/>
              </w:rPr>
            </w:pPr>
          </w:p>
        </w:tc>
        <w:tc>
          <w:tcPr>
            <w:tcW w:w="990" w:type="dxa"/>
            <w:gridSpan w:val="2"/>
            <w:tcBorders>
              <w:bottom w:val="single" w:sz="4" w:space="0" w:color="auto"/>
            </w:tcBorders>
          </w:tcPr>
          <w:p w14:paraId="6C0127E9" w14:textId="77777777" w:rsidR="00D55AE4" w:rsidRPr="00AC5CFD" w:rsidRDefault="00D55AE4" w:rsidP="00D55AE4">
            <w:pPr>
              <w:widowControl/>
              <w:jc w:val="center"/>
              <w:rPr>
                <w:rFonts w:ascii="Times New Roman" w:hAnsi="Times New Roman"/>
                <w:kern w:val="0"/>
                <w:sz w:val="18"/>
                <w:szCs w:val="18"/>
              </w:rPr>
            </w:pPr>
          </w:p>
        </w:tc>
        <w:tc>
          <w:tcPr>
            <w:tcW w:w="1186" w:type="dxa"/>
            <w:tcBorders>
              <w:bottom w:val="single" w:sz="4" w:space="0" w:color="auto"/>
            </w:tcBorders>
          </w:tcPr>
          <w:p w14:paraId="03651314"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69F9F790"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3B135B0A" w14:textId="34E209AB"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业务及管理费</w:t>
            </w:r>
          </w:p>
        </w:tc>
        <w:tc>
          <w:tcPr>
            <w:tcW w:w="459" w:type="dxa"/>
            <w:vAlign w:val="center"/>
          </w:tcPr>
          <w:p w14:paraId="70986D1D" w14:textId="7D7175D7"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24</w:t>
            </w:r>
          </w:p>
        </w:tc>
        <w:tc>
          <w:tcPr>
            <w:tcW w:w="604" w:type="dxa"/>
            <w:gridSpan w:val="2"/>
            <w:vAlign w:val="center"/>
          </w:tcPr>
          <w:p w14:paraId="229EF39D" w14:textId="77777777" w:rsidR="00D55AE4" w:rsidRPr="00AC5CFD" w:rsidRDefault="00D55AE4" w:rsidP="00D55AE4">
            <w:pPr>
              <w:widowControl/>
              <w:jc w:val="center"/>
              <w:rPr>
                <w:rFonts w:ascii="Times New Roman" w:hAnsi="Times New Roman"/>
                <w:kern w:val="0"/>
                <w:sz w:val="18"/>
                <w:szCs w:val="18"/>
              </w:rPr>
            </w:pPr>
          </w:p>
        </w:tc>
        <w:tc>
          <w:tcPr>
            <w:tcW w:w="939" w:type="dxa"/>
            <w:gridSpan w:val="2"/>
            <w:vAlign w:val="center"/>
          </w:tcPr>
          <w:p w14:paraId="46F48E19" w14:textId="77777777" w:rsidR="00D55AE4" w:rsidRPr="00AC5CFD" w:rsidRDefault="00D55AE4" w:rsidP="00D55AE4">
            <w:pPr>
              <w:widowControl/>
              <w:jc w:val="center"/>
              <w:rPr>
                <w:rFonts w:ascii="Times New Roman" w:hAnsi="Times New Roman"/>
                <w:kern w:val="0"/>
                <w:sz w:val="18"/>
                <w:szCs w:val="18"/>
              </w:rPr>
            </w:pPr>
          </w:p>
        </w:tc>
        <w:tc>
          <w:tcPr>
            <w:tcW w:w="2098" w:type="dxa"/>
            <w:vAlign w:val="center"/>
          </w:tcPr>
          <w:p w14:paraId="2EFC3A89" w14:textId="40B1E7B4" w:rsidR="00D55AE4" w:rsidRPr="00AC5CFD" w:rsidRDefault="00D55AE4" w:rsidP="00D55AE4">
            <w:pPr>
              <w:widowControl/>
              <w:rPr>
                <w:rFonts w:ascii="Times New Roman" w:hAnsi="Times New Roman"/>
                <w:kern w:val="0"/>
                <w:sz w:val="18"/>
                <w:szCs w:val="18"/>
              </w:rPr>
            </w:pPr>
          </w:p>
        </w:tc>
        <w:tc>
          <w:tcPr>
            <w:tcW w:w="725" w:type="dxa"/>
            <w:gridSpan w:val="2"/>
            <w:vAlign w:val="center"/>
          </w:tcPr>
          <w:p w14:paraId="1D5E715D" w14:textId="41F0747E" w:rsidR="00D55AE4" w:rsidRPr="00AC5CFD" w:rsidRDefault="00D55AE4" w:rsidP="00D55AE4">
            <w:pPr>
              <w:widowControl/>
              <w:jc w:val="center"/>
              <w:rPr>
                <w:rFonts w:ascii="Times New Roman" w:hAnsi="Times New Roman"/>
                <w:kern w:val="0"/>
                <w:sz w:val="18"/>
                <w:szCs w:val="18"/>
              </w:rPr>
            </w:pPr>
          </w:p>
        </w:tc>
        <w:tc>
          <w:tcPr>
            <w:tcW w:w="990" w:type="dxa"/>
            <w:gridSpan w:val="2"/>
          </w:tcPr>
          <w:p w14:paraId="4B2FBD39" w14:textId="77777777" w:rsidR="00D55AE4" w:rsidRPr="00AC5CFD" w:rsidRDefault="00D55AE4" w:rsidP="00D55AE4">
            <w:pPr>
              <w:widowControl/>
              <w:jc w:val="center"/>
              <w:rPr>
                <w:rFonts w:ascii="Times New Roman" w:hAnsi="Times New Roman"/>
                <w:kern w:val="0"/>
                <w:sz w:val="18"/>
                <w:szCs w:val="18"/>
              </w:rPr>
            </w:pPr>
          </w:p>
        </w:tc>
        <w:tc>
          <w:tcPr>
            <w:tcW w:w="1186" w:type="dxa"/>
          </w:tcPr>
          <w:p w14:paraId="017B15A4"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273C1A91"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tcBorders>
              <w:bottom w:val="single" w:sz="8" w:space="0" w:color="auto"/>
            </w:tcBorders>
            <w:vAlign w:val="center"/>
          </w:tcPr>
          <w:p w14:paraId="6BE28666" w14:textId="6A7C4F46"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资产减值损失</w:t>
            </w:r>
          </w:p>
        </w:tc>
        <w:tc>
          <w:tcPr>
            <w:tcW w:w="459" w:type="dxa"/>
            <w:tcBorders>
              <w:bottom w:val="single" w:sz="8" w:space="0" w:color="auto"/>
            </w:tcBorders>
            <w:vAlign w:val="center"/>
          </w:tcPr>
          <w:p w14:paraId="6C4ADA55" w14:textId="031414E6"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25</w:t>
            </w:r>
          </w:p>
        </w:tc>
        <w:tc>
          <w:tcPr>
            <w:tcW w:w="604" w:type="dxa"/>
            <w:gridSpan w:val="2"/>
            <w:tcBorders>
              <w:bottom w:val="single" w:sz="8" w:space="0" w:color="auto"/>
            </w:tcBorders>
            <w:vAlign w:val="center"/>
          </w:tcPr>
          <w:p w14:paraId="0EA6E2A5"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Borders>
              <w:bottom w:val="single" w:sz="8" w:space="0" w:color="auto"/>
            </w:tcBorders>
            <w:vAlign w:val="center"/>
          </w:tcPr>
          <w:p w14:paraId="33519FD8" w14:textId="77777777" w:rsidR="00D55AE4" w:rsidRPr="00AC5CFD" w:rsidRDefault="00D55AE4" w:rsidP="00D55AE4">
            <w:pPr>
              <w:widowControl/>
              <w:jc w:val="center"/>
              <w:rPr>
                <w:rFonts w:ascii="Times New Roman" w:hAnsi="Times New Roman"/>
                <w:kern w:val="0"/>
                <w:sz w:val="18"/>
                <w:szCs w:val="18"/>
              </w:rPr>
            </w:pPr>
          </w:p>
        </w:tc>
        <w:tc>
          <w:tcPr>
            <w:tcW w:w="2098" w:type="dxa"/>
            <w:tcBorders>
              <w:bottom w:val="single" w:sz="8" w:space="0" w:color="auto"/>
            </w:tcBorders>
            <w:vAlign w:val="center"/>
          </w:tcPr>
          <w:p w14:paraId="5D6DFB62" w14:textId="77777777" w:rsidR="00D55AE4" w:rsidRPr="00AC5CFD" w:rsidRDefault="00D55AE4" w:rsidP="00D55AE4">
            <w:pPr>
              <w:widowControl/>
              <w:rPr>
                <w:rFonts w:ascii="Times New Roman" w:hAnsi="Times New Roman"/>
                <w:kern w:val="0"/>
                <w:sz w:val="18"/>
                <w:szCs w:val="18"/>
              </w:rPr>
            </w:pPr>
          </w:p>
        </w:tc>
        <w:tc>
          <w:tcPr>
            <w:tcW w:w="725" w:type="dxa"/>
            <w:gridSpan w:val="2"/>
            <w:tcBorders>
              <w:bottom w:val="single" w:sz="8" w:space="0" w:color="auto"/>
            </w:tcBorders>
            <w:vAlign w:val="center"/>
          </w:tcPr>
          <w:p w14:paraId="5F51B73D" w14:textId="77777777" w:rsidR="00D55AE4" w:rsidRPr="00AC5CFD" w:rsidRDefault="00D55AE4" w:rsidP="00D55AE4">
            <w:pPr>
              <w:widowControl/>
              <w:jc w:val="center"/>
              <w:rPr>
                <w:rFonts w:ascii="Times New Roman" w:hAnsi="Times New Roman"/>
                <w:kern w:val="0"/>
                <w:sz w:val="18"/>
                <w:szCs w:val="18"/>
              </w:rPr>
            </w:pPr>
          </w:p>
        </w:tc>
        <w:tc>
          <w:tcPr>
            <w:tcW w:w="990" w:type="dxa"/>
            <w:gridSpan w:val="2"/>
            <w:tcBorders>
              <w:bottom w:val="single" w:sz="8" w:space="0" w:color="auto"/>
            </w:tcBorders>
          </w:tcPr>
          <w:p w14:paraId="5CEF9ACA" w14:textId="77777777" w:rsidR="00D55AE4" w:rsidRPr="00AC5CFD" w:rsidRDefault="00D55AE4" w:rsidP="00D55AE4">
            <w:pPr>
              <w:widowControl/>
              <w:jc w:val="center"/>
              <w:rPr>
                <w:rFonts w:ascii="Times New Roman" w:hAnsi="Times New Roman"/>
                <w:kern w:val="0"/>
                <w:sz w:val="18"/>
                <w:szCs w:val="18"/>
              </w:rPr>
            </w:pPr>
          </w:p>
        </w:tc>
        <w:tc>
          <w:tcPr>
            <w:tcW w:w="1186" w:type="dxa"/>
            <w:tcBorders>
              <w:bottom w:val="single" w:sz="8" w:space="0" w:color="auto"/>
            </w:tcBorders>
          </w:tcPr>
          <w:p w14:paraId="6F122C58" w14:textId="77777777" w:rsidR="00D55AE4" w:rsidRPr="00AC5CFD" w:rsidRDefault="00D55AE4" w:rsidP="00D55AE4">
            <w:pPr>
              <w:widowControl/>
              <w:jc w:val="center"/>
              <w:rPr>
                <w:rFonts w:ascii="Times New Roman" w:hAnsi="Times New Roman"/>
                <w:kern w:val="0"/>
                <w:sz w:val="18"/>
                <w:szCs w:val="18"/>
              </w:rPr>
            </w:pPr>
          </w:p>
        </w:tc>
      </w:tr>
      <w:tr w:rsidR="00D55AE4" w:rsidRPr="00AC5CFD" w14:paraId="4B1FA328" w14:textId="77777777" w:rsidTr="00702CD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tcBorders>
              <w:bottom w:val="single" w:sz="8" w:space="0" w:color="auto"/>
            </w:tcBorders>
            <w:vAlign w:val="center"/>
          </w:tcPr>
          <w:p w14:paraId="359B37FD" w14:textId="3CF5A467" w:rsidR="00D55AE4" w:rsidRPr="00AC5CFD" w:rsidRDefault="00D55AE4" w:rsidP="00D55AE4">
            <w:pPr>
              <w:widowControl/>
              <w:rPr>
                <w:rFonts w:ascii="Times New Roman" w:hAnsi="Times New Roman"/>
                <w:kern w:val="0"/>
                <w:sz w:val="18"/>
                <w:szCs w:val="18"/>
              </w:rPr>
            </w:pPr>
            <w:r w:rsidRPr="00AC5CFD">
              <w:rPr>
                <w:rFonts w:ascii="Times New Roman" w:hAnsi="Times New Roman" w:hint="eastAsia"/>
                <w:kern w:val="0"/>
                <w:sz w:val="18"/>
                <w:szCs w:val="18"/>
              </w:rPr>
              <w:t>其他业务成本</w:t>
            </w:r>
          </w:p>
        </w:tc>
        <w:tc>
          <w:tcPr>
            <w:tcW w:w="459" w:type="dxa"/>
            <w:tcBorders>
              <w:bottom w:val="single" w:sz="8" w:space="0" w:color="auto"/>
            </w:tcBorders>
            <w:vAlign w:val="center"/>
          </w:tcPr>
          <w:p w14:paraId="1EBFC0B3" w14:textId="78ABD2C0" w:rsidR="00D55AE4" w:rsidRPr="00AC5CFD" w:rsidRDefault="0000611A" w:rsidP="00D55AE4">
            <w:pPr>
              <w:widowControl/>
              <w:jc w:val="center"/>
              <w:rPr>
                <w:rFonts w:ascii="Times New Roman" w:hAnsi="Times New Roman"/>
                <w:kern w:val="0"/>
                <w:sz w:val="18"/>
                <w:szCs w:val="18"/>
              </w:rPr>
            </w:pPr>
            <w:r w:rsidRPr="00AC5CFD">
              <w:rPr>
                <w:rFonts w:ascii="Times New Roman" w:hAnsi="Times New Roman" w:hint="eastAsia"/>
                <w:kern w:val="0"/>
                <w:sz w:val="18"/>
                <w:szCs w:val="18"/>
              </w:rPr>
              <w:t>26</w:t>
            </w:r>
          </w:p>
        </w:tc>
        <w:tc>
          <w:tcPr>
            <w:tcW w:w="604" w:type="dxa"/>
            <w:gridSpan w:val="2"/>
            <w:tcBorders>
              <w:bottom w:val="single" w:sz="8" w:space="0" w:color="auto"/>
            </w:tcBorders>
            <w:vAlign w:val="center"/>
          </w:tcPr>
          <w:p w14:paraId="3D505A0F" w14:textId="77777777" w:rsidR="00D55AE4" w:rsidRPr="00AC5CFD" w:rsidRDefault="00D55AE4" w:rsidP="00D55AE4">
            <w:pPr>
              <w:widowControl/>
              <w:jc w:val="center"/>
              <w:rPr>
                <w:rFonts w:ascii="Times New Roman" w:hAnsi="Times New Roman"/>
                <w:kern w:val="0"/>
                <w:sz w:val="18"/>
                <w:szCs w:val="18"/>
              </w:rPr>
            </w:pPr>
          </w:p>
        </w:tc>
        <w:tc>
          <w:tcPr>
            <w:tcW w:w="939" w:type="dxa"/>
            <w:gridSpan w:val="2"/>
            <w:tcBorders>
              <w:bottom w:val="single" w:sz="8" w:space="0" w:color="auto"/>
            </w:tcBorders>
            <w:vAlign w:val="center"/>
          </w:tcPr>
          <w:p w14:paraId="4E9BD2C8" w14:textId="77777777" w:rsidR="00D55AE4" w:rsidRPr="00AC5CFD" w:rsidRDefault="00D55AE4" w:rsidP="00D55AE4">
            <w:pPr>
              <w:widowControl/>
              <w:jc w:val="center"/>
              <w:rPr>
                <w:rFonts w:ascii="Times New Roman" w:hAnsi="Times New Roman"/>
                <w:kern w:val="0"/>
                <w:sz w:val="18"/>
                <w:szCs w:val="18"/>
              </w:rPr>
            </w:pPr>
          </w:p>
        </w:tc>
        <w:tc>
          <w:tcPr>
            <w:tcW w:w="2098" w:type="dxa"/>
            <w:tcBorders>
              <w:bottom w:val="single" w:sz="8" w:space="0" w:color="auto"/>
            </w:tcBorders>
            <w:vAlign w:val="center"/>
          </w:tcPr>
          <w:p w14:paraId="4AF21A9F" w14:textId="606BB455" w:rsidR="00D55AE4" w:rsidRPr="00AC5CFD" w:rsidRDefault="00D55AE4" w:rsidP="00D55AE4">
            <w:pPr>
              <w:widowControl/>
              <w:rPr>
                <w:rFonts w:ascii="Times New Roman" w:hAnsi="Times New Roman"/>
                <w:kern w:val="0"/>
                <w:sz w:val="18"/>
                <w:szCs w:val="18"/>
              </w:rPr>
            </w:pPr>
          </w:p>
        </w:tc>
        <w:tc>
          <w:tcPr>
            <w:tcW w:w="725" w:type="dxa"/>
            <w:gridSpan w:val="2"/>
            <w:tcBorders>
              <w:bottom w:val="single" w:sz="8" w:space="0" w:color="auto"/>
            </w:tcBorders>
            <w:vAlign w:val="center"/>
          </w:tcPr>
          <w:p w14:paraId="44F4290B" w14:textId="0412CDBE" w:rsidR="00D55AE4" w:rsidRPr="00AC5CFD" w:rsidRDefault="00D55AE4" w:rsidP="00D55AE4">
            <w:pPr>
              <w:widowControl/>
              <w:jc w:val="center"/>
              <w:rPr>
                <w:rFonts w:ascii="Times New Roman" w:hAnsi="Times New Roman"/>
                <w:kern w:val="0"/>
                <w:sz w:val="18"/>
                <w:szCs w:val="18"/>
              </w:rPr>
            </w:pPr>
          </w:p>
        </w:tc>
        <w:tc>
          <w:tcPr>
            <w:tcW w:w="990" w:type="dxa"/>
            <w:gridSpan w:val="2"/>
            <w:tcBorders>
              <w:bottom w:val="single" w:sz="8" w:space="0" w:color="auto"/>
            </w:tcBorders>
          </w:tcPr>
          <w:p w14:paraId="65D75852" w14:textId="77777777" w:rsidR="00D55AE4" w:rsidRPr="00AC5CFD" w:rsidRDefault="00D55AE4" w:rsidP="00D55AE4">
            <w:pPr>
              <w:widowControl/>
              <w:jc w:val="center"/>
              <w:rPr>
                <w:rFonts w:ascii="Times New Roman" w:hAnsi="Times New Roman"/>
                <w:kern w:val="0"/>
                <w:sz w:val="18"/>
                <w:szCs w:val="18"/>
              </w:rPr>
            </w:pPr>
          </w:p>
        </w:tc>
        <w:tc>
          <w:tcPr>
            <w:tcW w:w="1186" w:type="dxa"/>
            <w:tcBorders>
              <w:bottom w:val="single" w:sz="8" w:space="0" w:color="auto"/>
            </w:tcBorders>
          </w:tcPr>
          <w:p w14:paraId="11642D04" w14:textId="77777777" w:rsidR="00D55AE4" w:rsidRPr="00AC5CFD" w:rsidRDefault="00D55AE4" w:rsidP="00D55AE4">
            <w:pPr>
              <w:widowControl/>
              <w:jc w:val="center"/>
              <w:rPr>
                <w:rFonts w:ascii="Times New Roman" w:hAnsi="Times New Roman"/>
                <w:kern w:val="0"/>
                <w:sz w:val="18"/>
                <w:szCs w:val="18"/>
              </w:rPr>
            </w:pPr>
          </w:p>
        </w:tc>
      </w:tr>
    </w:tbl>
    <w:p w14:paraId="17C311EC" w14:textId="77777777" w:rsidR="00D01D0B" w:rsidRPr="00AC5CFD" w:rsidRDefault="00D01D0B" w:rsidP="00D01D0B">
      <w:pPr>
        <w:spacing w:beforeLines="50" w:before="120" w:line="240" w:lineRule="exact"/>
        <w:jc w:val="center"/>
        <w:rPr>
          <w:rFonts w:ascii="Times New Roman" w:hAnsi="Times New Roman"/>
          <w:sz w:val="18"/>
          <w:szCs w:val="18"/>
        </w:rPr>
      </w:pPr>
      <w:r w:rsidRPr="00AC5CFD">
        <w:rPr>
          <w:rFonts w:ascii="Times New Roman" w:hAnsi="Times New Roman" w:hint="eastAsia"/>
          <w:sz w:val="18"/>
          <w:szCs w:val="18"/>
        </w:rPr>
        <w:t>单位负责人：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统计负责人：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填表人：</w:t>
      </w:r>
      <w:r w:rsidRPr="00AC5CFD">
        <w:rPr>
          <w:rFonts w:ascii="Times New Roman" w:hAnsi="Times New Roman" w:hint="eastAsia"/>
          <w:sz w:val="18"/>
          <w:szCs w:val="18"/>
        </w:rPr>
        <w:t xml:space="preserve">      </w:t>
      </w:r>
      <w:r w:rsidRPr="00AC5CFD">
        <w:rPr>
          <w:rFonts w:ascii="Times New Roman" w:hAnsi="Times New Roman" w:hint="eastAsia"/>
          <w:sz w:val="18"/>
          <w:szCs w:val="18"/>
        </w:rPr>
        <w:t>联系电话：</w:t>
      </w:r>
      <w:r w:rsidRPr="00AC5CFD">
        <w:rPr>
          <w:rFonts w:ascii="Times New Roman" w:hAnsi="Times New Roman" w:hint="eastAsia"/>
          <w:sz w:val="18"/>
          <w:szCs w:val="18"/>
        </w:rPr>
        <w:t xml:space="preserve">      </w:t>
      </w:r>
      <w:r w:rsidRPr="00AC5CFD">
        <w:rPr>
          <w:rFonts w:ascii="Times New Roman" w:hAnsi="Times New Roman" w:hint="eastAsia"/>
          <w:sz w:val="18"/>
          <w:szCs w:val="18"/>
        </w:rPr>
        <w:t>分机号：</w:t>
      </w:r>
      <w:r w:rsidRPr="00AC5CFD">
        <w:rPr>
          <w:rFonts w:ascii="Times New Roman" w:hAnsi="Times New Roman" w:hint="eastAsia"/>
          <w:sz w:val="18"/>
          <w:szCs w:val="18"/>
        </w:rPr>
        <w:t xml:space="preserve">     </w:t>
      </w:r>
      <w:r w:rsidRPr="00AC5CFD">
        <w:rPr>
          <w:rFonts w:ascii="Times New Roman" w:hAnsi="Times New Roman" w:hint="eastAsia"/>
          <w:sz w:val="18"/>
          <w:szCs w:val="18"/>
        </w:rPr>
        <w:t>报出日期：</w:t>
      </w:r>
      <w:r w:rsidRPr="00AC5CFD">
        <w:rPr>
          <w:rFonts w:ascii="Times New Roman" w:hAnsi="Times New Roman" w:hint="eastAsia"/>
          <w:sz w:val="18"/>
          <w:szCs w:val="18"/>
        </w:rPr>
        <w:t xml:space="preserve">20  </w:t>
      </w:r>
      <w:r w:rsidRPr="00AC5CFD">
        <w:rPr>
          <w:rFonts w:ascii="Times New Roman" w:hAnsi="Times New Roman" w:hint="eastAsia"/>
          <w:sz w:val="18"/>
          <w:szCs w:val="18"/>
        </w:rPr>
        <w:t>年</w:t>
      </w:r>
      <w:r w:rsidRPr="00AC5CFD">
        <w:rPr>
          <w:rFonts w:ascii="Times New Roman" w:hAnsi="Times New Roman" w:hint="eastAsia"/>
          <w:sz w:val="18"/>
          <w:szCs w:val="18"/>
        </w:rPr>
        <w:t xml:space="preserve">   </w:t>
      </w:r>
      <w:r w:rsidRPr="00AC5CFD">
        <w:rPr>
          <w:rFonts w:ascii="Times New Roman" w:hAnsi="Times New Roman" w:hint="eastAsia"/>
          <w:sz w:val="18"/>
          <w:szCs w:val="18"/>
        </w:rPr>
        <w:t>月</w:t>
      </w:r>
      <w:r w:rsidRPr="00AC5CFD">
        <w:rPr>
          <w:rFonts w:ascii="Times New Roman" w:hAnsi="Times New Roman" w:hint="eastAsia"/>
          <w:sz w:val="18"/>
          <w:szCs w:val="18"/>
        </w:rPr>
        <w:t xml:space="preserve">   </w:t>
      </w:r>
      <w:r w:rsidRPr="00AC5CFD">
        <w:rPr>
          <w:rFonts w:ascii="Times New Roman" w:hAnsi="Times New Roman" w:hint="eastAsia"/>
          <w:sz w:val="18"/>
          <w:szCs w:val="18"/>
        </w:rPr>
        <w:t>日</w:t>
      </w:r>
    </w:p>
    <w:p w14:paraId="31933CCA" w14:textId="77777777" w:rsidR="00D01D0B" w:rsidRPr="00AC5CFD" w:rsidRDefault="00D01D0B" w:rsidP="00D01D0B">
      <w:pPr>
        <w:spacing w:line="320" w:lineRule="exact"/>
        <w:ind w:leftChars="1" w:left="1618" w:hangingChars="898" w:hanging="1616"/>
        <w:rPr>
          <w:rFonts w:ascii="Times New Roman" w:hAnsi="Times New Roman"/>
          <w:sz w:val="18"/>
          <w:szCs w:val="18"/>
        </w:rPr>
      </w:pPr>
    </w:p>
    <w:p w14:paraId="788FD1BE" w14:textId="25735190" w:rsidR="00D01D0B" w:rsidRPr="00AC5CFD" w:rsidRDefault="00D01D0B" w:rsidP="00D01D0B">
      <w:pPr>
        <w:spacing w:line="300" w:lineRule="exact"/>
        <w:ind w:leftChars="1" w:left="1618" w:hangingChars="898" w:hanging="1616"/>
        <w:rPr>
          <w:rFonts w:ascii="Times New Roman" w:hAnsi="Times New Roman"/>
          <w:sz w:val="18"/>
          <w:szCs w:val="18"/>
        </w:rPr>
      </w:pPr>
      <w:r w:rsidRPr="00AC5CFD">
        <w:rPr>
          <w:rFonts w:ascii="Times New Roman" w:hAnsi="Times New Roman" w:hint="eastAsia"/>
          <w:sz w:val="18"/>
          <w:szCs w:val="18"/>
        </w:rPr>
        <w:t>说明：</w:t>
      </w:r>
      <w:r w:rsidRPr="00AC5CFD">
        <w:rPr>
          <w:rFonts w:ascii="Times New Roman" w:hAnsi="Times New Roman" w:hint="eastAsia"/>
          <w:sz w:val="18"/>
          <w:szCs w:val="18"/>
        </w:rPr>
        <w:t>1</w:t>
      </w:r>
      <w:r w:rsidRPr="00AC5CFD">
        <w:rPr>
          <w:rFonts w:ascii="Times New Roman" w:hAnsi="Times New Roman" w:hint="eastAsia"/>
          <w:sz w:val="18"/>
          <w:szCs w:val="18"/>
        </w:rPr>
        <w:t>．统计范围：辖区内从事除银行、证券、</w:t>
      </w:r>
      <w:r w:rsidR="00C72242" w:rsidRPr="00AC5CFD">
        <w:rPr>
          <w:rFonts w:ascii="Times New Roman" w:hAnsi="Times New Roman" w:hint="eastAsia"/>
          <w:sz w:val="18"/>
          <w:szCs w:val="18"/>
        </w:rPr>
        <w:t>基金</w:t>
      </w:r>
      <w:r w:rsidR="00C72242" w:rsidRPr="00AC5CFD">
        <w:rPr>
          <w:rFonts w:ascii="Times New Roman" w:hAnsi="Times New Roman"/>
          <w:sz w:val="18"/>
          <w:szCs w:val="18"/>
        </w:rPr>
        <w:t>、</w:t>
      </w:r>
      <w:r w:rsidR="00C72242" w:rsidRPr="00AC5CFD">
        <w:rPr>
          <w:rFonts w:ascii="Times New Roman" w:hAnsi="Times New Roman" w:hint="eastAsia"/>
          <w:sz w:val="18"/>
          <w:szCs w:val="18"/>
        </w:rPr>
        <w:t>期货</w:t>
      </w:r>
      <w:r w:rsidR="00C72242" w:rsidRPr="00AC5CFD">
        <w:rPr>
          <w:rFonts w:ascii="Times New Roman" w:hAnsi="Times New Roman"/>
          <w:sz w:val="18"/>
          <w:szCs w:val="18"/>
        </w:rPr>
        <w:t>、</w:t>
      </w:r>
      <w:r w:rsidRPr="00AC5CFD">
        <w:rPr>
          <w:rFonts w:ascii="Times New Roman" w:hAnsi="Times New Roman" w:hint="eastAsia"/>
          <w:sz w:val="18"/>
          <w:szCs w:val="18"/>
        </w:rPr>
        <w:t>保险外活动的金融业单位</w:t>
      </w:r>
      <w:r w:rsidRPr="00AC5CFD">
        <w:rPr>
          <w:rFonts w:ascii="Times New Roman" w:hAnsi="Times New Roman" w:hint="eastAsia"/>
          <w:sz w:val="18"/>
        </w:rPr>
        <w:t>。</w:t>
      </w:r>
    </w:p>
    <w:p w14:paraId="406E675A" w14:textId="77777777" w:rsidR="00D01D0B" w:rsidRPr="00AC5CFD" w:rsidRDefault="00D01D0B" w:rsidP="00D01D0B">
      <w:pPr>
        <w:spacing w:line="300" w:lineRule="exact"/>
        <w:ind w:leftChars="258" w:left="2162" w:rightChars="-3" w:right="-6" w:hangingChars="900" w:hanging="1620"/>
        <w:rPr>
          <w:rFonts w:ascii="Times New Roman" w:hAnsi="Times New Roman"/>
          <w:sz w:val="18"/>
          <w:szCs w:val="18"/>
        </w:rPr>
      </w:pPr>
      <w:r w:rsidRPr="00AC5CFD">
        <w:rPr>
          <w:rFonts w:ascii="Times New Roman" w:hAnsi="Times New Roman" w:hint="eastAsia"/>
          <w:sz w:val="18"/>
          <w:szCs w:val="18"/>
        </w:rPr>
        <w:t>2</w:t>
      </w:r>
      <w:r w:rsidRPr="00AC5CFD">
        <w:rPr>
          <w:rFonts w:ascii="Times New Roman" w:hAnsi="Times New Roman" w:hint="eastAsia"/>
          <w:sz w:val="18"/>
          <w:szCs w:val="18"/>
        </w:rPr>
        <w:t>．报送日期及方式：调查单位次年</w:t>
      </w:r>
      <w:r w:rsidRPr="00AC5CFD">
        <w:rPr>
          <w:rFonts w:ascii="Times New Roman" w:hAnsi="Times New Roman" w:hint="eastAsia"/>
          <w:sz w:val="18"/>
          <w:szCs w:val="18"/>
        </w:rPr>
        <w:t>3</w:t>
      </w:r>
      <w:r w:rsidRPr="00AC5CFD">
        <w:rPr>
          <w:rFonts w:ascii="Times New Roman" w:hAnsi="Times New Roman" w:hint="eastAsia"/>
          <w:sz w:val="18"/>
          <w:szCs w:val="18"/>
        </w:rPr>
        <w:t>月</w:t>
      </w:r>
      <w:r w:rsidRPr="00AC5CFD">
        <w:rPr>
          <w:rFonts w:ascii="Times New Roman" w:hAnsi="Times New Roman" w:hint="eastAsia"/>
          <w:sz w:val="18"/>
          <w:szCs w:val="18"/>
        </w:rPr>
        <w:t>10</w:t>
      </w:r>
      <w:r w:rsidRPr="00AC5CFD">
        <w:rPr>
          <w:rFonts w:ascii="Times New Roman" w:hAnsi="Times New Roman" w:hint="eastAsia"/>
          <w:sz w:val="18"/>
          <w:szCs w:val="18"/>
        </w:rPr>
        <w:t>日</w:t>
      </w:r>
      <w:r w:rsidRPr="00AC5CFD">
        <w:rPr>
          <w:rFonts w:ascii="Times New Roman" w:hAnsi="Times New Roman" w:hint="eastAsia"/>
          <w:sz w:val="18"/>
          <w:szCs w:val="18"/>
        </w:rPr>
        <w:t>24</w:t>
      </w:r>
      <w:r w:rsidRPr="00AC5CFD">
        <w:rPr>
          <w:rFonts w:ascii="Times New Roman" w:hAnsi="Times New Roman" w:hint="eastAsia"/>
          <w:sz w:val="18"/>
          <w:szCs w:val="18"/>
        </w:rPr>
        <w:t>时前网上填报。</w:t>
      </w:r>
    </w:p>
    <w:p w14:paraId="667FAEF3" w14:textId="77777777" w:rsidR="00D01D0B" w:rsidRPr="00AC5CFD" w:rsidRDefault="00D01D0B" w:rsidP="00D01D0B">
      <w:pPr>
        <w:spacing w:line="300" w:lineRule="exact"/>
        <w:ind w:leftChars="259" w:left="1619" w:hangingChars="597" w:hanging="1075"/>
        <w:rPr>
          <w:rFonts w:ascii="Times New Roman" w:hAnsi="Times New Roman"/>
          <w:sz w:val="18"/>
          <w:szCs w:val="18"/>
        </w:rPr>
      </w:pPr>
      <w:r w:rsidRPr="00AC5CFD">
        <w:rPr>
          <w:rFonts w:ascii="Times New Roman" w:hAnsi="Times New Roman" w:hint="eastAsia"/>
          <w:sz w:val="18"/>
        </w:rPr>
        <w:t>3</w:t>
      </w:r>
      <w:r w:rsidRPr="00AC5CFD">
        <w:rPr>
          <w:rFonts w:ascii="Times New Roman" w:hAnsi="Times New Roman" w:hint="eastAsia"/>
          <w:sz w:val="18"/>
        </w:rPr>
        <w:t>．本表</w:t>
      </w:r>
      <w:r w:rsidRPr="00AC5CFD">
        <w:rPr>
          <w:rFonts w:ascii="Times New Roman" w:hAnsi="Times New Roman" w:hint="eastAsia"/>
          <w:bCs/>
          <w:kern w:val="0"/>
          <w:sz w:val="18"/>
          <w:szCs w:val="18"/>
        </w:rPr>
        <w:t>“</w:t>
      </w:r>
      <w:r w:rsidRPr="00AC5CFD">
        <w:rPr>
          <w:rFonts w:ascii="Times New Roman" w:hAnsi="Times New Roman" w:hint="eastAsia"/>
          <w:sz w:val="18"/>
        </w:rPr>
        <w:t>上年同期”数据由</w:t>
      </w:r>
      <w:r w:rsidRPr="00AC5CFD">
        <w:rPr>
          <w:rFonts w:ascii="Times New Roman" w:hAnsi="Times New Roman" w:hint="eastAsia"/>
          <w:sz w:val="18"/>
          <w:szCs w:val="18"/>
        </w:rPr>
        <w:t>调查单位自行填报。</w:t>
      </w:r>
    </w:p>
    <w:p w14:paraId="4B679684" w14:textId="77777777" w:rsidR="00E00FFB" w:rsidRPr="00AC5CFD" w:rsidRDefault="00E00FFB" w:rsidP="00E00FFB">
      <w:pPr>
        <w:snapToGrid w:val="0"/>
        <w:spacing w:line="300" w:lineRule="exact"/>
        <w:ind w:firstLineChars="400" w:firstLine="720"/>
        <w:rPr>
          <w:rFonts w:ascii="宋体" w:hAnsi="宋体"/>
          <w:sz w:val="18"/>
          <w:szCs w:val="18"/>
        </w:rPr>
      </w:pPr>
    </w:p>
    <w:p w14:paraId="6006118E" w14:textId="77777777" w:rsidR="00E00FFB" w:rsidRPr="00AC5CFD" w:rsidRDefault="00E00FFB" w:rsidP="00E00FFB">
      <w:pPr>
        <w:snapToGrid w:val="0"/>
        <w:spacing w:line="300" w:lineRule="exact"/>
        <w:ind w:firstLineChars="400" w:firstLine="720"/>
        <w:rPr>
          <w:rFonts w:ascii="宋体" w:hAnsi="宋体"/>
          <w:sz w:val="18"/>
          <w:szCs w:val="18"/>
        </w:rPr>
      </w:pPr>
    </w:p>
    <w:p w14:paraId="63DC58FD" w14:textId="77777777" w:rsidR="00E00FFB" w:rsidRPr="00AC5CFD" w:rsidRDefault="00E00FFB" w:rsidP="00E00FFB">
      <w:pPr>
        <w:snapToGrid w:val="0"/>
        <w:spacing w:line="300" w:lineRule="exact"/>
        <w:ind w:firstLineChars="400" w:firstLine="720"/>
        <w:rPr>
          <w:rFonts w:ascii="宋体" w:hAnsi="宋体"/>
          <w:sz w:val="18"/>
          <w:szCs w:val="18"/>
        </w:rPr>
      </w:pPr>
    </w:p>
    <w:p w14:paraId="511E16AB" w14:textId="77777777" w:rsidR="00E00FFB" w:rsidRPr="00AC5CFD" w:rsidRDefault="00E00FFB" w:rsidP="00A34F0F">
      <w:pPr>
        <w:snapToGrid w:val="0"/>
        <w:spacing w:line="300" w:lineRule="exact"/>
        <w:rPr>
          <w:rFonts w:ascii="宋体" w:hAnsi="宋体"/>
          <w:sz w:val="18"/>
          <w:szCs w:val="18"/>
        </w:rPr>
      </w:pPr>
    </w:p>
    <w:p w14:paraId="42F70C17" w14:textId="77777777" w:rsidR="004A627E" w:rsidRPr="00AC5CFD" w:rsidRDefault="004A627E" w:rsidP="004A627E">
      <w:pPr>
        <w:widowControl/>
        <w:spacing w:line="320" w:lineRule="exact"/>
        <w:jc w:val="center"/>
        <w:rPr>
          <w:rFonts w:ascii="Calibri Light" w:eastAsia="Calibri Light"/>
          <w:sz w:val="32"/>
          <w:szCs w:val="32"/>
        </w:rPr>
      </w:pPr>
      <w:r w:rsidRPr="00AC5CFD">
        <w:rPr>
          <w:rFonts w:ascii="Calibri Light" w:hAnsi="Calibri Light" w:cs="Calibri Light" w:hint="eastAsia"/>
          <w:sz w:val="32"/>
          <w:szCs w:val="32"/>
        </w:rPr>
        <w:t>信息化和电子商务应用情况</w:t>
      </w:r>
    </w:p>
    <w:p w14:paraId="1A97AD24" w14:textId="77777777" w:rsidR="004A627E" w:rsidRPr="00AC5CFD" w:rsidRDefault="004A627E" w:rsidP="004A627E">
      <w:pPr>
        <w:spacing w:line="220" w:lineRule="exact"/>
        <w:ind w:leftChars="3440" w:left="7224" w:firstLineChars="1722" w:firstLine="5186"/>
        <w:rPr>
          <w:rFonts w:ascii="Calibri Light"/>
          <w:sz w:val="18"/>
          <w:szCs w:val="18"/>
        </w:rPr>
      </w:pPr>
      <w:r w:rsidRPr="00AC5CFD">
        <w:rPr>
          <w:rFonts w:ascii="Calibri Light" w:hAnsi="Calibri Light" w:cs="Calibri Light" w:hint="eastAsia"/>
          <w:b/>
          <w:bCs/>
          <w:sz w:val="30"/>
          <w:szCs w:val="30"/>
        </w:rPr>
        <w:t xml:space="preserve">　</w:t>
      </w:r>
    </w:p>
    <w:tbl>
      <w:tblPr>
        <w:tblpPr w:leftFromText="180" w:rightFromText="180" w:vertAnchor="text" w:tblpXSpec="center" w:tblpY="1"/>
        <w:tblOverlap w:val="never"/>
        <w:tblW w:w="9614" w:type="dxa"/>
        <w:tblLayout w:type="fixed"/>
        <w:tblCellMar>
          <w:left w:w="0" w:type="dxa"/>
          <w:right w:w="0" w:type="dxa"/>
        </w:tblCellMar>
        <w:tblLook w:val="01E0" w:firstRow="1" w:lastRow="1" w:firstColumn="1" w:lastColumn="1" w:noHBand="0" w:noVBand="0"/>
      </w:tblPr>
      <w:tblGrid>
        <w:gridCol w:w="402"/>
        <w:gridCol w:w="3153"/>
        <w:gridCol w:w="440"/>
        <w:gridCol w:w="475"/>
        <w:gridCol w:w="1290"/>
        <w:gridCol w:w="608"/>
        <w:gridCol w:w="1205"/>
        <w:gridCol w:w="2041"/>
      </w:tblGrid>
      <w:tr w:rsidR="004A627E" w:rsidRPr="00AC5CFD" w14:paraId="09A0A31F" w14:textId="77777777" w:rsidTr="00A71182">
        <w:tc>
          <w:tcPr>
            <w:tcW w:w="3555" w:type="dxa"/>
            <w:gridSpan w:val="2"/>
            <w:tcMar>
              <w:top w:w="0" w:type="dxa"/>
              <w:left w:w="0" w:type="dxa"/>
              <w:bottom w:w="0" w:type="dxa"/>
              <w:right w:w="0" w:type="dxa"/>
            </w:tcMar>
          </w:tcPr>
          <w:p w14:paraId="47DA0F4D" w14:textId="77777777" w:rsidR="004A627E" w:rsidRPr="00AC5CFD" w:rsidRDefault="004A627E" w:rsidP="00A71182">
            <w:pPr>
              <w:spacing w:line="240" w:lineRule="exact"/>
              <w:jc w:val="center"/>
              <w:rPr>
                <w:rFonts w:ascii="Calibri Light" w:cs="Calibri Light"/>
                <w:sz w:val="32"/>
                <w:szCs w:val="32"/>
              </w:rPr>
            </w:pPr>
          </w:p>
        </w:tc>
        <w:tc>
          <w:tcPr>
            <w:tcW w:w="2205" w:type="dxa"/>
            <w:gridSpan w:val="3"/>
          </w:tcPr>
          <w:p w14:paraId="1389D2EB" w14:textId="77777777" w:rsidR="004A627E" w:rsidRPr="00AC5CFD" w:rsidRDefault="004A627E" w:rsidP="00A71182">
            <w:pPr>
              <w:spacing w:line="240" w:lineRule="exact"/>
              <w:jc w:val="center"/>
              <w:rPr>
                <w:rFonts w:ascii="Calibri Light" w:cs="Calibri Light"/>
                <w:sz w:val="32"/>
                <w:szCs w:val="32"/>
              </w:rPr>
            </w:pPr>
          </w:p>
        </w:tc>
        <w:tc>
          <w:tcPr>
            <w:tcW w:w="1813" w:type="dxa"/>
            <w:gridSpan w:val="2"/>
            <w:vAlign w:val="center"/>
          </w:tcPr>
          <w:p w14:paraId="296D41F6" w14:textId="77777777" w:rsidR="004A627E" w:rsidRPr="00AC5CFD" w:rsidRDefault="004A627E" w:rsidP="00A71182">
            <w:pPr>
              <w:spacing w:line="240" w:lineRule="exact"/>
              <w:jc w:val="right"/>
              <w:rPr>
                <w:rFonts w:ascii="Calibri Light" w:cs="Calibri Light"/>
                <w:sz w:val="32"/>
                <w:szCs w:val="32"/>
              </w:rPr>
            </w:pPr>
            <w:r w:rsidRPr="00AC5CFD">
              <w:rPr>
                <w:rFonts w:ascii="Calibri Light" w:hAnsi="Calibri Light" w:cs="Calibri Light" w:hint="eastAsia"/>
                <w:sz w:val="18"/>
                <w:szCs w:val="18"/>
              </w:rPr>
              <w:t>表</w:t>
            </w:r>
            <w:r w:rsidRPr="00AC5CFD">
              <w:rPr>
                <w:rFonts w:ascii="Calibri Light" w:hAnsi="Calibri Light" w:cs="Calibri Light" w:hint="eastAsia"/>
                <w:sz w:val="18"/>
                <w:szCs w:val="18"/>
              </w:rPr>
              <w:t xml:space="preserve">    </w:t>
            </w:r>
            <w:r w:rsidRPr="00AC5CFD">
              <w:rPr>
                <w:rFonts w:ascii="Calibri Light" w:hAnsi="Calibri Light" w:cs="Calibri Light" w:hint="eastAsia"/>
                <w:sz w:val="18"/>
                <w:szCs w:val="18"/>
              </w:rPr>
              <w:t>号：</w:t>
            </w:r>
          </w:p>
        </w:tc>
        <w:tc>
          <w:tcPr>
            <w:tcW w:w="2041" w:type="dxa"/>
            <w:vAlign w:val="center"/>
          </w:tcPr>
          <w:p w14:paraId="5F8843DF" w14:textId="77777777" w:rsidR="004A627E" w:rsidRPr="00AC5CFD" w:rsidRDefault="004A627E" w:rsidP="00A71182">
            <w:pPr>
              <w:spacing w:line="240" w:lineRule="exact"/>
              <w:jc w:val="distribute"/>
              <w:rPr>
                <w:rFonts w:ascii="Calibri Light" w:cs="Calibri Light"/>
                <w:sz w:val="32"/>
                <w:szCs w:val="32"/>
              </w:rPr>
            </w:pPr>
            <w:r w:rsidRPr="00AC5CFD">
              <w:rPr>
                <w:rFonts w:ascii="Calibri Light" w:hAnsi="Calibri Light" w:cs="Calibri Light"/>
                <w:sz w:val="18"/>
                <w:szCs w:val="18"/>
              </w:rPr>
              <w:t>１</w:t>
            </w:r>
            <w:r w:rsidRPr="00AC5CFD">
              <w:rPr>
                <w:rFonts w:ascii="Calibri Light" w:hAnsi="Calibri Light" w:cs="Calibri Light" w:hint="eastAsia"/>
                <w:sz w:val="18"/>
                <w:szCs w:val="18"/>
              </w:rPr>
              <w:t>０９表</w:t>
            </w:r>
          </w:p>
        </w:tc>
      </w:tr>
      <w:tr w:rsidR="004A627E" w:rsidRPr="00AC5CFD" w14:paraId="765F9C35" w14:textId="77777777" w:rsidTr="00A71182">
        <w:tc>
          <w:tcPr>
            <w:tcW w:w="5760" w:type="dxa"/>
            <w:gridSpan w:val="5"/>
            <w:tcMar>
              <w:top w:w="0" w:type="dxa"/>
              <w:left w:w="0" w:type="dxa"/>
              <w:bottom w:w="0" w:type="dxa"/>
              <w:right w:w="0" w:type="dxa"/>
            </w:tcMar>
            <w:vAlign w:val="bottom"/>
          </w:tcPr>
          <w:p w14:paraId="729E9F52" w14:textId="77777777" w:rsidR="004A627E" w:rsidRPr="00AC5CFD" w:rsidRDefault="004A627E" w:rsidP="00A71182">
            <w:pPr>
              <w:spacing w:line="240" w:lineRule="exact"/>
              <w:rPr>
                <w:rFonts w:ascii="Calibri Light" w:cs="Calibri Light"/>
                <w:sz w:val="32"/>
                <w:szCs w:val="32"/>
              </w:rPr>
            </w:pPr>
            <w:r w:rsidRPr="00AC5CFD">
              <w:rPr>
                <w:rFonts w:ascii="Calibri Light" w:hAnsi="Calibri Light" w:cs="Calibri Light" w:hint="eastAsia"/>
                <w:kern w:val="0"/>
                <w:sz w:val="18"/>
                <w:szCs w:val="18"/>
              </w:rPr>
              <w:t>统一社会信用代码□□□□□□□□□□□□□□□□□□</w:t>
            </w:r>
          </w:p>
        </w:tc>
        <w:tc>
          <w:tcPr>
            <w:tcW w:w="1813" w:type="dxa"/>
            <w:gridSpan w:val="2"/>
          </w:tcPr>
          <w:p w14:paraId="4A52FC6F" w14:textId="77777777" w:rsidR="004A627E" w:rsidRPr="00AC5CFD" w:rsidRDefault="004A627E" w:rsidP="00A71182">
            <w:pPr>
              <w:spacing w:line="240" w:lineRule="exact"/>
              <w:jc w:val="right"/>
              <w:rPr>
                <w:rFonts w:ascii="Calibri Light" w:cs="Calibri Light"/>
                <w:sz w:val="32"/>
                <w:szCs w:val="32"/>
              </w:rPr>
            </w:pPr>
            <w:r w:rsidRPr="00AC5CFD">
              <w:rPr>
                <w:rFonts w:ascii="Calibri Light" w:hAnsi="Calibri Light" w:cs="Calibri Light" w:hint="eastAsia"/>
                <w:sz w:val="18"/>
                <w:szCs w:val="18"/>
              </w:rPr>
              <w:t>制定机关：</w:t>
            </w:r>
          </w:p>
        </w:tc>
        <w:tc>
          <w:tcPr>
            <w:tcW w:w="2041" w:type="dxa"/>
            <w:vAlign w:val="center"/>
          </w:tcPr>
          <w:p w14:paraId="6CAAFAAC" w14:textId="77777777" w:rsidR="004A627E" w:rsidRPr="00AC5CFD" w:rsidRDefault="004A627E" w:rsidP="00A71182">
            <w:pPr>
              <w:spacing w:line="240" w:lineRule="exact"/>
              <w:jc w:val="distribute"/>
              <w:rPr>
                <w:rFonts w:ascii="Calibri Light" w:hAnsi="Calibri Light" w:cs="Calibri Light"/>
                <w:sz w:val="18"/>
                <w:szCs w:val="18"/>
              </w:rPr>
            </w:pPr>
            <w:r w:rsidRPr="00AC5CFD">
              <w:rPr>
                <w:rFonts w:ascii="Calibri Light" w:hAnsi="Calibri Light" w:cs="Calibri Light" w:hint="eastAsia"/>
                <w:sz w:val="18"/>
                <w:szCs w:val="18"/>
              </w:rPr>
              <w:t>国家统计局</w:t>
            </w:r>
          </w:p>
        </w:tc>
      </w:tr>
      <w:tr w:rsidR="004A627E" w:rsidRPr="00AC5CFD" w14:paraId="55355B2C" w14:textId="77777777" w:rsidTr="00A71182">
        <w:tc>
          <w:tcPr>
            <w:tcW w:w="5760" w:type="dxa"/>
            <w:gridSpan w:val="5"/>
            <w:tcMar>
              <w:top w:w="0" w:type="dxa"/>
              <w:left w:w="0" w:type="dxa"/>
              <w:bottom w:w="0" w:type="dxa"/>
              <w:right w:w="0" w:type="dxa"/>
            </w:tcMar>
          </w:tcPr>
          <w:p w14:paraId="4CF883AE" w14:textId="77777777" w:rsidR="004A627E" w:rsidRPr="00AC5CFD" w:rsidRDefault="004A627E" w:rsidP="00A71182">
            <w:pPr>
              <w:spacing w:line="240" w:lineRule="exact"/>
              <w:rPr>
                <w:rFonts w:ascii="Calibri Light" w:cs="Calibri Light"/>
                <w:sz w:val="32"/>
                <w:szCs w:val="32"/>
              </w:rPr>
            </w:pPr>
            <w:r w:rsidRPr="00AC5CFD">
              <w:rPr>
                <w:rFonts w:ascii="宋体" w:hAnsi="宋体" w:cs="宋体" w:hint="eastAsia"/>
                <w:kern w:val="0"/>
                <w:sz w:val="18"/>
                <w:szCs w:val="18"/>
              </w:rPr>
              <w:t>尚未领取统一社会信用代码的填原组织机构代码□□□□□□□□－□</w:t>
            </w:r>
          </w:p>
        </w:tc>
        <w:tc>
          <w:tcPr>
            <w:tcW w:w="1813" w:type="dxa"/>
            <w:gridSpan w:val="2"/>
            <w:vAlign w:val="center"/>
          </w:tcPr>
          <w:p w14:paraId="74E08FBC" w14:textId="77777777" w:rsidR="004A627E" w:rsidRPr="00AC5CFD" w:rsidRDefault="004A627E" w:rsidP="00A71182">
            <w:pPr>
              <w:spacing w:line="240" w:lineRule="exact"/>
              <w:jc w:val="right"/>
              <w:rPr>
                <w:rFonts w:ascii="Calibri Light" w:cs="Calibri Light"/>
                <w:sz w:val="32"/>
                <w:szCs w:val="32"/>
              </w:rPr>
            </w:pPr>
            <w:r w:rsidRPr="00AC5CFD">
              <w:rPr>
                <w:rFonts w:ascii="Calibri Light" w:hAnsi="Calibri Light" w:cs="Calibri Light" w:hint="eastAsia"/>
                <w:sz w:val="18"/>
                <w:szCs w:val="18"/>
              </w:rPr>
              <w:t>文</w:t>
            </w:r>
            <w:r w:rsidRPr="00AC5CFD">
              <w:rPr>
                <w:rFonts w:ascii="Calibri Light" w:hAnsi="Calibri Light" w:cs="Calibri Light" w:hint="eastAsia"/>
                <w:sz w:val="18"/>
                <w:szCs w:val="18"/>
              </w:rPr>
              <w:t xml:space="preserve">    </w:t>
            </w:r>
            <w:r w:rsidRPr="00AC5CFD">
              <w:rPr>
                <w:rFonts w:ascii="Calibri Light" w:hAnsi="Calibri Light" w:cs="Calibri Light" w:hint="eastAsia"/>
                <w:sz w:val="18"/>
                <w:szCs w:val="18"/>
              </w:rPr>
              <w:t>号：</w:t>
            </w:r>
          </w:p>
        </w:tc>
        <w:tc>
          <w:tcPr>
            <w:tcW w:w="2041" w:type="dxa"/>
            <w:vAlign w:val="center"/>
          </w:tcPr>
          <w:p w14:paraId="65F72438" w14:textId="77777777" w:rsidR="004A627E" w:rsidRPr="00AC5CFD" w:rsidRDefault="004A627E" w:rsidP="00A71182">
            <w:pPr>
              <w:spacing w:line="240" w:lineRule="exact"/>
              <w:jc w:val="distribute"/>
              <w:rPr>
                <w:rFonts w:ascii="Calibri Light" w:cs="Calibri Light"/>
                <w:sz w:val="32"/>
                <w:szCs w:val="32"/>
              </w:rPr>
            </w:pPr>
            <w:r w:rsidRPr="00AC5CFD">
              <w:rPr>
                <w:rFonts w:ascii="宋体" w:hAnsi="宋体" w:hint="eastAsia"/>
                <w:sz w:val="18"/>
                <w:szCs w:val="18"/>
              </w:rPr>
              <w:t>国统字〔</w:t>
            </w:r>
            <w:r w:rsidRPr="00AC5CFD">
              <w:rPr>
                <w:rFonts w:ascii="宋体" w:hAnsi="宋体"/>
                <w:sz w:val="18"/>
                <w:szCs w:val="18"/>
              </w:rPr>
              <w:t>2019</w:t>
            </w:r>
            <w:r w:rsidRPr="00AC5CFD">
              <w:rPr>
                <w:rFonts w:ascii="宋体" w:hAnsi="宋体" w:hint="eastAsia"/>
                <w:sz w:val="18"/>
                <w:szCs w:val="18"/>
              </w:rPr>
              <w:t>〕</w:t>
            </w:r>
            <w:r w:rsidRPr="00AC5CFD">
              <w:rPr>
                <w:rFonts w:ascii="宋体" w:hAnsi="宋体"/>
                <w:sz w:val="18"/>
                <w:szCs w:val="18"/>
              </w:rPr>
              <w:t>101号</w:t>
            </w:r>
          </w:p>
        </w:tc>
      </w:tr>
      <w:tr w:rsidR="004A627E" w:rsidRPr="00AC5CFD" w14:paraId="05B52439" w14:textId="77777777" w:rsidTr="00A71182">
        <w:tc>
          <w:tcPr>
            <w:tcW w:w="5760" w:type="dxa"/>
            <w:gridSpan w:val="5"/>
            <w:tcBorders>
              <w:bottom w:val="double" w:sz="4" w:space="0" w:color="auto"/>
            </w:tcBorders>
            <w:tcMar>
              <w:top w:w="0" w:type="dxa"/>
              <w:left w:w="0" w:type="dxa"/>
              <w:bottom w:w="0" w:type="dxa"/>
              <w:right w:w="0" w:type="dxa"/>
            </w:tcMar>
          </w:tcPr>
          <w:p w14:paraId="7AF79739" w14:textId="77777777" w:rsidR="004A627E" w:rsidRPr="00AC5CFD" w:rsidRDefault="004A627E" w:rsidP="00A71182">
            <w:pPr>
              <w:spacing w:line="240" w:lineRule="exact"/>
              <w:rPr>
                <w:rFonts w:ascii="Calibri Light" w:hAnsi="Calibri Light" w:cs="Calibri Light"/>
                <w:kern w:val="0"/>
                <w:sz w:val="18"/>
                <w:szCs w:val="18"/>
              </w:rPr>
            </w:pPr>
            <w:r w:rsidRPr="00AC5CFD">
              <w:rPr>
                <w:rFonts w:ascii="Calibri Light" w:hAnsi="Calibri Light" w:cs="Calibri Light" w:hint="eastAsia"/>
                <w:sz w:val="18"/>
                <w:szCs w:val="18"/>
              </w:rPr>
              <w:t>单位详细名称：</w:t>
            </w:r>
            <w:r w:rsidRPr="00AC5CFD">
              <w:rPr>
                <w:rFonts w:ascii="Calibri Light" w:hAnsi="Calibri Light" w:cs="Calibri Light" w:hint="eastAsia"/>
                <w:sz w:val="18"/>
                <w:szCs w:val="18"/>
              </w:rPr>
              <w:t xml:space="preserve">                                   </w:t>
            </w:r>
            <w:r w:rsidRPr="00AC5CFD">
              <w:rPr>
                <w:rFonts w:ascii="Calibri Light" w:hAnsi="Calibri Light" w:cs="Calibri Light" w:hint="eastAsia"/>
                <w:sz w:val="18"/>
                <w:szCs w:val="18"/>
              </w:rPr>
              <w:t>２</w:t>
            </w:r>
            <w:r w:rsidRPr="00AC5CFD">
              <w:rPr>
                <w:rFonts w:ascii="Calibri Light" w:hAnsi="Calibri Light" w:cs="Calibri Light"/>
                <w:sz w:val="18"/>
                <w:szCs w:val="18"/>
              </w:rPr>
              <w:t>０１</w:t>
            </w:r>
            <w:r w:rsidRPr="00AC5CFD">
              <w:rPr>
                <w:rFonts w:ascii="Calibri Light" w:hAnsi="Calibri Light" w:cs="Calibri Light" w:hint="eastAsia"/>
                <w:sz w:val="18"/>
                <w:szCs w:val="18"/>
              </w:rPr>
              <w:t>９年</w:t>
            </w:r>
          </w:p>
        </w:tc>
        <w:tc>
          <w:tcPr>
            <w:tcW w:w="1813" w:type="dxa"/>
            <w:gridSpan w:val="2"/>
            <w:tcBorders>
              <w:bottom w:val="double" w:sz="4" w:space="0" w:color="auto"/>
            </w:tcBorders>
            <w:vAlign w:val="center"/>
          </w:tcPr>
          <w:p w14:paraId="077169A9" w14:textId="77777777" w:rsidR="004A627E" w:rsidRPr="00AC5CFD" w:rsidRDefault="004A627E" w:rsidP="00A71182">
            <w:pPr>
              <w:spacing w:line="240" w:lineRule="exact"/>
              <w:jc w:val="right"/>
              <w:rPr>
                <w:rFonts w:ascii="Calibri Light" w:hAnsi="Calibri Light" w:cs="Calibri Light"/>
                <w:sz w:val="18"/>
                <w:szCs w:val="18"/>
              </w:rPr>
            </w:pPr>
            <w:r w:rsidRPr="00AC5CFD">
              <w:rPr>
                <w:rFonts w:ascii="Calibri Light" w:hAnsi="Calibri Light" w:cs="Calibri Light" w:hint="eastAsia"/>
                <w:sz w:val="18"/>
                <w:szCs w:val="18"/>
              </w:rPr>
              <w:t>有效期至：</w:t>
            </w:r>
          </w:p>
        </w:tc>
        <w:tc>
          <w:tcPr>
            <w:tcW w:w="2041" w:type="dxa"/>
            <w:tcBorders>
              <w:bottom w:val="double" w:sz="4" w:space="0" w:color="auto"/>
            </w:tcBorders>
            <w:vAlign w:val="center"/>
          </w:tcPr>
          <w:p w14:paraId="24EF26ED" w14:textId="77777777" w:rsidR="004A627E" w:rsidRPr="00AC5CFD" w:rsidRDefault="004A627E" w:rsidP="00A71182">
            <w:pPr>
              <w:spacing w:line="240" w:lineRule="exact"/>
              <w:jc w:val="distribute"/>
              <w:rPr>
                <w:rFonts w:ascii="Calibri Light" w:hAnsi="Calibri Light" w:cs="Calibri Light"/>
                <w:sz w:val="18"/>
                <w:szCs w:val="18"/>
              </w:rPr>
            </w:pPr>
            <w:r w:rsidRPr="00AC5CFD">
              <w:rPr>
                <w:rFonts w:ascii="Calibri Light" w:hAnsi="Calibri Light" w:cs="Calibri Light" w:hint="eastAsia"/>
                <w:sz w:val="18"/>
                <w:szCs w:val="18"/>
              </w:rPr>
              <w:t>２０２０</w:t>
            </w:r>
            <w:r w:rsidRPr="00AC5CFD">
              <w:rPr>
                <w:rFonts w:ascii="Calibri Light" w:hAnsi="Calibri Light" w:cs="Calibri Light"/>
                <w:sz w:val="18"/>
                <w:szCs w:val="18"/>
              </w:rPr>
              <w:t>年６</w:t>
            </w:r>
            <w:r w:rsidRPr="00AC5CFD">
              <w:rPr>
                <w:rFonts w:ascii="Calibri Light" w:hAnsi="Calibri Light" w:cs="Calibri Light" w:hint="eastAsia"/>
                <w:sz w:val="18"/>
                <w:szCs w:val="18"/>
              </w:rPr>
              <w:t>月</w:t>
            </w:r>
          </w:p>
        </w:tc>
      </w:tr>
      <w:tr w:rsidR="004A627E" w:rsidRPr="00AC5CFD" w14:paraId="2C3FA193" w14:textId="77777777" w:rsidTr="00A71182">
        <w:trPr>
          <w:trHeight w:val="340"/>
        </w:trPr>
        <w:tc>
          <w:tcPr>
            <w:tcW w:w="9614" w:type="dxa"/>
            <w:gridSpan w:val="8"/>
            <w:tcBorders>
              <w:top w:val="double" w:sz="4" w:space="0" w:color="auto"/>
              <w:left w:val="double" w:sz="4" w:space="0" w:color="auto"/>
              <w:bottom w:val="single" w:sz="2" w:space="0" w:color="auto"/>
              <w:right w:val="double" w:sz="4" w:space="0" w:color="auto"/>
            </w:tcBorders>
            <w:vAlign w:val="center"/>
          </w:tcPr>
          <w:p w14:paraId="113B552F" w14:textId="77777777" w:rsidR="004A627E" w:rsidRPr="00AC5CFD" w:rsidRDefault="004A627E" w:rsidP="00A71182">
            <w:pPr>
              <w:spacing w:line="240" w:lineRule="exact"/>
              <w:jc w:val="center"/>
              <w:rPr>
                <w:rFonts w:ascii="Calibri Light" w:hAnsi="Calibri Light"/>
                <w:sz w:val="18"/>
                <w:szCs w:val="18"/>
              </w:rPr>
            </w:pPr>
            <w:r w:rsidRPr="00AC5CFD">
              <w:rPr>
                <w:rFonts w:ascii="Calibri Light" w:hAnsi="Calibri Light" w:hint="eastAsia"/>
                <w:sz w:val="18"/>
                <w:szCs w:val="18"/>
              </w:rPr>
              <w:t>一、信息化情况</w:t>
            </w:r>
          </w:p>
        </w:tc>
      </w:tr>
      <w:tr w:rsidR="004A627E" w:rsidRPr="00AC5CFD" w14:paraId="5E54F6D4" w14:textId="77777777" w:rsidTr="00A71182">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20265268"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01</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793416A0" w14:textId="77777777" w:rsidR="004A627E" w:rsidRPr="00AC5CFD" w:rsidRDefault="004A627E" w:rsidP="00A71182">
            <w:pPr>
              <w:spacing w:line="240" w:lineRule="exact"/>
              <w:ind w:firstLineChars="50" w:firstLine="90"/>
              <w:rPr>
                <w:rFonts w:ascii="宋体" w:hAnsi="宋体"/>
                <w:sz w:val="18"/>
                <w:szCs w:val="18"/>
              </w:rPr>
            </w:pPr>
            <w:r w:rsidRPr="00AC5CFD">
              <w:rPr>
                <w:rFonts w:ascii="宋体" w:hAnsi="宋体" w:hint="eastAsia"/>
                <w:sz w:val="18"/>
                <w:szCs w:val="18"/>
              </w:rPr>
              <w:t>截止年底贵企业使用的计算机</w:t>
            </w:r>
            <w:r w:rsidRPr="00AC5CFD">
              <w:rPr>
                <w:rFonts w:ascii="宋体" w:hAnsi="宋体" w:hint="eastAsia"/>
                <w:sz w:val="18"/>
                <w:szCs w:val="18"/>
                <w:u w:val="single"/>
              </w:rPr>
              <w:t xml:space="preserve">          </w:t>
            </w:r>
            <w:r w:rsidRPr="00AC5CFD">
              <w:rPr>
                <w:rFonts w:ascii="宋体" w:hAnsi="宋体" w:hint="eastAsia"/>
                <w:sz w:val="18"/>
                <w:szCs w:val="18"/>
              </w:rPr>
              <w:t>台。</w:t>
            </w:r>
          </w:p>
        </w:tc>
      </w:tr>
      <w:tr w:rsidR="004A627E" w:rsidRPr="00AC5CFD" w14:paraId="5963DB3A" w14:textId="77777777" w:rsidTr="00A71182">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7C8E02D8"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02</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6F1024E2" w14:textId="77777777" w:rsidR="004A627E" w:rsidRPr="00AC5CFD" w:rsidRDefault="004A627E" w:rsidP="00A71182">
            <w:pPr>
              <w:spacing w:line="240" w:lineRule="exact"/>
              <w:ind w:firstLineChars="50" w:firstLine="90"/>
              <w:rPr>
                <w:rFonts w:ascii="宋体" w:hAnsi="宋体"/>
                <w:sz w:val="18"/>
                <w:szCs w:val="18"/>
              </w:rPr>
            </w:pPr>
            <w:r w:rsidRPr="00AC5CFD">
              <w:rPr>
                <w:rFonts w:ascii="宋体" w:hAnsi="宋体" w:hint="eastAsia"/>
                <w:sz w:val="18"/>
                <w:szCs w:val="18"/>
              </w:rPr>
              <w:t>贵企业从事信息技术工作的员工有</w:t>
            </w:r>
            <w:r w:rsidRPr="00AC5CFD">
              <w:rPr>
                <w:rFonts w:ascii="宋体" w:hAnsi="宋体" w:hint="eastAsia"/>
                <w:sz w:val="18"/>
                <w:szCs w:val="18"/>
                <w:u w:val="single"/>
              </w:rPr>
              <w:t xml:space="preserve">          </w:t>
            </w:r>
            <w:r w:rsidRPr="00AC5CFD">
              <w:rPr>
                <w:rFonts w:ascii="宋体" w:hAnsi="宋体" w:hint="eastAsia"/>
                <w:sz w:val="18"/>
                <w:szCs w:val="18"/>
              </w:rPr>
              <w:t>人，</w:t>
            </w:r>
            <w:r w:rsidRPr="00AC5CFD">
              <w:rPr>
                <w:rFonts w:ascii="宋体" w:hAnsi="宋体"/>
                <w:sz w:val="18"/>
                <w:szCs w:val="18"/>
              </w:rPr>
              <w:t>上年同期</w:t>
            </w:r>
            <w:r w:rsidRPr="00AC5CFD">
              <w:rPr>
                <w:rFonts w:ascii="宋体" w:hAnsi="宋体" w:hint="eastAsia"/>
                <w:sz w:val="18"/>
                <w:szCs w:val="18"/>
                <w:u w:val="single"/>
              </w:rPr>
              <w:t xml:space="preserve">  </w:t>
            </w:r>
            <w:r w:rsidRPr="00AC5CFD">
              <w:rPr>
                <w:rFonts w:ascii="宋体" w:hAnsi="宋体"/>
                <w:sz w:val="18"/>
                <w:szCs w:val="18"/>
                <w:u w:val="single"/>
              </w:rPr>
              <w:t xml:space="preserve">   </w:t>
            </w:r>
            <w:r w:rsidRPr="00AC5CFD">
              <w:rPr>
                <w:rFonts w:ascii="宋体" w:hAnsi="宋体" w:hint="eastAsia"/>
                <w:sz w:val="18"/>
                <w:szCs w:val="18"/>
                <w:u w:val="single"/>
              </w:rPr>
              <w:t xml:space="preserve">  </w:t>
            </w:r>
            <w:r w:rsidRPr="00AC5CFD">
              <w:rPr>
                <w:rFonts w:ascii="宋体" w:hAnsi="宋体"/>
                <w:sz w:val="18"/>
                <w:szCs w:val="18"/>
                <w:u w:val="single"/>
              </w:rPr>
              <w:t xml:space="preserve"> </w:t>
            </w:r>
            <w:r w:rsidRPr="00AC5CFD">
              <w:rPr>
                <w:rFonts w:ascii="宋体" w:hAnsi="宋体" w:hint="eastAsia"/>
                <w:sz w:val="18"/>
                <w:szCs w:val="18"/>
                <w:u w:val="single"/>
              </w:rPr>
              <w:t xml:space="preserve"> </w:t>
            </w:r>
            <w:r w:rsidRPr="00AC5CFD">
              <w:rPr>
                <w:rFonts w:ascii="宋体" w:hAnsi="宋体" w:hint="eastAsia"/>
                <w:sz w:val="18"/>
                <w:szCs w:val="18"/>
              </w:rPr>
              <w:t>人。</w:t>
            </w:r>
          </w:p>
        </w:tc>
      </w:tr>
      <w:tr w:rsidR="004A627E" w:rsidRPr="00AC5CFD" w14:paraId="7F2DD28F" w14:textId="77777777" w:rsidTr="00A71182">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66DE13EA"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03</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70AEDBA9" w14:textId="77777777" w:rsidR="004A627E" w:rsidRPr="00AC5CFD" w:rsidRDefault="004A627E" w:rsidP="00A71182">
            <w:pPr>
              <w:spacing w:line="240" w:lineRule="exact"/>
              <w:ind w:firstLineChars="50" w:firstLine="90"/>
              <w:rPr>
                <w:rFonts w:ascii="宋体" w:hAnsi="宋体"/>
                <w:sz w:val="18"/>
                <w:szCs w:val="18"/>
              </w:rPr>
            </w:pPr>
            <w:r w:rsidRPr="00AC5CFD">
              <w:rPr>
                <w:rFonts w:ascii="宋体" w:hAnsi="宋体" w:hint="eastAsia"/>
                <w:sz w:val="18"/>
                <w:szCs w:val="18"/>
              </w:rPr>
              <w:t>贵企业是否有局域网(LAN)    □        1 是       2否</w:t>
            </w:r>
          </w:p>
        </w:tc>
      </w:tr>
      <w:tr w:rsidR="004A627E" w:rsidRPr="00AC5CFD" w14:paraId="2EAE523E" w14:textId="77777777" w:rsidTr="00A71182">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1BF3B502"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04</w:t>
            </w:r>
          </w:p>
        </w:tc>
        <w:tc>
          <w:tcPr>
            <w:tcW w:w="9212" w:type="dxa"/>
            <w:gridSpan w:val="7"/>
            <w:tcBorders>
              <w:top w:val="single" w:sz="2" w:space="0" w:color="auto"/>
              <w:left w:val="single" w:sz="2" w:space="0" w:color="auto"/>
              <w:bottom w:val="single" w:sz="2" w:space="0" w:color="auto"/>
              <w:right w:val="double" w:sz="4" w:space="0" w:color="auto"/>
            </w:tcBorders>
          </w:tcPr>
          <w:p w14:paraId="6F73C758" w14:textId="77777777" w:rsidR="004A627E" w:rsidRPr="00AC5CFD" w:rsidRDefault="004A627E" w:rsidP="00A71182">
            <w:pPr>
              <w:tabs>
                <w:tab w:val="left" w:pos="720"/>
              </w:tabs>
              <w:autoSpaceDE w:val="0"/>
              <w:autoSpaceDN w:val="0"/>
              <w:adjustRightInd w:val="0"/>
              <w:spacing w:line="240" w:lineRule="exact"/>
              <w:ind w:right="18" w:firstLineChars="50" w:firstLine="90"/>
              <w:jc w:val="left"/>
              <w:rPr>
                <w:rFonts w:ascii="宋体" w:hAnsi="宋体"/>
                <w:sz w:val="18"/>
                <w:szCs w:val="18"/>
              </w:rPr>
            </w:pPr>
            <w:r w:rsidRPr="00AC5CFD">
              <w:rPr>
                <w:rFonts w:ascii="宋体" w:hAnsi="宋体" w:hint="eastAsia"/>
                <w:sz w:val="18"/>
                <w:szCs w:val="18"/>
              </w:rPr>
              <w:t>贵企业在以下哪些方面采用了信息化管理(可多选)？</w:t>
            </w:r>
          </w:p>
          <w:p w14:paraId="47B36EF5"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1 财务管理      □    2 购销存管理    □   3 生产制造管理□      4 物流配送管理□</w:t>
            </w:r>
          </w:p>
          <w:p w14:paraId="49B48DBC"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5 客户关系管理  □    6 人力资源管理  □   7 其他        □      8 没有        □</w:t>
            </w:r>
          </w:p>
        </w:tc>
      </w:tr>
      <w:tr w:rsidR="004A627E" w:rsidRPr="00AC5CFD" w14:paraId="57C4B2FD" w14:textId="77777777" w:rsidTr="00A71182">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7095F268"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05</w:t>
            </w:r>
          </w:p>
        </w:tc>
        <w:tc>
          <w:tcPr>
            <w:tcW w:w="9212" w:type="dxa"/>
            <w:gridSpan w:val="7"/>
            <w:tcBorders>
              <w:top w:val="single" w:sz="2" w:space="0" w:color="auto"/>
              <w:left w:val="single" w:sz="2" w:space="0" w:color="auto"/>
              <w:bottom w:val="single" w:sz="2" w:space="0" w:color="auto"/>
              <w:right w:val="double" w:sz="4" w:space="0" w:color="auto"/>
            </w:tcBorders>
          </w:tcPr>
          <w:p w14:paraId="43817079" w14:textId="77777777" w:rsidR="004A627E" w:rsidRPr="00AC5CFD" w:rsidRDefault="004A627E" w:rsidP="00A71182">
            <w:pPr>
              <w:tabs>
                <w:tab w:val="left" w:pos="720"/>
              </w:tabs>
              <w:autoSpaceDE w:val="0"/>
              <w:autoSpaceDN w:val="0"/>
              <w:adjustRightInd w:val="0"/>
              <w:spacing w:line="240" w:lineRule="exact"/>
              <w:ind w:right="17" w:firstLineChars="50" w:firstLine="90"/>
              <w:jc w:val="left"/>
              <w:rPr>
                <w:rFonts w:ascii="宋体" w:hAnsi="宋体"/>
                <w:sz w:val="18"/>
                <w:szCs w:val="18"/>
              </w:rPr>
            </w:pPr>
            <w:r w:rsidRPr="00AC5CFD">
              <w:rPr>
                <w:rFonts w:ascii="宋体" w:hAnsi="宋体" w:hint="eastAsia"/>
                <w:sz w:val="18"/>
                <w:szCs w:val="18"/>
              </w:rPr>
              <w:t>贵企业全年信息化投入为</w:t>
            </w:r>
            <w:r w:rsidRPr="00AC5CFD">
              <w:rPr>
                <w:rFonts w:ascii="宋体" w:hAnsi="宋体" w:hint="eastAsia"/>
                <w:sz w:val="18"/>
                <w:szCs w:val="18"/>
                <w:u w:val="single"/>
              </w:rPr>
              <w:t xml:space="preserve">  </w:t>
            </w:r>
            <w:r w:rsidRPr="00AC5CFD">
              <w:rPr>
                <w:rFonts w:ascii="宋体" w:hAnsi="宋体"/>
                <w:sz w:val="18"/>
                <w:szCs w:val="18"/>
                <w:u w:val="single"/>
              </w:rPr>
              <w:t xml:space="preserve">   </w:t>
            </w:r>
            <w:r w:rsidRPr="00AC5CFD">
              <w:rPr>
                <w:rFonts w:ascii="宋体" w:hAnsi="宋体" w:hint="eastAsia"/>
                <w:sz w:val="18"/>
                <w:szCs w:val="18"/>
                <w:u w:val="single"/>
              </w:rPr>
              <w:t xml:space="preserve">  </w:t>
            </w:r>
            <w:r w:rsidRPr="00AC5CFD">
              <w:rPr>
                <w:rFonts w:ascii="宋体" w:hAnsi="宋体"/>
                <w:sz w:val="18"/>
                <w:szCs w:val="18"/>
                <w:u w:val="single"/>
              </w:rPr>
              <w:t xml:space="preserve"> </w:t>
            </w:r>
            <w:r w:rsidRPr="00AC5CFD">
              <w:rPr>
                <w:rFonts w:ascii="宋体" w:hAnsi="宋体" w:hint="eastAsia"/>
                <w:sz w:val="18"/>
                <w:szCs w:val="18"/>
                <w:u w:val="single"/>
              </w:rPr>
              <w:t xml:space="preserve"> </w:t>
            </w:r>
            <w:r w:rsidRPr="00AC5CFD">
              <w:rPr>
                <w:rFonts w:ascii="宋体" w:hAnsi="宋体" w:hint="eastAsia"/>
                <w:sz w:val="18"/>
                <w:szCs w:val="18"/>
              </w:rPr>
              <w:t>万元，上年</w:t>
            </w:r>
            <w:r w:rsidRPr="00AC5CFD">
              <w:rPr>
                <w:rFonts w:ascii="宋体" w:hAnsi="宋体"/>
                <w:sz w:val="18"/>
                <w:szCs w:val="18"/>
              </w:rPr>
              <w:t>同期</w:t>
            </w:r>
            <w:r w:rsidRPr="00AC5CFD">
              <w:rPr>
                <w:rFonts w:ascii="宋体" w:hAnsi="宋体" w:hint="eastAsia"/>
                <w:sz w:val="18"/>
                <w:szCs w:val="18"/>
                <w:u w:val="single"/>
              </w:rPr>
              <w:t xml:space="preserve">  </w:t>
            </w:r>
            <w:r w:rsidRPr="00AC5CFD">
              <w:rPr>
                <w:rFonts w:ascii="宋体" w:hAnsi="宋体"/>
                <w:sz w:val="18"/>
                <w:szCs w:val="18"/>
                <w:u w:val="single"/>
              </w:rPr>
              <w:t xml:space="preserve">   </w:t>
            </w:r>
            <w:r w:rsidRPr="00AC5CFD">
              <w:rPr>
                <w:rFonts w:ascii="宋体" w:hAnsi="宋体" w:hint="eastAsia"/>
                <w:sz w:val="18"/>
                <w:szCs w:val="18"/>
                <w:u w:val="single"/>
              </w:rPr>
              <w:t xml:space="preserve">  </w:t>
            </w:r>
            <w:r w:rsidRPr="00AC5CFD">
              <w:rPr>
                <w:rFonts w:ascii="宋体" w:hAnsi="宋体"/>
                <w:sz w:val="18"/>
                <w:szCs w:val="18"/>
                <w:u w:val="single"/>
              </w:rPr>
              <w:t xml:space="preserve"> </w:t>
            </w:r>
            <w:r w:rsidRPr="00AC5CFD">
              <w:rPr>
                <w:rFonts w:ascii="宋体" w:hAnsi="宋体" w:hint="eastAsia"/>
                <w:sz w:val="18"/>
                <w:szCs w:val="18"/>
                <w:u w:val="single"/>
              </w:rPr>
              <w:t xml:space="preserve"> </w:t>
            </w:r>
            <w:r w:rsidRPr="00AC5CFD">
              <w:rPr>
                <w:rFonts w:ascii="宋体" w:hAnsi="宋体" w:hint="eastAsia"/>
                <w:sz w:val="18"/>
                <w:szCs w:val="18"/>
              </w:rPr>
              <w:t>万元。</w:t>
            </w:r>
          </w:p>
        </w:tc>
      </w:tr>
      <w:tr w:rsidR="004A627E" w:rsidRPr="00AC5CFD" w14:paraId="68581BED" w14:textId="77777777" w:rsidTr="00A71182">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3013765E"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07</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75B0C18C" w14:textId="77777777" w:rsidR="004A627E" w:rsidRPr="00AC5CFD" w:rsidRDefault="004A627E" w:rsidP="00A71182">
            <w:pPr>
              <w:spacing w:line="240" w:lineRule="exact"/>
              <w:ind w:firstLineChars="50" w:firstLine="90"/>
              <w:rPr>
                <w:rFonts w:ascii="宋体" w:hAnsi="宋体"/>
                <w:sz w:val="18"/>
                <w:szCs w:val="18"/>
              </w:rPr>
            </w:pPr>
            <w:r w:rsidRPr="00AC5CFD">
              <w:rPr>
                <w:rFonts w:ascii="宋体" w:hAnsi="宋体" w:hint="eastAsia"/>
                <w:sz w:val="18"/>
                <w:szCs w:val="18"/>
              </w:rPr>
              <w:t>贵企业通过互联网开展过以下哪些活动(可多选)？</w:t>
            </w:r>
          </w:p>
          <w:p w14:paraId="18FE0A0E"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 xml:space="preserve">01 收发电子邮件      □       02 了解商品和服务的信息                        </w:t>
            </w:r>
            <w:r w:rsidRPr="00AC5CFD">
              <w:rPr>
                <w:rFonts w:ascii="宋体" w:hAnsi="宋体"/>
                <w:sz w:val="18"/>
                <w:szCs w:val="18"/>
              </w:rPr>
              <w:t xml:space="preserve">    </w:t>
            </w:r>
            <w:r w:rsidRPr="00AC5CFD">
              <w:rPr>
                <w:rFonts w:ascii="宋体" w:hAnsi="宋体" w:hint="eastAsia"/>
                <w:sz w:val="18"/>
                <w:szCs w:val="18"/>
              </w:rPr>
              <w:t>□</w:t>
            </w:r>
          </w:p>
          <w:p w14:paraId="64D467AB"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 xml:space="preserve">03 从政府机构获取信息□       04 与政府机构互动（不包括从政府机构获取信息）     </w:t>
            </w:r>
            <w:r w:rsidRPr="00AC5CFD">
              <w:rPr>
                <w:rFonts w:ascii="宋体" w:hAnsi="宋体"/>
                <w:sz w:val="18"/>
                <w:szCs w:val="18"/>
              </w:rPr>
              <w:t xml:space="preserve"> </w:t>
            </w:r>
            <w:r w:rsidRPr="00AC5CFD">
              <w:rPr>
                <w:rFonts w:ascii="宋体" w:hAnsi="宋体" w:hint="eastAsia"/>
                <w:sz w:val="18"/>
                <w:szCs w:val="18"/>
              </w:rPr>
              <w:t>□</w:t>
            </w:r>
          </w:p>
          <w:p w14:paraId="4399E7E2"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 xml:space="preserve">05 使用网上银行      □       06 使用其他金融服务（网上交易股票、基金、保险等） </w:t>
            </w:r>
            <w:r w:rsidRPr="00AC5CFD">
              <w:rPr>
                <w:rFonts w:ascii="宋体" w:hAnsi="宋体"/>
                <w:sz w:val="18"/>
                <w:szCs w:val="18"/>
              </w:rPr>
              <w:t xml:space="preserve"> </w:t>
            </w:r>
            <w:r w:rsidRPr="00AC5CFD">
              <w:rPr>
                <w:rFonts w:ascii="宋体" w:hAnsi="宋体" w:hint="eastAsia"/>
                <w:sz w:val="18"/>
                <w:szCs w:val="18"/>
              </w:rPr>
              <w:t>□</w:t>
            </w:r>
          </w:p>
          <w:p w14:paraId="02619E00"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 xml:space="preserve">07 提供客户服务      □       08 拨打互联网电话或召开视频会议                 </w:t>
            </w:r>
            <w:r w:rsidRPr="00AC5CFD">
              <w:rPr>
                <w:rFonts w:ascii="宋体" w:hAnsi="宋体"/>
                <w:sz w:val="18"/>
                <w:szCs w:val="18"/>
              </w:rPr>
              <w:t xml:space="preserve">   </w:t>
            </w:r>
            <w:r w:rsidRPr="00AC5CFD">
              <w:rPr>
                <w:rFonts w:ascii="宋体" w:hAnsi="宋体" w:hint="eastAsia"/>
                <w:sz w:val="18"/>
                <w:szCs w:val="18"/>
              </w:rPr>
              <w:t>□</w:t>
            </w:r>
          </w:p>
          <w:p w14:paraId="75F711C1"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 xml:space="preserve">09 在线提供产品      □       10 发布信息或即时消息                           </w:t>
            </w:r>
            <w:r w:rsidRPr="00AC5CFD">
              <w:rPr>
                <w:rFonts w:ascii="宋体" w:hAnsi="宋体"/>
                <w:sz w:val="18"/>
                <w:szCs w:val="18"/>
              </w:rPr>
              <w:t xml:space="preserve">   </w:t>
            </w:r>
            <w:r w:rsidRPr="00AC5CFD">
              <w:rPr>
                <w:rFonts w:ascii="宋体" w:hAnsi="宋体" w:hint="eastAsia"/>
                <w:sz w:val="18"/>
                <w:szCs w:val="18"/>
              </w:rPr>
              <w:t>□</w:t>
            </w:r>
          </w:p>
          <w:p w14:paraId="22711C51"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 xml:space="preserve">11 员工培训          □       12 对外或者对内招聘  □                  </w:t>
            </w:r>
            <w:r w:rsidRPr="00AC5CFD">
              <w:rPr>
                <w:rFonts w:ascii="宋体" w:hAnsi="宋体"/>
                <w:sz w:val="18"/>
                <w:szCs w:val="18"/>
              </w:rPr>
              <w:t xml:space="preserve">   </w:t>
            </w:r>
            <w:r w:rsidRPr="00AC5CFD">
              <w:rPr>
                <w:rFonts w:ascii="宋体" w:hAnsi="宋体" w:hint="eastAsia"/>
                <w:sz w:val="18"/>
                <w:szCs w:val="18"/>
              </w:rPr>
              <w:t>13 其他□</w:t>
            </w:r>
          </w:p>
        </w:tc>
      </w:tr>
      <w:tr w:rsidR="004A627E" w:rsidRPr="00AC5CFD" w14:paraId="2E65939D" w14:textId="77777777" w:rsidTr="00A71182">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17343E66"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08</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4A4A86BA" w14:textId="77777777" w:rsidR="004A627E" w:rsidRPr="00AC5CFD" w:rsidRDefault="004A627E" w:rsidP="00A71182">
            <w:pPr>
              <w:spacing w:line="240" w:lineRule="exact"/>
              <w:ind w:firstLineChars="50" w:firstLine="90"/>
              <w:rPr>
                <w:rFonts w:ascii="宋体" w:hAnsi="宋体"/>
                <w:sz w:val="18"/>
                <w:szCs w:val="18"/>
              </w:rPr>
            </w:pPr>
            <w:r w:rsidRPr="00AC5CFD">
              <w:rPr>
                <w:rFonts w:ascii="宋体" w:hAnsi="宋体" w:hint="eastAsia"/>
                <w:sz w:val="18"/>
                <w:szCs w:val="18"/>
              </w:rPr>
              <w:t>贵企业</w:t>
            </w:r>
            <w:r w:rsidRPr="00AC5CFD">
              <w:rPr>
                <w:rFonts w:ascii="宋体" w:hAnsi="宋体"/>
                <w:sz w:val="18"/>
                <w:szCs w:val="18"/>
              </w:rPr>
              <w:t>在</w:t>
            </w:r>
            <w:r w:rsidRPr="00AC5CFD">
              <w:rPr>
                <w:rFonts w:ascii="宋体" w:hAnsi="宋体" w:hint="eastAsia"/>
                <w:sz w:val="18"/>
                <w:szCs w:val="18"/>
              </w:rPr>
              <w:t>生产过程</w:t>
            </w:r>
            <w:r w:rsidRPr="00AC5CFD">
              <w:rPr>
                <w:rFonts w:ascii="宋体" w:hAnsi="宋体"/>
                <w:sz w:val="18"/>
                <w:szCs w:val="18"/>
              </w:rPr>
              <w:t>的哪些方面</w:t>
            </w:r>
            <w:r w:rsidRPr="00AC5CFD">
              <w:rPr>
                <w:rFonts w:ascii="宋体" w:hAnsi="宋体" w:hint="eastAsia"/>
                <w:sz w:val="18"/>
                <w:szCs w:val="18"/>
              </w:rPr>
              <w:t>使</w:t>
            </w:r>
            <w:r w:rsidRPr="00AC5CFD">
              <w:rPr>
                <w:rFonts w:ascii="宋体" w:hAnsi="宋体"/>
                <w:sz w:val="18"/>
                <w:szCs w:val="18"/>
              </w:rPr>
              <w:t>用了互联网</w:t>
            </w:r>
            <w:r w:rsidRPr="00AC5CFD">
              <w:rPr>
                <w:rFonts w:ascii="宋体" w:hAnsi="宋体" w:hint="eastAsia"/>
                <w:sz w:val="18"/>
                <w:szCs w:val="18"/>
              </w:rPr>
              <w:t>或内部</w:t>
            </w:r>
            <w:r w:rsidRPr="00AC5CFD">
              <w:rPr>
                <w:rFonts w:ascii="宋体" w:hAnsi="宋体"/>
                <w:sz w:val="18"/>
                <w:szCs w:val="18"/>
              </w:rPr>
              <w:t>网络</w:t>
            </w:r>
            <w:r w:rsidRPr="00AC5CFD">
              <w:rPr>
                <w:rFonts w:ascii="宋体" w:hAnsi="宋体" w:hint="eastAsia"/>
                <w:sz w:val="18"/>
                <w:szCs w:val="18"/>
              </w:rPr>
              <w:t>（限工</w:t>
            </w:r>
            <w:r w:rsidRPr="00AC5CFD">
              <w:rPr>
                <w:rFonts w:ascii="宋体" w:hAnsi="宋体"/>
                <w:sz w:val="18"/>
                <w:szCs w:val="18"/>
              </w:rPr>
              <w:t>业企业</w:t>
            </w:r>
            <w:r w:rsidRPr="00AC5CFD">
              <w:rPr>
                <w:rFonts w:ascii="宋体" w:hAnsi="宋体" w:hint="eastAsia"/>
                <w:sz w:val="18"/>
                <w:szCs w:val="18"/>
              </w:rPr>
              <w:t>填写）（可多选）？</w:t>
            </w:r>
          </w:p>
          <w:p w14:paraId="281F65D6"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sz w:val="18"/>
                <w:szCs w:val="18"/>
              </w:rPr>
              <w:t>1</w:t>
            </w:r>
            <w:r w:rsidRPr="00AC5CFD">
              <w:rPr>
                <w:rFonts w:ascii="宋体" w:hAnsi="宋体" w:hint="eastAsia"/>
                <w:sz w:val="18"/>
                <w:szCs w:val="18"/>
              </w:rPr>
              <w:t>生产</w:t>
            </w:r>
            <w:r w:rsidRPr="00AC5CFD">
              <w:rPr>
                <w:rFonts w:ascii="宋体" w:hAnsi="宋体"/>
                <w:sz w:val="18"/>
                <w:szCs w:val="18"/>
              </w:rPr>
              <w:t>过程自动控制</w:t>
            </w:r>
            <w:r w:rsidRPr="00AC5CFD">
              <w:rPr>
                <w:rFonts w:ascii="宋体" w:hAnsi="宋体" w:hint="eastAsia"/>
                <w:sz w:val="18"/>
                <w:szCs w:val="18"/>
              </w:rPr>
              <w:t xml:space="preserve"> </w:t>
            </w:r>
            <w:r w:rsidRPr="00AC5CFD">
              <w:rPr>
                <w:rFonts w:ascii="宋体" w:hAnsi="宋体"/>
                <w:sz w:val="18"/>
                <w:szCs w:val="18"/>
              </w:rPr>
              <w:t xml:space="preserve">      </w:t>
            </w:r>
            <w:r w:rsidRPr="00AC5CFD">
              <w:rPr>
                <w:rFonts w:ascii="宋体" w:hAnsi="宋体" w:hint="eastAsia"/>
                <w:sz w:val="18"/>
                <w:szCs w:val="18"/>
              </w:rPr>
              <w:t>□</w:t>
            </w:r>
            <w:r w:rsidRPr="00AC5CFD">
              <w:rPr>
                <w:rFonts w:ascii="宋体" w:hAnsi="宋体"/>
                <w:sz w:val="18"/>
                <w:szCs w:val="18"/>
              </w:rPr>
              <w:t xml:space="preserve"> </w:t>
            </w:r>
            <w:r w:rsidRPr="00AC5CFD">
              <w:rPr>
                <w:rFonts w:ascii="宋体" w:hAnsi="宋体" w:hint="eastAsia"/>
                <w:sz w:val="18"/>
                <w:szCs w:val="18"/>
              </w:rPr>
              <w:t>2自动优化</w:t>
            </w:r>
            <w:r w:rsidRPr="00AC5CFD">
              <w:rPr>
                <w:rFonts w:ascii="宋体" w:hAnsi="宋体"/>
                <w:sz w:val="18"/>
                <w:szCs w:val="18"/>
              </w:rPr>
              <w:t>调度生产线</w:t>
            </w:r>
            <w:r w:rsidRPr="00AC5CFD">
              <w:rPr>
                <w:rFonts w:ascii="宋体" w:hAnsi="宋体" w:hint="eastAsia"/>
                <w:sz w:val="18"/>
                <w:szCs w:val="18"/>
              </w:rPr>
              <w:t xml:space="preserve">    □ </w:t>
            </w:r>
            <w:r w:rsidRPr="00AC5CFD">
              <w:rPr>
                <w:rFonts w:ascii="宋体" w:hAnsi="宋体"/>
                <w:sz w:val="18"/>
                <w:szCs w:val="18"/>
              </w:rPr>
              <w:t>3</w:t>
            </w:r>
            <w:r w:rsidRPr="00AC5CFD">
              <w:rPr>
                <w:rFonts w:ascii="宋体" w:hAnsi="宋体" w:hint="eastAsia"/>
                <w:sz w:val="18"/>
                <w:szCs w:val="18"/>
              </w:rPr>
              <w:t>在线</w:t>
            </w:r>
            <w:r w:rsidRPr="00AC5CFD">
              <w:rPr>
                <w:rFonts w:ascii="宋体" w:hAnsi="宋体"/>
                <w:sz w:val="18"/>
                <w:szCs w:val="18"/>
              </w:rPr>
              <w:t>开展网络化协同生产</w:t>
            </w:r>
            <w:r w:rsidRPr="00AC5CFD">
              <w:rPr>
                <w:rFonts w:ascii="宋体" w:hAnsi="宋体" w:hint="eastAsia"/>
                <w:sz w:val="18"/>
                <w:szCs w:val="18"/>
              </w:rPr>
              <w:t xml:space="preserve"> □</w:t>
            </w:r>
          </w:p>
          <w:p w14:paraId="57929B88"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sz w:val="18"/>
                <w:szCs w:val="18"/>
              </w:rPr>
              <w:t>4</w:t>
            </w:r>
            <w:r w:rsidRPr="00AC5CFD">
              <w:rPr>
                <w:rFonts w:ascii="宋体" w:hAnsi="宋体" w:hint="eastAsia"/>
                <w:sz w:val="18"/>
                <w:szCs w:val="18"/>
              </w:rPr>
              <w:t>在线</w:t>
            </w:r>
            <w:r w:rsidRPr="00AC5CFD">
              <w:rPr>
                <w:rFonts w:ascii="宋体" w:hAnsi="宋体"/>
                <w:sz w:val="18"/>
                <w:szCs w:val="18"/>
              </w:rPr>
              <w:t>开展个性化定制生产</w:t>
            </w:r>
            <w:r w:rsidRPr="00AC5CFD">
              <w:rPr>
                <w:rFonts w:ascii="宋体" w:hAnsi="宋体" w:hint="eastAsia"/>
                <w:sz w:val="18"/>
                <w:szCs w:val="18"/>
              </w:rPr>
              <w:t xml:space="preserve"> □ </w:t>
            </w:r>
            <w:r w:rsidRPr="00AC5CFD">
              <w:rPr>
                <w:rFonts w:ascii="宋体" w:hAnsi="宋体"/>
                <w:sz w:val="18"/>
                <w:szCs w:val="18"/>
              </w:rPr>
              <w:t>5</w:t>
            </w:r>
            <w:r w:rsidRPr="00AC5CFD">
              <w:rPr>
                <w:rFonts w:ascii="宋体" w:hAnsi="宋体" w:hint="eastAsia"/>
                <w:sz w:val="18"/>
                <w:szCs w:val="18"/>
              </w:rPr>
              <w:t>在线</w:t>
            </w:r>
            <w:r w:rsidRPr="00AC5CFD">
              <w:rPr>
                <w:rFonts w:ascii="宋体" w:hAnsi="宋体"/>
                <w:sz w:val="18"/>
                <w:szCs w:val="18"/>
              </w:rPr>
              <w:t>追踪产品生产过程</w:t>
            </w:r>
            <w:r w:rsidRPr="00AC5CFD">
              <w:rPr>
                <w:rFonts w:ascii="宋体" w:hAnsi="宋体" w:hint="eastAsia"/>
                <w:sz w:val="18"/>
                <w:szCs w:val="18"/>
              </w:rPr>
              <w:t xml:space="preserve">  □ 6无                     □</w:t>
            </w:r>
          </w:p>
        </w:tc>
      </w:tr>
      <w:tr w:rsidR="004A627E" w:rsidRPr="00AC5CFD" w14:paraId="145A502E" w14:textId="77777777" w:rsidTr="00A71182">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09DCB465"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09</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73014FAB" w14:textId="77777777" w:rsidR="004A627E" w:rsidRPr="00AC5CFD" w:rsidRDefault="004A627E" w:rsidP="00A71182">
            <w:pPr>
              <w:spacing w:line="240" w:lineRule="exact"/>
              <w:ind w:firstLineChars="50" w:firstLine="90"/>
              <w:rPr>
                <w:rFonts w:ascii="宋体" w:hAnsi="宋体"/>
                <w:sz w:val="18"/>
                <w:szCs w:val="18"/>
              </w:rPr>
            </w:pPr>
            <w:r w:rsidRPr="00AC5CFD">
              <w:rPr>
                <w:rFonts w:ascii="宋体" w:hAnsi="宋体" w:hint="eastAsia"/>
                <w:sz w:val="18"/>
                <w:szCs w:val="18"/>
              </w:rPr>
              <w:t>截止年底贵企业拥有的网站数量有</w:t>
            </w:r>
            <w:r w:rsidRPr="00AC5CFD">
              <w:rPr>
                <w:rFonts w:ascii="宋体" w:hAnsi="宋体" w:hint="eastAsia"/>
                <w:sz w:val="18"/>
                <w:szCs w:val="18"/>
                <w:u w:val="single"/>
              </w:rPr>
              <w:t xml:space="preserve">         </w:t>
            </w:r>
            <w:r w:rsidRPr="00AC5CFD">
              <w:rPr>
                <w:rFonts w:ascii="宋体" w:hAnsi="宋体" w:hint="eastAsia"/>
                <w:sz w:val="18"/>
                <w:szCs w:val="18"/>
              </w:rPr>
              <w:t>个。</w:t>
            </w:r>
          </w:p>
        </w:tc>
      </w:tr>
      <w:tr w:rsidR="004A627E" w:rsidRPr="00AC5CFD" w14:paraId="656FEA24" w14:textId="77777777" w:rsidTr="00A71182">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67C2AE54"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10</w:t>
            </w:r>
          </w:p>
        </w:tc>
        <w:tc>
          <w:tcPr>
            <w:tcW w:w="9212" w:type="dxa"/>
            <w:gridSpan w:val="7"/>
            <w:tcBorders>
              <w:top w:val="single" w:sz="2" w:space="0" w:color="auto"/>
              <w:left w:val="single" w:sz="2" w:space="0" w:color="auto"/>
              <w:bottom w:val="single" w:sz="2" w:space="0" w:color="auto"/>
              <w:right w:val="double" w:sz="4" w:space="0" w:color="auto"/>
            </w:tcBorders>
          </w:tcPr>
          <w:p w14:paraId="32A6C081" w14:textId="77777777" w:rsidR="004A627E" w:rsidRPr="00AC5CFD" w:rsidRDefault="004A627E" w:rsidP="00A71182">
            <w:pPr>
              <w:spacing w:line="240" w:lineRule="exact"/>
              <w:ind w:firstLineChars="50" w:firstLine="90"/>
              <w:rPr>
                <w:rFonts w:ascii="宋体" w:hAnsi="宋体"/>
                <w:sz w:val="18"/>
                <w:szCs w:val="18"/>
              </w:rPr>
            </w:pPr>
            <w:r w:rsidRPr="00AC5CFD">
              <w:rPr>
                <w:rFonts w:ascii="宋体" w:hAnsi="宋体" w:hint="eastAsia"/>
                <w:sz w:val="18"/>
                <w:szCs w:val="18"/>
              </w:rPr>
              <w:t>贵企业采取哪些形式对本企业进行宣传和推广 (可多选)？</w:t>
            </w:r>
          </w:p>
          <w:p w14:paraId="4233F599" w14:textId="77777777" w:rsidR="004A627E" w:rsidRPr="00AC5CFD" w:rsidRDefault="004A627E" w:rsidP="00A71182">
            <w:pPr>
              <w:spacing w:line="240" w:lineRule="exact"/>
              <w:ind w:firstLineChars="150" w:firstLine="270"/>
              <w:rPr>
                <w:rFonts w:ascii="宋体" w:hAnsi="宋体"/>
                <w:sz w:val="18"/>
                <w:szCs w:val="18"/>
              </w:rPr>
            </w:pPr>
            <w:r w:rsidRPr="00AC5CFD">
              <w:rPr>
                <w:rFonts w:ascii="宋体" w:hAnsi="宋体" w:hint="eastAsia"/>
                <w:sz w:val="18"/>
                <w:szCs w:val="18"/>
              </w:rPr>
              <w:t>1自有网站□    2 互联网广告□    3 搜索引擎□    4 电子商务交易平台□   5 电子邮件□</w:t>
            </w:r>
          </w:p>
          <w:p w14:paraId="5E61B52A" w14:textId="77777777" w:rsidR="004A627E" w:rsidRPr="00AC5CFD" w:rsidRDefault="004A627E" w:rsidP="00A71182">
            <w:pPr>
              <w:spacing w:line="240" w:lineRule="exact"/>
              <w:ind w:firstLineChars="150" w:firstLine="270"/>
              <w:rPr>
                <w:rFonts w:ascii="宋体" w:hAnsi="宋体"/>
                <w:sz w:val="18"/>
                <w:szCs w:val="18"/>
              </w:rPr>
            </w:pPr>
            <w:r w:rsidRPr="00AC5CFD">
              <w:rPr>
                <w:rFonts w:ascii="宋体" w:hAnsi="宋体" w:hint="eastAsia"/>
                <w:sz w:val="18"/>
                <w:szCs w:val="18"/>
              </w:rPr>
              <w:t>6社交网站或即时通讯社交工具□    7 其他互联网宣传推广□                 8 没有    □</w:t>
            </w:r>
          </w:p>
        </w:tc>
      </w:tr>
      <w:tr w:rsidR="004A627E" w:rsidRPr="00AC5CFD" w14:paraId="0412019A" w14:textId="77777777" w:rsidTr="00A71182">
        <w:trPr>
          <w:trHeight w:val="340"/>
        </w:trPr>
        <w:tc>
          <w:tcPr>
            <w:tcW w:w="9614" w:type="dxa"/>
            <w:gridSpan w:val="8"/>
            <w:tcBorders>
              <w:top w:val="single" w:sz="2" w:space="0" w:color="auto"/>
              <w:left w:val="double" w:sz="4" w:space="0" w:color="auto"/>
              <w:bottom w:val="single" w:sz="2" w:space="0" w:color="auto"/>
              <w:right w:val="double" w:sz="4" w:space="0" w:color="auto"/>
            </w:tcBorders>
            <w:vAlign w:val="center"/>
          </w:tcPr>
          <w:p w14:paraId="117657C6"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二、电子商务交易情况</w:t>
            </w:r>
          </w:p>
        </w:tc>
      </w:tr>
      <w:tr w:rsidR="004A627E" w:rsidRPr="00AC5CFD" w14:paraId="16EE3E62" w14:textId="77777777" w:rsidTr="00A71182">
        <w:tc>
          <w:tcPr>
            <w:tcW w:w="3555" w:type="dxa"/>
            <w:gridSpan w:val="2"/>
            <w:tcBorders>
              <w:top w:val="single" w:sz="2" w:space="0" w:color="auto"/>
              <w:left w:val="double" w:sz="4" w:space="0" w:color="auto"/>
              <w:bottom w:val="single" w:sz="2" w:space="0" w:color="auto"/>
              <w:right w:val="single" w:sz="2" w:space="0" w:color="auto"/>
            </w:tcBorders>
            <w:vAlign w:val="center"/>
          </w:tcPr>
          <w:p w14:paraId="41D42D0A"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指标名称</w:t>
            </w:r>
          </w:p>
        </w:tc>
        <w:tc>
          <w:tcPr>
            <w:tcW w:w="440" w:type="dxa"/>
            <w:tcBorders>
              <w:top w:val="single" w:sz="2" w:space="0" w:color="auto"/>
              <w:left w:val="single" w:sz="2" w:space="0" w:color="auto"/>
              <w:bottom w:val="single" w:sz="2" w:space="0" w:color="auto"/>
              <w:right w:val="single" w:sz="2" w:space="0" w:color="auto"/>
            </w:tcBorders>
            <w:vAlign w:val="center"/>
          </w:tcPr>
          <w:p w14:paraId="03D0A60A"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代码</w:t>
            </w:r>
          </w:p>
        </w:tc>
        <w:tc>
          <w:tcPr>
            <w:tcW w:w="2373" w:type="dxa"/>
            <w:gridSpan w:val="3"/>
            <w:tcBorders>
              <w:top w:val="single" w:sz="2" w:space="0" w:color="auto"/>
              <w:left w:val="single" w:sz="2" w:space="0" w:color="auto"/>
              <w:bottom w:val="single" w:sz="2" w:space="0" w:color="auto"/>
              <w:right w:val="single" w:sz="2" w:space="0" w:color="auto"/>
            </w:tcBorders>
            <w:vAlign w:val="center"/>
          </w:tcPr>
          <w:p w14:paraId="767E7318"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商品（万元）</w:t>
            </w:r>
          </w:p>
        </w:tc>
        <w:tc>
          <w:tcPr>
            <w:tcW w:w="3246" w:type="dxa"/>
            <w:gridSpan w:val="2"/>
            <w:tcBorders>
              <w:top w:val="single" w:sz="2" w:space="0" w:color="auto"/>
              <w:left w:val="single" w:sz="2" w:space="0" w:color="auto"/>
              <w:bottom w:val="single" w:sz="2" w:space="0" w:color="auto"/>
              <w:right w:val="double" w:sz="4" w:space="0" w:color="auto"/>
            </w:tcBorders>
            <w:vAlign w:val="center"/>
          </w:tcPr>
          <w:p w14:paraId="6C125906" w14:textId="77777777" w:rsidR="004A627E" w:rsidRPr="00AC5CFD" w:rsidRDefault="004A627E" w:rsidP="00A71182">
            <w:pPr>
              <w:spacing w:line="220" w:lineRule="exact"/>
              <w:jc w:val="center"/>
              <w:rPr>
                <w:rFonts w:ascii="宋体" w:hAnsi="宋体"/>
                <w:sz w:val="18"/>
                <w:szCs w:val="18"/>
              </w:rPr>
            </w:pPr>
            <w:r w:rsidRPr="00AC5CFD">
              <w:rPr>
                <w:rFonts w:ascii="宋体" w:hAnsi="宋体" w:hint="eastAsia"/>
                <w:sz w:val="18"/>
                <w:szCs w:val="18"/>
              </w:rPr>
              <w:t>服务（万元）</w:t>
            </w:r>
          </w:p>
        </w:tc>
      </w:tr>
      <w:tr w:rsidR="004A627E" w:rsidRPr="00AC5CFD" w14:paraId="20BC325C" w14:textId="77777777" w:rsidTr="00A71182">
        <w:tc>
          <w:tcPr>
            <w:tcW w:w="3555" w:type="dxa"/>
            <w:gridSpan w:val="2"/>
            <w:tcBorders>
              <w:top w:val="single" w:sz="2" w:space="0" w:color="auto"/>
              <w:left w:val="double" w:sz="4" w:space="0" w:color="auto"/>
              <w:bottom w:val="single" w:sz="2" w:space="0" w:color="auto"/>
              <w:right w:val="single" w:sz="2" w:space="0" w:color="auto"/>
            </w:tcBorders>
            <w:vAlign w:val="center"/>
          </w:tcPr>
          <w:p w14:paraId="4CDBEB2D"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甲</w:t>
            </w:r>
          </w:p>
        </w:tc>
        <w:tc>
          <w:tcPr>
            <w:tcW w:w="440" w:type="dxa"/>
            <w:tcBorders>
              <w:top w:val="single" w:sz="2" w:space="0" w:color="auto"/>
              <w:left w:val="single" w:sz="2" w:space="0" w:color="auto"/>
              <w:bottom w:val="single" w:sz="2" w:space="0" w:color="auto"/>
              <w:right w:val="single" w:sz="2" w:space="0" w:color="auto"/>
            </w:tcBorders>
            <w:vAlign w:val="center"/>
          </w:tcPr>
          <w:p w14:paraId="2BD9F251"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乙</w:t>
            </w:r>
          </w:p>
        </w:tc>
        <w:tc>
          <w:tcPr>
            <w:tcW w:w="2373" w:type="dxa"/>
            <w:gridSpan w:val="3"/>
            <w:tcBorders>
              <w:top w:val="single" w:sz="2" w:space="0" w:color="auto"/>
              <w:left w:val="single" w:sz="2" w:space="0" w:color="auto"/>
              <w:bottom w:val="single" w:sz="2" w:space="0" w:color="auto"/>
              <w:right w:val="single" w:sz="2" w:space="0" w:color="auto"/>
            </w:tcBorders>
            <w:vAlign w:val="center"/>
          </w:tcPr>
          <w:p w14:paraId="6331E684"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1</w:t>
            </w:r>
          </w:p>
        </w:tc>
        <w:tc>
          <w:tcPr>
            <w:tcW w:w="3246" w:type="dxa"/>
            <w:gridSpan w:val="2"/>
            <w:tcBorders>
              <w:top w:val="single" w:sz="2" w:space="0" w:color="auto"/>
              <w:left w:val="single" w:sz="2" w:space="0" w:color="auto"/>
              <w:bottom w:val="single" w:sz="2" w:space="0" w:color="auto"/>
              <w:right w:val="double" w:sz="4" w:space="0" w:color="auto"/>
            </w:tcBorders>
            <w:vAlign w:val="center"/>
          </w:tcPr>
          <w:p w14:paraId="0C652EAC" w14:textId="77777777" w:rsidR="004A627E" w:rsidRPr="00AC5CFD" w:rsidRDefault="004A627E" w:rsidP="00A71182">
            <w:pPr>
              <w:spacing w:line="220" w:lineRule="exact"/>
              <w:jc w:val="center"/>
              <w:rPr>
                <w:rFonts w:ascii="宋体" w:hAnsi="宋体"/>
                <w:sz w:val="18"/>
                <w:szCs w:val="18"/>
              </w:rPr>
            </w:pPr>
            <w:r w:rsidRPr="00AC5CFD">
              <w:rPr>
                <w:rFonts w:ascii="宋体" w:hAnsi="宋体" w:hint="eastAsia"/>
                <w:sz w:val="18"/>
                <w:szCs w:val="18"/>
              </w:rPr>
              <w:t>2</w:t>
            </w:r>
          </w:p>
        </w:tc>
      </w:tr>
      <w:tr w:rsidR="004A627E" w:rsidRPr="00AC5CFD" w14:paraId="38189C0F" w14:textId="77777777" w:rsidTr="00A71182">
        <w:trPr>
          <w:trHeight w:val="1465"/>
        </w:trPr>
        <w:tc>
          <w:tcPr>
            <w:tcW w:w="3555" w:type="dxa"/>
            <w:gridSpan w:val="2"/>
            <w:tcBorders>
              <w:top w:val="single" w:sz="2" w:space="0" w:color="auto"/>
              <w:left w:val="double" w:sz="4" w:space="0" w:color="auto"/>
              <w:right w:val="single" w:sz="2" w:space="0" w:color="auto"/>
            </w:tcBorders>
            <w:vAlign w:val="center"/>
          </w:tcPr>
          <w:p w14:paraId="6EE4BDE6" w14:textId="77777777" w:rsidR="004A627E" w:rsidRPr="00AC5CFD" w:rsidRDefault="004A627E" w:rsidP="00A71182">
            <w:pPr>
              <w:spacing w:line="240" w:lineRule="exact"/>
              <w:ind w:firstLineChars="50" w:firstLine="90"/>
              <w:jc w:val="left"/>
              <w:rPr>
                <w:rFonts w:ascii="宋体" w:hAnsi="宋体"/>
                <w:sz w:val="18"/>
                <w:szCs w:val="18"/>
              </w:rPr>
            </w:pPr>
            <w:r w:rsidRPr="00AC5CFD">
              <w:rPr>
                <w:rFonts w:ascii="宋体" w:hAnsi="宋体" w:hint="eastAsia"/>
                <w:sz w:val="18"/>
                <w:szCs w:val="18"/>
              </w:rPr>
              <w:t>电子商务</w:t>
            </w:r>
            <w:r w:rsidRPr="00AC5CFD">
              <w:rPr>
                <w:rFonts w:ascii="宋体" w:hAnsi="宋体"/>
                <w:sz w:val="18"/>
                <w:szCs w:val="18"/>
              </w:rPr>
              <w:t>销售</w:t>
            </w:r>
            <w:r w:rsidRPr="00AC5CFD">
              <w:rPr>
                <w:rFonts w:ascii="宋体" w:hAnsi="宋体" w:hint="eastAsia"/>
                <w:sz w:val="18"/>
                <w:szCs w:val="18"/>
              </w:rPr>
              <w:t>金额（包含</w:t>
            </w:r>
            <w:r w:rsidRPr="00AC5CFD">
              <w:rPr>
                <w:rFonts w:ascii="宋体" w:hAnsi="宋体"/>
                <w:sz w:val="18"/>
                <w:szCs w:val="18"/>
              </w:rPr>
              <w:t>增值税</w:t>
            </w:r>
            <w:r w:rsidRPr="00AC5CFD">
              <w:rPr>
                <w:rFonts w:ascii="宋体" w:hAnsi="宋体" w:hint="eastAsia"/>
                <w:sz w:val="18"/>
                <w:szCs w:val="18"/>
              </w:rPr>
              <w:t>）</w:t>
            </w:r>
          </w:p>
          <w:p w14:paraId="58560F86" w14:textId="77777777" w:rsidR="004A627E" w:rsidRPr="00AC5CFD" w:rsidRDefault="004A627E" w:rsidP="00A71182">
            <w:pPr>
              <w:spacing w:line="240" w:lineRule="exact"/>
              <w:jc w:val="left"/>
              <w:rPr>
                <w:rFonts w:ascii="宋体" w:hAnsi="宋体"/>
                <w:sz w:val="18"/>
                <w:szCs w:val="18"/>
              </w:rPr>
            </w:pPr>
            <w:r w:rsidRPr="00AC5CFD">
              <w:rPr>
                <w:rFonts w:ascii="宋体" w:hAnsi="宋体" w:hint="eastAsia"/>
                <w:sz w:val="18"/>
                <w:szCs w:val="18"/>
              </w:rPr>
              <w:t xml:space="preserve">   其中：B2B</w:t>
            </w:r>
          </w:p>
          <w:p w14:paraId="789E61F7" w14:textId="77777777" w:rsidR="004A627E" w:rsidRPr="00AC5CFD" w:rsidRDefault="004A627E" w:rsidP="00A71182">
            <w:pPr>
              <w:spacing w:line="240" w:lineRule="exact"/>
              <w:ind w:firstLineChars="50" w:firstLine="90"/>
              <w:jc w:val="left"/>
              <w:rPr>
                <w:rFonts w:ascii="宋体" w:hAnsi="宋体"/>
                <w:sz w:val="18"/>
                <w:szCs w:val="18"/>
              </w:rPr>
            </w:pPr>
            <w:r w:rsidRPr="00AC5CFD">
              <w:rPr>
                <w:rFonts w:ascii="宋体" w:hAnsi="宋体" w:hint="eastAsia"/>
                <w:sz w:val="18"/>
                <w:szCs w:val="18"/>
              </w:rPr>
              <w:t xml:space="preserve">        B</w:t>
            </w:r>
            <w:smartTag w:uri="urn:schemas-microsoft-com:office:smarttags" w:element="chmetcnv">
              <w:smartTagPr>
                <w:attr w:name="UnitName" w:val="C"/>
                <w:attr w:name="SourceValue" w:val="2"/>
                <w:attr w:name="HasSpace" w:val="False"/>
                <w:attr w:name="Negative" w:val="False"/>
                <w:attr w:name="NumberType" w:val="1"/>
                <w:attr w:name="TCSC" w:val="0"/>
              </w:smartTagPr>
              <w:r w:rsidRPr="00AC5CFD">
                <w:rPr>
                  <w:rFonts w:ascii="宋体" w:hAnsi="宋体" w:hint="eastAsia"/>
                  <w:sz w:val="18"/>
                  <w:szCs w:val="18"/>
                </w:rPr>
                <w:t>2C</w:t>
              </w:r>
            </w:smartTag>
          </w:p>
          <w:p w14:paraId="6F213C36" w14:textId="77777777" w:rsidR="004A627E" w:rsidRPr="00AC5CFD" w:rsidRDefault="004A627E" w:rsidP="00A71182">
            <w:pPr>
              <w:spacing w:line="240" w:lineRule="exact"/>
              <w:ind w:firstLineChars="150" w:firstLine="270"/>
              <w:jc w:val="left"/>
              <w:rPr>
                <w:rFonts w:ascii="宋体" w:hAnsi="宋体"/>
                <w:sz w:val="18"/>
                <w:szCs w:val="18"/>
              </w:rPr>
            </w:pPr>
            <w:r w:rsidRPr="00AC5CFD">
              <w:rPr>
                <w:rFonts w:ascii="宋体" w:hAnsi="宋体" w:hint="eastAsia"/>
                <w:sz w:val="18"/>
                <w:szCs w:val="18"/>
              </w:rPr>
              <w:t>其中</w:t>
            </w:r>
            <w:r w:rsidRPr="00AC5CFD">
              <w:rPr>
                <w:rFonts w:ascii="宋体" w:hAnsi="宋体"/>
                <w:sz w:val="18"/>
                <w:szCs w:val="18"/>
              </w:rPr>
              <w:t>：面向</w:t>
            </w:r>
            <w:r w:rsidRPr="00AC5CFD">
              <w:rPr>
                <w:rFonts w:ascii="宋体" w:hAnsi="宋体" w:hint="eastAsia"/>
                <w:sz w:val="18"/>
                <w:szCs w:val="18"/>
              </w:rPr>
              <w:t>境外的</w:t>
            </w:r>
            <w:r w:rsidRPr="00AC5CFD">
              <w:rPr>
                <w:rFonts w:ascii="宋体" w:hAnsi="宋体"/>
                <w:sz w:val="18"/>
                <w:szCs w:val="18"/>
              </w:rPr>
              <w:t>电子商务销售金额</w:t>
            </w:r>
          </w:p>
          <w:p w14:paraId="690FCAA4" w14:textId="77777777" w:rsidR="004A627E" w:rsidRPr="00AC5CFD" w:rsidRDefault="004A627E" w:rsidP="00A71182">
            <w:pPr>
              <w:spacing w:line="240" w:lineRule="exact"/>
              <w:ind w:firstLineChars="50" w:firstLine="90"/>
              <w:jc w:val="left"/>
              <w:rPr>
                <w:rFonts w:ascii="宋体" w:hAnsi="宋体"/>
                <w:sz w:val="18"/>
                <w:szCs w:val="18"/>
              </w:rPr>
            </w:pPr>
            <w:r w:rsidRPr="00AC5CFD">
              <w:rPr>
                <w:rFonts w:ascii="宋体" w:hAnsi="宋体" w:hint="eastAsia"/>
                <w:sz w:val="18"/>
                <w:szCs w:val="18"/>
              </w:rPr>
              <w:t>电子商务</w:t>
            </w:r>
            <w:r w:rsidRPr="00AC5CFD">
              <w:rPr>
                <w:rFonts w:ascii="宋体" w:hAnsi="宋体"/>
                <w:sz w:val="18"/>
                <w:szCs w:val="18"/>
              </w:rPr>
              <w:t>采购金额</w:t>
            </w:r>
            <w:r w:rsidRPr="00AC5CFD">
              <w:rPr>
                <w:rFonts w:ascii="宋体" w:hAnsi="宋体" w:hint="eastAsia"/>
                <w:sz w:val="18"/>
                <w:szCs w:val="18"/>
              </w:rPr>
              <w:t>（包含</w:t>
            </w:r>
            <w:r w:rsidRPr="00AC5CFD">
              <w:rPr>
                <w:rFonts w:ascii="宋体" w:hAnsi="宋体"/>
                <w:sz w:val="18"/>
                <w:szCs w:val="18"/>
              </w:rPr>
              <w:t>增值税</w:t>
            </w:r>
            <w:r w:rsidRPr="00AC5CFD">
              <w:rPr>
                <w:rFonts w:ascii="宋体" w:hAnsi="宋体" w:hint="eastAsia"/>
                <w:sz w:val="18"/>
                <w:szCs w:val="18"/>
              </w:rPr>
              <w:t>）</w:t>
            </w:r>
          </w:p>
          <w:p w14:paraId="1DDDEC7E" w14:textId="77777777" w:rsidR="004A627E" w:rsidRPr="00AC5CFD" w:rsidRDefault="004A627E" w:rsidP="00A71182">
            <w:pPr>
              <w:spacing w:line="240" w:lineRule="exact"/>
              <w:ind w:firstLineChars="150" w:firstLine="270"/>
              <w:jc w:val="left"/>
              <w:rPr>
                <w:rFonts w:ascii="宋体" w:hAnsi="宋体"/>
                <w:sz w:val="18"/>
                <w:szCs w:val="18"/>
              </w:rPr>
            </w:pPr>
            <w:r w:rsidRPr="00AC5CFD">
              <w:rPr>
                <w:rFonts w:ascii="宋体" w:hAnsi="宋体" w:hint="eastAsia"/>
                <w:sz w:val="18"/>
                <w:szCs w:val="18"/>
              </w:rPr>
              <w:t>其中：</w:t>
            </w:r>
            <w:r w:rsidRPr="00AC5CFD">
              <w:rPr>
                <w:rFonts w:ascii="宋体" w:hAnsi="宋体"/>
                <w:sz w:val="18"/>
                <w:szCs w:val="18"/>
              </w:rPr>
              <w:t>面向</w:t>
            </w:r>
            <w:r w:rsidRPr="00AC5CFD">
              <w:rPr>
                <w:rFonts w:ascii="宋体" w:hAnsi="宋体" w:hint="eastAsia"/>
                <w:sz w:val="18"/>
                <w:szCs w:val="18"/>
              </w:rPr>
              <w:t>境外的</w:t>
            </w:r>
            <w:r w:rsidRPr="00AC5CFD">
              <w:rPr>
                <w:rFonts w:ascii="宋体" w:hAnsi="宋体"/>
                <w:sz w:val="18"/>
                <w:szCs w:val="18"/>
              </w:rPr>
              <w:t>电子商务</w:t>
            </w:r>
            <w:r w:rsidRPr="00AC5CFD">
              <w:rPr>
                <w:rFonts w:ascii="宋体" w:hAnsi="宋体" w:hint="eastAsia"/>
                <w:sz w:val="18"/>
                <w:szCs w:val="18"/>
              </w:rPr>
              <w:t>采购</w:t>
            </w:r>
            <w:r w:rsidRPr="00AC5CFD">
              <w:rPr>
                <w:rFonts w:ascii="宋体" w:hAnsi="宋体"/>
                <w:sz w:val="18"/>
                <w:szCs w:val="18"/>
              </w:rPr>
              <w:t>金额</w:t>
            </w:r>
          </w:p>
        </w:tc>
        <w:tc>
          <w:tcPr>
            <w:tcW w:w="440" w:type="dxa"/>
            <w:tcBorders>
              <w:top w:val="single" w:sz="2" w:space="0" w:color="auto"/>
              <w:left w:val="single" w:sz="2" w:space="0" w:color="auto"/>
              <w:right w:val="single" w:sz="2" w:space="0" w:color="auto"/>
            </w:tcBorders>
            <w:vAlign w:val="center"/>
          </w:tcPr>
          <w:p w14:paraId="65C65B5D"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11</w:t>
            </w:r>
          </w:p>
          <w:p w14:paraId="05ABE477"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12</w:t>
            </w:r>
          </w:p>
          <w:p w14:paraId="2E686F5D"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13</w:t>
            </w:r>
          </w:p>
          <w:p w14:paraId="77851D38"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14</w:t>
            </w:r>
          </w:p>
          <w:p w14:paraId="48BEF6C3"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15</w:t>
            </w:r>
          </w:p>
          <w:p w14:paraId="610D75C6"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16</w:t>
            </w:r>
          </w:p>
        </w:tc>
        <w:tc>
          <w:tcPr>
            <w:tcW w:w="5619" w:type="dxa"/>
            <w:gridSpan w:val="5"/>
            <w:tcBorders>
              <w:top w:val="single" w:sz="2" w:space="0" w:color="auto"/>
              <w:left w:val="single" w:sz="2" w:space="0" w:color="auto"/>
              <w:right w:val="double" w:sz="4" w:space="0" w:color="auto"/>
            </w:tcBorders>
            <w:vAlign w:val="center"/>
          </w:tcPr>
          <w:p w14:paraId="5C6C0C16" w14:textId="77777777" w:rsidR="004A627E" w:rsidRPr="00AC5CFD" w:rsidRDefault="004A627E" w:rsidP="00A71182">
            <w:pPr>
              <w:spacing w:line="240" w:lineRule="exact"/>
              <w:jc w:val="center"/>
              <w:rPr>
                <w:rFonts w:ascii="宋体" w:hAnsi="宋体"/>
                <w:sz w:val="18"/>
                <w:szCs w:val="18"/>
              </w:rPr>
            </w:pPr>
          </w:p>
        </w:tc>
      </w:tr>
      <w:tr w:rsidR="004A627E" w:rsidRPr="00AC5CFD" w14:paraId="759973BD" w14:textId="77777777" w:rsidTr="00A71182">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2327ACCA"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17</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441C83D8" w14:textId="77777777" w:rsidR="004A627E" w:rsidRPr="00AC5CFD" w:rsidRDefault="004A627E" w:rsidP="00A71182">
            <w:pPr>
              <w:spacing w:line="240" w:lineRule="exact"/>
              <w:ind w:firstLineChars="50" w:firstLine="90"/>
              <w:rPr>
                <w:rFonts w:ascii="宋体" w:hAnsi="宋体"/>
                <w:sz w:val="18"/>
                <w:szCs w:val="18"/>
              </w:rPr>
            </w:pPr>
            <w:r w:rsidRPr="00AC5CFD">
              <w:rPr>
                <w:rFonts w:ascii="宋体" w:hAnsi="宋体" w:hint="eastAsia"/>
                <w:sz w:val="18"/>
                <w:szCs w:val="18"/>
              </w:rPr>
              <w:t>贵企业是否拥有电子商务交易平台？□ 1是 2否（如</w:t>
            </w:r>
            <w:r w:rsidRPr="00AC5CFD">
              <w:rPr>
                <w:rFonts w:ascii="宋体" w:hAnsi="宋体"/>
                <w:sz w:val="18"/>
                <w:szCs w:val="18"/>
              </w:rPr>
              <w:t>选“2</w:t>
            </w:r>
            <w:r w:rsidRPr="00AC5CFD">
              <w:rPr>
                <w:rFonts w:ascii="宋体" w:hAnsi="宋体" w:hint="eastAsia"/>
                <w:sz w:val="18"/>
                <w:szCs w:val="18"/>
              </w:rPr>
              <w:t>否</w:t>
            </w:r>
            <w:r w:rsidRPr="00AC5CFD">
              <w:rPr>
                <w:rFonts w:ascii="宋体" w:hAnsi="宋体"/>
                <w:sz w:val="18"/>
                <w:szCs w:val="18"/>
              </w:rPr>
              <w:t>”</w:t>
            </w:r>
            <w:r w:rsidRPr="00AC5CFD">
              <w:rPr>
                <w:rFonts w:ascii="宋体" w:hAnsi="宋体" w:hint="eastAsia"/>
                <w:sz w:val="18"/>
                <w:szCs w:val="18"/>
              </w:rPr>
              <w:t>停止</w:t>
            </w:r>
            <w:r w:rsidRPr="00AC5CFD">
              <w:rPr>
                <w:rFonts w:ascii="宋体" w:hAnsi="宋体"/>
                <w:sz w:val="18"/>
                <w:szCs w:val="18"/>
              </w:rPr>
              <w:t>调查</w:t>
            </w:r>
            <w:r w:rsidRPr="00AC5CFD">
              <w:rPr>
                <w:rFonts w:ascii="宋体" w:hAnsi="宋体" w:hint="eastAsia"/>
                <w:sz w:val="18"/>
                <w:szCs w:val="18"/>
              </w:rPr>
              <w:t>）</w:t>
            </w:r>
          </w:p>
          <w:p w14:paraId="14FAD3BB" w14:textId="77777777" w:rsidR="004A627E" w:rsidRPr="00AC5CFD" w:rsidRDefault="004A627E" w:rsidP="00A71182">
            <w:pPr>
              <w:spacing w:line="240" w:lineRule="exact"/>
              <w:ind w:firstLineChars="50" w:firstLine="90"/>
              <w:rPr>
                <w:rFonts w:ascii="宋体" w:hAnsi="宋体"/>
                <w:sz w:val="18"/>
                <w:szCs w:val="18"/>
              </w:rPr>
            </w:pPr>
            <w:r w:rsidRPr="00AC5CFD">
              <w:rPr>
                <w:rFonts w:ascii="宋体" w:hAnsi="宋体" w:hint="eastAsia"/>
                <w:sz w:val="18"/>
                <w:szCs w:val="18"/>
              </w:rPr>
              <w:t>其中有电子商务</w:t>
            </w:r>
            <w:r w:rsidRPr="00AC5CFD">
              <w:rPr>
                <w:rFonts w:ascii="宋体" w:hAnsi="宋体"/>
                <w:sz w:val="18"/>
                <w:szCs w:val="18"/>
              </w:rPr>
              <w:t>交易</w:t>
            </w:r>
            <w:r w:rsidRPr="00AC5CFD">
              <w:rPr>
                <w:rFonts w:ascii="宋体" w:hAnsi="宋体" w:hint="eastAsia"/>
                <w:sz w:val="18"/>
                <w:szCs w:val="18"/>
              </w:rPr>
              <w:t>额的</w:t>
            </w:r>
            <w:r w:rsidRPr="00AC5CFD">
              <w:rPr>
                <w:rFonts w:ascii="宋体" w:hAnsi="宋体"/>
                <w:sz w:val="18"/>
                <w:szCs w:val="18"/>
              </w:rPr>
              <w:t>平台数量：</w:t>
            </w:r>
            <w:r w:rsidRPr="00AC5CFD">
              <w:rPr>
                <w:rFonts w:ascii="宋体" w:hAnsi="宋体" w:hint="eastAsia"/>
                <w:sz w:val="18"/>
                <w:szCs w:val="18"/>
                <w:u w:val="single"/>
              </w:rPr>
              <w:t xml:space="preserve">       </w:t>
            </w:r>
            <w:r w:rsidRPr="00AC5CFD">
              <w:rPr>
                <w:rFonts w:ascii="宋体" w:hAnsi="宋体" w:hint="eastAsia"/>
                <w:sz w:val="18"/>
                <w:szCs w:val="18"/>
              </w:rPr>
              <w:t>个，电子商务交易平台情况:</w:t>
            </w:r>
          </w:p>
        </w:tc>
      </w:tr>
      <w:tr w:rsidR="004A627E" w:rsidRPr="00AC5CFD" w14:paraId="200F50A0" w14:textId="77777777" w:rsidTr="00A71182">
        <w:trPr>
          <w:trHeight w:val="212"/>
        </w:trPr>
        <w:tc>
          <w:tcPr>
            <w:tcW w:w="402" w:type="dxa"/>
            <w:tcBorders>
              <w:top w:val="single" w:sz="2" w:space="0" w:color="auto"/>
              <w:left w:val="double" w:sz="4" w:space="0" w:color="auto"/>
              <w:bottom w:val="single" w:sz="2" w:space="0" w:color="auto"/>
              <w:right w:val="single" w:sz="2" w:space="0" w:color="auto"/>
            </w:tcBorders>
            <w:vAlign w:val="center"/>
          </w:tcPr>
          <w:p w14:paraId="1AFA0C74"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序号</w:t>
            </w:r>
          </w:p>
        </w:tc>
        <w:tc>
          <w:tcPr>
            <w:tcW w:w="4068" w:type="dxa"/>
            <w:gridSpan w:val="3"/>
            <w:tcBorders>
              <w:top w:val="single" w:sz="2" w:space="0" w:color="auto"/>
              <w:left w:val="single" w:sz="2" w:space="0" w:color="auto"/>
              <w:bottom w:val="single" w:sz="2" w:space="0" w:color="auto"/>
              <w:right w:val="single" w:sz="2" w:space="0" w:color="auto"/>
            </w:tcBorders>
          </w:tcPr>
          <w:p w14:paraId="05BC7C1C"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平台</w:t>
            </w:r>
            <w:r w:rsidRPr="00AC5CFD">
              <w:rPr>
                <w:rFonts w:ascii="宋体" w:hAnsi="宋体"/>
                <w:sz w:val="18"/>
                <w:szCs w:val="18"/>
              </w:rPr>
              <w:t>详细名称</w:t>
            </w:r>
          </w:p>
        </w:tc>
        <w:tc>
          <w:tcPr>
            <w:tcW w:w="5144" w:type="dxa"/>
            <w:gridSpan w:val="4"/>
            <w:tcBorders>
              <w:top w:val="single" w:sz="2" w:space="0" w:color="auto"/>
              <w:left w:val="single" w:sz="2" w:space="0" w:color="auto"/>
              <w:bottom w:val="single" w:sz="2" w:space="0" w:color="auto"/>
              <w:right w:val="double" w:sz="4" w:space="0" w:color="auto"/>
            </w:tcBorders>
          </w:tcPr>
          <w:p w14:paraId="2AF1F9F7" w14:textId="77777777" w:rsidR="004A627E" w:rsidRPr="00AC5CFD" w:rsidRDefault="004A627E" w:rsidP="00A71182">
            <w:pPr>
              <w:spacing w:line="220" w:lineRule="exact"/>
              <w:jc w:val="center"/>
              <w:rPr>
                <w:rFonts w:ascii="宋体" w:hAnsi="宋体"/>
                <w:sz w:val="18"/>
                <w:szCs w:val="18"/>
              </w:rPr>
            </w:pPr>
            <w:r w:rsidRPr="00AC5CFD">
              <w:rPr>
                <w:rFonts w:ascii="宋体" w:hAnsi="宋体" w:hint="eastAsia"/>
                <w:sz w:val="18"/>
                <w:szCs w:val="18"/>
              </w:rPr>
              <w:t>平台网址</w:t>
            </w:r>
          </w:p>
        </w:tc>
      </w:tr>
      <w:tr w:rsidR="004A627E" w:rsidRPr="00AC5CFD" w14:paraId="7E2A145B" w14:textId="77777777" w:rsidTr="00A71182">
        <w:trPr>
          <w:trHeight w:val="730"/>
        </w:trPr>
        <w:tc>
          <w:tcPr>
            <w:tcW w:w="402" w:type="dxa"/>
            <w:tcBorders>
              <w:top w:val="single" w:sz="2" w:space="0" w:color="auto"/>
              <w:left w:val="double" w:sz="4" w:space="0" w:color="auto"/>
              <w:bottom w:val="double" w:sz="4" w:space="0" w:color="auto"/>
              <w:right w:val="single" w:sz="2" w:space="0" w:color="auto"/>
            </w:tcBorders>
            <w:vAlign w:val="center"/>
          </w:tcPr>
          <w:p w14:paraId="0694C014" w14:textId="77777777" w:rsidR="004A627E" w:rsidRPr="00AC5CFD" w:rsidRDefault="004A627E" w:rsidP="00A71182">
            <w:pPr>
              <w:spacing w:line="240" w:lineRule="exact"/>
              <w:jc w:val="center"/>
              <w:rPr>
                <w:rFonts w:ascii="宋体" w:hAnsi="宋体"/>
                <w:spacing w:val="-34"/>
                <w:sz w:val="18"/>
                <w:szCs w:val="18"/>
              </w:rPr>
            </w:pPr>
            <w:r w:rsidRPr="00AC5CFD">
              <w:rPr>
                <w:rFonts w:ascii="宋体" w:hAnsi="宋体" w:hint="eastAsia"/>
                <w:spacing w:val="-34"/>
                <w:sz w:val="18"/>
                <w:szCs w:val="18"/>
              </w:rPr>
              <w:t>1</w:t>
            </w:r>
          </w:p>
          <w:p w14:paraId="13996A5A" w14:textId="77777777" w:rsidR="004A627E" w:rsidRPr="00AC5CFD" w:rsidRDefault="004A627E" w:rsidP="00A71182">
            <w:pPr>
              <w:spacing w:line="240" w:lineRule="exact"/>
              <w:jc w:val="center"/>
              <w:rPr>
                <w:rFonts w:ascii="宋体" w:hAnsi="宋体"/>
                <w:spacing w:val="-34"/>
                <w:sz w:val="18"/>
                <w:szCs w:val="18"/>
              </w:rPr>
            </w:pPr>
            <w:r w:rsidRPr="00AC5CFD">
              <w:rPr>
                <w:rFonts w:ascii="宋体" w:hAnsi="宋体" w:hint="eastAsia"/>
                <w:spacing w:val="-34"/>
                <w:sz w:val="18"/>
                <w:szCs w:val="18"/>
              </w:rPr>
              <w:t>2</w:t>
            </w:r>
          </w:p>
          <w:p w14:paraId="7F91C32D" w14:textId="77777777" w:rsidR="004A627E" w:rsidRPr="00AC5CFD" w:rsidRDefault="004A627E" w:rsidP="00A71182">
            <w:pPr>
              <w:spacing w:line="240" w:lineRule="exact"/>
              <w:jc w:val="center"/>
              <w:rPr>
                <w:rFonts w:ascii="宋体" w:hAnsi="宋体"/>
                <w:spacing w:val="-34"/>
                <w:sz w:val="18"/>
                <w:szCs w:val="18"/>
              </w:rPr>
            </w:pPr>
            <w:r w:rsidRPr="00AC5CFD">
              <w:rPr>
                <w:rFonts w:ascii="宋体" w:hAnsi="宋体"/>
                <w:spacing w:val="-34"/>
                <w:sz w:val="18"/>
                <w:szCs w:val="18"/>
              </w:rPr>
              <w:t>…</w:t>
            </w:r>
          </w:p>
        </w:tc>
        <w:tc>
          <w:tcPr>
            <w:tcW w:w="4068" w:type="dxa"/>
            <w:gridSpan w:val="3"/>
            <w:tcBorders>
              <w:top w:val="single" w:sz="2" w:space="0" w:color="auto"/>
              <w:left w:val="single" w:sz="2" w:space="0" w:color="auto"/>
              <w:bottom w:val="double" w:sz="4" w:space="0" w:color="auto"/>
              <w:right w:val="single" w:sz="2" w:space="0" w:color="auto"/>
            </w:tcBorders>
          </w:tcPr>
          <w:p w14:paraId="15F9964D" w14:textId="77777777" w:rsidR="004A627E" w:rsidRPr="00AC5CFD" w:rsidRDefault="004A627E" w:rsidP="00A71182">
            <w:pPr>
              <w:spacing w:line="240" w:lineRule="exact"/>
              <w:jc w:val="center"/>
              <w:rPr>
                <w:rFonts w:ascii="宋体" w:hAnsi="宋体"/>
                <w:sz w:val="18"/>
                <w:szCs w:val="18"/>
              </w:rPr>
            </w:pPr>
          </w:p>
        </w:tc>
        <w:tc>
          <w:tcPr>
            <w:tcW w:w="5144" w:type="dxa"/>
            <w:gridSpan w:val="4"/>
            <w:tcBorders>
              <w:top w:val="single" w:sz="2" w:space="0" w:color="auto"/>
              <w:left w:val="single" w:sz="2" w:space="0" w:color="auto"/>
              <w:bottom w:val="double" w:sz="4" w:space="0" w:color="auto"/>
              <w:right w:val="double" w:sz="4" w:space="0" w:color="auto"/>
            </w:tcBorders>
          </w:tcPr>
          <w:p w14:paraId="2307D2AE" w14:textId="77777777" w:rsidR="004A627E" w:rsidRPr="00AC5CFD" w:rsidRDefault="004A627E" w:rsidP="00A71182">
            <w:pPr>
              <w:spacing w:line="220" w:lineRule="exact"/>
              <w:jc w:val="center"/>
              <w:rPr>
                <w:rFonts w:ascii="宋体" w:hAnsi="宋体"/>
                <w:sz w:val="18"/>
                <w:szCs w:val="18"/>
              </w:rPr>
            </w:pPr>
          </w:p>
        </w:tc>
      </w:tr>
    </w:tbl>
    <w:p w14:paraId="2F5BDB46" w14:textId="77777777" w:rsidR="004A627E" w:rsidRPr="00AC5CFD" w:rsidRDefault="004A627E" w:rsidP="004A627E">
      <w:pPr>
        <w:spacing w:line="220" w:lineRule="exact"/>
        <w:ind w:rightChars="-451" w:right="-947"/>
        <w:rPr>
          <w:rFonts w:ascii="Calibri Light" w:cs="Calibri Light"/>
          <w:spacing w:val="-2"/>
          <w:sz w:val="18"/>
          <w:szCs w:val="18"/>
        </w:rPr>
      </w:pPr>
      <w:r w:rsidRPr="00AC5CFD">
        <w:rPr>
          <w:rFonts w:ascii="Calibri Light" w:cs="Calibri Light" w:hint="eastAsia"/>
          <w:spacing w:val="-2"/>
          <w:sz w:val="18"/>
          <w:szCs w:val="18"/>
        </w:rPr>
        <w:t xml:space="preserve">单位负责人：　</w:t>
      </w:r>
      <w:r w:rsidRPr="00AC5CFD">
        <w:rPr>
          <w:rFonts w:ascii="Calibri Light" w:cs="Calibri Light"/>
          <w:spacing w:val="-2"/>
          <w:sz w:val="18"/>
          <w:szCs w:val="18"/>
        </w:rPr>
        <w:t xml:space="preserve">　　</w:t>
      </w:r>
      <w:r w:rsidRPr="00AC5CFD">
        <w:rPr>
          <w:rFonts w:ascii="Calibri Light" w:cs="Calibri Light" w:hint="eastAsia"/>
          <w:spacing w:val="-2"/>
          <w:sz w:val="18"/>
          <w:szCs w:val="18"/>
        </w:rPr>
        <w:t xml:space="preserve">统计负责人：　</w:t>
      </w:r>
      <w:r w:rsidRPr="00AC5CFD">
        <w:rPr>
          <w:rFonts w:ascii="Calibri Light" w:cs="Calibri Light" w:hint="eastAsia"/>
          <w:spacing w:val="-2"/>
          <w:sz w:val="18"/>
          <w:szCs w:val="18"/>
        </w:rPr>
        <w:t xml:space="preserve">   </w:t>
      </w:r>
      <w:r w:rsidRPr="00AC5CFD">
        <w:rPr>
          <w:rFonts w:ascii="Calibri Light" w:cs="Calibri Light"/>
          <w:spacing w:val="-2"/>
          <w:sz w:val="18"/>
          <w:szCs w:val="18"/>
        </w:rPr>
        <w:t xml:space="preserve">　　　</w:t>
      </w:r>
      <w:r w:rsidRPr="00AC5CFD">
        <w:rPr>
          <w:rFonts w:ascii="Calibri Light" w:cs="Calibri Light" w:hint="eastAsia"/>
          <w:spacing w:val="-2"/>
          <w:sz w:val="18"/>
          <w:szCs w:val="18"/>
        </w:rPr>
        <w:t xml:space="preserve">填表人：　</w:t>
      </w:r>
      <w:r w:rsidRPr="00AC5CFD">
        <w:rPr>
          <w:rFonts w:ascii="Calibri Light" w:cs="Calibri Light"/>
          <w:spacing w:val="-2"/>
          <w:sz w:val="18"/>
          <w:szCs w:val="18"/>
        </w:rPr>
        <w:t xml:space="preserve">　　　</w:t>
      </w:r>
      <w:r w:rsidRPr="00AC5CFD">
        <w:rPr>
          <w:rFonts w:ascii="Calibri Light" w:cs="Calibri Light" w:hint="eastAsia"/>
          <w:spacing w:val="-2"/>
          <w:sz w:val="18"/>
          <w:szCs w:val="18"/>
        </w:rPr>
        <w:t xml:space="preserve">联系电话：　</w:t>
      </w:r>
      <w:r w:rsidRPr="00AC5CFD">
        <w:rPr>
          <w:rFonts w:ascii="Calibri Light" w:cs="Calibri Light"/>
          <w:spacing w:val="-2"/>
          <w:sz w:val="18"/>
          <w:szCs w:val="18"/>
        </w:rPr>
        <w:t xml:space="preserve">　　　</w:t>
      </w:r>
      <w:r w:rsidRPr="00AC5CFD">
        <w:rPr>
          <w:rFonts w:ascii="Calibri Light" w:cs="Calibri Light" w:hint="eastAsia"/>
          <w:spacing w:val="-2"/>
          <w:sz w:val="18"/>
          <w:szCs w:val="18"/>
        </w:rPr>
        <w:t xml:space="preserve">报出日期：２０　</w:t>
      </w:r>
      <w:r w:rsidRPr="00AC5CFD">
        <w:rPr>
          <w:rFonts w:ascii="Calibri Light" w:cs="Calibri Light"/>
          <w:spacing w:val="-2"/>
          <w:sz w:val="18"/>
          <w:szCs w:val="18"/>
        </w:rPr>
        <w:t xml:space="preserve">　</w:t>
      </w:r>
      <w:r w:rsidRPr="00AC5CFD">
        <w:rPr>
          <w:rFonts w:ascii="Calibri Light" w:cs="Calibri Light" w:hint="eastAsia"/>
          <w:spacing w:val="-2"/>
          <w:sz w:val="18"/>
          <w:szCs w:val="18"/>
        </w:rPr>
        <w:t>年　月　日</w:t>
      </w:r>
    </w:p>
    <w:p w14:paraId="71F7DBC7" w14:textId="77777777" w:rsidR="004A627E" w:rsidRPr="00AC5CFD" w:rsidRDefault="004A627E" w:rsidP="004A627E">
      <w:pPr>
        <w:spacing w:line="220" w:lineRule="exact"/>
        <w:ind w:rightChars="-94" w:right="-197"/>
        <w:rPr>
          <w:rFonts w:ascii="宋体" w:hAnsi="宋体"/>
          <w:sz w:val="18"/>
          <w:szCs w:val="18"/>
        </w:rPr>
      </w:pPr>
      <w:r w:rsidRPr="00AC5CFD">
        <w:rPr>
          <w:rFonts w:ascii="Calibri Light" w:cs="Calibri Light" w:hint="eastAsia"/>
          <w:spacing w:val="-2"/>
          <w:sz w:val="18"/>
          <w:szCs w:val="18"/>
        </w:rPr>
        <w:t>说明：</w:t>
      </w:r>
      <w:r w:rsidRPr="00AC5CFD">
        <w:rPr>
          <w:rFonts w:ascii="宋体" w:hAnsi="宋体" w:cs="Calibri Light" w:hint="eastAsia"/>
          <w:spacing w:val="-2"/>
          <w:sz w:val="18"/>
          <w:szCs w:val="18"/>
        </w:rPr>
        <w:t>1.统</w:t>
      </w:r>
      <w:r w:rsidRPr="00AC5CFD">
        <w:rPr>
          <w:rFonts w:ascii="Calibri Light" w:cs="Calibri Light" w:hint="eastAsia"/>
          <w:spacing w:val="-2"/>
          <w:sz w:val="18"/>
          <w:szCs w:val="18"/>
        </w:rPr>
        <w:t>计范围：辖区内规模以上工业、有资质的建筑业、限额以上批发和零售业、限额以上住宿和餐饮业、</w:t>
      </w:r>
      <w:r w:rsidRPr="00AC5CFD">
        <w:rPr>
          <w:rFonts w:ascii="宋体" w:hAnsi="宋体" w:hint="eastAsia"/>
          <w:sz w:val="18"/>
          <w:szCs w:val="18"/>
        </w:rPr>
        <w:t>有开发</w:t>
      </w:r>
    </w:p>
    <w:p w14:paraId="4CB748D8" w14:textId="77777777" w:rsidR="004A627E" w:rsidRPr="00AC5CFD" w:rsidRDefault="004A627E" w:rsidP="004A627E">
      <w:pPr>
        <w:spacing w:line="220" w:lineRule="exact"/>
        <w:ind w:rightChars="-94" w:right="-197" w:firstLineChars="900" w:firstLine="1620"/>
        <w:rPr>
          <w:rFonts w:ascii="宋体" w:hAnsi="宋体"/>
          <w:sz w:val="18"/>
          <w:szCs w:val="18"/>
        </w:rPr>
      </w:pPr>
      <w:r w:rsidRPr="00AC5CFD">
        <w:rPr>
          <w:rFonts w:ascii="宋体" w:hAnsi="宋体" w:hint="eastAsia"/>
          <w:sz w:val="18"/>
          <w:szCs w:val="18"/>
        </w:rPr>
        <w:t>经营活动的全部房地产开发经营业</w:t>
      </w:r>
      <w:r w:rsidRPr="00AC5CFD">
        <w:rPr>
          <w:rFonts w:ascii="Calibri Light" w:cs="Calibri Light" w:hint="eastAsia"/>
          <w:spacing w:val="-2"/>
          <w:sz w:val="18"/>
          <w:szCs w:val="18"/>
        </w:rPr>
        <w:t>、规模以上服务业法人单位。</w:t>
      </w:r>
    </w:p>
    <w:p w14:paraId="2E726182" w14:textId="77777777" w:rsidR="004A627E" w:rsidRPr="00AC5CFD" w:rsidRDefault="004A627E" w:rsidP="004A627E">
      <w:pPr>
        <w:snapToGrid w:val="0"/>
        <w:spacing w:line="220" w:lineRule="exact"/>
        <w:ind w:rightChars="-94" w:right="-197" w:firstLineChars="300" w:firstLine="528"/>
        <w:outlineLvl w:val="2"/>
        <w:rPr>
          <w:rFonts w:ascii="宋体" w:hAnsi="宋体" w:cs="Calibri Light"/>
          <w:spacing w:val="-2"/>
          <w:sz w:val="18"/>
          <w:szCs w:val="18"/>
        </w:rPr>
      </w:pPr>
      <w:r w:rsidRPr="00AC5CFD">
        <w:rPr>
          <w:rFonts w:ascii="宋体" w:hAnsi="宋体" w:cs="Calibri Light"/>
          <w:spacing w:val="-2"/>
          <w:sz w:val="18"/>
          <w:szCs w:val="18"/>
        </w:rPr>
        <w:t>2.</w:t>
      </w:r>
      <w:r w:rsidRPr="00AC5CFD">
        <w:rPr>
          <w:rFonts w:ascii="宋体" w:hAnsi="宋体" w:cs="Calibri Light" w:hint="eastAsia"/>
          <w:spacing w:val="-2"/>
          <w:sz w:val="18"/>
          <w:szCs w:val="18"/>
        </w:rPr>
        <w:t>报送日期及方式：调查单位次年</w:t>
      </w:r>
      <w:r w:rsidRPr="00AC5CFD">
        <w:rPr>
          <w:rFonts w:ascii="宋体" w:hAnsi="宋体" w:cs="Calibri Light"/>
          <w:spacing w:val="-2"/>
          <w:sz w:val="18"/>
          <w:szCs w:val="18"/>
        </w:rPr>
        <w:t>3</w:t>
      </w:r>
      <w:r w:rsidRPr="00AC5CFD">
        <w:rPr>
          <w:rFonts w:ascii="宋体" w:hAnsi="宋体" w:cs="Calibri Light" w:hint="eastAsia"/>
          <w:spacing w:val="-2"/>
          <w:sz w:val="18"/>
          <w:szCs w:val="18"/>
        </w:rPr>
        <w:t>月</w:t>
      </w:r>
      <w:r w:rsidRPr="00AC5CFD">
        <w:rPr>
          <w:rFonts w:ascii="宋体" w:hAnsi="宋体" w:cs="Calibri Light"/>
          <w:spacing w:val="-2"/>
          <w:sz w:val="18"/>
          <w:szCs w:val="18"/>
        </w:rPr>
        <w:t>10</w:t>
      </w:r>
      <w:r w:rsidRPr="00AC5CFD">
        <w:rPr>
          <w:rFonts w:ascii="宋体" w:hAnsi="宋体" w:cs="Calibri Light" w:hint="eastAsia"/>
          <w:spacing w:val="-2"/>
          <w:sz w:val="18"/>
          <w:szCs w:val="18"/>
        </w:rPr>
        <w:t>日</w:t>
      </w:r>
      <w:r w:rsidRPr="00AC5CFD">
        <w:rPr>
          <w:rFonts w:ascii="宋体" w:hAnsi="宋体" w:cs="Calibri Light"/>
          <w:spacing w:val="-2"/>
          <w:sz w:val="18"/>
          <w:szCs w:val="18"/>
        </w:rPr>
        <w:t>24</w:t>
      </w:r>
      <w:r w:rsidRPr="00AC5CFD">
        <w:rPr>
          <w:rFonts w:ascii="宋体" w:hAnsi="宋体" w:cs="Calibri Light" w:hint="eastAsia"/>
          <w:spacing w:val="-2"/>
          <w:sz w:val="18"/>
          <w:szCs w:val="18"/>
        </w:rPr>
        <w:t>时前独立自行网上填报；省级统计机构次年</w:t>
      </w:r>
      <w:r w:rsidRPr="00AC5CFD">
        <w:rPr>
          <w:rFonts w:ascii="宋体" w:hAnsi="宋体" w:cs="Calibri Light"/>
          <w:spacing w:val="-2"/>
          <w:sz w:val="18"/>
          <w:szCs w:val="18"/>
        </w:rPr>
        <w:t>4</w:t>
      </w:r>
      <w:r w:rsidRPr="00AC5CFD">
        <w:rPr>
          <w:rFonts w:ascii="宋体" w:hAnsi="宋体" w:cs="Calibri Light" w:hint="eastAsia"/>
          <w:spacing w:val="-2"/>
          <w:sz w:val="18"/>
          <w:szCs w:val="18"/>
        </w:rPr>
        <w:t>月</w:t>
      </w:r>
      <w:r w:rsidRPr="00AC5CFD">
        <w:rPr>
          <w:rFonts w:ascii="宋体" w:hAnsi="宋体" w:cs="Calibri Light"/>
          <w:spacing w:val="-2"/>
          <w:sz w:val="18"/>
          <w:szCs w:val="18"/>
        </w:rPr>
        <w:t>15</w:t>
      </w:r>
      <w:r w:rsidRPr="00AC5CFD">
        <w:rPr>
          <w:rFonts w:ascii="宋体" w:hAnsi="宋体" w:cs="Calibri Light" w:hint="eastAsia"/>
          <w:spacing w:val="-2"/>
          <w:sz w:val="18"/>
          <w:szCs w:val="18"/>
        </w:rPr>
        <w:t>日</w:t>
      </w:r>
      <w:r w:rsidRPr="00AC5CFD">
        <w:rPr>
          <w:rFonts w:ascii="宋体" w:hAnsi="宋体" w:cs="Calibri Light"/>
          <w:spacing w:val="-2"/>
          <w:sz w:val="18"/>
          <w:szCs w:val="18"/>
        </w:rPr>
        <w:t>24</w:t>
      </w:r>
      <w:r w:rsidRPr="00AC5CFD">
        <w:rPr>
          <w:rFonts w:ascii="宋体" w:hAnsi="宋体" w:cs="Calibri Light" w:hint="eastAsia"/>
          <w:spacing w:val="-2"/>
          <w:sz w:val="18"/>
          <w:szCs w:val="18"/>
        </w:rPr>
        <w:t>时前完</w:t>
      </w:r>
    </w:p>
    <w:p w14:paraId="7513864D" w14:textId="77777777" w:rsidR="004A627E" w:rsidRPr="00AC5CFD" w:rsidRDefault="004A627E" w:rsidP="004A627E">
      <w:pPr>
        <w:tabs>
          <w:tab w:val="left" w:pos="5510"/>
        </w:tabs>
        <w:snapToGrid w:val="0"/>
        <w:spacing w:line="220" w:lineRule="exact"/>
        <w:ind w:rightChars="-94" w:right="-197" w:firstLineChars="1200" w:firstLine="2112"/>
        <w:outlineLvl w:val="2"/>
        <w:rPr>
          <w:rFonts w:ascii="Calibri Light" w:cs="Calibri Light"/>
          <w:spacing w:val="-2"/>
          <w:sz w:val="18"/>
          <w:szCs w:val="18"/>
        </w:rPr>
      </w:pPr>
      <w:r w:rsidRPr="00AC5CFD">
        <w:rPr>
          <w:rFonts w:ascii="宋体" w:hAnsi="宋体" w:cs="Calibri Light" w:hint="eastAsia"/>
          <w:spacing w:val="-2"/>
          <w:sz w:val="18"/>
          <w:szCs w:val="18"/>
        </w:rPr>
        <w:t>成数据审核、验收、上报。</w:t>
      </w:r>
      <w:r w:rsidRPr="00AC5CFD">
        <w:rPr>
          <w:rFonts w:ascii="宋体" w:hAnsi="宋体" w:cs="Calibri Light"/>
          <w:spacing w:val="-2"/>
          <w:sz w:val="18"/>
          <w:szCs w:val="18"/>
        </w:rPr>
        <w:tab/>
      </w:r>
    </w:p>
    <w:p w14:paraId="09141C28" w14:textId="77777777" w:rsidR="004A627E" w:rsidRPr="00AC5CFD" w:rsidRDefault="004A627E" w:rsidP="004A627E">
      <w:pPr>
        <w:snapToGrid w:val="0"/>
        <w:spacing w:beforeLines="50" w:before="120" w:afterLines="50" w:after="120"/>
        <w:jc w:val="center"/>
        <w:outlineLvl w:val="2"/>
      </w:pPr>
      <w:r w:rsidRPr="00AC5CFD">
        <w:br w:type="page"/>
      </w:r>
      <w:r w:rsidRPr="00AC5CFD">
        <w:rPr>
          <w:rFonts w:ascii="Calibri Light" w:hAnsi="Calibri Light" w:cs="Calibri Light"/>
          <w:sz w:val="32"/>
          <w:szCs w:val="32"/>
        </w:rPr>
        <w:lastRenderedPageBreak/>
        <w:t>电子商务交易平台非四上法人单位基本情况</w:t>
      </w:r>
    </w:p>
    <w:tbl>
      <w:tblPr>
        <w:tblW w:w="4848" w:type="pct"/>
        <w:tblInd w:w="2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2"/>
        <w:gridCol w:w="1352"/>
        <w:gridCol w:w="470"/>
        <w:gridCol w:w="478"/>
        <w:gridCol w:w="474"/>
        <w:gridCol w:w="474"/>
        <w:gridCol w:w="474"/>
        <w:gridCol w:w="467"/>
        <w:gridCol w:w="680"/>
        <w:gridCol w:w="267"/>
        <w:gridCol w:w="534"/>
        <w:gridCol w:w="106"/>
        <w:gridCol w:w="1032"/>
        <w:gridCol w:w="1975"/>
      </w:tblGrid>
      <w:tr w:rsidR="004A627E" w:rsidRPr="00AC5CFD" w14:paraId="644A8696" w14:textId="77777777" w:rsidTr="00A71182">
        <w:trPr>
          <w:trHeight w:val="284"/>
        </w:trPr>
        <w:tc>
          <w:tcPr>
            <w:tcW w:w="1019" w:type="pct"/>
            <w:gridSpan w:val="2"/>
            <w:tcBorders>
              <w:top w:val="nil"/>
              <w:left w:val="nil"/>
              <w:bottom w:val="nil"/>
              <w:right w:val="nil"/>
            </w:tcBorders>
            <w:shd w:val="clear" w:color="auto" w:fill="auto"/>
            <w:vAlign w:val="center"/>
          </w:tcPr>
          <w:p w14:paraId="6388D876" w14:textId="77777777" w:rsidR="004A627E" w:rsidRPr="00AC5CFD" w:rsidRDefault="004A627E" w:rsidP="00A71182">
            <w:pPr>
              <w:spacing w:line="220" w:lineRule="exact"/>
              <w:rPr>
                <w:rFonts w:ascii="Calibri Light"/>
                <w:sz w:val="18"/>
                <w:szCs w:val="18"/>
              </w:rPr>
            </w:pPr>
          </w:p>
        </w:tc>
        <w:tc>
          <w:tcPr>
            <w:tcW w:w="508" w:type="pct"/>
            <w:gridSpan w:val="2"/>
            <w:tcBorders>
              <w:top w:val="nil"/>
              <w:left w:val="nil"/>
              <w:bottom w:val="nil"/>
              <w:right w:val="nil"/>
            </w:tcBorders>
            <w:shd w:val="clear" w:color="auto" w:fill="auto"/>
            <w:vAlign w:val="center"/>
          </w:tcPr>
          <w:p w14:paraId="13E50DF9" w14:textId="77777777" w:rsidR="004A627E" w:rsidRPr="00AC5CFD" w:rsidRDefault="004A627E" w:rsidP="00A71182">
            <w:pPr>
              <w:spacing w:line="220" w:lineRule="exact"/>
              <w:rPr>
                <w:rFonts w:ascii="Calibri Light"/>
                <w:sz w:val="18"/>
                <w:szCs w:val="18"/>
              </w:rPr>
            </w:pPr>
          </w:p>
        </w:tc>
        <w:tc>
          <w:tcPr>
            <w:tcW w:w="254" w:type="pct"/>
            <w:tcBorders>
              <w:top w:val="nil"/>
              <w:left w:val="nil"/>
              <w:bottom w:val="nil"/>
              <w:right w:val="nil"/>
            </w:tcBorders>
            <w:shd w:val="clear" w:color="auto" w:fill="auto"/>
            <w:vAlign w:val="center"/>
          </w:tcPr>
          <w:p w14:paraId="5555BA89" w14:textId="77777777" w:rsidR="004A627E" w:rsidRPr="00AC5CFD" w:rsidRDefault="004A627E" w:rsidP="00A71182">
            <w:pPr>
              <w:spacing w:line="220" w:lineRule="exact"/>
              <w:rPr>
                <w:rFonts w:ascii="Calibri Light"/>
                <w:sz w:val="18"/>
                <w:szCs w:val="18"/>
              </w:rPr>
            </w:pPr>
          </w:p>
        </w:tc>
        <w:tc>
          <w:tcPr>
            <w:tcW w:w="254" w:type="pct"/>
            <w:tcBorders>
              <w:top w:val="nil"/>
              <w:left w:val="nil"/>
              <w:bottom w:val="nil"/>
              <w:right w:val="nil"/>
            </w:tcBorders>
            <w:shd w:val="clear" w:color="auto" w:fill="auto"/>
            <w:vAlign w:val="center"/>
          </w:tcPr>
          <w:p w14:paraId="54E1F2A2" w14:textId="77777777" w:rsidR="004A627E" w:rsidRPr="00AC5CFD" w:rsidRDefault="004A627E" w:rsidP="00A71182">
            <w:pPr>
              <w:spacing w:line="220" w:lineRule="exact"/>
              <w:rPr>
                <w:rFonts w:ascii="Calibri Light"/>
                <w:sz w:val="18"/>
                <w:szCs w:val="18"/>
              </w:rPr>
            </w:pPr>
          </w:p>
        </w:tc>
        <w:tc>
          <w:tcPr>
            <w:tcW w:w="254" w:type="pct"/>
            <w:tcBorders>
              <w:top w:val="nil"/>
              <w:left w:val="nil"/>
              <w:bottom w:val="nil"/>
              <w:right w:val="nil"/>
            </w:tcBorders>
            <w:shd w:val="clear" w:color="auto" w:fill="auto"/>
            <w:vAlign w:val="center"/>
          </w:tcPr>
          <w:p w14:paraId="7B261B06" w14:textId="77777777" w:rsidR="004A627E" w:rsidRPr="00AC5CFD" w:rsidRDefault="004A627E" w:rsidP="00A71182">
            <w:pPr>
              <w:spacing w:line="220" w:lineRule="exact"/>
              <w:rPr>
                <w:rFonts w:ascii="Calibri Light"/>
                <w:sz w:val="18"/>
                <w:szCs w:val="18"/>
              </w:rPr>
            </w:pPr>
          </w:p>
        </w:tc>
        <w:tc>
          <w:tcPr>
            <w:tcW w:w="1100" w:type="pct"/>
            <w:gridSpan w:val="5"/>
            <w:tcBorders>
              <w:top w:val="nil"/>
              <w:left w:val="nil"/>
              <w:bottom w:val="nil"/>
              <w:right w:val="nil"/>
            </w:tcBorders>
            <w:shd w:val="clear" w:color="auto" w:fill="auto"/>
            <w:vAlign w:val="center"/>
          </w:tcPr>
          <w:p w14:paraId="7FE79DC7" w14:textId="77777777" w:rsidR="004A627E" w:rsidRPr="00AC5CFD" w:rsidRDefault="004A627E" w:rsidP="00A71182">
            <w:pPr>
              <w:spacing w:line="220" w:lineRule="exact"/>
              <w:rPr>
                <w:rFonts w:ascii="Calibri Light"/>
                <w:sz w:val="18"/>
                <w:szCs w:val="18"/>
              </w:rPr>
            </w:pPr>
          </w:p>
        </w:tc>
        <w:tc>
          <w:tcPr>
            <w:tcW w:w="553" w:type="pct"/>
            <w:tcBorders>
              <w:top w:val="nil"/>
              <w:left w:val="nil"/>
              <w:bottom w:val="nil"/>
              <w:right w:val="nil"/>
            </w:tcBorders>
            <w:shd w:val="clear" w:color="auto" w:fill="auto"/>
            <w:vAlign w:val="center"/>
          </w:tcPr>
          <w:p w14:paraId="739CCB02" w14:textId="77777777" w:rsidR="004A627E" w:rsidRPr="00AC5CFD" w:rsidRDefault="004A627E" w:rsidP="00A71182">
            <w:pPr>
              <w:spacing w:line="220" w:lineRule="exact"/>
              <w:rPr>
                <w:rFonts w:ascii="Calibri Light"/>
                <w:sz w:val="18"/>
                <w:szCs w:val="18"/>
              </w:rPr>
            </w:pPr>
            <w:r w:rsidRPr="00AC5CFD">
              <w:rPr>
                <w:rFonts w:ascii="Calibri Light" w:hint="eastAsia"/>
                <w:sz w:val="18"/>
                <w:szCs w:val="18"/>
              </w:rPr>
              <w:t>表</w:t>
            </w:r>
            <w:r w:rsidRPr="00AC5CFD">
              <w:rPr>
                <w:rFonts w:ascii="Calibri Light" w:hint="eastAsia"/>
                <w:sz w:val="18"/>
                <w:szCs w:val="18"/>
              </w:rPr>
              <w:t xml:space="preserve">    </w:t>
            </w:r>
            <w:r w:rsidRPr="00AC5CFD">
              <w:rPr>
                <w:rFonts w:ascii="Calibri Light" w:hint="eastAsia"/>
                <w:sz w:val="18"/>
                <w:szCs w:val="18"/>
              </w:rPr>
              <w:t>号</w:t>
            </w:r>
            <w:r w:rsidRPr="00AC5CFD">
              <w:rPr>
                <w:rFonts w:ascii="Calibri Light"/>
                <w:sz w:val="18"/>
                <w:szCs w:val="18"/>
              </w:rPr>
              <w:t>：</w:t>
            </w:r>
          </w:p>
        </w:tc>
        <w:tc>
          <w:tcPr>
            <w:tcW w:w="1059" w:type="pct"/>
            <w:tcBorders>
              <w:top w:val="nil"/>
              <w:left w:val="nil"/>
              <w:bottom w:val="nil"/>
              <w:right w:val="nil"/>
            </w:tcBorders>
            <w:shd w:val="clear" w:color="auto" w:fill="auto"/>
            <w:vAlign w:val="center"/>
          </w:tcPr>
          <w:p w14:paraId="61250555" w14:textId="77777777" w:rsidR="004A627E" w:rsidRPr="00AC5CFD" w:rsidRDefault="004A627E" w:rsidP="00A71182">
            <w:pPr>
              <w:spacing w:line="220" w:lineRule="exact"/>
              <w:jc w:val="distribute"/>
              <w:rPr>
                <w:rFonts w:ascii="Calibri Light"/>
                <w:sz w:val="18"/>
                <w:szCs w:val="18"/>
              </w:rPr>
            </w:pPr>
            <w:r w:rsidRPr="00AC5CFD">
              <w:rPr>
                <w:rFonts w:ascii="Calibri Light" w:hint="eastAsia"/>
                <w:sz w:val="18"/>
                <w:szCs w:val="18"/>
              </w:rPr>
              <w:t>Ｕ１</w:t>
            </w:r>
            <w:r w:rsidRPr="00AC5CFD">
              <w:rPr>
                <w:rFonts w:ascii="Calibri Light"/>
                <w:sz w:val="18"/>
                <w:szCs w:val="18"/>
              </w:rPr>
              <w:t>０</w:t>
            </w:r>
            <w:r w:rsidRPr="00AC5CFD">
              <w:rPr>
                <w:rFonts w:ascii="Calibri Light" w:hint="eastAsia"/>
                <w:sz w:val="18"/>
                <w:szCs w:val="18"/>
              </w:rPr>
              <w:t>４表</w:t>
            </w:r>
          </w:p>
        </w:tc>
      </w:tr>
      <w:tr w:rsidR="004A627E" w:rsidRPr="00AC5CFD" w14:paraId="40AD4D64" w14:textId="77777777" w:rsidTr="00A71182">
        <w:trPr>
          <w:trHeight w:val="284"/>
        </w:trPr>
        <w:tc>
          <w:tcPr>
            <w:tcW w:w="1019" w:type="pct"/>
            <w:gridSpan w:val="2"/>
            <w:tcBorders>
              <w:top w:val="nil"/>
              <w:left w:val="nil"/>
              <w:bottom w:val="nil"/>
              <w:right w:val="nil"/>
            </w:tcBorders>
            <w:shd w:val="clear" w:color="auto" w:fill="auto"/>
            <w:vAlign w:val="center"/>
          </w:tcPr>
          <w:p w14:paraId="1A1A1A3C" w14:textId="77777777" w:rsidR="004A627E" w:rsidRPr="00AC5CFD" w:rsidRDefault="004A627E" w:rsidP="00A71182">
            <w:pPr>
              <w:spacing w:line="220" w:lineRule="exact"/>
              <w:rPr>
                <w:rFonts w:ascii="Calibri Light"/>
                <w:sz w:val="18"/>
                <w:szCs w:val="18"/>
              </w:rPr>
            </w:pPr>
          </w:p>
        </w:tc>
        <w:tc>
          <w:tcPr>
            <w:tcW w:w="508" w:type="pct"/>
            <w:gridSpan w:val="2"/>
            <w:tcBorders>
              <w:top w:val="nil"/>
              <w:left w:val="nil"/>
              <w:bottom w:val="nil"/>
              <w:right w:val="nil"/>
            </w:tcBorders>
            <w:shd w:val="clear" w:color="auto" w:fill="auto"/>
            <w:vAlign w:val="center"/>
          </w:tcPr>
          <w:p w14:paraId="766D3F4B" w14:textId="77777777" w:rsidR="004A627E" w:rsidRPr="00AC5CFD" w:rsidRDefault="004A627E" w:rsidP="00A71182">
            <w:pPr>
              <w:spacing w:line="220" w:lineRule="exact"/>
              <w:rPr>
                <w:rFonts w:ascii="Calibri Light"/>
                <w:sz w:val="18"/>
                <w:szCs w:val="18"/>
              </w:rPr>
            </w:pPr>
          </w:p>
        </w:tc>
        <w:tc>
          <w:tcPr>
            <w:tcW w:w="254" w:type="pct"/>
            <w:tcBorders>
              <w:top w:val="nil"/>
              <w:left w:val="nil"/>
              <w:bottom w:val="nil"/>
              <w:right w:val="nil"/>
            </w:tcBorders>
            <w:shd w:val="clear" w:color="auto" w:fill="auto"/>
            <w:vAlign w:val="center"/>
          </w:tcPr>
          <w:p w14:paraId="582215BC" w14:textId="77777777" w:rsidR="004A627E" w:rsidRPr="00AC5CFD" w:rsidRDefault="004A627E" w:rsidP="00A71182">
            <w:pPr>
              <w:spacing w:line="220" w:lineRule="exact"/>
              <w:rPr>
                <w:rFonts w:ascii="Calibri Light"/>
                <w:sz w:val="18"/>
                <w:szCs w:val="18"/>
              </w:rPr>
            </w:pPr>
          </w:p>
        </w:tc>
        <w:tc>
          <w:tcPr>
            <w:tcW w:w="254" w:type="pct"/>
            <w:tcBorders>
              <w:top w:val="nil"/>
              <w:left w:val="nil"/>
              <w:bottom w:val="nil"/>
              <w:right w:val="nil"/>
            </w:tcBorders>
            <w:shd w:val="clear" w:color="auto" w:fill="auto"/>
            <w:vAlign w:val="center"/>
          </w:tcPr>
          <w:p w14:paraId="2EA89FF2" w14:textId="77777777" w:rsidR="004A627E" w:rsidRPr="00AC5CFD" w:rsidRDefault="004A627E" w:rsidP="00A71182">
            <w:pPr>
              <w:spacing w:line="220" w:lineRule="exact"/>
              <w:rPr>
                <w:rFonts w:ascii="Calibri Light"/>
                <w:sz w:val="18"/>
                <w:szCs w:val="18"/>
              </w:rPr>
            </w:pPr>
          </w:p>
        </w:tc>
        <w:tc>
          <w:tcPr>
            <w:tcW w:w="254" w:type="pct"/>
            <w:tcBorders>
              <w:top w:val="nil"/>
              <w:left w:val="nil"/>
              <w:bottom w:val="nil"/>
              <w:right w:val="nil"/>
            </w:tcBorders>
            <w:shd w:val="clear" w:color="auto" w:fill="auto"/>
            <w:vAlign w:val="center"/>
          </w:tcPr>
          <w:p w14:paraId="160CC7CE" w14:textId="77777777" w:rsidR="004A627E" w:rsidRPr="00AC5CFD" w:rsidRDefault="004A627E" w:rsidP="00A71182">
            <w:pPr>
              <w:spacing w:line="220" w:lineRule="exact"/>
              <w:rPr>
                <w:rFonts w:ascii="Calibri Light"/>
                <w:sz w:val="18"/>
                <w:szCs w:val="18"/>
              </w:rPr>
            </w:pPr>
          </w:p>
        </w:tc>
        <w:tc>
          <w:tcPr>
            <w:tcW w:w="1100" w:type="pct"/>
            <w:gridSpan w:val="5"/>
            <w:tcBorders>
              <w:top w:val="nil"/>
              <w:left w:val="nil"/>
              <w:bottom w:val="nil"/>
              <w:right w:val="nil"/>
            </w:tcBorders>
            <w:shd w:val="clear" w:color="auto" w:fill="auto"/>
            <w:vAlign w:val="center"/>
          </w:tcPr>
          <w:p w14:paraId="0359E8DB" w14:textId="77777777" w:rsidR="004A627E" w:rsidRPr="00AC5CFD" w:rsidRDefault="004A627E" w:rsidP="00A71182">
            <w:pPr>
              <w:spacing w:line="220" w:lineRule="exact"/>
              <w:rPr>
                <w:rFonts w:ascii="Calibri Light"/>
                <w:sz w:val="18"/>
                <w:szCs w:val="18"/>
              </w:rPr>
            </w:pPr>
          </w:p>
        </w:tc>
        <w:tc>
          <w:tcPr>
            <w:tcW w:w="553" w:type="pct"/>
            <w:tcBorders>
              <w:top w:val="nil"/>
              <w:left w:val="nil"/>
              <w:bottom w:val="nil"/>
              <w:right w:val="nil"/>
            </w:tcBorders>
            <w:shd w:val="clear" w:color="auto" w:fill="auto"/>
            <w:vAlign w:val="center"/>
          </w:tcPr>
          <w:p w14:paraId="2B46C3D2" w14:textId="77777777" w:rsidR="004A627E" w:rsidRPr="00AC5CFD" w:rsidRDefault="004A627E" w:rsidP="00A71182">
            <w:pPr>
              <w:spacing w:line="220" w:lineRule="exact"/>
              <w:rPr>
                <w:rFonts w:ascii="Calibri Light"/>
                <w:sz w:val="18"/>
                <w:szCs w:val="18"/>
              </w:rPr>
            </w:pPr>
            <w:r w:rsidRPr="00AC5CFD">
              <w:rPr>
                <w:rFonts w:ascii="Calibri Light" w:hint="eastAsia"/>
                <w:sz w:val="18"/>
                <w:szCs w:val="18"/>
              </w:rPr>
              <w:t>制定</w:t>
            </w:r>
            <w:r w:rsidRPr="00AC5CFD">
              <w:rPr>
                <w:rFonts w:ascii="Calibri Light"/>
                <w:sz w:val="18"/>
                <w:szCs w:val="18"/>
              </w:rPr>
              <w:t>机关：</w:t>
            </w:r>
          </w:p>
        </w:tc>
        <w:tc>
          <w:tcPr>
            <w:tcW w:w="1059" w:type="pct"/>
            <w:tcBorders>
              <w:top w:val="nil"/>
              <w:left w:val="nil"/>
              <w:bottom w:val="nil"/>
              <w:right w:val="nil"/>
            </w:tcBorders>
            <w:shd w:val="clear" w:color="auto" w:fill="auto"/>
            <w:vAlign w:val="center"/>
          </w:tcPr>
          <w:p w14:paraId="54D313D9" w14:textId="77777777" w:rsidR="004A627E" w:rsidRPr="00AC5CFD" w:rsidRDefault="004A627E" w:rsidP="00A71182">
            <w:pPr>
              <w:spacing w:line="220" w:lineRule="exact"/>
              <w:jc w:val="distribute"/>
              <w:rPr>
                <w:rFonts w:ascii="Calibri Light"/>
                <w:sz w:val="18"/>
                <w:szCs w:val="18"/>
              </w:rPr>
            </w:pPr>
            <w:r w:rsidRPr="00AC5CFD">
              <w:rPr>
                <w:rFonts w:ascii="Calibri Light" w:hint="eastAsia"/>
                <w:sz w:val="18"/>
                <w:szCs w:val="18"/>
              </w:rPr>
              <w:t>国家统计局</w:t>
            </w:r>
          </w:p>
        </w:tc>
      </w:tr>
      <w:tr w:rsidR="004A627E" w:rsidRPr="00AC5CFD" w14:paraId="20370ED5" w14:textId="77777777" w:rsidTr="00A71182">
        <w:trPr>
          <w:trHeight w:val="284"/>
        </w:trPr>
        <w:tc>
          <w:tcPr>
            <w:tcW w:w="1019" w:type="pct"/>
            <w:gridSpan w:val="2"/>
            <w:tcBorders>
              <w:top w:val="nil"/>
              <w:left w:val="nil"/>
              <w:bottom w:val="nil"/>
              <w:right w:val="nil"/>
            </w:tcBorders>
            <w:shd w:val="clear" w:color="auto" w:fill="auto"/>
            <w:vAlign w:val="center"/>
          </w:tcPr>
          <w:p w14:paraId="537EBBD6" w14:textId="77777777" w:rsidR="004A627E" w:rsidRPr="00AC5CFD" w:rsidRDefault="004A627E" w:rsidP="00A71182">
            <w:pPr>
              <w:spacing w:line="220" w:lineRule="exact"/>
              <w:rPr>
                <w:rFonts w:ascii="Calibri Light"/>
                <w:sz w:val="18"/>
                <w:szCs w:val="18"/>
              </w:rPr>
            </w:pPr>
          </w:p>
        </w:tc>
        <w:tc>
          <w:tcPr>
            <w:tcW w:w="508" w:type="pct"/>
            <w:gridSpan w:val="2"/>
            <w:tcBorders>
              <w:top w:val="nil"/>
              <w:left w:val="nil"/>
              <w:bottom w:val="nil"/>
              <w:right w:val="nil"/>
            </w:tcBorders>
            <w:shd w:val="clear" w:color="auto" w:fill="auto"/>
            <w:vAlign w:val="center"/>
          </w:tcPr>
          <w:p w14:paraId="3FF8D7A9" w14:textId="77777777" w:rsidR="004A627E" w:rsidRPr="00AC5CFD" w:rsidRDefault="004A627E" w:rsidP="00A71182">
            <w:pPr>
              <w:spacing w:line="220" w:lineRule="exact"/>
              <w:rPr>
                <w:rFonts w:ascii="Calibri Light"/>
                <w:sz w:val="18"/>
                <w:szCs w:val="18"/>
              </w:rPr>
            </w:pPr>
          </w:p>
        </w:tc>
        <w:tc>
          <w:tcPr>
            <w:tcW w:w="254" w:type="pct"/>
            <w:tcBorders>
              <w:top w:val="nil"/>
              <w:left w:val="nil"/>
              <w:bottom w:val="nil"/>
              <w:right w:val="nil"/>
            </w:tcBorders>
            <w:shd w:val="clear" w:color="auto" w:fill="auto"/>
            <w:vAlign w:val="center"/>
          </w:tcPr>
          <w:p w14:paraId="48763CD8" w14:textId="77777777" w:rsidR="004A627E" w:rsidRPr="00AC5CFD" w:rsidRDefault="004A627E" w:rsidP="00A71182">
            <w:pPr>
              <w:spacing w:line="220" w:lineRule="exact"/>
              <w:rPr>
                <w:rFonts w:ascii="Calibri Light"/>
                <w:sz w:val="18"/>
                <w:szCs w:val="18"/>
              </w:rPr>
            </w:pPr>
          </w:p>
        </w:tc>
        <w:tc>
          <w:tcPr>
            <w:tcW w:w="254" w:type="pct"/>
            <w:tcBorders>
              <w:top w:val="nil"/>
              <w:left w:val="nil"/>
              <w:bottom w:val="nil"/>
              <w:right w:val="nil"/>
            </w:tcBorders>
            <w:shd w:val="clear" w:color="auto" w:fill="auto"/>
            <w:vAlign w:val="center"/>
          </w:tcPr>
          <w:p w14:paraId="7B090B1F" w14:textId="77777777" w:rsidR="004A627E" w:rsidRPr="00AC5CFD" w:rsidRDefault="004A627E" w:rsidP="00A71182">
            <w:pPr>
              <w:spacing w:line="220" w:lineRule="exact"/>
              <w:rPr>
                <w:rFonts w:ascii="Calibri Light"/>
                <w:sz w:val="18"/>
                <w:szCs w:val="18"/>
              </w:rPr>
            </w:pPr>
          </w:p>
        </w:tc>
        <w:tc>
          <w:tcPr>
            <w:tcW w:w="254" w:type="pct"/>
            <w:tcBorders>
              <w:top w:val="nil"/>
              <w:left w:val="nil"/>
              <w:bottom w:val="nil"/>
              <w:right w:val="nil"/>
            </w:tcBorders>
            <w:shd w:val="clear" w:color="auto" w:fill="auto"/>
            <w:vAlign w:val="center"/>
          </w:tcPr>
          <w:p w14:paraId="24FCB09B" w14:textId="77777777" w:rsidR="004A627E" w:rsidRPr="00AC5CFD" w:rsidRDefault="004A627E" w:rsidP="00A71182">
            <w:pPr>
              <w:spacing w:line="220" w:lineRule="exact"/>
              <w:rPr>
                <w:rFonts w:ascii="Calibri Light"/>
                <w:sz w:val="18"/>
                <w:szCs w:val="18"/>
              </w:rPr>
            </w:pPr>
          </w:p>
        </w:tc>
        <w:tc>
          <w:tcPr>
            <w:tcW w:w="1100" w:type="pct"/>
            <w:gridSpan w:val="5"/>
            <w:tcBorders>
              <w:top w:val="nil"/>
              <w:left w:val="nil"/>
              <w:bottom w:val="nil"/>
              <w:right w:val="nil"/>
            </w:tcBorders>
            <w:shd w:val="clear" w:color="auto" w:fill="auto"/>
            <w:vAlign w:val="center"/>
          </w:tcPr>
          <w:p w14:paraId="0D0FE608" w14:textId="77777777" w:rsidR="004A627E" w:rsidRPr="00AC5CFD" w:rsidRDefault="004A627E" w:rsidP="00A71182">
            <w:pPr>
              <w:spacing w:line="220" w:lineRule="exact"/>
              <w:rPr>
                <w:rFonts w:ascii="Calibri Light"/>
                <w:sz w:val="18"/>
                <w:szCs w:val="18"/>
              </w:rPr>
            </w:pPr>
          </w:p>
        </w:tc>
        <w:tc>
          <w:tcPr>
            <w:tcW w:w="553" w:type="pct"/>
            <w:tcBorders>
              <w:top w:val="nil"/>
              <w:left w:val="nil"/>
              <w:bottom w:val="nil"/>
              <w:right w:val="nil"/>
            </w:tcBorders>
            <w:shd w:val="clear" w:color="auto" w:fill="auto"/>
            <w:vAlign w:val="center"/>
          </w:tcPr>
          <w:p w14:paraId="35F86B77" w14:textId="77777777" w:rsidR="004A627E" w:rsidRPr="00AC5CFD" w:rsidRDefault="004A627E" w:rsidP="00A71182">
            <w:pPr>
              <w:spacing w:line="220" w:lineRule="exact"/>
              <w:rPr>
                <w:rFonts w:ascii="Calibri Light"/>
                <w:sz w:val="18"/>
                <w:szCs w:val="18"/>
              </w:rPr>
            </w:pPr>
            <w:r w:rsidRPr="00AC5CFD">
              <w:rPr>
                <w:rFonts w:ascii="Calibri Light" w:hint="eastAsia"/>
                <w:sz w:val="18"/>
                <w:szCs w:val="18"/>
              </w:rPr>
              <w:t>文</w:t>
            </w:r>
            <w:r w:rsidRPr="00AC5CFD">
              <w:rPr>
                <w:rFonts w:ascii="Calibri Light" w:hint="eastAsia"/>
                <w:sz w:val="18"/>
                <w:szCs w:val="18"/>
              </w:rPr>
              <w:t xml:space="preserve">    </w:t>
            </w:r>
            <w:r w:rsidRPr="00AC5CFD">
              <w:rPr>
                <w:rFonts w:ascii="Calibri Light" w:hint="eastAsia"/>
                <w:sz w:val="18"/>
                <w:szCs w:val="18"/>
              </w:rPr>
              <w:t>号</w:t>
            </w:r>
            <w:r w:rsidRPr="00AC5CFD">
              <w:rPr>
                <w:rFonts w:ascii="Calibri Light"/>
                <w:sz w:val="18"/>
                <w:szCs w:val="18"/>
              </w:rPr>
              <w:t>：</w:t>
            </w:r>
          </w:p>
        </w:tc>
        <w:tc>
          <w:tcPr>
            <w:tcW w:w="1059" w:type="pct"/>
            <w:tcBorders>
              <w:top w:val="nil"/>
              <w:left w:val="nil"/>
              <w:bottom w:val="nil"/>
              <w:right w:val="nil"/>
            </w:tcBorders>
            <w:shd w:val="clear" w:color="auto" w:fill="auto"/>
            <w:vAlign w:val="center"/>
          </w:tcPr>
          <w:p w14:paraId="163F94AB" w14:textId="77777777" w:rsidR="004A627E" w:rsidRPr="00AC5CFD" w:rsidRDefault="004A627E" w:rsidP="00A71182">
            <w:pPr>
              <w:spacing w:line="220" w:lineRule="exact"/>
              <w:jc w:val="distribute"/>
              <w:rPr>
                <w:rFonts w:ascii="Calibri Light"/>
                <w:sz w:val="18"/>
                <w:szCs w:val="18"/>
              </w:rPr>
            </w:pPr>
            <w:r w:rsidRPr="00AC5CFD">
              <w:rPr>
                <w:rFonts w:ascii="宋体" w:hAnsi="宋体" w:hint="eastAsia"/>
                <w:sz w:val="18"/>
                <w:szCs w:val="18"/>
              </w:rPr>
              <w:t>国统字〔</w:t>
            </w:r>
            <w:r w:rsidRPr="00AC5CFD">
              <w:rPr>
                <w:rFonts w:ascii="宋体" w:hAnsi="宋体"/>
                <w:sz w:val="18"/>
                <w:szCs w:val="18"/>
              </w:rPr>
              <w:t>2019</w:t>
            </w:r>
            <w:r w:rsidRPr="00AC5CFD">
              <w:rPr>
                <w:rFonts w:ascii="宋体" w:hAnsi="宋体" w:hint="eastAsia"/>
                <w:sz w:val="18"/>
                <w:szCs w:val="18"/>
              </w:rPr>
              <w:t>〕</w:t>
            </w:r>
            <w:r w:rsidRPr="00AC5CFD">
              <w:rPr>
                <w:rFonts w:ascii="宋体" w:hAnsi="宋体"/>
                <w:sz w:val="18"/>
                <w:szCs w:val="18"/>
              </w:rPr>
              <w:t>101号</w:t>
            </w:r>
          </w:p>
        </w:tc>
      </w:tr>
      <w:tr w:rsidR="004A627E" w:rsidRPr="00AC5CFD" w14:paraId="015F9C3C" w14:textId="77777777" w:rsidTr="00A71182">
        <w:trPr>
          <w:trHeight w:val="284"/>
        </w:trPr>
        <w:tc>
          <w:tcPr>
            <w:tcW w:w="1019" w:type="pct"/>
            <w:gridSpan w:val="2"/>
            <w:tcBorders>
              <w:top w:val="nil"/>
              <w:left w:val="nil"/>
              <w:bottom w:val="double" w:sz="4" w:space="0" w:color="auto"/>
              <w:right w:val="nil"/>
            </w:tcBorders>
            <w:shd w:val="clear" w:color="auto" w:fill="auto"/>
            <w:vAlign w:val="center"/>
          </w:tcPr>
          <w:p w14:paraId="7B40C962" w14:textId="77777777" w:rsidR="004A627E" w:rsidRPr="00AC5CFD" w:rsidRDefault="004A627E" w:rsidP="00A71182">
            <w:pPr>
              <w:spacing w:line="220" w:lineRule="exact"/>
              <w:rPr>
                <w:rFonts w:ascii="Calibri Light"/>
                <w:sz w:val="18"/>
                <w:szCs w:val="18"/>
              </w:rPr>
            </w:pPr>
          </w:p>
        </w:tc>
        <w:tc>
          <w:tcPr>
            <w:tcW w:w="508" w:type="pct"/>
            <w:gridSpan w:val="2"/>
            <w:tcBorders>
              <w:top w:val="nil"/>
              <w:left w:val="nil"/>
              <w:bottom w:val="double" w:sz="4" w:space="0" w:color="auto"/>
              <w:right w:val="nil"/>
            </w:tcBorders>
            <w:shd w:val="clear" w:color="auto" w:fill="auto"/>
            <w:vAlign w:val="center"/>
          </w:tcPr>
          <w:p w14:paraId="7F7AA3CB" w14:textId="77777777" w:rsidR="004A627E" w:rsidRPr="00AC5CFD" w:rsidRDefault="004A627E" w:rsidP="00A71182">
            <w:pPr>
              <w:spacing w:line="220" w:lineRule="exact"/>
              <w:rPr>
                <w:rFonts w:ascii="Calibri Light"/>
                <w:sz w:val="18"/>
                <w:szCs w:val="18"/>
              </w:rPr>
            </w:pPr>
          </w:p>
        </w:tc>
        <w:tc>
          <w:tcPr>
            <w:tcW w:w="254" w:type="pct"/>
            <w:tcBorders>
              <w:top w:val="nil"/>
              <w:left w:val="nil"/>
              <w:bottom w:val="double" w:sz="4" w:space="0" w:color="auto"/>
              <w:right w:val="nil"/>
            </w:tcBorders>
            <w:shd w:val="clear" w:color="auto" w:fill="auto"/>
            <w:vAlign w:val="center"/>
          </w:tcPr>
          <w:p w14:paraId="1EEA91DE" w14:textId="77777777" w:rsidR="004A627E" w:rsidRPr="00AC5CFD" w:rsidRDefault="004A627E" w:rsidP="00A71182">
            <w:pPr>
              <w:spacing w:line="220" w:lineRule="exact"/>
              <w:rPr>
                <w:rFonts w:ascii="Calibri Light"/>
                <w:sz w:val="18"/>
                <w:szCs w:val="18"/>
              </w:rPr>
            </w:pPr>
          </w:p>
        </w:tc>
        <w:tc>
          <w:tcPr>
            <w:tcW w:w="1608" w:type="pct"/>
            <w:gridSpan w:val="7"/>
            <w:tcBorders>
              <w:top w:val="nil"/>
              <w:left w:val="nil"/>
              <w:bottom w:val="double" w:sz="4" w:space="0" w:color="auto"/>
              <w:right w:val="nil"/>
            </w:tcBorders>
            <w:shd w:val="clear" w:color="auto" w:fill="auto"/>
            <w:vAlign w:val="center"/>
          </w:tcPr>
          <w:p w14:paraId="27EAB383" w14:textId="77777777" w:rsidR="004A627E" w:rsidRPr="00AC5CFD" w:rsidRDefault="004A627E" w:rsidP="00A71182">
            <w:pPr>
              <w:spacing w:line="220" w:lineRule="exact"/>
              <w:ind w:firstLineChars="350" w:firstLine="630"/>
              <w:rPr>
                <w:rFonts w:ascii="Calibri Light"/>
                <w:sz w:val="18"/>
                <w:szCs w:val="18"/>
              </w:rPr>
            </w:pPr>
            <w:r w:rsidRPr="00AC5CFD">
              <w:rPr>
                <w:rFonts w:ascii="Calibri Light" w:hAnsi="Calibri Light" w:cs="Calibri Light" w:hint="eastAsia"/>
                <w:sz w:val="18"/>
                <w:szCs w:val="18"/>
              </w:rPr>
              <w:t>２０１</w:t>
            </w:r>
            <w:r w:rsidRPr="00AC5CFD">
              <w:rPr>
                <w:rFonts w:ascii="Calibri Light" w:hAnsi="Calibri Light" w:hint="eastAsia"/>
                <w:sz w:val="18"/>
                <w:szCs w:val="18"/>
              </w:rPr>
              <w:t>９</w:t>
            </w:r>
            <w:r w:rsidRPr="00AC5CFD">
              <w:rPr>
                <w:rFonts w:ascii="Calibri Light" w:hAnsi="Calibri Light" w:cs="Calibri Light" w:hint="eastAsia"/>
                <w:sz w:val="18"/>
                <w:szCs w:val="18"/>
              </w:rPr>
              <w:t>年</w:t>
            </w:r>
          </w:p>
        </w:tc>
        <w:tc>
          <w:tcPr>
            <w:tcW w:w="553" w:type="pct"/>
            <w:tcBorders>
              <w:top w:val="nil"/>
              <w:left w:val="nil"/>
              <w:bottom w:val="double" w:sz="4" w:space="0" w:color="auto"/>
              <w:right w:val="nil"/>
            </w:tcBorders>
            <w:shd w:val="clear" w:color="auto" w:fill="auto"/>
            <w:vAlign w:val="center"/>
          </w:tcPr>
          <w:p w14:paraId="71F57577" w14:textId="77777777" w:rsidR="004A627E" w:rsidRPr="00AC5CFD" w:rsidRDefault="004A627E" w:rsidP="00A71182">
            <w:pPr>
              <w:spacing w:line="220" w:lineRule="exact"/>
              <w:rPr>
                <w:rFonts w:ascii="Calibri Light"/>
                <w:sz w:val="18"/>
                <w:szCs w:val="18"/>
              </w:rPr>
            </w:pPr>
            <w:r w:rsidRPr="00AC5CFD">
              <w:rPr>
                <w:rFonts w:ascii="Calibri Light" w:hint="eastAsia"/>
                <w:sz w:val="18"/>
                <w:szCs w:val="18"/>
              </w:rPr>
              <w:t>有效期至</w:t>
            </w:r>
            <w:r w:rsidRPr="00AC5CFD">
              <w:rPr>
                <w:rFonts w:ascii="Calibri Light"/>
                <w:sz w:val="18"/>
                <w:szCs w:val="18"/>
              </w:rPr>
              <w:t>：</w:t>
            </w:r>
          </w:p>
        </w:tc>
        <w:tc>
          <w:tcPr>
            <w:tcW w:w="1059" w:type="pct"/>
            <w:tcBorders>
              <w:top w:val="nil"/>
              <w:left w:val="nil"/>
              <w:bottom w:val="double" w:sz="4" w:space="0" w:color="auto"/>
              <w:right w:val="nil"/>
            </w:tcBorders>
            <w:shd w:val="clear" w:color="auto" w:fill="auto"/>
            <w:vAlign w:val="center"/>
          </w:tcPr>
          <w:p w14:paraId="70A83E01" w14:textId="77777777" w:rsidR="004A627E" w:rsidRPr="00AC5CFD" w:rsidRDefault="004A627E" w:rsidP="00A71182">
            <w:pPr>
              <w:spacing w:line="220" w:lineRule="exact"/>
              <w:jc w:val="distribute"/>
              <w:rPr>
                <w:rFonts w:ascii="Calibri Light"/>
                <w:sz w:val="18"/>
                <w:szCs w:val="18"/>
              </w:rPr>
            </w:pPr>
            <w:r w:rsidRPr="00AC5CFD">
              <w:rPr>
                <w:rFonts w:ascii="Calibri Light" w:hAnsi="Calibri Light" w:hint="eastAsia"/>
                <w:sz w:val="18"/>
                <w:szCs w:val="18"/>
              </w:rPr>
              <w:t>２</w:t>
            </w:r>
            <w:r w:rsidRPr="00AC5CFD">
              <w:rPr>
                <w:rFonts w:ascii="Calibri Light" w:hAnsi="Calibri Light"/>
                <w:sz w:val="18"/>
                <w:szCs w:val="18"/>
              </w:rPr>
              <w:t>０</w:t>
            </w:r>
            <w:r w:rsidRPr="00AC5CFD">
              <w:rPr>
                <w:rFonts w:ascii="Calibri Light" w:hAnsi="Calibri Light" w:hint="eastAsia"/>
                <w:sz w:val="18"/>
                <w:szCs w:val="18"/>
              </w:rPr>
              <w:t>２</w:t>
            </w:r>
            <w:r w:rsidRPr="00AC5CFD">
              <w:rPr>
                <w:rFonts w:ascii="Calibri Light" w:hAnsi="Calibri Light"/>
                <w:sz w:val="18"/>
                <w:szCs w:val="18"/>
              </w:rPr>
              <w:t>０</w:t>
            </w:r>
            <w:r w:rsidRPr="00AC5CFD">
              <w:rPr>
                <w:rFonts w:ascii="Calibri Light" w:hAnsi="Calibri Light" w:hint="eastAsia"/>
                <w:sz w:val="18"/>
                <w:szCs w:val="18"/>
              </w:rPr>
              <w:t>年６月</w:t>
            </w:r>
          </w:p>
        </w:tc>
      </w:tr>
      <w:tr w:rsidR="004A627E" w:rsidRPr="00AC5CFD" w14:paraId="04664AAE" w14:textId="77777777" w:rsidTr="00A71182">
        <w:trPr>
          <w:trHeight w:val="600"/>
        </w:trPr>
        <w:tc>
          <w:tcPr>
            <w:tcW w:w="295" w:type="pct"/>
            <w:tcBorders>
              <w:top w:val="double" w:sz="4" w:space="0" w:color="auto"/>
              <w:right w:val="single" w:sz="2" w:space="0" w:color="auto"/>
            </w:tcBorders>
            <w:shd w:val="clear" w:color="auto" w:fill="FFFFFF"/>
            <w:vAlign w:val="center"/>
          </w:tcPr>
          <w:p w14:paraId="4BF9649D" w14:textId="77777777" w:rsidR="004A627E" w:rsidRPr="00AC5CFD" w:rsidRDefault="004A627E" w:rsidP="00A71182">
            <w:pPr>
              <w:spacing w:line="280" w:lineRule="exact"/>
              <w:jc w:val="center"/>
              <w:rPr>
                <w:rFonts w:ascii="宋体" w:hAnsi="宋体"/>
                <w:b/>
                <w:bCs/>
                <w:sz w:val="18"/>
                <w:szCs w:val="18"/>
                <w:highlight w:val="lightGray"/>
              </w:rPr>
            </w:pPr>
            <w:r w:rsidRPr="00AC5CFD">
              <w:rPr>
                <w:rFonts w:ascii="宋体" w:hAnsi="宋体" w:cs="Calibri Light" w:hint="eastAsia"/>
                <w:b/>
                <w:bCs/>
                <w:sz w:val="18"/>
                <w:szCs w:val="18"/>
              </w:rPr>
              <w:t>109</w:t>
            </w:r>
          </w:p>
        </w:tc>
        <w:tc>
          <w:tcPr>
            <w:tcW w:w="2751" w:type="pct"/>
            <w:gridSpan w:val="9"/>
            <w:tcBorders>
              <w:top w:val="double" w:sz="4" w:space="0" w:color="auto"/>
              <w:left w:val="single" w:sz="2" w:space="0" w:color="auto"/>
              <w:right w:val="single" w:sz="4" w:space="0" w:color="auto"/>
            </w:tcBorders>
            <w:shd w:val="clear" w:color="auto" w:fill="FFFFFF"/>
          </w:tcPr>
          <w:p w14:paraId="3995CB6E" w14:textId="77777777" w:rsidR="004A627E" w:rsidRPr="00AC5CFD" w:rsidRDefault="004A627E" w:rsidP="00A71182">
            <w:pPr>
              <w:spacing w:line="280" w:lineRule="exact"/>
              <w:rPr>
                <w:rFonts w:ascii="宋体" w:hAnsi="宋体" w:cs="Calibri Light"/>
                <w:sz w:val="18"/>
                <w:szCs w:val="18"/>
              </w:rPr>
            </w:pPr>
            <w:r w:rsidRPr="00AC5CFD">
              <w:rPr>
                <w:rFonts w:ascii="宋体" w:hAnsi="宋体" w:cs="Calibri Light" w:hint="eastAsia"/>
                <w:sz w:val="18"/>
                <w:szCs w:val="18"/>
              </w:rPr>
              <w:t>统一社会信用代码□□□□□□□□□□□□□□□□□□</w:t>
            </w:r>
          </w:p>
          <w:p w14:paraId="42AA0B95" w14:textId="77777777" w:rsidR="004A627E" w:rsidRPr="00AC5CFD" w:rsidRDefault="004A627E" w:rsidP="00A71182">
            <w:pPr>
              <w:spacing w:line="280" w:lineRule="exact"/>
              <w:rPr>
                <w:rFonts w:ascii="宋体" w:hAnsi="宋体" w:cs="宋体"/>
                <w:kern w:val="0"/>
                <w:sz w:val="18"/>
                <w:szCs w:val="18"/>
              </w:rPr>
            </w:pPr>
            <w:r w:rsidRPr="00AC5CFD">
              <w:rPr>
                <w:rFonts w:ascii="宋体" w:hAnsi="宋体" w:cs="宋体" w:hint="eastAsia"/>
                <w:kern w:val="0"/>
                <w:sz w:val="18"/>
                <w:szCs w:val="18"/>
              </w:rPr>
              <w:t>尚未领取统一社会信用代码的填写原组织机构代码：</w:t>
            </w:r>
          </w:p>
          <w:p w14:paraId="108B3E0E" w14:textId="77777777" w:rsidR="004A627E" w:rsidRPr="00AC5CFD" w:rsidRDefault="004A627E" w:rsidP="00A71182">
            <w:pPr>
              <w:spacing w:line="280" w:lineRule="exact"/>
              <w:rPr>
                <w:rFonts w:ascii="宋体" w:hAnsi="宋体"/>
                <w:sz w:val="18"/>
                <w:szCs w:val="18"/>
                <w:highlight w:val="lightGray"/>
              </w:rPr>
            </w:pPr>
            <w:r w:rsidRPr="00AC5CFD">
              <w:rPr>
                <w:rFonts w:ascii="宋体" w:hAnsi="宋体" w:cs="宋体" w:hint="eastAsia"/>
                <w:kern w:val="0"/>
                <w:sz w:val="18"/>
                <w:szCs w:val="18"/>
              </w:rPr>
              <w:t>□□□□□□□□－□</w:t>
            </w:r>
          </w:p>
        </w:tc>
        <w:tc>
          <w:tcPr>
            <w:tcW w:w="286" w:type="pct"/>
            <w:tcBorders>
              <w:top w:val="double" w:sz="4" w:space="0" w:color="auto"/>
              <w:left w:val="single" w:sz="4" w:space="0" w:color="auto"/>
              <w:right w:val="single" w:sz="4" w:space="0" w:color="auto"/>
            </w:tcBorders>
            <w:shd w:val="clear" w:color="auto" w:fill="FFFFFF"/>
            <w:vAlign w:val="center"/>
          </w:tcPr>
          <w:p w14:paraId="48D85A47" w14:textId="77777777" w:rsidR="004A627E" w:rsidRPr="00AC5CFD" w:rsidRDefault="004A627E" w:rsidP="00A71182">
            <w:pPr>
              <w:spacing w:line="280" w:lineRule="exact"/>
              <w:rPr>
                <w:rFonts w:ascii="宋体" w:hAnsi="宋体"/>
                <w:sz w:val="18"/>
                <w:szCs w:val="18"/>
              </w:rPr>
            </w:pPr>
            <w:r w:rsidRPr="00AC5CFD">
              <w:rPr>
                <w:rFonts w:ascii="宋体" w:hAnsi="宋体" w:cs="Calibri Light"/>
                <w:b/>
                <w:bCs/>
                <w:sz w:val="18"/>
                <w:szCs w:val="18"/>
              </w:rPr>
              <w:t>102</w:t>
            </w:r>
          </w:p>
        </w:tc>
        <w:tc>
          <w:tcPr>
            <w:tcW w:w="1668" w:type="pct"/>
            <w:gridSpan w:val="3"/>
            <w:tcBorders>
              <w:top w:val="double" w:sz="4" w:space="0" w:color="auto"/>
              <w:left w:val="single" w:sz="4" w:space="0" w:color="auto"/>
              <w:right w:val="double" w:sz="4" w:space="0" w:color="auto"/>
            </w:tcBorders>
            <w:shd w:val="clear" w:color="auto" w:fill="FFFFFF"/>
            <w:vAlign w:val="center"/>
          </w:tcPr>
          <w:p w14:paraId="2F0C42AA" w14:textId="77777777" w:rsidR="004A627E" w:rsidRPr="00AC5CFD" w:rsidRDefault="004A627E" w:rsidP="00A71182">
            <w:pPr>
              <w:spacing w:line="280" w:lineRule="exact"/>
              <w:rPr>
                <w:rFonts w:ascii="宋体" w:hAnsi="宋体"/>
                <w:sz w:val="18"/>
                <w:szCs w:val="18"/>
                <w:u w:val="single"/>
              </w:rPr>
            </w:pPr>
            <w:r w:rsidRPr="00AC5CFD">
              <w:rPr>
                <w:rFonts w:ascii="宋体" w:hAnsi="宋体" w:cs="Calibri Light" w:hint="eastAsia"/>
                <w:sz w:val="18"/>
                <w:szCs w:val="18"/>
              </w:rPr>
              <w:t>单位详细名称：</w:t>
            </w:r>
            <w:r w:rsidRPr="00AC5CFD">
              <w:rPr>
                <w:rFonts w:ascii="宋体" w:hAnsi="宋体" w:hint="eastAsia"/>
                <w:sz w:val="18"/>
                <w:szCs w:val="18"/>
                <w:u w:val="single"/>
              </w:rPr>
              <w:t xml:space="preserve">   </w:t>
            </w:r>
            <w:r w:rsidRPr="00AC5CFD">
              <w:rPr>
                <w:rFonts w:ascii="宋体" w:hAnsi="宋体"/>
                <w:sz w:val="18"/>
                <w:szCs w:val="18"/>
                <w:u w:val="single"/>
              </w:rPr>
              <w:t xml:space="preserve">               </w:t>
            </w:r>
            <w:r w:rsidRPr="00AC5CFD">
              <w:rPr>
                <w:rFonts w:ascii="宋体" w:hAnsi="宋体" w:hint="eastAsia"/>
                <w:sz w:val="18"/>
                <w:szCs w:val="18"/>
                <w:u w:val="single"/>
              </w:rPr>
              <w:t xml:space="preserve"> </w:t>
            </w:r>
            <w:r w:rsidRPr="00AC5CFD">
              <w:rPr>
                <w:rFonts w:ascii="宋体" w:hAnsi="宋体" w:cs="Calibri Light" w:hint="eastAsia"/>
                <w:sz w:val="18"/>
                <w:szCs w:val="18"/>
                <w:u w:val="single"/>
              </w:rPr>
              <w:t xml:space="preserve"> </w:t>
            </w:r>
            <w:r w:rsidRPr="00AC5CFD">
              <w:rPr>
                <w:rFonts w:ascii="宋体" w:hAnsi="宋体" w:cs="Calibri Light"/>
                <w:sz w:val="18"/>
                <w:szCs w:val="18"/>
              </w:rPr>
              <w:t xml:space="preserve">　　　　　　　　</w:t>
            </w:r>
          </w:p>
        </w:tc>
      </w:tr>
      <w:tr w:rsidR="004A627E" w:rsidRPr="00AC5CFD" w14:paraId="2077F64D" w14:textId="77777777" w:rsidTr="00A71182">
        <w:trPr>
          <w:trHeight w:val="284"/>
        </w:trPr>
        <w:tc>
          <w:tcPr>
            <w:tcW w:w="295" w:type="pct"/>
            <w:vMerge w:val="restart"/>
            <w:tcBorders>
              <w:top w:val="single" w:sz="4" w:space="0" w:color="auto"/>
              <w:right w:val="single" w:sz="4" w:space="0" w:color="auto"/>
            </w:tcBorders>
            <w:shd w:val="clear" w:color="auto" w:fill="FFFFFF"/>
            <w:vAlign w:val="center"/>
          </w:tcPr>
          <w:p w14:paraId="634B9D4C" w14:textId="77777777" w:rsidR="004A627E" w:rsidRPr="00AC5CFD" w:rsidRDefault="004A627E" w:rsidP="00A71182">
            <w:pPr>
              <w:spacing w:line="280" w:lineRule="exact"/>
              <w:jc w:val="center"/>
              <w:rPr>
                <w:rFonts w:ascii="宋体" w:hAnsi="宋体" w:cs="Calibri Light"/>
                <w:b/>
                <w:bCs/>
                <w:sz w:val="18"/>
                <w:szCs w:val="18"/>
              </w:rPr>
            </w:pPr>
            <w:r w:rsidRPr="00AC5CFD">
              <w:rPr>
                <w:rFonts w:ascii="宋体" w:hAnsi="宋体" w:cs="Calibri Light" w:hint="eastAsia"/>
                <w:b/>
                <w:bCs/>
                <w:sz w:val="18"/>
                <w:szCs w:val="18"/>
              </w:rPr>
              <w:t>10</w:t>
            </w:r>
            <w:r w:rsidRPr="00AC5CFD">
              <w:rPr>
                <w:rFonts w:ascii="宋体" w:hAnsi="宋体" w:cs="Calibri Light"/>
                <w:b/>
                <w:bCs/>
                <w:sz w:val="18"/>
                <w:szCs w:val="18"/>
              </w:rPr>
              <w:t>3</w:t>
            </w:r>
          </w:p>
        </w:tc>
        <w:tc>
          <w:tcPr>
            <w:tcW w:w="4705" w:type="pct"/>
            <w:gridSpan w:val="13"/>
            <w:tcBorders>
              <w:top w:val="single" w:sz="4" w:space="0" w:color="auto"/>
              <w:left w:val="single" w:sz="4" w:space="0" w:color="auto"/>
              <w:bottom w:val="single" w:sz="4" w:space="0" w:color="auto"/>
              <w:right w:val="double" w:sz="4" w:space="0" w:color="auto"/>
            </w:tcBorders>
            <w:shd w:val="clear" w:color="auto" w:fill="FFFFFF"/>
          </w:tcPr>
          <w:p w14:paraId="66DE4D44" w14:textId="77777777" w:rsidR="004A627E" w:rsidRPr="00AC5CFD" w:rsidRDefault="004A627E" w:rsidP="00A71182">
            <w:pPr>
              <w:spacing w:line="280" w:lineRule="exact"/>
              <w:rPr>
                <w:rFonts w:ascii="宋体" w:hAnsi="宋体" w:cs="Calibri Light"/>
                <w:sz w:val="18"/>
                <w:szCs w:val="18"/>
              </w:rPr>
            </w:pPr>
            <w:r w:rsidRPr="00AC5CFD">
              <w:rPr>
                <w:rFonts w:ascii="宋体" w:hAnsi="宋体" w:cs="Calibri Light" w:hint="eastAsia"/>
                <w:sz w:val="18"/>
                <w:szCs w:val="18"/>
              </w:rPr>
              <w:t>行业</w:t>
            </w:r>
            <w:r w:rsidRPr="00AC5CFD">
              <w:rPr>
                <w:rFonts w:ascii="宋体" w:hAnsi="宋体" w:cs="Calibri Light"/>
                <w:sz w:val="18"/>
                <w:szCs w:val="18"/>
              </w:rPr>
              <w:t>类别</w:t>
            </w:r>
          </w:p>
          <w:p w14:paraId="79470FAD" w14:textId="77777777" w:rsidR="004A627E" w:rsidRPr="00AC5CFD" w:rsidRDefault="004A627E" w:rsidP="00A71182">
            <w:pPr>
              <w:spacing w:line="280" w:lineRule="exact"/>
              <w:rPr>
                <w:rFonts w:ascii="宋体" w:hAnsi="宋体" w:cs="Calibri Light"/>
                <w:sz w:val="18"/>
                <w:szCs w:val="18"/>
              </w:rPr>
            </w:pPr>
            <w:r w:rsidRPr="00AC5CFD">
              <w:rPr>
                <w:rFonts w:ascii="宋体" w:hAnsi="宋体" w:cs="Calibri Light" w:hint="eastAsia"/>
                <w:sz w:val="18"/>
                <w:szCs w:val="18"/>
              </w:rPr>
              <w:t>主要</w:t>
            </w:r>
            <w:r w:rsidRPr="00AC5CFD">
              <w:rPr>
                <w:rFonts w:ascii="宋体" w:hAnsi="宋体" w:cs="Calibri Light"/>
                <w:sz w:val="18"/>
                <w:szCs w:val="18"/>
              </w:rPr>
              <w:t>业务活动</w:t>
            </w:r>
          </w:p>
          <w:p w14:paraId="36316838" w14:textId="77777777" w:rsidR="004A627E" w:rsidRPr="00AC5CFD" w:rsidRDefault="004A627E" w:rsidP="00A71182">
            <w:pPr>
              <w:spacing w:line="280" w:lineRule="exact"/>
              <w:rPr>
                <w:rFonts w:ascii="宋体" w:hAnsi="宋体" w:cs="Calibri Light"/>
                <w:sz w:val="18"/>
                <w:szCs w:val="18"/>
              </w:rPr>
            </w:pPr>
            <w:r w:rsidRPr="00AC5CFD">
              <w:rPr>
                <w:rFonts w:ascii="宋体" w:hAnsi="宋体" w:cs="Calibri Light" w:hint="eastAsia"/>
                <w:sz w:val="18"/>
                <w:szCs w:val="18"/>
              </w:rPr>
              <w:t>1.</w:t>
            </w:r>
            <w:r w:rsidRPr="00AC5CFD">
              <w:rPr>
                <w:rFonts w:ascii="宋体" w:hAnsi="宋体" w:hint="eastAsia"/>
                <w:sz w:val="18"/>
                <w:szCs w:val="18"/>
                <w:u w:val="single"/>
              </w:rPr>
              <w:t xml:space="preserve"> </w:t>
            </w:r>
            <w:r w:rsidRPr="00AC5CFD">
              <w:rPr>
                <w:rFonts w:ascii="宋体" w:hAnsi="宋体"/>
                <w:sz w:val="18"/>
                <w:szCs w:val="18"/>
                <w:u w:val="single"/>
              </w:rPr>
              <w:t xml:space="preserve">                          </w:t>
            </w:r>
            <w:r w:rsidRPr="00AC5CFD">
              <w:rPr>
                <w:rFonts w:ascii="宋体" w:hAnsi="宋体" w:hint="eastAsia"/>
                <w:sz w:val="18"/>
                <w:szCs w:val="18"/>
                <w:u w:val="single"/>
              </w:rPr>
              <w:t xml:space="preserve"> </w:t>
            </w:r>
            <w:r w:rsidRPr="00AC5CFD">
              <w:rPr>
                <w:rFonts w:ascii="宋体" w:hAnsi="宋体" w:cs="Calibri Light" w:hint="eastAsia"/>
                <w:sz w:val="18"/>
                <w:szCs w:val="18"/>
              </w:rPr>
              <w:t>2.</w:t>
            </w:r>
            <w:r w:rsidRPr="00AC5CFD">
              <w:rPr>
                <w:rFonts w:ascii="宋体" w:hAnsi="宋体" w:cs="Calibri Light"/>
                <w:sz w:val="18"/>
                <w:szCs w:val="18"/>
                <w:u w:val="single"/>
              </w:rPr>
              <w:t xml:space="preserve">　　</w:t>
            </w:r>
            <w:r w:rsidRPr="00AC5CFD">
              <w:rPr>
                <w:rFonts w:ascii="宋体" w:hAnsi="宋体" w:cs="Calibri Light" w:hint="eastAsia"/>
                <w:sz w:val="18"/>
                <w:szCs w:val="18"/>
                <w:u w:val="single"/>
              </w:rPr>
              <w:t xml:space="preserve">　</w:t>
            </w:r>
            <w:r w:rsidRPr="00AC5CFD">
              <w:rPr>
                <w:rFonts w:ascii="宋体" w:hAnsi="宋体" w:cs="Calibri Light"/>
                <w:sz w:val="18"/>
                <w:szCs w:val="18"/>
                <w:u w:val="single"/>
              </w:rPr>
              <w:t xml:space="preserve">　　　</w:t>
            </w:r>
            <w:r w:rsidRPr="00AC5CFD">
              <w:rPr>
                <w:rFonts w:ascii="宋体" w:hAnsi="宋体" w:cs="Calibri Light" w:hint="eastAsia"/>
                <w:sz w:val="18"/>
                <w:szCs w:val="18"/>
                <w:u w:val="single"/>
              </w:rPr>
              <w:t xml:space="preserve">　</w:t>
            </w:r>
            <w:r w:rsidRPr="00AC5CFD">
              <w:rPr>
                <w:rFonts w:ascii="宋体" w:hAnsi="宋体" w:cs="Calibri Light"/>
                <w:sz w:val="18"/>
                <w:szCs w:val="18"/>
                <w:u w:val="single"/>
              </w:rPr>
              <w:t xml:space="preserve">　</w:t>
            </w:r>
            <w:r w:rsidRPr="00AC5CFD">
              <w:rPr>
                <w:rFonts w:ascii="宋体" w:hAnsi="宋体" w:cs="Calibri Light" w:hint="eastAsia"/>
                <w:sz w:val="18"/>
                <w:szCs w:val="18"/>
                <w:u w:val="single"/>
              </w:rPr>
              <w:t xml:space="preserve">　</w:t>
            </w:r>
            <w:r w:rsidRPr="00AC5CFD">
              <w:rPr>
                <w:rFonts w:ascii="宋体" w:hAnsi="宋体" w:cs="Calibri Light"/>
                <w:sz w:val="18"/>
                <w:szCs w:val="18"/>
                <w:u w:val="single"/>
              </w:rPr>
              <w:t xml:space="preserve">　</w:t>
            </w:r>
            <w:r w:rsidRPr="00AC5CFD">
              <w:rPr>
                <w:rFonts w:ascii="宋体" w:hAnsi="宋体" w:cs="Calibri Light" w:hint="eastAsia"/>
                <w:sz w:val="18"/>
                <w:szCs w:val="18"/>
                <w:u w:val="single"/>
              </w:rPr>
              <w:t xml:space="preserve">　</w:t>
            </w:r>
            <w:r w:rsidRPr="00AC5CFD">
              <w:rPr>
                <w:rFonts w:ascii="宋体" w:hAnsi="宋体" w:cs="Calibri Light"/>
                <w:sz w:val="18"/>
                <w:szCs w:val="18"/>
                <w:u w:val="single"/>
              </w:rPr>
              <w:t xml:space="preserve">　</w:t>
            </w:r>
            <w:r w:rsidRPr="00AC5CFD">
              <w:rPr>
                <w:rFonts w:ascii="宋体" w:hAnsi="宋体" w:cs="Calibri Light" w:hint="eastAsia"/>
                <w:sz w:val="18"/>
                <w:szCs w:val="18"/>
                <w:u w:val="single"/>
              </w:rPr>
              <w:t xml:space="preserve">　　 </w:t>
            </w:r>
            <w:r w:rsidRPr="00AC5CFD">
              <w:rPr>
                <w:rFonts w:ascii="宋体" w:hAnsi="宋体" w:cs="Calibri Light" w:hint="eastAsia"/>
                <w:sz w:val="18"/>
                <w:szCs w:val="18"/>
              </w:rPr>
              <w:t>3</w:t>
            </w:r>
            <w:r w:rsidRPr="00AC5CFD">
              <w:rPr>
                <w:rFonts w:ascii="宋体" w:hAnsi="宋体" w:cs="Calibri Light"/>
                <w:sz w:val="18"/>
                <w:szCs w:val="18"/>
              </w:rPr>
              <w:t>.</w:t>
            </w:r>
            <w:r w:rsidRPr="00AC5CFD">
              <w:rPr>
                <w:rFonts w:ascii="宋体" w:hAnsi="宋体" w:cs="Calibri Light" w:hint="eastAsia"/>
                <w:sz w:val="18"/>
                <w:szCs w:val="18"/>
                <w:u w:val="single"/>
              </w:rPr>
              <w:t xml:space="preserve">　　</w:t>
            </w:r>
            <w:r w:rsidRPr="00AC5CFD">
              <w:rPr>
                <w:rFonts w:ascii="宋体" w:hAnsi="宋体" w:cs="Calibri Light"/>
                <w:sz w:val="18"/>
                <w:szCs w:val="18"/>
                <w:u w:val="single"/>
              </w:rPr>
              <w:t xml:space="preserve">　　　　　　　　　　　　　　</w:t>
            </w:r>
          </w:p>
        </w:tc>
      </w:tr>
      <w:tr w:rsidR="004A627E" w:rsidRPr="00AC5CFD" w14:paraId="4EE4A788" w14:textId="77777777" w:rsidTr="00A71182">
        <w:trPr>
          <w:trHeight w:val="284"/>
        </w:trPr>
        <w:tc>
          <w:tcPr>
            <w:tcW w:w="295" w:type="pct"/>
            <w:vMerge/>
            <w:tcBorders>
              <w:bottom w:val="single" w:sz="4" w:space="0" w:color="auto"/>
              <w:right w:val="single" w:sz="4" w:space="0" w:color="auto"/>
            </w:tcBorders>
            <w:shd w:val="clear" w:color="auto" w:fill="E0E0E0"/>
            <w:vAlign w:val="center"/>
          </w:tcPr>
          <w:p w14:paraId="3530A62A" w14:textId="77777777" w:rsidR="004A627E" w:rsidRPr="00AC5CFD" w:rsidRDefault="004A627E" w:rsidP="00A71182">
            <w:pPr>
              <w:spacing w:line="280" w:lineRule="exact"/>
              <w:jc w:val="center"/>
              <w:rPr>
                <w:rFonts w:ascii="宋体" w:hAnsi="宋体" w:cs="Calibri Light"/>
                <w:b/>
                <w:bCs/>
                <w:sz w:val="18"/>
                <w:szCs w:val="18"/>
              </w:rPr>
            </w:pPr>
          </w:p>
        </w:tc>
        <w:tc>
          <w:tcPr>
            <w:tcW w:w="4705" w:type="pct"/>
            <w:gridSpan w:val="13"/>
            <w:tcBorders>
              <w:top w:val="single" w:sz="4" w:space="0" w:color="auto"/>
              <w:left w:val="single" w:sz="4" w:space="0" w:color="auto"/>
              <w:bottom w:val="single" w:sz="4" w:space="0" w:color="auto"/>
              <w:right w:val="double" w:sz="4" w:space="0" w:color="auto"/>
            </w:tcBorders>
            <w:shd w:val="clear" w:color="auto" w:fill="E0E0E0"/>
          </w:tcPr>
          <w:p w14:paraId="266369F5" w14:textId="77777777" w:rsidR="004A627E" w:rsidRPr="00AC5CFD" w:rsidRDefault="004A627E" w:rsidP="00A71182">
            <w:pPr>
              <w:spacing w:line="280" w:lineRule="exact"/>
              <w:rPr>
                <w:rFonts w:ascii="宋体" w:hAnsi="宋体" w:cs="Calibri Light"/>
                <w:sz w:val="18"/>
                <w:szCs w:val="18"/>
              </w:rPr>
            </w:pPr>
            <w:r w:rsidRPr="00AC5CFD">
              <w:rPr>
                <w:rFonts w:ascii="宋体" w:hAnsi="宋体" w:cs="Calibri Light" w:hint="eastAsia"/>
                <w:sz w:val="18"/>
                <w:szCs w:val="18"/>
              </w:rPr>
              <w:t>行业代码</w:t>
            </w:r>
            <w:r w:rsidRPr="00AC5CFD">
              <w:rPr>
                <w:rFonts w:ascii="宋体" w:hAnsi="宋体" w:cs="Calibri Light"/>
                <w:sz w:val="18"/>
                <w:szCs w:val="18"/>
              </w:rPr>
              <w:t>（</w:t>
            </w:r>
            <w:r w:rsidRPr="00AC5CFD">
              <w:rPr>
                <w:rFonts w:ascii="宋体" w:hAnsi="宋体" w:cs="Calibri Light" w:hint="eastAsia"/>
                <w:sz w:val="18"/>
                <w:szCs w:val="18"/>
              </w:rPr>
              <w:t>GB/T4754-2017</w:t>
            </w:r>
            <w:r w:rsidRPr="00AC5CFD">
              <w:rPr>
                <w:rFonts w:ascii="宋体" w:hAnsi="宋体" w:cs="Calibri Light"/>
                <w:sz w:val="18"/>
                <w:szCs w:val="18"/>
              </w:rPr>
              <w:t>）</w:t>
            </w:r>
            <w:r w:rsidRPr="00AC5CFD">
              <w:rPr>
                <w:rFonts w:ascii="宋体" w:hAnsi="宋体" w:cs="Calibri Light" w:hint="eastAsia"/>
                <w:sz w:val="18"/>
                <w:szCs w:val="18"/>
              </w:rPr>
              <w:t>□□□□（统计机构</w:t>
            </w:r>
            <w:r w:rsidRPr="00AC5CFD">
              <w:rPr>
                <w:rFonts w:ascii="宋体" w:hAnsi="宋体" w:cs="Calibri Light"/>
                <w:sz w:val="18"/>
                <w:szCs w:val="18"/>
              </w:rPr>
              <w:t>填写</w:t>
            </w:r>
            <w:r w:rsidRPr="00AC5CFD">
              <w:rPr>
                <w:rFonts w:ascii="宋体" w:hAnsi="宋体" w:cs="Calibri Light" w:hint="eastAsia"/>
                <w:sz w:val="18"/>
                <w:szCs w:val="18"/>
              </w:rPr>
              <w:t>）</w:t>
            </w:r>
          </w:p>
        </w:tc>
      </w:tr>
      <w:tr w:rsidR="004A627E" w:rsidRPr="00AC5CFD" w14:paraId="78A4ECD6" w14:textId="77777777" w:rsidTr="00A71182">
        <w:trPr>
          <w:trHeight w:val="284"/>
        </w:trPr>
        <w:tc>
          <w:tcPr>
            <w:tcW w:w="295" w:type="pct"/>
            <w:vMerge w:val="restart"/>
            <w:tcBorders>
              <w:top w:val="single" w:sz="4" w:space="0" w:color="auto"/>
              <w:right w:val="single" w:sz="4" w:space="0" w:color="auto"/>
            </w:tcBorders>
            <w:shd w:val="clear" w:color="auto" w:fill="FFFFFF"/>
            <w:vAlign w:val="center"/>
          </w:tcPr>
          <w:p w14:paraId="34FBE9D8" w14:textId="77777777" w:rsidR="004A627E" w:rsidRPr="00AC5CFD" w:rsidRDefault="004A627E" w:rsidP="00A71182">
            <w:pPr>
              <w:spacing w:line="280" w:lineRule="exact"/>
              <w:jc w:val="center"/>
              <w:rPr>
                <w:rFonts w:ascii="宋体" w:hAnsi="宋体" w:cs="Calibri Light"/>
                <w:b/>
                <w:bCs/>
                <w:sz w:val="18"/>
                <w:szCs w:val="18"/>
              </w:rPr>
            </w:pPr>
            <w:r w:rsidRPr="00AC5CFD">
              <w:rPr>
                <w:rFonts w:ascii="宋体" w:hAnsi="宋体" w:cs="Calibri Light" w:hint="eastAsia"/>
                <w:b/>
                <w:bCs/>
                <w:sz w:val="18"/>
                <w:szCs w:val="18"/>
              </w:rPr>
              <w:t>10</w:t>
            </w:r>
            <w:r w:rsidRPr="00AC5CFD">
              <w:rPr>
                <w:rFonts w:ascii="宋体" w:hAnsi="宋体" w:cs="Calibri Light"/>
                <w:b/>
                <w:bCs/>
                <w:sz w:val="18"/>
                <w:szCs w:val="18"/>
              </w:rPr>
              <w:t>4</w:t>
            </w:r>
          </w:p>
        </w:tc>
        <w:tc>
          <w:tcPr>
            <w:tcW w:w="4705" w:type="pct"/>
            <w:gridSpan w:val="13"/>
            <w:tcBorders>
              <w:top w:val="single" w:sz="4" w:space="0" w:color="auto"/>
              <w:left w:val="single" w:sz="4" w:space="0" w:color="auto"/>
              <w:bottom w:val="single" w:sz="4" w:space="0" w:color="auto"/>
              <w:right w:val="double" w:sz="4" w:space="0" w:color="auto"/>
            </w:tcBorders>
            <w:shd w:val="clear" w:color="auto" w:fill="FFFFFF"/>
          </w:tcPr>
          <w:p w14:paraId="3F46CA5A" w14:textId="77777777" w:rsidR="004A627E" w:rsidRPr="00AC5CFD" w:rsidRDefault="004A627E" w:rsidP="00A71182">
            <w:pPr>
              <w:spacing w:line="280" w:lineRule="exact"/>
              <w:rPr>
                <w:rFonts w:ascii="宋体" w:hAnsi="宋体"/>
                <w:sz w:val="18"/>
                <w:szCs w:val="18"/>
              </w:rPr>
            </w:pPr>
            <w:r w:rsidRPr="00AC5CFD">
              <w:rPr>
                <w:rFonts w:ascii="宋体" w:hAnsi="宋体" w:cs="Calibri Light" w:hint="eastAsia"/>
                <w:sz w:val="18"/>
                <w:szCs w:val="18"/>
              </w:rPr>
              <w:t>单位所在地及区划</w:t>
            </w:r>
          </w:p>
          <w:p w14:paraId="19CDB218" w14:textId="77777777" w:rsidR="004A627E" w:rsidRPr="00AC5CFD" w:rsidRDefault="004A627E" w:rsidP="00A71182">
            <w:pPr>
              <w:spacing w:line="280" w:lineRule="exact"/>
              <w:rPr>
                <w:rFonts w:ascii="宋体" w:hAnsi="宋体"/>
                <w:sz w:val="18"/>
                <w:szCs w:val="18"/>
              </w:rPr>
            </w:pPr>
            <w:r w:rsidRPr="00AC5CFD">
              <w:rPr>
                <w:rFonts w:ascii="宋体" w:hAnsi="宋体" w:cs="Calibri Light"/>
                <w:sz w:val="18"/>
                <w:szCs w:val="18"/>
                <w:u w:val="single"/>
              </w:rPr>
              <w:t xml:space="preserve">       </w:t>
            </w:r>
            <w:r w:rsidRPr="00AC5CFD">
              <w:rPr>
                <w:rFonts w:ascii="宋体" w:hAnsi="宋体" w:cs="Calibri Light" w:hint="eastAsia"/>
                <w:sz w:val="18"/>
                <w:szCs w:val="18"/>
                <w:u w:val="single"/>
              </w:rPr>
              <w:t xml:space="preserve">　　</w:t>
            </w:r>
            <w:r w:rsidRPr="00AC5CFD">
              <w:rPr>
                <w:rFonts w:ascii="宋体" w:hAnsi="宋体" w:cs="Calibri Light"/>
                <w:sz w:val="18"/>
                <w:szCs w:val="18"/>
                <w:u w:val="single"/>
              </w:rPr>
              <w:t xml:space="preserve">　 </w:t>
            </w:r>
            <w:r w:rsidRPr="00AC5CFD">
              <w:rPr>
                <w:rFonts w:ascii="宋体" w:hAnsi="宋体" w:cs="Calibri Light" w:hint="eastAsia"/>
                <w:sz w:val="18"/>
                <w:szCs w:val="18"/>
              </w:rPr>
              <w:t>省</w:t>
            </w:r>
            <w:r w:rsidRPr="00AC5CFD">
              <w:rPr>
                <w:rFonts w:ascii="宋体" w:hAnsi="宋体" w:cs="Calibri Light"/>
                <w:sz w:val="18"/>
                <w:szCs w:val="18"/>
              </w:rPr>
              <w:t>(</w:t>
            </w:r>
            <w:r w:rsidRPr="00AC5CFD">
              <w:rPr>
                <w:rFonts w:ascii="宋体" w:hAnsi="宋体" w:cs="Calibri Light" w:hint="eastAsia"/>
                <w:sz w:val="18"/>
                <w:szCs w:val="18"/>
              </w:rPr>
              <w:t>自治区、直辖市</w:t>
            </w:r>
            <w:r w:rsidRPr="00AC5CFD">
              <w:rPr>
                <w:rFonts w:ascii="宋体" w:hAnsi="宋体" w:cs="Calibri Light"/>
                <w:sz w:val="18"/>
                <w:szCs w:val="18"/>
              </w:rPr>
              <w:t>)</w:t>
            </w:r>
            <w:r w:rsidRPr="00AC5CFD">
              <w:rPr>
                <w:rFonts w:ascii="宋体" w:hAnsi="宋体" w:cs="Calibri Light"/>
                <w:sz w:val="18"/>
                <w:szCs w:val="18"/>
                <w:u w:val="single"/>
              </w:rPr>
              <w:t xml:space="preserve">   </w:t>
            </w:r>
            <w:r w:rsidRPr="00AC5CFD">
              <w:rPr>
                <w:rFonts w:ascii="宋体" w:hAnsi="宋体" w:cs="Calibri Light" w:hint="eastAsia"/>
                <w:sz w:val="18"/>
                <w:szCs w:val="18"/>
                <w:u w:val="single"/>
              </w:rPr>
              <w:t xml:space="preserve"> </w:t>
            </w:r>
            <w:r w:rsidRPr="00AC5CFD">
              <w:rPr>
                <w:rFonts w:ascii="宋体" w:hAnsi="宋体" w:cs="Calibri Light"/>
                <w:sz w:val="18"/>
                <w:szCs w:val="18"/>
                <w:u w:val="single"/>
              </w:rPr>
              <w:t xml:space="preserve">           </w:t>
            </w:r>
            <w:r w:rsidRPr="00AC5CFD">
              <w:rPr>
                <w:rFonts w:ascii="宋体" w:hAnsi="宋体" w:cs="Calibri Light" w:hint="eastAsia"/>
                <w:sz w:val="18"/>
                <w:szCs w:val="18"/>
              </w:rPr>
              <w:t>市</w:t>
            </w:r>
            <w:r w:rsidRPr="00AC5CFD">
              <w:rPr>
                <w:rFonts w:ascii="宋体" w:hAnsi="宋体" w:cs="Calibri Light"/>
                <w:sz w:val="18"/>
                <w:szCs w:val="18"/>
              </w:rPr>
              <w:t>(</w:t>
            </w:r>
            <w:r w:rsidRPr="00AC5CFD">
              <w:rPr>
                <w:rFonts w:ascii="宋体" w:hAnsi="宋体" w:cs="Calibri Light" w:hint="eastAsia"/>
                <w:sz w:val="18"/>
                <w:szCs w:val="18"/>
              </w:rPr>
              <w:t>地、州、盟</w:t>
            </w:r>
            <w:r w:rsidRPr="00AC5CFD">
              <w:rPr>
                <w:rFonts w:ascii="宋体" w:hAnsi="宋体" w:cs="Calibri Light"/>
                <w:sz w:val="18"/>
                <w:szCs w:val="18"/>
              </w:rPr>
              <w:t>)</w:t>
            </w:r>
            <w:r w:rsidRPr="00AC5CFD">
              <w:rPr>
                <w:rFonts w:ascii="宋体" w:hAnsi="宋体" w:cs="Calibri Light"/>
                <w:sz w:val="18"/>
                <w:szCs w:val="18"/>
                <w:u w:val="single"/>
              </w:rPr>
              <w:t xml:space="preserve">    </w:t>
            </w:r>
            <w:r w:rsidRPr="00AC5CFD">
              <w:rPr>
                <w:rFonts w:ascii="宋体" w:hAnsi="宋体" w:cs="Calibri Light" w:hint="eastAsia"/>
                <w:sz w:val="18"/>
                <w:szCs w:val="18"/>
                <w:u w:val="single"/>
              </w:rPr>
              <w:t xml:space="preserve">　</w:t>
            </w:r>
            <w:r w:rsidRPr="00AC5CFD">
              <w:rPr>
                <w:rFonts w:ascii="宋体" w:hAnsi="宋体" w:cs="Calibri Light"/>
                <w:sz w:val="18"/>
                <w:szCs w:val="18"/>
                <w:u w:val="single"/>
              </w:rPr>
              <w:t xml:space="preserve">　    </w:t>
            </w:r>
            <w:r w:rsidRPr="00AC5CFD">
              <w:rPr>
                <w:rFonts w:ascii="宋体" w:hAnsi="宋体" w:cs="Calibri Light" w:hint="eastAsia"/>
                <w:sz w:val="18"/>
                <w:szCs w:val="18"/>
              </w:rPr>
              <w:t>县</w:t>
            </w:r>
            <w:r w:rsidRPr="00AC5CFD">
              <w:rPr>
                <w:rFonts w:ascii="宋体" w:hAnsi="宋体" w:cs="Calibri Light"/>
                <w:sz w:val="18"/>
                <w:szCs w:val="18"/>
              </w:rPr>
              <w:t>(</w:t>
            </w:r>
            <w:r w:rsidRPr="00AC5CFD">
              <w:rPr>
                <w:rFonts w:ascii="宋体" w:hAnsi="宋体" w:cs="Calibri Light" w:hint="eastAsia"/>
                <w:sz w:val="18"/>
                <w:szCs w:val="18"/>
              </w:rPr>
              <w:t>市、区、旗</w:t>
            </w:r>
            <w:r w:rsidRPr="00AC5CFD">
              <w:rPr>
                <w:rFonts w:ascii="宋体" w:hAnsi="宋体" w:cs="Calibri Light"/>
                <w:sz w:val="18"/>
                <w:szCs w:val="18"/>
              </w:rPr>
              <w:t>)</w:t>
            </w:r>
          </w:p>
          <w:p w14:paraId="0335FC91" w14:textId="77777777" w:rsidR="004A627E" w:rsidRPr="00AC5CFD" w:rsidRDefault="004A627E" w:rsidP="00A71182">
            <w:pPr>
              <w:spacing w:line="280" w:lineRule="exact"/>
              <w:rPr>
                <w:rFonts w:ascii="宋体" w:hAnsi="宋体"/>
                <w:sz w:val="18"/>
                <w:szCs w:val="18"/>
              </w:rPr>
            </w:pPr>
            <w:r w:rsidRPr="00AC5CFD">
              <w:rPr>
                <w:rFonts w:ascii="宋体" w:hAnsi="宋体" w:cs="Calibri Light"/>
                <w:sz w:val="18"/>
                <w:szCs w:val="18"/>
                <w:u w:val="single"/>
              </w:rPr>
              <w:t xml:space="preserve">    </w:t>
            </w:r>
            <w:r w:rsidRPr="00AC5CFD">
              <w:rPr>
                <w:rFonts w:ascii="宋体" w:hAnsi="宋体" w:cs="Calibri Light" w:hint="eastAsia"/>
                <w:sz w:val="18"/>
                <w:szCs w:val="18"/>
                <w:u w:val="single"/>
              </w:rPr>
              <w:t xml:space="preserve">　</w:t>
            </w:r>
            <w:r w:rsidRPr="00AC5CFD">
              <w:rPr>
                <w:rFonts w:ascii="宋体" w:hAnsi="宋体" w:cs="Calibri Light"/>
                <w:sz w:val="18"/>
                <w:szCs w:val="18"/>
                <w:u w:val="single"/>
              </w:rPr>
              <w:t xml:space="preserve">　　　　　  </w:t>
            </w:r>
            <w:r w:rsidRPr="00AC5CFD">
              <w:rPr>
                <w:rFonts w:ascii="宋体" w:hAnsi="宋体" w:cs="Calibri Light" w:hint="eastAsia"/>
                <w:sz w:val="18"/>
                <w:szCs w:val="18"/>
              </w:rPr>
              <w:t>乡</w:t>
            </w:r>
            <w:r w:rsidRPr="00AC5CFD">
              <w:rPr>
                <w:rFonts w:ascii="宋体" w:hAnsi="宋体" w:cs="Calibri Light"/>
                <w:sz w:val="18"/>
                <w:szCs w:val="18"/>
              </w:rPr>
              <w:t>(</w:t>
            </w:r>
            <w:r w:rsidRPr="00AC5CFD">
              <w:rPr>
                <w:rFonts w:ascii="宋体" w:hAnsi="宋体" w:cs="Calibri Light" w:hint="eastAsia"/>
                <w:sz w:val="18"/>
                <w:szCs w:val="18"/>
              </w:rPr>
              <w:t>镇</w:t>
            </w:r>
            <w:r w:rsidRPr="00AC5CFD">
              <w:rPr>
                <w:rFonts w:ascii="宋体" w:hAnsi="宋体" w:cs="Calibri Light"/>
                <w:sz w:val="18"/>
                <w:szCs w:val="18"/>
              </w:rPr>
              <w:t>)</w:t>
            </w:r>
            <w:r w:rsidRPr="00AC5CFD">
              <w:rPr>
                <w:rFonts w:ascii="宋体" w:hAnsi="宋体" w:cs="Calibri Light"/>
                <w:sz w:val="18"/>
                <w:szCs w:val="18"/>
                <w:u w:val="single"/>
              </w:rPr>
              <w:t xml:space="preserve">                                                </w:t>
            </w:r>
            <w:r w:rsidRPr="00AC5CFD">
              <w:rPr>
                <w:rFonts w:ascii="宋体" w:hAnsi="宋体" w:cs="Calibri Light" w:hint="eastAsia"/>
                <w:sz w:val="18"/>
                <w:szCs w:val="18"/>
              </w:rPr>
              <w:t>街</w:t>
            </w:r>
            <w:r w:rsidRPr="00AC5CFD">
              <w:rPr>
                <w:rFonts w:ascii="宋体" w:hAnsi="宋体" w:cs="Calibri Light"/>
                <w:sz w:val="18"/>
                <w:szCs w:val="18"/>
              </w:rPr>
              <w:t>(</w:t>
            </w:r>
            <w:r w:rsidRPr="00AC5CFD">
              <w:rPr>
                <w:rFonts w:ascii="宋体" w:hAnsi="宋体" w:cs="Calibri Light" w:hint="eastAsia"/>
                <w:sz w:val="18"/>
                <w:szCs w:val="18"/>
              </w:rPr>
              <w:t>村</w:t>
            </w:r>
            <w:r w:rsidRPr="00AC5CFD">
              <w:rPr>
                <w:rFonts w:ascii="宋体" w:hAnsi="宋体" w:cs="Calibri Light"/>
                <w:sz w:val="18"/>
                <w:szCs w:val="18"/>
              </w:rPr>
              <w:t>)</w:t>
            </w:r>
            <w:r w:rsidRPr="00AC5CFD">
              <w:rPr>
                <w:rFonts w:ascii="宋体" w:hAnsi="宋体" w:cs="Calibri Light" w:hint="eastAsia"/>
                <w:sz w:val="18"/>
                <w:szCs w:val="18"/>
              </w:rPr>
              <w:t>、门牌号</w:t>
            </w:r>
          </w:p>
          <w:p w14:paraId="492702D8" w14:textId="77777777" w:rsidR="004A627E" w:rsidRPr="00AC5CFD" w:rsidRDefault="004A627E" w:rsidP="00A71182">
            <w:pPr>
              <w:spacing w:line="280" w:lineRule="exact"/>
              <w:rPr>
                <w:rFonts w:ascii="宋体" w:hAnsi="宋体" w:cs="Calibri Light"/>
                <w:sz w:val="18"/>
                <w:szCs w:val="18"/>
              </w:rPr>
            </w:pPr>
            <w:r w:rsidRPr="00AC5CFD">
              <w:rPr>
                <w:rFonts w:ascii="宋体" w:hAnsi="宋体" w:cs="Calibri Light" w:hint="eastAsia"/>
                <w:sz w:val="18"/>
                <w:szCs w:val="18"/>
              </w:rPr>
              <w:t>单位位于：</w:t>
            </w:r>
            <w:r w:rsidRPr="00AC5CFD">
              <w:rPr>
                <w:rFonts w:ascii="宋体" w:hAnsi="宋体" w:cs="Calibri Light"/>
                <w:sz w:val="18"/>
                <w:szCs w:val="18"/>
                <w:u w:val="single"/>
              </w:rPr>
              <w:t xml:space="preserve">   </w:t>
            </w:r>
            <w:r w:rsidRPr="00AC5CFD">
              <w:rPr>
                <w:rFonts w:ascii="宋体" w:hAnsi="宋体" w:cs="Calibri Light" w:hint="eastAsia"/>
                <w:sz w:val="18"/>
                <w:szCs w:val="18"/>
                <w:u w:val="single"/>
              </w:rPr>
              <w:t xml:space="preserve">　</w:t>
            </w:r>
            <w:r w:rsidRPr="00AC5CFD">
              <w:rPr>
                <w:rFonts w:ascii="宋体" w:hAnsi="宋体" w:cs="Calibri Light"/>
                <w:sz w:val="18"/>
                <w:szCs w:val="18"/>
                <w:u w:val="single"/>
              </w:rPr>
              <w:t xml:space="preserve">　　　　　　     </w:t>
            </w:r>
            <w:r w:rsidRPr="00AC5CFD">
              <w:rPr>
                <w:rFonts w:ascii="宋体" w:hAnsi="宋体" w:cs="Calibri Light" w:hint="eastAsia"/>
                <w:sz w:val="18"/>
                <w:szCs w:val="18"/>
              </w:rPr>
              <w:t>街道办事处</w:t>
            </w:r>
            <w:r w:rsidRPr="00AC5CFD">
              <w:rPr>
                <w:rFonts w:ascii="宋体" w:hAnsi="宋体" w:cs="Calibri Light"/>
                <w:sz w:val="18"/>
                <w:szCs w:val="18"/>
                <w:u w:val="single"/>
              </w:rPr>
              <w:t xml:space="preserve">                 </w:t>
            </w:r>
            <w:r w:rsidRPr="00AC5CFD">
              <w:rPr>
                <w:rFonts w:ascii="宋体" w:hAnsi="宋体" w:cs="Calibri Light" w:hint="eastAsia"/>
                <w:sz w:val="18"/>
                <w:szCs w:val="18"/>
              </w:rPr>
              <w:t>社区</w:t>
            </w:r>
            <w:r w:rsidRPr="00AC5CFD">
              <w:rPr>
                <w:rFonts w:ascii="宋体" w:hAnsi="宋体" w:cs="Calibri Light"/>
                <w:sz w:val="18"/>
                <w:szCs w:val="18"/>
              </w:rPr>
              <w:t>(</w:t>
            </w:r>
            <w:r w:rsidRPr="00AC5CFD">
              <w:rPr>
                <w:rFonts w:ascii="宋体" w:hAnsi="宋体" w:cs="Calibri Light" w:hint="eastAsia"/>
                <w:sz w:val="18"/>
                <w:szCs w:val="18"/>
              </w:rPr>
              <w:t>居委会</w:t>
            </w:r>
            <w:r w:rsidRPr="00AC5CFD">
              <w:rPr>
                <w:rFonts w:ascii="宋体" w:hAnsi="宋体" w:cs="Calibri Light"/>
                <w:sz w:val="18"/>
                <w:szCs w:val="18"/>
              </w:rPr>
              <w:t>)</w:t>
            </w:r>
          </w:p>
        </w:tc>
      </w:tr>
      <w:tr w:rsidR="004A627E" w:rsidRPr="00AC5CFD" w14:paraId="477ECCC6" w14:textId="77777777" w:rsidTr="00A71182">
        <w:trPr>
          <w:trHeight w:val="284"/>
        </w:trPr>
        <w:tc>
          <w:tcPr>
            <w:tcW w:w="295" w:type="pct"/>
            <w:vMerge/>
            <w:tcBorders>
              <w:bottom w:val="single" w:sz="4" w:space="0" w:color="auto"/>
              <w:right w:val="single" w:sz="4" w:space="0" w:color="auto"/>
            </w:tcBorders>
            <w:shd w:val="clear" w:color="auto" w:fill="E0E0E0"/>
            <w:vAlign w:val="center"/>
          </w:tcPr>
          <w:p w14:paraId="6A1ED2D0" w14:textId="77777777" w:rsidR="004A627E" w:rsidRPr="00AC5CFD" w:rsidRDefault="004A627E" w:rsidP="00A71182">
            <w:pPr>
              <w:spacing w:line="280" w:lineRule="exact"/>
              <w:jc w:val="center"/>
              <w:rPr>
                <w:rFonts w:ascii="宋体" w:hAnsi="宋体" w:cs="Calibri Light"/>
                <w:b/>
                <w:bCs/>
                <w:sz w:val="18"/>
                <w:szCs w:val="18"/>
              </w:rPr>
            </w:pPr>
          </w:p>
        </w:tc>
        <w:tc>
          <w:tcPr>
            <w:tcW w:w="4705" w:type="pct"/>
            <w:gridSpan w:val="13"/>
            <w:tcBorders>
              <w:top w:val="single" w:sz="4" w:space="0" w:color="auto"/>
              <w:left w:val="single" w:sz="4" w:space="0" w:color="auto"/>
              <w:bottom w:val="single" w:sz="4" w:space="0" w:color="auto"/>
              <w:right w:val="double" w:sz="4" w:space="0" w:color="auto"/>
            </w:tcBorders>
            <w:shd w:val="clear" w:color="auto" w:fill="E0E0E0"/>
          </w:tcPr>
          <w:p w14:paraId="3B8A662E" w14:textId="77777777" w:rsidR="004A627E" w:rsidRPr="00AC5CFD" w:rsidRDefault="004A627E" w:rsidP="00A71182">
            <w:pPr>
              <w:spacing w:line="280" w:lineRule="exact"/>
              <w:rPr>
                <w:rFonts w:ascii="宋体" w:hAnsi="宋体" w:cs="Calibri Light"/>
                <w:sz w:val="18"/>
                <w:szCs w:val="18"/>
              </w:rPr>
            </w:pPr>
            <w:r w:rsidRPr="00AC5CFD">
              <w:rPr>
                <w:rFonts w:ascii="宋体" w:hAnsi="宋体" w:cs="Calibri Light" w:hint="eastAsia"/>
                <w:sz w:val="18"/>
                <w:szCs w:val="18"/>
              </w:rPr>
              <w:t>行政区划</w:t>
            </w:r>
            <w:r w:rsidRPr="00AC5CFD">
              <w:rPr>
                <w:rFonts w:ascii="宋体" w:hAnsi="宋体" w:cs="Calibri Light"/>
                <w:sz w:val="18"/>
                <w:szCs w:val="18"/>
              </w:rPr>
              <w:t>代码</w:t>
            </w:r>
            <w:r w:rsidRPr="00AC5CFD">
              <w:rPr>
                <w:rFonts w:ascii="宋体" w:hAnsi="宋体" w:cs="Calibri Light" w:hint="eastAsia"/>
                <w:sz w:val="18"/>
                <w:szCs w:val="18"/>
              </w:rPr>
              <w:t>：□□□□□□□□□□□□（统计机构</w:t>
            </w:r>
            <w:r w:rsidRPr="00AC5CFD">
              <w:rPr>
                <w:rFonts w:ascii="宋体" w:hAnsi="宋体" w:cs="Calibri Light"/>
                <w:sz w:val="18"/>
                <w:szCs w:val="18"/>
              </w:rPr>
              <w:t>填写</w:t>
            </w:r>
            <w:r w:rsidRPr="00AC5CFD">
              <w:rPr>
                <w:rFonts w:ascii="宋体" w:hAnsi="宋体" w:cs="Calibri Light" w:hint="eastAsia"/>
                <w:sz w:val="18"/>
                <w:szCs w:val="18"/>
              </w:rPr>
              <w:t>）</w:t>
            </w:r>
          </w:p>
        </w:tc>
      </w:tr>
      <w:tr w:rsidR="004A627E" w:rsidRPr="00AC5CFD" w14:paraId="099152F7" w14:textId="77777777" w:rsidTr="00A71182">
        <w:trPr>
          <w:trHeight w:val="284"/>
        </w:trPr>
        <w:tc>
          <w:tcPr>
            <w:tcW w:w="295" w:type="pct"/>
            <w:tcBorders>
              <w:top w:val="single" w:sz="4" w:space="0" w:color="auto"/>
              <w:bottom w:val="single" w:sz="4" w:space="0" w:color="auto"/>
              <w:right w:val="single" w:sz="4" w:space="0" w:color="auto"/>
            </w:tcBorders>
            <w:shd w:val="clear" w:color="auto" w:fill="FFFFFF"/>
            <w:vAlign w:val="center"/>
          </w:tcPr>
          <w:p w14:paraId="6682AE81" w14:textId="77777777" w:rsidR="004A627E" w:rsidRPr="00AC5CFD" w:rsidRDefault="004A627E" w:rsidP="00A71182">
            <w:pPr>
              <w:spacing w:line="280" w:lineRule="exact"/>
              <w:jc w:val="center"/>
              <w:rPr>
                <w:rFonts w:ascii="宋体" w:hAnsi="宋体" w:cs="Calibri Light"/>
                <w:b/>
                <w:bCs/>
                <w:sz w:val="18"/>
                <w:szCs w:val="18"/>
              </w:rPr>
            </w:pPr>
            <w:r w:rsidRPr="00AC5CFD">
              <w:rPr>
                <w:rFonts w:ascii="宋体" w:hAnsi="宋体" w:cs="Calibri Light" w:hint="eastAsia"/>
                <w:b/>
                <w:bCs/>
                <w:sz w:val="18"/>
                <w:szCs w:val="18"/>
              </w:rPr>
              <w:t>192</w:t>
            </w:r>
          </w:p>
        </w:tc>
        <w:tc>
          <w:tcPr>
            <w:tcW w:w="4705" w:type="pct"/>
            <w:gridSpan w:val="13"/>
            <w:tcBorders>
              <w:top w:val="single" w:sz="4" w:space="0" w:color="auto"/>
              <w:left w:val="single" w:sz="4" w:space="0" w:color="auto"/>
              <w:bottom w:val="single" w:sz="4" w:space="0" w:color="auto"/>
              <w:right w:val="double" w:sz="4" w:space="0" w:color="auto"/>
            </w:tcBorders>
            <w:shd w:val="clear" w:color="auto" w:fill="FFFFFF"/>
            <w:vAlign w:val="center"/>
          </w:tcPr>
          <w:p w14:paraId="3E6D7E41" w14:textId="77777777" w:rsidR="004A627E" w:rsidRPr="00AC5CFD" w:rsidRDefault="004A627E" w:rsidP="00A71182">
            <w:pPr>
              <w:spacing w:line="280" w:lineRule="exact"/>
              <w:rPr>
                <w:rFonts w:ascii="宋体" w:hAnsi="宋体" w:cs="Calibri Light"/>
                <w:b/>
                <w:sz w:val="18"/>
                <w:szCs w:val="18"/>
              </w:rPr>
            </w:pPr>
            <w:r w:rsidRPr="00AC5CFD">
              <w:rPr>
                <w:rFonts w:ascii="宋体" w:hAnsi="宋体" w:cs="Calibri Light" w:hint="eastAsia"/>
                <w:sz w:val="18"/>
                <w:szCs w:val="18"/>
              </w:rPr>
              <w:t xml:space="preserve">从业人员 　</w:t>
            </w:r>
            <w:r w:rsidRPr="00AC5CFD">
              <w:rPr>
                <w:rFonts w:ascii="宋体" w:hAnsi="宋体" w:cs="Calibri Light"/>
                <w:sz w:val="18"/>
                <w:szCs w:val="18"/>
              </w:rPr>
              <w:t xml:space="preserve">　</w:t>
            </w:r>
            <w:r w:rsidRPr="00AC5CFD">
              <w:rPr>
                <w:rFonts w:ascii="宋体" w:hAnsi="宋体" w:cs="Calibri Light" w:hint="eastAsia"/>
                <w:sz w:val="18"/>
                <w:szCs w:val="18"/>
              </w:rPr>
              <w:t>从业人员</w:t>
            </w:r>
            <w:r w:rsidRPr="00AC5CFD">
              <w:rPr>
                <w:rFonts w:ascii="宋体" w:hAnsi="宋体" w:cs="Calibri Light"/>
                <w:sz w:val="18"/>
                <w:szCs w:val="18"/>
              </w:rPr>
              <w:t>期末人数</w:t>
            </w:r>
            <w:r w:rsidRPr="00AC5CFD">
              <w:rPr>
                <w:rFonts w:ascii="宋体" w:hAnsi="宋体" w:cs="Calibri Light"/>
                <w:sz w:val="18"/>
                <w:szCs w:val="18"/>
                <w:u w:val="single"/>
              </w:rPr>
              <w:t xml:space="preserve">         </w:t>
            </w:r>
            <w:r w:rsidRPr="00AC5CFD">
              <w:rPr>
                <w:rFonts w:ascii="宋体" w:hAnsi="宋体" w:cs="Calibri Light" w:hint="eastAsia"/>
                <w:sz w:val="18"/>
                <w:szCs w:val="18"/>
              </w:rPr>
              <w:t xml:space="preserve">人　</w:t>
            </w:r>
            <w:r w:rsidRPr="00AC5CFD">
              <w:rPr>
                <w:rFonts w:ascii="宋体" w:hAnsi="宋体" w:cs="Calibri Light"/>
                <w:sz w:val="18"/>
                <w:szCs w:val="18"/>
              </w:rPr>
              <w:t xml:space="preserve">　　</w:t>
            </w:r>
            <w:r w:rsidRPr="00AC5CFD">
              <w:rPr>
                <w:rFonts w:ascii="宋体" w:hAnsi="宋体" w:cs="Calibri Light" w:hint="eastAsia"/>
                <w:sz w:val="18"/>
                <w:szCs w:val="18"/>
              </w:rPr>
              <w:t>其中</w:t>
            </w:r>
            <w:r w:rsidRPr="00AC5CFD">
              <w:rPr>
                <w:rFonts w:ascii="宋体" w:hAnsi="宋体" w:cs="Calibri Light"/>
                <w:sz w:val="18"/>
                <w:szCs w:val="18"/>
              </w:rPr>
              <w:t>：女性</w:t>
            </w:r>
            <w:r w:rsidRPr="00AC5CFD">
              <w:rPr>
                <w:rFonts w:ascii="宋体" w:hAnsi="宋体" w:cs="Calibri Light"/>
                <w:sz w:val="18"/>
                <w:szCs w:val="18"/>
                <w:u w:val="single"/>
              </w:rPr>
              <w:t xml:space="preserve">         </w:t>
            </w:r>
            <w:r w:rsidRPr="00AC5CFD">
              <w:rPr>
                <w:rFonts w:ascii="宋体" w:hAnsi="宋体" w:cs="Calibri Light" w:hint="eastAsia"/>
                <w:sz w:val="18"/>
                <w:szCs w:val="18"/>
              </w:rPr>
              <w:t>人</w:t>
            </w:r>
          </w:p>
        </w:tc>
      </w:tr>
      <w:tr w:rsidR="004A627E" w:rsidRPr="00AC5CFD" w14:paraId="402112B0" w14:textId="77777777" w:rsidTr="00A71182">
        <w:trPr>
          <w:trHeight w:val="284"/>
        </w:trPr>
        <w:tc>
          <w:tcPr>
            <w:tcW w:w="295" w:type="pct"/>
            <w:tcBorders>
              <w:top w:val="single" w:sz="4" w:space="0" w:color="auto"/>
              <w:bottom w:val="single" w:sz="4" w:space="0" w:color="auto"/>
              <w:right w:val="single" w:sz="4" w:space="0" w:color="auto"/>
            </w:tcBorders>
            <w:shd w:val="clear" w:color="auto" w:fill="FFFFFF"/>
            <w:vAlign w:val="center"/>
          </w:tcPr>
          <w:p w14:paraId="27288EEC" w14:textId="77777777" w:rsidR="004A627E" w:rsidRPr="00AC5CFD" w:rsidRDefault="004A627E" w:rsidP="00A71182">
            <w:pPr>
              <w:spacing w:line="280" w:lineRule="exact"/>
              <w:jc w:val="center"/>
              <w:rPr>
                <w:rFonts w:ascii="宋体" w:hAnsi="宋体" w:cs="Calibri Light"/>
                <w:b/>
                <w:bCs/>
                <w:sz w:val="18"/>
                <w:szCs w:val="18"/>
              </w:rPr>
            </w:pPr>
            <w:r w:rsidRPr="00AC5CFD">
              <w:rPr>
                <w:rFonts w:ascii="宋体" w:hAnsi="宋体" w:cs="Calibri Light" w:hint="eastAsia"/>
                <w:b/>
                <w:bCs/>
                <w:sz w:val="18"/>
                <w:szCs w:val="18"/>
              </w:rPr>
              <w:t>193</w:t>
            </w:r>
          </w:p>
        </w:tc>
        <w:tc>
          <w:tcPr>
            <w:tcW w:w="4705" w:type="pct"/>
            <w:gridSpan w:val="13"/>
            <w:tcBorders>
              <w:top w:val="single" w:sz="4" w:space="0" w:color="auto"/>
              <w:left w:val="single" w:sz="4" w:space="0" w:color="auto"/>
              <w:bottom w:val="single" w:sz="4" w:space="0" w:color="auto"/>
              <w:right w:val="double" w:sz="4" w:space="0" w:color="auto"/>
            </w:tcBorders>
            <w:shd w:val="clear" w:color="auto" w:fill="FFFFFF"/>
            <w:vAlign w:val="center"/>
          </w:tcPr>
          <w:p w14:paraId="59FFA842" w14:textId="77777777" w:rsidR="004A627E" w:rsidRPr="00AC5CFD" w:rsidRDefault="004A627E" w:rsidP="00A71182">
            <w:pPr>
              <w:spacing w:line="280" w:lineRule="exact"/>
              <w:rPr>
                <w:rFonts w:ascii="宋体" w:hAnsi="宋体" w:cs="Calibri Light"/>
                <w:sz w:val="18"/>
                <w:szCs w:val="18"/>
              </w:rPr>
            </w:pPr>
            <w:r w:rsidRPr="00AC5CFD">
              <w:rPr>
                <w:rFonts w:ascii="宋体" w:hAnsi="宋体" w:cs="Calibri Light" w:hint="eastAsia"/>
                <w:sz w:val="18"/>
                <w:szCs w:val="18"/>
              </w:rPr>
              <w:t>法人</w:t>
            </w:r>
            <w:r w:rsidRPr="00AC5CFD">
              <w:rPr>
                <w:rFonts w:ascii="宋体" w:hAnsi="宋体" w:cs="Calibri Light"/>
                <w:sz w:val="18"/>
                <w:szCs w:val="18"/>
              </w:rPr>
              <w:t>单位</w:t>
            </w:r>
            <w:r w:rsidRPr="00AC5CFD">
              <w:rPr>
                <w:rFonts w:ascii="宋体" w:hAnsi="宋体" w:cs="Calibri Light" w:hint="eastAsia"/>
                <w:sz w:val="18"/>
                <w:szCs w:val="18"/>
              </w:rPr>
              <w:t>主要</w:t>
            </w:r>
            <w:r w:rsidRPr="00AC5CFD">
              <w:rPr>
                <w:rFonts w:ascii="宋体" w:hAnsi="宋体" w:cs="Calibri Light"/>
                <w:sz w:val="18"/>
                <w:szCs w:val="18"/>
              </w:rPr>
              <w:t>经济指标</w:t>
            </w:r>
          </w:p>
          <w:p w14:paraId="3FE6D27B" w14:textId="77777777" w:rsidR="004A627E" w:rsidRPr="00AC5CFD" w:rsidRDefault="004A627E" w:rsidP="00A71182">
            <w:pPr>
              <w:spacing w:line="280" w:lineRule="exact"/>
              <w:rPr>
                <w:rFonts w:ascii="宋体" w:hAnsi="宋体" w:cs="Calibri Light"/>
                <w:sz w:val="18"/>
                <w:szCs w:val="18"/>
              </w:rPr>
            </w:pPr>
            <w:r w:rsidRPr="00AC5CFD">
              <w:rPr>
                <w:rFonts w:ascii="宋体" w:hAnsi="宋体" w:cs="Calibri Light" w:hint="eastAsia"/>
                <w:sz w:val="18"/>
                <w:szCs w:val="18"/>
              </w:rPr>
              <w:t>企业法人单位</w:t>
            </w:r>
            <w:r w:rsidRPr="00AC5CFD">
              <w:rPr>
                <w:rFonts w:ascii="宋体" w:hAnsi="宋体" w:cs="Calibri Light"/>
                <w:sz w:val="18"/>
                <w:szCs w:val="18"/>
              </w:rPr>
              <w:t>：</w:t>
            </w:r>
          </w:p>
          <w:p w14:paraId="15257EBF" w14:textId="77777777" w:rsidR="004A627E" w:rsidRPr="00AC5CFD" w:rsidRDefault="004A627E" w:rsidP="00A71182">
            <w:pPr>
              <w:spacing w:line="280" w:lineRule="exact"/>
              <w:ind w:firstLineChars="200" w:firstLine="360"/>
              <w:rPr>
                <w:rFonts w:ascii="宋体" w:hAnsi="宋体" w:cs="Calibri Light"/>
                <w:sz w:val="18"/>
                <w:szCs w:val="18"/>
              </w:rPr>
            </w:pPr>
            <w:r w:rsidRPr="00AC5CFD">
              <w:rPr>
                <w:rFonts w:ascii="宋体" w:hAnsi="宋体" w:cs="Calibri Light" w:hint="eastAsia"/>
                <w:sz w:val="18"/>
                <w:szCs w:val="18"/>
              </w:rPr>
              <w:t>营业</w:t>
            </w:r>
            <w:r w:rsidRPr="00AC5CFD">
              <w:rPr>
                <w:rFonts w:ascii="宋体" w:hAnsi="宋体" w:cs="Calibri Light"/>
                <w:sz w:val="18"/>
                <w:szCs w:val="18"/>
              </w:rPr>
              <w:t>收入</w:t>
            </w:r>
            <w:r w:rsidRPr="00AC5CFD">
              <w:rPr>
                <w:rFonts w:ascii="宋体" w:hAnsi="宋体" w:cs="Calibri Light" w:hint="eastAsia"/>
                <w:sz w:val="18"/>
                <w:szCs w:val="18"/>
                <w:u w:val="single"/>
              </w:rPr>
              <w:t xml:space="preserve"> </w:t>
            </w:r>
            <w:r w:rsidRPr="00AC5CFD">
              <w:rPr>
                <w:rFonts w:ascii="宋体" w:hAnsi="宋体" w:cs="Calibri Light"/>
                <w:sz w:val="18"/>
                <w:szCs w:val="18"/>
                <w:u w:val="single"/>
              </w:rPr>
              <w:t xml:space="preserve">                        </w:t>
            </w:r>
            <w:r w:rsidRPr="00AC5CFD">
              <w:rPr>
                <w:rFonts w:ascii="宋体" w:hAnsi="宋体" w:cs="Calibri Light" w:hint="eastAsia"/>
                <w:sz w:val="18"/>
                <w:szCs w:val="18"/>
              </w:rPr>
              <w:t>元         资产</w:t>
            </w:r>
            <w:r w:rsidRPr="00AC5CFD">
              <w:rPr>
                <w:rFonts w:ascii="宋体" w:hAnsi="宋体" w:cs="Calibri Light"/>
                <w:sz w:val="18"/>
                <w:szCs w:val="18"/>
              </w:rPr>
              <w:t>总计</w:t>
            </w:r>
            <w:r w:rsidRPr="00AC5CFD">
              <w:rPr>
                <w:rFonts w:ascii="宋体" w:hAnsi="宋体" w:cs="Calibri Light" w:hint="eastAsia"/>
                <w:sz w:val="18"/>
                <w:szCs w:val="18"/>
                <w:u w:val="single"/>
              </w:rPr>
              <w:t xml:space="preserve">     </w:t>
            </w:r>
            <w:r w:rsidRPr="00AC5CFD">
              <w:rPr>
                <w:rFonts w:ascii="宋体" w:hAnsi="宋体" w:cs="Calibri Light"/>
                <w:sz w:val="18"/>
                <w:szCs w:val="18"/>
                <w:u w:val="single"/>
              </w:rPr>
              <w:t xml:space="preserve">       </w:t>
            </w:r>
            <w:r w:rsidRPr="00AC5CFD">
              <w:rPr>
                <w:rFonts w:ascii="宋体" w:hAnsi="宋体" w:cs="Calibri Light" w:hint="eastAsia"/>
                <w:sz w:val="18"/>
                <w:szCs w:val="18"/>
                <w:u w:val="single"/>
              </w:rPr>
              <w:t xml:space="preserve">       </w:t>
            </w:r>
            <w:r w:rsidRPr="00AC5CFD">
              <w:rPr>
                <w:rFonts w:ascii="宋体" w:hAnsi="宋体" w:cs="Calibri Light"/>
                <w:sz w:val="18"/>
                <w:szCs w:val="18"/>
                <w:u w:val="single"/>
              </w:rPr>
              <w:t xml:space="preserve"> </w:t>
            </w:r>
            <w:r w:rsidRPr="00AC5CFD">
              <w:rPr>
                <w:rFonts w:ascii="宋体" w:hAnsi="宋体" w:cs="Calibri Light" w:hint="eastAsia"/>
                <w:sz w:val="18"/>
                <w:szCs w:val="18"/>
              </w:rPr>
              <w:t>元</w:t>
            </w:r>
          </w:p>
          <w:p w14:paraId="5A7C127E" w14:textId="77777777" w:rsidR="004A627E" w:rsidRPr="00AC5CFD" w:rsidRDefault="004A627E" w:rsidP="00A71182">
            <w:pPr>
              <w:spacing w:line="280" w:lineRule="exact"/>
              <w:rPr>
                <w:rFonts w:ascii="宋体" w:hAnsi="宋体" w:cs="Calibri Light"/>
                <w:sz w:val="18"/>
                <w:szCs w:val="18"/>
              </w:rPr>
            </w:pPr>
            <w:r w:rsidRPr="00AC5CFD">
              <w:rPr>
                <w:rFonts w:ascii="宋体" w:hAnsi="宋体" w:cs="Calibri Light" w:hint="eastAsia"/>
                <w:sz w:val="18"/>
                <w:szCs w:val="18"/>
              </w:rPr>
              <w:t>非企业</w:t>
            </w:r>
            <w:r w:rsidRPr="00AC5CFD">
              <w:rPr>
                <w:rFonts w:ascii="宋体" w:hAnsi="宋体" w:cs="Calibri Light"/>
                <w:sz w:val="18"/>
                <w:szCs w:val="18"/>
              </w:rPr>
              <w:t>法人单位：</w:t>
            </w:r>
          </w:p>
          <w:p w14:paraId="64DE52F3" w14:textId="77777777" w:rsidR="004A627E" w:rsidRPr="00AC5CFD" w:rsidRDefault="004A627E" w:rsidP="00A71182">
            <w:pPr>
              <w:spacing w:line="280" w:lineRule="exact"/>
              <w:ind w:firstLineChars="200" w:firstLine="360"/>
              <w:rPr>
                <w:rFonts w:ascii="宋体" w:hAnsi="宋体" w:cs="Calibri Light"/>
                <w:b/>
                <w:sz w:val="18"/>
                <w:szCs w:val="18"/>
              </w:rPr>
            </w:pPr>
            <w:r w:rsidRPr="00AC5CFD">
              <w:rPr>
                <w:rFonts w:ascii="宋体" w:hAnsi="宋体" w:cs="Calibri Light" w:hint="eastAsia"/>
                <w:sz w:val="18"/>
                <w:szCs w:val="18"/>
              </w:rPr>
              <w:t>非企业单位</w:t>
            </w:r>
            <w:r w:rsidRPr="00AC5CFD">
              <w:rPr>
                <w:rFonts w:ascii="宋体" w:hAnsi="宋体" w:cs="Calibri Light"/>
                <w:sz w:val="18"/>
                <w:szCs w:val="18"/>
              </w:rPr>
              <w:t>支出（</w:t>
            </w:r>
            <w:r w:rsidRPr="00AC5CFD">
              <w:rPr>
                <w:rFonts w:ascii="宋体" w:hAnsi="宋体" w:cs="Calibri Light" w:hint="eastAsia"/>
                <w:sz w:val="18"/>
                <w:szCs w:val="18"/>
              </w:rPr>
              <w:t>费用</w:t>
            </w:r>
            <w:r w:rsidRPr="00AC5CFD">
              <w:rPr>
                <w:rFonts w:ascii="宋体" w:hAnsi="宋体" w:cs="Calibri Light"/>
                <w:sz w:val="18"/>
                <w:szCs w:val="18"/>
              </w:rPr>
              <w:t>）</w:t>
            </w:r>
            <w:r w:rsidRPr="00AC5CFD">
              <w:rPr>
                <w:rFonts w:ascii="宋体" w:hAnsi="宋体" w:cs="Calibri Light"/>
                <w:sz w:val="18"/>
                <w:szCs w:val="18"/>
                <w:u w:val="single"/>
              </w:rPr>
              <w:t xml:space="preserve">           </w:t>
            </w:r>
            <w:r w:rsidRPr="00AC5CFD">
              <w:rPr>
                <w:rFonts w:ascii="宋体" w:hAnsi="宋体" w:cs="Calibri Light" w:hint="eastAsia"/>
                <w:sz w:val="18"/>
                <w:szCs w:val="18"/>
              </w:rPr>
              <w:t>元         年末</w:t>
            </w:r>
            <w:r w:rsidRPr="00AC5CFD">
              <w:rPr>
                <w:rFonts w:ascii="宋体" w:hAnsi="宋体" w:cs="Calibri Light"/>
                <w:sz w:val="18"/>
                <w:szCs w:val="18"/>
              </w:rPr>
              <w:t>资产</w:t>
            </w:r>
            <w:r w:rsidRPr="00AC5CFD">
              <w:rPr>
                <w:rFonts w:ascii="宋体" w:hAnsi="宋体" w:cs="Calibri Light"/>
                <w:sz w:val="18"/>
                <w:szCs w:val="18"/>
                <w:u w:val="single"/>
              </w:rPr>
              <w:t xml:space="preserve">                    </w:t>
            </w:r>
            <w:r w:rsidRPr="00AC5CFD">
              <w:rPr>
                <w:rFonts w:ascii="宋体" w:hAnsi="宋体" w:cs="Calibri Light" w:hint="eastAsia"/>
                <w:sz w:val="18"/>
                <w:szCs w:val="18"/>
              </w:rPr>
              <w:t>元</w:t>
            </w:r>
          </w:p>
        </w:tc>
      </w:tr>
      <w:tr w:rsidR="004A627E" w:rsidRPr="00AC5CFD" w14:paraId="7918DFF0" w14:textId="77777777" w:rsidTr="00A71182">
        <w:trPr>
          <w:trHeight w:val="284"/>
        </w:trPr>
        <w:tc>
          <w:tcPr>
            <w:tcW w:w="295" w:type="pct"/>
            <w:vMerge w:val="restart"/>
            <w:tcBorders>
              <w:top w:val="single" w:sz="4" w:space="0" w:color="auto"/>
              <w:right w:val="single" w:sz="4" w:space="0" w:color="auto"/>
            </w:tcBorders>
            <w:shd w:val="clear" w:color="auto" w:fill="FFFFFF"/>
            <w:vAlign w:val="center"/>
          </w:tcPr>
          <w:p w14:paraId="4FD6BEAE" w14:textId="77777777" w:rsidR="004A627E" w:rsidRPr="00AC5CFD" w:rsidRDefault="004A627E" w:rsidP="00A71182">
            <w:pPr>
              <w:spacing w:line="280" w:lineRule="exact"/>
              <w:jc w:val="center"/>
              <w:rPr>
                <w:rFonts w:ascii="宋体" w:hAnsi="宋体" w:cs="Calibri Light"/>
                <w:b/>
                <w:bCs/>
                <w:sz w:val="18"/>
                <w:szCs w:val="18"/>
              </w:rPr>
            </w:pPr>
            <w:r w:rsidRPr="00AC5CFD">
              <w:rPr>
                <w:rFonts w:ascii="宋体" w:hAnsi="宋体" w:cs="Calibri Light" w:hint="eastAsia"/>
                <w:b/>
                <w:bCs/>
                <w:sz w:val="18"/>
                <w:szCs w:val="18"/>
              </w:rPr>
              <w:t>201</w:t>
            </w:r>
          </w:p>
        </w:tc>
        <w:tc>
          <w:tcPr>
            <w:tcW w:w="2244" w:type="pct"/>
            <w:gridSpan w:val="7"/>
            <w:vMerge w:val="restart"/>
            <w:tcBorders>
              <w:top w:val="single" w:sz="4" w:space="0" w:color="auto"/>
              <w:left w:val="single" w:sz="4" w:space="0" w:color="auto"/>
              <w:right w:val="single" w:sz="4" w:space="0" w:color="auto"/>
            </w:tcBorders>
            <w:shd w:val="clear" w:color="auto" w:fill="FFFFFF"/>
            <w:vAlign w:val="center"/>
          </w:tcPr>
          <w:p w14:paraId="7C5E03C1" w14:textId="77777777" w:rsidR="004A627E" w:rsidRPr="00AC5CFD" w:rsidRDefault="004A627E" w:rsidP="00A71182">
            <w:pPr>
              <w:spacing w:line="280" w:lineRule="exact"/>
              <w:rPr>
                <w:rFonts w:ascii="宋体" w:hAnsi="宋体" w:cs="Calibri Light"/>
                <w:sz w:val="18"/>
                <w:szCs w:val="18"/>
                <w:u w:val="single"/>
              </w:rPr>
            </w:pPr>
            <w:r w:rsidRPr="00AC5CFD">
              <w:rPr>
                <w:rFonts w:ascii="宋体" w:hAnsi="宋体" w:cs="Calibri Light" w:hint="eastAsia"/>
                <w:sz w:val="18"/>
                <w:szCs w:val="18"/>
              </w:rPr>
              <w:t>法定</w:t>
            </w:r>
            <w:r w:rsidRPr="00AC5CFD">
              <w:rPr>
                <w:rFonts w:ascii="宋体" w:hAnsi="宋体" w:cs="Calibri Light"/>
                <w:sz w:val="18"/>
                <w:szCs w:val="18"/>
              </w:rPr>
              <w:t>代表人（</w:t>
            </w:r>
            <w:r w:rsidRPr="00AC5CFD">
              <w:rPr>
                <w:rFonts w:ascii="宋体" w:hAnsi="宋体" w:cs="Calibri Light" w:hint="eastAsia"/>
                <w:sz w:val="18"/>
                <w:szCs w:val="18"/>
              </w:rPr>
              <w:t>单位负责人</w:t>
            </w:r>
            <w:r w:rsidRPr="00AC5CFD">
              <w:rPr>
                <w:rFonts w:ascii="宋体" w:hAnsi="宋体" w:cs="Calibri Light"/>
                <w:sz w:val="18"/>
                <w:szCs w:val="18"/>
              </w:rPr>
              <w:t>）</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3DC30E8E" w14:textId="77777777" w:rsidR="004A627E" w:rsidRPr="00AC5CFD" w:rsidRDefault="004A627E" w:rsidP="00A71182">
            <w:pPr>
              <w:spacing w:line="280" w:lineRule="exact"/>
              <w:jc w:val="center"/>
              <w:rPr>
                <w:rFonts w:ascii="宋体" w:hAnsi="宋体" w:cs="Calibri Light"/>
                <w:b/>
                <w:bCs/>
                <w:sz w:val="18"/>
                <w:szCs w:val="18"/>
              </w:rPr>
            </w:pPr>
            <w:r w:rsidRPr="00AC5CFD">
              <w:rPr>
                <w:rFonts w:ascii="宋体" w:hAnsi="宋体" w:cs="Calibri Light" w:hint="eastAsia"/>
                <w:b/>
                <w:bCs/>
                <w:sz w:val="18"/>
                <w:szCs w:val="18"/>
              </w:rPr>
              <w:t>20</w:t>
            </w:r>
            <w:r w:rsidRPr="00AC5CFD">
              <w:rPr>
                <w:rFonts w:ascii="宋体" w:hAnsi="宋体" w:cs="Calibri Light"/>
                <w:b/>
                <w:bCs/>
                <w:sz w:val="18"/>
                <w:szCs w:val="18"/>
              </w:rPr>
              <w:t>2-1</w:t>
            </w:r>
          </w:p>
        </w:tc>
        <w:tc>
          <w:tcPr>
            <w:tcW w:w="2097" w:type="pct"/>
            <w:gridSpan w:val="5"/>
            <w:tcBorders>
              <w:top w:val="single" w:sz="4" w:space="0" w:color="auto"/>
              <w:left w:val="single" w:sz="4" w:space="0" w:color="auto"/>
              <w:bottom w:val="single" w:sz="4" w:space="0" w:color="auto"/>
              <w:right w:val="double" w:sz="4" w:space="0" w:color="auto"/>
            </w:tcBorders>
            <w:shd w:val="clear" w:color="auto" w:fill="FFFFFF"/>
            <w:vAlign w:val="center"/>
          </w:tcPr>
          <w:p w14:paraId="7F1238C5" w14:textId="77777777" w:rsidR="004A627E" w:rsidRPr="00AC5CFD" w:rsidRDefault="004A627E" w:rsidP="00A71182">
            <w:pPr>
              <w:spacing w:line="280" w:lineRule="exact"/>
              <w:rPr>
                <w:rFonts w:ascii="宋体" w:hAnsi="宋体" w:cs="Calibri Light"/>
                <w:sz w:val="18"/>
                <w:szCs w:val="18"/>
                <w:u w:val="single"/>
              </w:rPr>
            </w:pPr>
            <w:r w:rsidRPr="00AC5CFD">
              <w:rPr>
                <w:rFonts w:ascii="宋体" w:hAnsi="宋体" w:cs="宋体" w:hint="eastAsia"/>
                <w:sz w:val="18"/>
                <w:szCs w:val="18"/>
              </w:rPr>
              <w:t>成立时间（</w:t>
            </w:r>
            <w:r w:rsidRPr="00AC5CFD">
              <w:rPr>
                <w:rFonts w:ascii="宋体" w:hAnsi="宋体" w:cs="宋体"/>
                <w:sz w:val="18"/>
                <w:szCs w:val="18"/>
              </w:rPr>
              <w:t>所有单位填</w:t>
            </w:r>
            <w:r w:rsidRPr="00AC5CFD">
              <w:rPr>
                <w:rFonts w:ascii="宋体" w:hAnsi="宋体" w:cs="宋体" w:hint="eastAsia"/>
                <w:sz w:val="18"/>
                <w:szCs w:val="18"/>
              </w:rPr>
              <w:t>报</w:t>
            </w:r>
            <w:r w:rsidRPr="00AC5CFD">
              <w:rPr>
                <w:rFonts w:ascii="宋体" w:hAnsi="宋体" w:cs="宋体"/>
                <w:sz w:val="18"/>
                <w:szCs w:val="18"/>
              </w:rPr>
              <w:t>）</w:t>
            </w:r>
            <w:r w:rsidRPr="00AC5CFD">
              <w:rPr>
                <w:rFonts w:ascii="宋体" w:hAnsi="宋体" w:cs="宋体"/>
                <w:sz w:val="18"/>
                <w:szCs w:val="18"/>
                <w:u w:val="single"/>
              </w:rPr>
              <w:t xml:space="preserve">      </w:t>
            </w:r>
            <w:r w:rsidRPr="00AC5CFD">
              <w:rPr>
                <w:rFonts w:ascii="宋体" w:hAnsi="宋体" w:cs="宋体" w:hint="eastAsia"/>
                <w:sz w:val="18"/>
                <w:szCs w:val="18"/>
              </w:rPr>
              <w:t xml:space="preserve">年 </w:t>
            </w:r>
            <w:r w:rsidRPr="00AC5CFD">
              <w:rPr>
                <w:rFonts w:ascii="宋体" w:hAnsi="宋体" w:cs="宋体"/>
                <w:sz w:val="18"/>
                <w:szCs w:val="18"/>
                <w:u w:val="single"/>
              </w:rPr>
              <w:t xml:space="preserve">     </w:t>
            </w:r>
            <w:r w:rsidRPr="00AC5CFD">
              <w:rPr>
                <w:rFonts w:ascii="宋体" w:hAnsi="宋体" w:cs="宋体" w:hint="eastAsia"/>
                <w:sz w:val="18"/>
                <w:szCs w:val="18"/>
              </w:rPr>
              <w:t>月</w:t>
            </w:r>
          </w:p>
        </w:tc>
      </w:tr>
      <w:tr w:rsidR="004A627E" w:rsidRPr="00AC5CFD" w14:paraId="3405D4E0" w14:textId="77777777" w:rsidTr="00A71182">
        <w:trPr>
          <w:trHeight w:val="284"/>
        </w:trPr>
        <w:tc>
          <w:tcPr>
            <w:tcW w:w="295" w:type="pct"/>
            <w:vMerge/>
            <w:tcBorders>
              <w:bottom w:val="single" w:sz="4" w:space="0" w:color="auto"/>
              <w:right w:val="single" w:sz="4" w:space="0" w:color="auto"/>
            </w:tcBorders>
            <w:shd w:val="clear" w:color="auto" w:fill="FFFFFF"/>
            <w:vAlign w:val="center"/>
          </w:tcPr>
          <w:p w14:paraId="4A53FC7D" w14:textId="77777777" w:rsidR="004A627E" w:rsidRPr="00AC5CFD" w:rsidRDefault="004A627E" w:rsidP="00A71182">
            <w:pPr>
              <w:spacing w:line="280" w:lineRule="exact"/>
              <w:jc w:val="center"/>
              <w:rPr>
                <w:rFonts w:ascii="宋体" w:hAnsi="宋体" w:cs="Calibri Light"/>
                <w:b/>
                <w:bCs/>
                <w:sz w:val="18"/>
                <w:szCs w:val="18"/>
              </w:rPr>
            </w:pPr>
          </w:p>
        </w:tc>
        <w:tc>
          <w:tcPr>
            <w:tcW w:w="2244" w:type="pct"/>
            <w:gridSpan w:val="7"/>
            <w:vMerge/>
            <w:tcBorders>
              <w:left w:val="single" w:sz="4" w:space="0" w:color="auto"/>
              <w:bottom w:val="single" w:sz="4" w:space="0" w:color="auto"/>
              <w:right w:val="single" w:sz="4" w:space="0" w:color="auto"/>
            </w:tcBorders>
            <w:shd w:val="clear" w:color="auto" w:fill="FFFFFF"/>
            <w:vAlign w:val="center"/>
          </w:tcPr>
          <w:p w14:paraId="130A1C75" w14:textId="77777777" w:rsidR="004A627E" w:rsidRPr="00AC5CFD" w:rsidRDefault="004A627E" w:rsidP="00A71182">
            <w:pPr>
              <w:spacing w:line="280" w:lineRule="exact"/>
              <w:rPr>
                <w:rFonts w:ascii="宋体" w:hAnsi="宋体" w:cs="Calibri Light"/>
                <w:sz w:val="18"/>
                <w:szCs w:val="18"/>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05F26E34" w14:textId="77777777" w:rsidR="004A627E" w:rsidRPr="00AC5CFD" w:rsidRDefault="004A627E" w:rsidP="00A71182">
            <w:pPr>
              <w:spacing w:line="280" w:lineRule="exact"/>
              <w:jc w:val="center"/>
              <w:rPr>
                <w:rFonts w:ascii="宋体" w:hAnsi="宋体" w:cs="Calibri Light"/>
                <w:b/>
                <w:bCs/>
                <w:sz w:val="18"/>
                <w:szCs w:val="18"/>
              </w:rPr>
            </w:pPr>
            <w:r w:rsidRPr="00AC5CFD">
              <w:rPr>
                <w:rFonts w:ascii="宋体" w:hAnsi="宋体" w:cs="Calibri Light" w:hint="eastAsia"/>
                <w:b/>
                <w:bCs/>
                <w:sz w:val="18"/>
                <w:szCs w:val="18"/>
              </w:rPr>
              <w:t>202</w:t>
            </w:r>
            <w:r w:rsidRPr="00AC5CFD">
              <w:rPr>
                <w:rFonts w:ascii="宋体" w:hAnsi="宋体" w:cs="Calibri Light"/>
                <w:b/>
                <w:bCs/>
                <w:sz w:val="18"/>
                <w:szCs w:val="18"/>
              </w:rPr>
              <w:t>-2</w:t>
            </w:r>
          </w:p>
        </w:tc>
        <w:tc>
          <w:tcPr>
            <w:tcW w:w="2097" w:type="pct"/>
            <w:gridSpan w:val="5"/>
            <w:tcBorders>
              <w:top w:val="single" w:sz="4" w:space="0" w:color="auto"/>
              <w:left w:val="single" w:sz="4" w:space="0" w:color="auto"/>
              <w:bottom w:val="single" w:sz="4" w:space="0" w:color="auto"/>
              <w:right w:val="double" w:sz="4" w:space="0" w:color="auto"/>
            </w:tcBorders>
            <w:shd w:val="clear" w:color="auto" w:fill="FFFFFF"/>
            <w:vAlign w:val="center"/>
          </w:tcPr>
          <w:p w14:paraId="407A6F1F" w14:textId="77777777" w:rsidR="004A627E" w:rsidRPr="00AC5CFD" w:rsidRDefault="004A627E" w:rsidP="00A71182">
            <w:pPr>
              <w:spacing w:line="280" w:lineRule="exact"/>
              <w:rPr>
                <w:rFonts w:ascii="宋体" w:hAnsi="宋体" w:cs="Calibri Light"/>
                <w:sz w:val="18"/>
                <w:szCs w:val="18"/>
              </w:rPr>
            </w:pPr>
            <w:r w:rsidRPr="00AC5CFD">
              <w:rPr>
                <w:rFonts w:ascii="宋体" w:hAnsi="宋体" w:cs="宋体" w:hint="eastAsia"/>
                <w:sz w:val="18"/>
                <w:szCs w:val="18"/>
              </w:rPr>
              <w:t>开业时间（仅</w:t>
            </w:r>
            <w:r w:rsidRPr="00AC5CFD">
              <w:rPr>
                <w:rFonts w:ascii="宋体" w:hAnsi="宋体" w:cs="宋体"/>
                <w:sz w:val="18"/>
                <w:szCs w:val="18"/>
              </w:rPr>
              <w:t>限</w:t>
            </w:r>
            <w:r w:rsidRPr="00AC5CFD">
              <w:rPr>
                <w:rFonts w:ascii="宋体" w:hAnsi="宋体" w:cs="宋体" w:hint="eastAsia"/>
                <w:sz w:val="18"/>
                <w:szCs w:val="18"/>
              </w:rPr>
              <w:t>企业</w:t>
            </w:r>
            <w:r w:rsidRPr="00AC5CFD">
              <w:rPr>
                <w:rFonts w:ascii="宋体" w:hAnsi="宋体" w:cs="宋体"/>
                <w:sz w:val="18"/>
                <w:szCs w:val="18"/>
              </w:rPr>
              <w:t>填</w:t>
            </w:r>
            <w:r w:rsidRPr="00AC5CFD">
              <w:rPr>
                <w:rFonts w:ascii="宋体" w:hAnsi="宋体" w:cs="宋体" w:hint="eastAsia"/>
                <w:sz w:val="18"/>
                <w:szCs w:val="18"/>
              </w:rPr>
              <w:t>报</w:t>
            </w:r>
            <w:r w:rsidRPr="00AC5CFD">
              <w:rPr>
                <w:rFonts w:ascii="宋体" w:hAnsi="宋体" w:cs="宋体"/>
                <w:sz w:val="18"/>
                <w:szCs w:val="18"/>
              </w:rPr>
              <w:t>）</w:t>
            </w:r>
            <w:r w:rsidRPr="00AC5CFD">
              <w:rPr>
                <w:rFonts w:ascii="宋体" w:hAnsi="宋体" w:cs="宋体"/>
                <w:sz w:val="18"/>
                <w:szCs w:val="18"/>
                <w:u w:val="single"/>
              </w:rPr>
              <w:t xml:space="preserve">      </w:t>
            </w:r>
            <w:r w:rsidRPr="00AC5CFD">
              <w:rPr>
                <w:rFonts w:ascii="宋体" w:hAnsi="宋体" w:cs="宋体" w:hint="eastAsia"/>
                <w:sz w:val="18"/>
                <w:szCs w:val="18"/>
              </w:rPr>
              <w:t xml:space="preserve">年 </w:t>
            </w:r>
            <w:r w:rsidRPr="00AC5CFD">
              <w:rPr>
                <w:rFonts w:ascii="宋体" w:hAnsi="宋体" w:cs="宋体"/>
                <w:sz w:val="18"/>
                <w:szCs w:val="18"/>
                <w:u w:val="single"/>
              </w:rPr>
              <w:t xml:space="preserve">     </w:t>
            </w:r>
            <w:r w:rsidRPr="00AC5CFD">
              <w:rPr>
                <w:rFonts w:ascii="宋体" w:hAnsi="宋体" w:cs="宋体" w:hint="eastAsia"/>
                <w:sz w:val="18"/>
                <w:szCs w:val="18"/>
              </w:rPr>
              <w:t>月</w:t>
            </w:r>
          </w:p>
        </w:tc>
      </w:tr>
      <w:tr w:rsidR="004A627E" w:rsidRPr="00AC5CFD" w14:paraId="534F7F59" w14:textId="77777777" w:rsidTr="00A71182">
        <w:trPr>
          <w:trHeight w:val="284"/>
        </w:trPr>
        <w:tc>
          <w:tcPr>
            <w:tcW w:w="295" w:type="pct"/>
            <w:tcBorders>
              <w:top w:val="single" w:sz="4" w:space="0" w:color="auto"/>
              <w:bottom w:val="single" w:sz="4" w:space="0" w:color="auto"/>
              <w:right w:val="single" w:sz="4" w:space="0" w:color="auto"/>
            </w:tcBorders>
            <w:shd w:val="clear" w:color="auto" w:fill="FFFFFF"/>
            <w:vAlign w:val="center"/>
          </w:tcPr>
          <w:p w14:paraId="5EC45C55" w14:textId="77777777" w:rsidR="004A627E" w:rsidRPr="00AC5CFD" w:rsidRDefault="004A627E" w:rsidP="00A71182">
            <w:pPr>
              <w:spacing w:line="280" w:lineRule="exact"/>
              <w:jc w:val="center"/>
              <w:rPr>
                <w:rFonts w:ascii="宋体" w:hAnsi="宋体" w:cs="Calibri Light"/>
                <w:b/>
                <w:bCs/>
                <w:sz w:val="18"/>
                <w:szCs w:val="18"/>
              </w:rPr>
            </w:pPr>
            <w:r w:rsidRPr="00AC5CFD">
              <w:rPr>
                <w:rFonts w:ascii="宋体" w:hAnsi="宋体" w:cs="Calibri Light" w:hint="eastAsia"/>
                <w:b/>
                <w:bCs/>
                <w:sz w:val="18"/>
                <w:szCs w:val="18"/>
              </w:rPr>
              <w:t>205</w:t>
            </w:r>
          </w:p>
        </w:tc>
        <w:tc>
          <w:tcPr>
            <w:tcW w:w="4705" w:type="pct"/>
            <w:gridSpan w:val="13"/>
            <w:tcBorders>
              <w:top w:val="single" w:sz="4" w:space="0" w:color="auto"/>
              <w:left w:val="single" w:sz="4" w:space="0" w:color="auto"/>
              <w:bottom w:val="single" w:sz="4" w:space="0" w:color="auto"/>
              <w:right w:val="double" w:sz="4" w:space="0" w:color="auto"/>
            </w:tcBorders>
            <w:shd w:val="clear" w:color="auto" w:fill="FFFFFF"/>
            <w:vAlign w:val="center"/>
          </w:tcPr>
          <w:p w14:paraId="2E17033E" w14:textId="77777777" w:rsidR="004A627E" w:rsidRPr="00AC5CFD" w:rsidRDefault="004A627E" w:rsidP="00A71182">
            <w:pPr>
              <w:widowControl/>
              <w:spacing w:line="280" w:lineRule="exact"/>
              <w:rPr>
                <w:rFonts w:ascii="宋体" w:hAnsi="宋体"/>
                <w:sz w:val="18"/>
                <w:szCs w:val="18"/>
              </w:rPr>
            </w:pPr>
            <w:r w:rsidRPr="00AC5CFD">
              <w:rPr>
                <w:rFonts w:ascii="宋体" w:hAnsi="宋体" w:cs="Calibri Light" w:hint="eastAsia"/>
                <w:sz w:val="18"/>
                <w:szCs w:val="18"/>
              </w:rPr>
              <w:t>登记注册类型□□□</w:t>
            </w:r>
          </w:p>
          <w:p w14:paraId="43E43D9C" w14:textId="77777777" w:rsidR="004A627E" w:rsidRPr="00AC5CFD" w:rsidRDefault="004A627E" w:rsidP="00A71182">
            <w:pPr>
              <w:spacing w:line="280" w:lineRule="exact"/>
              <w:rPr>
                <w:rFonts w:ascii="宋体" w:hAnsi="宋体"/>
                <w:sz w:val="18"/>
                <w:szCs w:val="18"/>
              </w:rPr>
            </w:pPr>
            <w:r w:rsidRPr="00AC5CFD">
              <w:rPr>
                <w:rFonts w:ascii="宋体" w:hAnsi="宋体" w:cs="Calibri Light" w:hint="eastAsia"/>
                <w:b/>
                <w:bCs/>
                <w:sz w:val="18"/>
                <w:szCs w:val="18"/>
              </w:rPr>
              <w:t xml:space="preserve">内资                                   </w:t>
            </w:r>
            <w:r w:rsidRPr="00AC5CFD">
              <w:rPr>
                <w:rFonts w:ascii="宋体" w:hAnsi="宋体" w:cs="Calibri Light"/>
                <w:b/>
                <w:bCs/>
                <w:sz w:val="18"/>
                <w:szCs w:val="18"/>
              </w:rPr>
              <w:t xml:space="preserve"> </w:t>
            </w:r>
            <w:r w:rsidRPr="00AC5CFD">
              <w:rPr>
                <w:rFonts w:ascii="宋体" w:hAnsi="宋体" w:cs="Calibri Light" w:hint="eastAsia"/>
                <w:b/>
                <w:bCs/>
                <w:sz w:val="18"/>
                <w:szCs w:val="18"/>
              </w:rPr>
              <w:t xml:space="preserve"> 港澳台商投资                 外商投资</w:t>
            </w:r>
          </w:p>
          <w:p w14:paraId="261C6C94" w14:textId="77777777" w:rsidR="004A627E" w:rsidRPr="00AC5CFD" w:rsidRDefault="004A627E" w:rsidP="00A71182">
            <w:pPr>
              <w:spacing w:line="280" w:lineRule="exact"/>
              <w:rPr>
                <w:rFonts w:ascii="宋体" w:hAnsi="宋体"/>
                <w:sz w:val="18"/>
                <w:szCs w:val="18"/>
              </w:rPr>
            </w:pPr>
            <w:r w:rsidRPr="00AC5CFD">
              <w:rPr>
                <w:rFonts w:ascii="宋体" w:hAnsi="宋体" w:cs="Calibri Light"/>
                <w:sz w:val="18"/>
                <w:szCs w:val="18"/>
              </w:rPr>
              <w:t xml:space="preserve">110 </w:t>
            </w:r>
            <w:r w:rsidRPr="00AC5CFD">
              <w:rPr>
                <w:rFonts w:ascii="宋体" w:hAnsi="宋体" w:cs="Calibri Light" w:hint="eastAsia"/>
                <w:sz w:val="18"/>
                <w:szCs w:val="18"/>
              </w:rPr>
              <w:t xml:space="preserve">国有           </w:t>
            </w:r>
            <w:r w:rsidRPr="00AC5CFD">
              <w:rPr>
                <w:rFonts w:ascii="宋体" w:hAnsi="宋体" w:cs="Calibri Light"/>
                <w:sz w:val="18"/>
                <w:szCs w:val="18"/>
              </w:rPr>
              <w:t xml:space="preserve">159 </w:t>
            </w:r>
            <w:r w:rsidRPr="00AC5CFD">
              <w:rPr>
                <w:rFonts w:ascii="宋体" w:hAnsi="宋体" w:cs="Calibri Light" w:hint="eastAsia"/>
                <w:sz w:val="18"/>
                <w:szCs w:val="18"/>
              </w:rPr>
              <w:t xml:space="preserve">其他有限责任公司 </w:t>
            </w:r>
            <w:r w:rsidRPr="00AC5CFD">
              <w:rPr>
                <w:rFonts w:ascii="宋体" w:hAnsi="宋体" w:cs="Calibri Light"/>
                <w:sz w:val="18"/>
                <w:szCs w:val="18"/>
              </w:rPr>
              <w:t xml:space="preserve"> 210 </w:t>
            </w:r>
            <w:r w:rsidRPr="00AC5CFD">
              <w:rPr>
                <w:rFonts w:ascii="宋体" w:hAnsi="宋体" w:cs="Calibri Light" w:hint="eastAsia"/>
                <w:sz w:val="18"/>
                <w:szCs w:val="18"/>
              </w:rPr>
              <w:t xml:space="preserve">与港澳台商合资经营       </w:t>
            </w:r>
            <w:r w:rsidRPr="00AC5CFD">
              <w:rPr>
                <w:rFonts w:ascii="宋体" w:hAnsi="宋体" w:cs="Calibri Light"/>
                <w:sz w:val="18"/>
                <w:szCs w:val="18"/>
              </w:rPr>
              <w:t xml:space="preserve">310 </w:t>
            </w:r>
            <w:r w:rsidRPr="00AC5CFD">
              <w:rPr>
                <w:rFonts w:ascii="宋体" w:hAnsi="宋体" w:cs="Calibri Light" w:hint="eastAsia"/>
                <w:sz w:val="18"/>
                <w:szCs w:val="18"/>
              </w:rPr>
              <w:t>中外合资经营</w:t>
            </w:r>
          </w:p>
          <w:p w14:paraId="2B7E3A9D" w14:textId="77777777" w:rsidR="004A627E" w:rsidRPr="00AC5CFD" w:rsidRDefault="004A627E" w:rsidP="00A71182">
            <w:pPr>
              <w:spacing w:line="280" w:lineRule="exact"/>
              <w:rPr>
                <w:rFonts w:ascii="宋体" w:hAnsi="宋体"/>
                <w:sz w:val="18"/>
                <w:szCs w:val="18"/>
              </w:rPr>
            </w:pPr>
            <w:r w:rsidRPr="00AC5CFD">
              <w:rPr>
                <w:rFonts w:ascii="宋体" w:hAnsi="宋体" w:cs="Calibri Light"/>
                <w:sz w:val="18"/>
                <w:szCs w:val="18"/>
              </w:rPr>
              <w:t xml:space="preserve">120 </w:t>
            </w:r>
            <w:r w:rsidRPr="00AC5CFD">
              <w:rPr>
                <w:rFonts w:ascii="宋体" w:hAnsi="宋体" w:cs="Calibri Light" w:hint="eastAsia"/>
                <w:sz w:val="18"/>
                <w:szCs w:val="18"/>
              </w:rPr>
              <w:t xml:space="preserve">集体           </w:t>
            </w:r>
            <w:r w:rsidRPr="00AC5CFD">
              <w:rPr>
                <w:rFonts w:ascii="宋体" w:hAnsi="宋体" w:cs="Calibri Light"/>
                <w:sz w:val="18"/>
                <w:szCs w:val="18"/>
              </w:rPr>
              <w:t xml:space="preserve">160 </w:t>
            </w:r>
            <w:r w:rsidRPr="00AC5CFD">
              <w:rPr>
                <w:rFonts w:ascii="宋体" w:hAnsi="宋体" w:cs="Calibri Light" w:hint="eastAsia"/>
                <w:sz w:val="18"/>
                <w:szCs w:val="18"/>
              </w:rPr>
              <w:t xml:space="preserve">股份有限公司      </w:t>
            </w:r>
            <w:r w:rsidRPr="00AC5CFD">
              <w:rPr>
                <w:rFonts w:ascii="宋体" w:hAnsi="宋体" w:cs="Calibri Light"/>
                <w:sz w:val="18"/>
                <w:szCs w:val="18"/>
              </w:rPr>
              <w:t xml:space="preserve">220 </w:t>
            </w:r>
            <w:r w:rsidRPr="00AC5CFD">
              <w:rPr>
                <w:rFonts w:ascii="宋体" w:hAnsi="宋体" w:cs="Calibri Light" w:hint="eastAsia"/>
                <w:sz w:val="18"/>
                <w:szCs w:val="18"/>
              </w:rPr>
              <w:t xml:space="preserve">与港澳台商合作经营       </w:t>
            </w:r>
            <w:r w:rsidRPr="00AC5CFD">
              <w:rPr>
                <w:rFonts w:ascii="宋体" w:hAnsi="宋体" w:cs="Calibri Light"/>
                <w:sz w:val="18"/>
                <w:szCs w:val="18"/>
              </w:rPr>
              <w:t xml:space="preserve">320 </w:t>
            </w:r>
            <w:r w:rsidRPr="00AC5CFD">
              <w:rPr>
                <w:rFonts w:ascii="宋体" w:hAnsi="宋体" w:cs="Calibri Light" w:hint="eastAsia"/>
                <w:sz w:val="18"/>
                <w:szCs w:val="18"/>
              </w:rPr>
              <w:t>中外合作经营</w:t>
            </w:r>
          </w:p>
          <w:p w14:paraId="249B7280" w14:textId="77777777" w:rsidR="004A627E" w:rsidRPr="00AC5CFD" w:rsidRDefault="004A627E" w:rsidP="00A71182">
            <w:pPr>
              <w:spacing w:line="280" w:lineRule="exact"/>
              <w:rPr>
                <w:rFonts w:ascii="宋体" w:hAnsi="宋体"/>
                <w:sz w:val="18"/>
                <w:szCs w:val="18"/>
              </w:rPr>
            </w:pPr>
            <w:r w:rsidRPr="00AC5CFD">
              <w:rPr>
                <w:rFonts w:ascii="宋体" w:hAnsi="宋体" w:cs="Calibri Light"/>
                <w:sz w:val="18"/>
                <w:szCs w:val="18"/>
              </w:rPr>
              <w:t xml:space="preserve">130 </w:t>
            </w:r>
            <w:r w:rsidRPr="00AC5CFD">
              <w:rPr>
                <w:rFonts w:ascii="宋体" w:hAnsi="宋体" w:cs="Calibri Light" w:hint="eastAsia"/>
                <w:sz w:val="18"/>
                <w:szCs w:val="18"/>
              </w:rPr>
              <w:t>股份合作</w:t>
            </w:r>
            <w:r w:rsidRPr="00AC5CFD">
              <w:rPr>
                <w:rFonts w:ascii="宋体" w:hAnsi="宋体" w:cs="Calibri Light"/>
                <w:sz w:val="18"/>
                <w:szCs w:val="18"/>
              </w:rPr>
              <w:t xml:space="preserve">       171 </w:t>
            </w:r>
            <w:r w:rsidRPr="00AC5CFD">
              <w:rPr>
                <w:rFonts w:ascii="宋体" w:hAnsi="宋体" w:cs="Calibri Light" w:hint="eastAsia"/>
                <w:sz w:val="18"/>
                <w:szCs w:val="18"/>
              </w:rPr>
              <w:t xml:space="preserve">私营独资          </w:t>
            </w:r>
            <w:r w:rsidRPr="00AC5CFD">
              <w:rPr>
                <w:rFonts w:ascii="宋体" w:hAnsi="宋体" w:cs="Calibri Light"/>
                <w:sz w:val="18"/>
                <w:szCs w:val="18"/>
              </w:rPr>
              <w:t xml:space="preserve">230 </w:t>
            </w:r>
            <w:r w:rsidRPr="00AC5CFD">
              <w:rPr>
                <w:rFonts w:ascii="宋体" w:hAnsi="宋体" w:cs="Calibri Light" w:hint="eastAsia"/>
                <w:sz w:val="18"/>
                <w:szCs w:val="18"/>
              </w:rPr>
              <w:t xml:space="preserve">港澳台商独资             </w:t>
            </w:r>
            <w:r w:rsidRPr="00AC5CFD">
              <w:rPr>
                <w:rFonts w:ascii="宋体" w:hAnsi="宋体" w:cs="Calibri Light"/>
                <w:sz w:val="18"/>
                <w:szCs w:val="18"/>
              </w:rPr>
              <w:t xml:space="preserve">330 </w:t>
            </w:r>
            <w:r w:rsidRPr="00AC5CFD">
              <w:rPr>
                <w:rFonts w:ascii="宋体" w:hAnsi="宋体" w:cs="Calibri Light" w:hint="eastAsia"/>
                <w:sz w:val="18"/>
                <w:szCs w:val="18"/>
              </w:rPr>
              <w:t>外资企业</w:t>
            </w:r>
          </w:p>
          <w:p w14:paraId="7A846DB1" w14:textId="77777777" w:rsidR="004A627E" w:rsidRPr="00AC5CFD" w:rsidRDefault="004A627E" w:rsidP="00A71182">
            <w:pPr>
              <w:spacing w:line="280" w:lineRule="exact"/>
              <w:jc w:val="left"/>
              <w:rPr>
                <w:rFonts w:ascii="宋体" w:hAnsi="宋体"/>
                <w:sz w:val="18"/>
                <w:szCs w:val="18"/>
              </w:rPr>
            </w:pPr>
            <w:r w:rsidRPr="00AC5CFD">
              <w:rPr>
                <w:rFonts w:ascii="宋体" w:hAnsi="宋体" w:cs="Calibri Light"/>
                <w:sz w:val="18"/>
                <w:szCs w:val="18"/>
              </w:rPr>
              <w:t xml:space="preserve">141 </w:t>
            </w:r>
            <w:r w:rsidRPr="00AC5CFD">
              <w:rPr>
                <w:rFonts w:ascii="宋体" w:hAnsi="宋体" w:cs="Calibri Light" w:hint="eastAsia"/>
                <w:sz w:val="18"/>
                <w:szCs w:val="18"/>
              </w:rPr>
              <w:t>国有联营</w:t>
            </w:r>
            <w:r w:rsidRPr="00AC5CFD">
              <w:rPr>
                <w:rFonts w:ascii="宋体" w:hAnsi="宋体" w:cs="Calibri Light"/>
                <w:sz w:val="18"/>
                <w:szCs w:val="18"/>
              </w:rPr>
              <w:t xml:space="preserve">       172 </w:t>
            </w:r>
            <w:r w:rsidRPr="00AC5CFD">
              <w:rPr>
                <w:rFonts w:ascii="宋体" w:hAnsi="宋体" w:cs="Calibri Light" w:hint="eastAsia"/>
                <w:sz w:val="18"/>
                <w:szCs w:val="18"/>
              </w:rPr>
              <w:t>私营合伙</w:t>
            </w:r>
            <w:r w:rsidRPr="00AC5CFD">
              <w:rPr>
                <w:rFonts w:ascii="宋体" w:hAnsi="宋体" w:cs="Calibri Light"/>
                <w:snapToGrid w:val="0"/>
                <w:kern w:val="0"/>
                <w:sz w:val="18"/>
                <w:szCs w:val="18"/>
              </w:rPr>
              <w:t xml:space="preserve">          240 </w:t>
            </w:r>
            <w:r w:rsidRPr="00AC5CFD">
              <w:rPr>
                <w:rFonts w:ascii="宋体" w:hAnsi="宋体" w:cs="Calibri Light" w:hint="eastAsia"/>
                <w:snapToGrid w:val="0"/>
                <w:kern w:val="0"/>
                <w:sz w:val="18"/>
                <w:szCs w:val="18"/>
              </w:rPr>
              <w:t xml:space="preserve">港澳台商投资股份有限公司 </w:t>
            </w:r>
            <w:r w:rsidRPr="00AC5CFD">
              <w:rPr>
                <w:rFonts w:ascii="宋体" w:hAnsi="宋体" w:cs="Calibri Light"/>
                <w:snapToGrid w:val="0"/>
                <w:kern w:val="0"/>
                <w:sz w:val="18"/>
                <w:szCs w:val="18"/>
              </w:rPr>
              <w:t xml:space="preserve">340 </w:t>
            </w:r>
            <w:r w:rsidRPr="00AC5CFD">
              <w:rPr>
                <w:rFonts w:ascii="宋体" w:hAnsi="宋体" w:cs="Calibri Light" w:hint="eastAsia"/>
                <w:snapToGrid w:val="0"/>
                <w:kern w:val="0"/>
                <w:sz w:val="18"/>
                <w:szCs w:val="18"/>
              </w:rPr>
              <w:t>外商投资股份有限公司</w:t>
            </w:r>
          </w:p>
          <w:p w14:paraId="45710D4C" w14:textId="77777777" w:rsidR="004A627E" w:rsidRPr="00AC5CFD" w:rsidRDefault="004A627E" w:rsidP="00A71182">
            <w:pPr>
              <w:spacing w:line="280" w:lineRule="exact"/>
              <w:rPr>
                <w:rFonts w:ascii="宋体" w:hAnsi="宋体"/>
                <w:sz w:val="18"/>
                <w:szCs w:val="18"/>
              </w:rPr>
            </w:pPr>
            <w:r w:rsidRPr="00AC5CFD">
              <w:rPr>
                <w:rFonts w:ascii="宋体" w:hAnsi="宋体" w:cs="Calibri Light"/>
                <w:sz w:val="18"/>
                <w:szCs w:val="18"/>
              </w:rPr>
              <w:t xml:space="preserve">142 </w:t>
            </w:r>
            <w:r w:rsidRPr="00AC5CFD">
              <w:rPr>
                <w:rFonts w:ascii="宋体" w:hAnsi="宋体" w:cs="Calibri Light" w:hint="eastAsia"/>
                <w:sz w:val="18"/>
                <w:szCs w:val="18"/>
              </w:rPr>
              <w:t xml:space="preserve">集体联营       </w:t>
            </w:r>
            <w:r w:rsidRPr="00AC5CFD">
              <w:rPr>
                <w:rFonts w:ascii="宋体" w:hAnsi="宋体" w:cs="Calibri Light"/>
                <w:sz w:val="18"/>
                <w:szCs w:val="18"/>
              </w:rPr>
              <w:t xml:space="preserve">173 </w:t>
            </w:r>
            <w:r w:rsidRPr="00AC5CFD">
              <w:rPr>
                <w:rFonts w:ascii="宋体" w:hAnsi="宋体" w:cs="Calibri Light" w:hint="eastAsia"/>
                <w:sz w:val="18"/>
                <w:szCs w:val="18"/>
              </w:rPr>
              <w:t>私营有限责任公司</w:t>
            </w:r>
            <w:r w:rsidRPr="00AC5CFD">
              <w:rPr>
                <w:rFonts w:ascii="宋体" w:hAnsi="宋体" w:cs="Calibri Light"/>
                <w:sz w:val="18"/>
                <w:szCs w:val="18"/>
              </w:rPr>
              <w:t xml:space="preserve">  290 </w:t>
            </w:r>
            <w:r w:rsidRPr="00AC5CFD">
              <w:rPr>
                <w:rFonts w:ascii="宋体" w:hAnsi="宋体" w:cs="Calibri Light" w:hint="eastAsia"/>
                <w:sz w:val="18"/>
                <w:szCs w:val="18"/>
              </w:rPr>
              <w:t>其他港澳台投资</w:t>
            </w:r>
            <w:r w:rsidRPr="00AC5CFD">
              <w:rPr>
                <w:rFonts w:ascii="宋体" w:hAnsi="宋体" w:cs="Calibri Light"/>
                <w:sz w:val="18"/>
                <w:szCs w:val="18"/>
              </w:rPr>
              <w:t xml:space="preserve">           390 </w:t>
            </w:r>
            <w:r w:rsidRPr="00AC5CFD">
              <w:rPr>
                <w:rFonts w:ascii="宋体" w:hAnsi="宋体" w:cs="Calibri Light" w:hint="eastAsia"/>
                <w:sz w:val="18"/>
                <w:szCs w:val="18"/>
              </w:rPr>
              <w:t>其他外商投资</w:t>
            </w:r>
          </w:p>
          <w:p w14:paraId="1D17E8F7" w14:textId="77777777" w:rsidR="004A627E" w:rsidRPr="00AC5CFD" w:rsidRDefault="004A627E" w:rsidP="00A71182">
            <w:pPr>
              <w:spacing w:line="280" w:lineRule="exact"/>
              <w:rPr>
                <w:rFonts w:ascii="宋体" w:hAnsi="宋体"/>
                <w:sz w:val="18"/>
                <w:szCs w:val="18"/>
              </w:rPr>
            </w:pPr>
            <w:r w:rsidRPr="00AC5CFD">
              <w:rPr>
                <w:rFonts w:ascii="宋体" w:hAnsi="宋体" w:cs="Calibri Light"/>
                <w:sz w:val="18"/>
                <w:szCs w:val="18"/>
              </w:rPr>
              <w:t xml:space="preserve">143 </w:t>
            </w:r>
            <w:r w:rsidRPr="00AC5CFD">
              <w:rPr>
                <w:rFonts w:ascii="宋体" w:hAnsi="宋体" w:cs="Calibri Light" w:hint="eastAsia"/>
                <w:sz w:val="18"/>
                <w:szCs w:val="18"/>
              </w:rPr>
              <w:t>国有与集体联营</w:t>
            </w:r>
            <w:r w:rsidRPr="00AC5CFD">
              <w:rPr>
                <w:rFonts w:ascii="宋体" w:hAnsi="宋体" w:cs="Calibri Light"/>
                <w:sz w:val="18"/>
                <w:szCs w:val="18"/>
              </w:rPr>
              <w:t xml:space="preserve"> 174 </w:t>
            </w:r>
            <w:r w:rsidRPr="00AC5CFD">
              <w:rPr>
                <w:rFonts w:ascii="宋体" w:hAnsi="宋体" w:cs="Calibri Light" w:hint="eastAsia"/>
                <w:sz w:val="18"/>
                <w:szCs w:val="18"/>
              </w:rPr>
              <w:t>私营股份有限公司</w:t>
            </w:r>
          </w:p>
          <w:p w14:paraId="395102BB" w14:textId="77777777" w:rsidR="004A627E" w:rsidRPr="00AC5CFD" w:rsidRDefault="004A627E" w:rsidP="00A71182">
            <w:pPr>
              <w:spacing w:line="280" w:lineRule="exact"/>
              <w:rPr>
                <w:rFonts w:ascii="宋体" w:hAnsi="宋体"/>
                <w:sz w:val="18"/>
                <w:szCs w:val="18"/>
              </w:rPr>
            </w:pPr>
            <w:r w:rsidRPr="00AC5CFD">
              <w:rPr>
                <w:rFonts w:ascii="宋体" w:hAnsi="宋体" w:cs="Calibri Light"/>
                <w:sz w:val="18"/>
                <w:szCs w:val="18"/>
              </w:rPr>
              <w:t xml:space="preserve">149 </w:t>
            </w:r>
            <w:r w:rsidRPr="00AC5CFD">
              <w:rPr>
                <w:rFonts w:ascii="宋体" w:hAnsi="宋体" w:cs="Calibri Light" w:hint="eastAsia"/>
                <w:sz w:val="18"/>
                <w:szCs w:val="18"/>
              </w:rPr>
              <w:t>其他联营</w:t>
            </w:r>
            <w:r w:rsidRPr="00AC5CFD">
              <w:rPr>
                <w:rFonts w:ascii="宋体" w:hAnsi="宋体" w:cs="Calibri Light"/>
                <w:sz w:val="18"/>
                <w:szCs w:val="18"/>
              </w:rPr>
              <w:t xml:space="preserve">       190 </w:t>
            </w:r>
            <w:r w:rsidRPr="00AC5CFD">
              <w:rPr>
                <w:rFonts w:ascii="宋体" w:hAnsi="宋体" w:cs="Calibri Light" w:hint="eastAsia"/>
                <w:sz w:val="18"/>
                <w:szCs w:val="18"/>
              </w:rPr>
              <w:t>其他</w:t>
            </w:r>
          </w:p>
          <w:p w14:paraId="73E27FD8" w14:textId="77777777" w:rsidR="004A627E" w:rsidRPr="00AC5CFD" w:rsidRDefault="004A627E" w:rsidP="00A71182">
            <w:pPr>
              <w:spacing w:line="280" w:lineRule="exact"/>
              <w:rPr>
                <w:rFonts w:ascii="宋体" w:hAnsi="宋体" w:cs="Calibri Light"/>
                <w:sz w:val="18"/>
                <w:szCs w:val="18"/>
              </w:rPr>
            </w:pPr>
            <w:r w:rsidRPr="00AC5CFD">
              <w:rPr>
                <w:rFonts w:ascii="宋体" w:hAnsi="宋体" w:cs="Calibri Light"/>
                <w:sz w:val="18"/>
                <w:szCs w:val="18"/>
              </w:rPr>
              <w:t xml:space="preserve">151 </w:t>
            </w:r>
            <w:r w:rsidRPr="00AC5CFD">
              <w:rPr>
                <w:rFonts w:ascii="宋体" w:hAnsi="宋体" w:cs="Calibri Light" w:hint="eastAsia"/>
                <w:sz w:val="18"/>
                <w:szCs w:val="18"/>
              </w:rPr>
              <w:t>国有独资公司</w:t>
            </w:r>
          </w:p>
        </w:tc>
      </w:tr>
      <w:tr w:rsidR="004A627E" w:rsidRPr="00AC5CFD" w14:paraId="1E8F6DAD" w14:textId="77777777" w:rsidTr="00A71182">
        <w:trPr>
          <w:trHeight w:val="284"/>
        </w:trPr>
        <w:tc>
          <w:tcPr>
            <w:tcW w:w="295" w:type="pct"/>
            <w:tcBorders>
              <w:top w:val="single" w:sz="4" w:space="0" w:color="auto"/>
              <w:bottom w:val="single" w:sz="4" w:space="0" w:color="auto"/>
              <w:right w:val="single" w:sz="4" w:space="0" w:color="auto"/>
            </w:tcBorders>
            <w:shd w:val="clear" w:color="auto" w:fill="FFFFFF"/>
            <w:vAlign w:val="center"/>
          </w:tcPr>
          <w:p w14:paraId="2BD5592B" w14:textId="77777777" w:rsidR="004A627E" w:rsidRPr="00AC5CFD" w:rsidRDefault="004A627E" w:rsidP="00A71182">
            <w:pPr>
              <w:snapToGrid w:val="0"/>
              <w:spacing w:line="280" w:lineRule="exact"/>
              <w:jc w:val="center"/>
              <w:rPr>
                <w:rFonts w:ascii="宋体" w:hAnsi="宋体" w:cs="Calibri Light"/>
                <w:b/>
                <w:bCs/>
                <w:sz w:val="18"/>
                <w:szCs w:val="18"/>
              </w:rPr>
            </w:pPr>
            <w:r w:rsidRPr="00AC5CFD">
              <w:rPr>
                <w:rFonts w:ascii="宋体" w:hAnsi="宋体" w:cs="Calibri Light" w:hint="eastAsia"/>
                <w:b/>
                <w:bCs/>
                <w:sz w:val="18"/>
                <w:szCs w:val="18"/>
              </w:rPr>
              <w:t>206</w:t>
            </w:r>
          </w:p>
        </w:tc>
        <w:tc>
          <w:tcPr>
            <w:tcW w:w="4705" w:type="pct"/>
            <w:gridSpan w:val="13"/>
            <w:tcBorders>
              <w:top w:val="single" w:sz="4" w:space="0" w:color="auto"/>
              <w:left w:val="single" w:sz="4" w:space="0" w:color="auto"/>
              <w:bottom w:val="single" w:sz="4" w:space="0" w:color="auto"/>
              <w:right w:val="double" w:sz="4" w:space="0" w:color="auto"/>
            </w:tcBorders>
            <w:shd w:val="clear" w:color="auto" w:fill="FFFFFF"/>
            <w:vAlign w:val="center"/>
          </w:tcPr>
          <w:p w14:paraId="32CA8650" w14:textId="77777777" w:rsidR="004A627E" w:rsidRPr="00AC5CFD" w:rsidRDefault="004A627E" w:rsidP="00A71182">
            <w:pPr>
              <w:widowControl/>
              <w:snapToGrid w:val="0"/>
              <w:spacing w:line="280" w:lineRule="exact"/>
              <w:rPr>
                <w:rFonts w:ascii="宋体" w:hAnsi="宋体" w:cs="Calibri Light"/>
                <w:sz w:val="18"/>
                <w:szCs w:val="18"/>
              </w:rPr>
            </w:pPr>
            <w:r w:rsidRPr="00AC5CFD">
              <w:rPr>
                <w:rFonts w:ascii="宋体" w:hAnsi="宋体" w:cs="Calibri Light" w:hint="eastAsia"/>
                <w:sz w:val="18"/>
                <w:szCs w:val="18"/>
              </w:rPr>
              <w:t>企业控股情况□ 1 国有控股  2 集体控股  3 私人控股   4 港澳台商控股   5 外商控股  9 其他</w:t>
            </w:r>
          </w:p>
        </w:tc>
      </w:tr>
      <w:tr w:rsidR="004A627E" w:rsidRPr="00AC5CFD" w14:paraId="6ECB2D54" w14:textId="77777777" w:rsidTr="00A71182">
        <w:trPr>
          <w:trHeight w:val="284"/>
        </w:trPr>
        <w:tc>
          <w:tcPr>
            <w:tcW w:w="295" w:type="pct"/>
            <w:vMerge w:val="restart"/>
            <w:tcBorders>
              <w:top w:val="single" w:sz="4" w:space="0" w:color="auto"/>
              <w:bottom w:val="single" w:sz="4" w:space="0" w:color="auto"/>
              <w:right w:val="single" w:sz="4" w:space="0" w:color="auto"/>
            </w:tcBorders>
            <w:shd w:val="clear" w:color="auto" w:fill="FFFFFF"/>
            <w:vAlign w:val="center"/>
          </w:tcPr>
          <w:p w14:paraId="7F6F4BAD" w14:textId="77777777" w:rsidR="004A627E" w:rsidRPr="00AC5CFD" w:rsidRDefault="004A627E" w:rsidP="00A71182">
            <w:pPr>
              <w:snapToGrid w:val="0"/>
              <w:spacing w:line="280" w:lineRule="exact"/>
              <w:jc w:val="center"/>
              <w:rPr>
                <w:rFonts w:ascii="宋体" w:hAnsi="宋体" w:cs="Calibri Light"/>
                <w:b/>
                <w:bCs/>
                <w:sz w:val="18"/>
                <w:szCs w:val="18"/>
              </w:rPr>
            </w:pPr>
            <w:r w:rsidRPr="00AC5CFD">
              <w:rPr>
                <w:rFonts w:ascii="宋体" w:hAnsi="宋体" w:cs="Calibri Light"/>
                <w:b/>
                <w:bCs/>
                <w:sz w:val="18"/>
                <w:szCs w:val="18"/>
              </w:rPr>
              <w:t>301</w:t>
            </w:r>
          </w:p>
        </w:tc>
        <w:tc>
          <w:tcPr>
            <w:tcW w:w="4705" w:type="pct"/>
            <w:gridSpan w:val="13"/>
            <w:tcBorders>
              <w:top w:val="single" w:sz="4" w:space="0" w:color="auto"/>
              <w:left w:val="single" w:sz="4" w:space="0" w:color="auto"/>
              <w:bottom w:val="single" w:sz="4" w:space="0" w:color="auto"/>
              <w:right w:val="double" w:sz="4" w:space="0" w:color="auto"/>
            </w:tcBorders>
            <w:shd w:val="clear" w:color="auto" w:fill="FFFFFF"/>
            <w:vAlign w:val="center"/>
          </w:tcPr>
          <w:p w14:paraId="6BB73723" w14:textId="77777777" w:rsidR="004A627E" w:rsidRPr="00AC5CFD" w:rsidRDefault="004A627E" w:rsidP="00A71182">
            <w:pPr>
              <w:spacing w:line="280" w:lineRule="exact"/>
              <w:rPr>
                <w:rFonts w:ascii="宋体" w:hAnsi="宋体" w:cs="Calibri Light"/>
                <w:sz w:val="18"/>
                <w:szCs w:val="18"/>
              </w:rPr>
            </w:pPr>
            <w:r w:rsidRPr="00AC5CFD">
              <w:rPr>
                <w:rFonts w:ascii="宋体" w:hAnsi="宋体" w:hint="eastAsia"/>
                <w:sz w:val="18"/>
                <w:szCs w:val="18"/>
              </w:rPr>
              <w:t>截止年底本法人</w:t>
            </w:r>
            <w:r w:rsidRPr="00AC5CFD">
              <w:rPr>
                <w:rFonts w:ascii="宋体" w:hAnsi="宋体"/>
                <w:sz w:val="18"/>
                <w:szCs w:val="18"/>
              </w:rPr>
              <w:t>单位</w:t>
            </w:r>
            <w:r w:rsidRPr="00AC5CFD">
              <w:rPr>
                <w:rFonts w:ascii="宋体" w:hAnsi="宋体" w:hint="eastAsia"/>
                <w:sz w:val="18"/>
                <w:szCs w:val="18"/>
              </w:rPr>
              <w:t>运营</w:t>
            </w:r>
            <w:r w:rsidRPr="00AC5CFD">
              <w:rPr>
                <w:rFonts w:ascii="宋体" w:hAnsi="宋体"/>
                <w:sz w:val="18"/>
                <w:szCs w:val="18"/>
              </w:rPr>
              <w:t>的电子商务交易平台：</w:t>
            </w:r>
            <w:r w:rsidRPr="00AC5CFD">
              <w:rPr>
                <w:rFonts w:ascii="宋体" w:hAnsi="宋体" w:hint="eastAsia"/>
                <w:sz w:val="18"/>
                <w:szCs w:val="18"/>
                <w:u w:val="single"/>
              </w:rPr>
              <w:t xml:space="preserve">          </w:t>
            </w:r>
            <w:r w:rsidRPr="00AC5CFD">
              <w:rPr>
                <w:rFonts w:ascii="宋体" w:hAnsi="宋体" w:hint="eastAsia"/>
                <w:sz w:val="18"/>
                <w:szCs w:val="18"/>
              </w:rPr>
              <w:t>个。其中</w:t>
            </w:r>
            <w:r w:rsidRPr="00AC5CFD">
              <w:rPr>
                <w:rFonts w:ascii="宋体" w:hAnsi="宋体"/>
                <w:sz w:val="18"/>
                <w:szCs w:val="18"/>
              </w:rPr>
              <w:t>：</w:t>
            </w:r>
          </w:p>
        </w:tc>
      </w:tr>
      <w:tr w:rsidR="004A627E" w:rsidRPr="00AC5CFD" w14:paraId="3D9466DA" w14:textId="77777777" w:rsidTr="00A71182">
        <w:trPr>
          <w:trHeight w:val="284"/>
        </w:trPr>
        <w:tc>
          <w:tcPr>
            <w:tcW w:w="295" w:type="pct"/>
            <w:vMerge/>
            <w:tcBorders>
              <w:top w:val="single" w:sz="4" w:space="0" w:color="auto"/>
              <w:bottom w:val="single" w:sz="4" w:space="0" w:color="auto"/>
              <w:right w:val="single" w:sz="4" w:space="0" w:color="auto"/>
            </w:tcBorders>
            <w:shd w:val="clear" w:color="auto" w:fill="FFFFFF"/>
            <w:vAlign w:val="center"/>
          </w:tcPr>
          <w:p w14:paraId="0396D3D9" w14:textId="77777777" w:rsidR="004A627E" w:rsidRPr="00AC5CFD" w:rsidRDefault="004A627E" w:rsidP="00A71182">
            <w:pPr>
              <w:snapToGrid w:val="0"/>
              <w:spacing w:line="280" w:lineRule="exact"/>
              <w:jc w:val="center"/>
              <w:rPr>
                <w:rFonts w:ascii="宋体" w:hAnsi="宋体" w:cs="Calibri Light"/>
                <w:b/>
                <w:bCs/>
                <w:sz w:val="18"/>
                <w:szCs w:val="18"/>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49E7B3" w14:textId="77777777" w:rsidR="004A627E" w:rsidRPr="00AC5CFD" w:rsidRDefault="004A627E" w:rsidP="00A71182">
            <w:pPr>
              <w:spacing w:line="280" w:lineRule="exact"/>
              <w:jc w:val="center"/>
              <w:rPr>
                <w:rFonts w:ascii="宋体" w:hAnsi="宋体"/>
                <w:sz w:val="18"/>
                <w:szCs w:val="18"/>
              </w:rPr>
            </w:pPr>
            <w:r w:rsidRPr="00AC5CFD">
              <w:rPr>
                <w:rFonts w:ascii="宋体" w:hAnsi="宋体" w:hint="eastAsia"/>
                <w:sz w:val="18"/>
                <w:szCs w:val="18"/>
              </w:rPr>
              <w:t>序号</w:t>
            </w:r>
          </w:p>
        </w:tc>
        <w:tc>
          <w:tcPr>
            <w:tcW w:w="1775" w:type="pct"/>
            <w:gridSpan w:val="7"/>
            <w:tcBorders>
              <w:top w:val="single" w:sz="4" w:space="0" w:color="auto"/>
              <w:left w:val="single" w:sz="4" w:space="0" w:color="auto"/>
              <w:bottom w:val="single" w:sz="4" w:space="0" w:color="auto"/>
              <w:right w:val="single" w:sz="4" w:space="0" w:color="auto"/>
            </w:tcBorders>
            <w:shd w:val="clear" w:color="auto" w:fill="FFFFFF"/>
          </w:tcPr>
          <w:p w14:paraId="4A4A9CE3" w14:textId="77777777" w:rsidR="004A627E" w:rsidRPr="00AC5CFD" w:rsidRDefault="004A627E" w:rsidP="00A71182">
            <w:pPr>
              <w:spacing w:line="280" w:lineRule="exact"/>
              <w:jc w:val="center"/>
              <w:rPr>
                <w:rFonts w:ascii="宋体" w:hAnsi="宋体"/>
                <w:sz w:val="18"/>
                <w:szCs w:val="18"/>
              </w:rPr>
            </w:pPr>
            <w:r w:rsidRPr="00AC5CFD">
              <w:rPr>
                <w:rFonts w:ascii="宋体" w:hAnsi="宋体" w:hint="eastAsia"/>
                <w:sz w:val="18"/>
                <w:szCs w:val="18"/>
              </w:rPr>
              <w:t>平台</w:t>
            </w:r>
            <w:r w:rsidRPr="00AC5CFD">
              <w:rPr>
                <w:rFonts w:ascii="宋体" w:hAnsi="宋体"/>
                <w:sz w:val="18"/>
                <w:szCs w:val="18"/>
              </w:rPr>
              <w:t>详细名称</w:t>
            </w:r>
          </w:p>
        </w:tc>
        <w:tc>
          <w:tcPr>
            <w:tcW w:w="1954" w:type="pct"/>
            <w:gridSpan w:val="4"/>
            <w:tcBorders>
              <w:top w:val="single" w:sz="4" w:space="0" w:color="auto"/>
              <w:left w:val="single" w:sz="4" w:space="0" w:color="auto"/>
              <w:bottom w:val="single" w:sz="4" w:space="0" w:color="auto"/>
              <w:right w:val="double" w:sz="4" w:space="0" w:color="auto"/>
            </w:tcBorders>
            <w:shd w:val="clear" w:color="auto" w:fill="FFFFFF"/>
          </w:tcPr>
          <w:p w14:paraId="2B7188A8" w14:textId="77777777" w:rsidR="004A627E" w:rsidRPr="00AC5CFD" w:rsidRDefault="004A627E" w:rsidP="00A71182">
            <w:pPr>
              <w:spacing w:line="280" w:lineRule="exact"/>
              <w:jc w:val="center"/>
              <w:rPr>
                <w:rFonts w:ascii="宋体" w:hAnsi="宋体"/>
                <w:sz w:val="18"/>
                <w:szCs w:val="18"/>
              </w:rPr>
            </w:pPr>
            <w:r w:rsidRPr="00AC5CFD">
              <w:rPr>
                <w:rFonts w:ascii="宋体" w:hAnsi="宋体" w:hint="eastAsia"/>
                <w:sz w:val="18"/>
                <w:szCs w:val="18"/>
              </w:rPr>
              <w:t>平台网址</w:t>
            </w:r>
          </w:p>
        </w:tc>
      </w:tr>
      <w:tr w:rsidR="004A627E" w:rsidRPr="00AC5CFD" w14:paraId="1ABE32C1" w14:textId="77777777" w:rsidTr="00A71182">
        <w:trPr>
          <w:trHeight w:val="284"/>
        </w:trPr>
        <w:tc>
          <w:tcPr>
            <w:tcW w:w="295" w:type="pct"/>
            <w:vMerge/>
            <w:tcBorders>
              <w:top w:val="single" w:sz="4" w:space="0" w:color="auto"/>
              <w:bottom w:val="single" w:sz="4" w:space="0" w:color="auto"/>
              <w:right w:val="single" w:sz="4" w:space="0" w:color="auto"/>
            </w:tcBorders>
            <w:shd w:val="clear" w:color="auto" w:fill="FFFFFF"/>
            <w:vAlign w:val="center"/>
          </w:tcPr>
          <w:p w14:paraId="013AA087" w14:textId="77777777" w:rsidR="004A627E" w:rsidRPr="00AC5CFD" w:rsidRDefault="004A627E" w:rsidP="00A71182">
            <w:pPr>
              <w:snapToGrid w:val="0"/>
              <w:spacing w:line="280" w:lineRule="exact"/>
              <w:jc w:val="center"/>
              <w:rPr>
                <w:rFonts w:ascii="宋体" w:hAnsi="宋体" w:cs="Calibri Light"/>
                <w:b/>
                <w:bCs/>
                <w:sz w:val="18"/>
                <w:szCs w:val="18"/>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2CFAAA" w14:textId="77777777" w:rsidR="004A627E" w:rsidRPr="00AC5CFD" w:rsidRDefault="004A627E" w:rsidP="00A71182">
            <w:pPr>
              <w:spacing w:line="280" w:lineRule="exact"/>
              <w:jc w:val="center"/>
              <w:rPr>
                <w:rFonts w:ascii="宋体" w:hAnsi="宋体"/>
                <w:sz w:val="18"/>
                <w:szCs w:val="18"/>
              </w:rPr>
            </w:pPr>
            <w:r w:rsidRPr="00AC5CFD">
              <w:rPr>
                <w:rFonts w:ascii="宋体" w:hAnsi="宋体" w:hint="eastAsia"/>
                <w:sz w:val="18"/>
                <w:szCs w:val="18"/>
              </w:rPr>
              <w:t>1</w:t>
            </w:r>
          </w:p>
        </w:tc>
        <w:tc>
          <w:tcPr>
            <w:tcW w:w="1775" w:type="pct"/>
            <w:gridSpan w:val="7"/>
            <w:tcBorders>
              <w:top w:val="single" w:sz="4" w:space="0" w:color="auto"/>
              <w:left w:val="single" w:sz="4" w:space="0" w:color="auto"/>
              <w:bottom w:val="single" w:sz="4" w:space="0" w:color="auto"/>
              <w:right w:val="single" w:sz="4" w:space="0" w:color="auto"/>
            </w:tcBorders>
            <w:shd w:val="clear" w:color="auto" w:fill="FFFFFF"/>
          </w:tcPr>
          <w:p w14:paraId="75991842" w14:textId="77777777" w:rsidR="004A627E" w:rsidRPr="00AC5CFD" w:rsidRDefault="004A627E" w:rsidP="00A71182">
            <w:pPr>
              <w:spacing w:line="280" w:lineRule="exact"/>
              <w:jc w:val="center"/>
              <w:rPr>
                <w:rFonts w:ascii="宋体" w:hAnsi="宋体"/>
                <w:sz w:val="18"/>
                <w:szCs w:val="18"/>
              </w:rPr>
            </w:pPr>
          </w:p>
        </w:tc>
        <w:tc>
          <w:tcPr>
            <w:tcW w:w="1954" w:type="pct"/>
            <w:gridSpan w:val="4"/>
            <w:tcBorders>
              <w:top w:val="single" w:sz="4" w:space="0" w:color="auto"/>
              <w:left w:val="single" w:sz="4" w:space="0" w:color="auto"/>
              <w:bottom w:val="single" w:sz="4" w:space="0" w:color="auto"/>
              <w:right w:val="double" w:sz="4" w:space="0" w:color="auto"/>
            </w:tcBorders>
            <w:shd w:val="clear" w:color="auto" w:fill="FFFFFF"/>
          </w:tcPr>
          <w:p w14:paraId="0D4492BE" w14:textId="77777777" w:rsidR="004A627E" w:rsidRPr="00AC5CFD" w:rsidRDefault="004A627E" w:rsidP="00A71182">
            <w:pPr>
              <w:spacing w:line="280" w:lineRule="exact"/>
              <w:jc w:val="center"/>
              <w:rPr>
                <w:rFonts w:ascii="宋体" w:hAnsi="宋体"/>
                <w:sz w:val="18"/>
                <w:szCs w:val="18"/>
              </w:rPr>
            </w:pPr>
          </w:p>
        </w:tc>
      </w:tr>
      <w:tr w:rsidR="004A627E" w:rsidRPr="00AC5CFD" w14:paraId="3681582F" w14:textId="77777777" w:rsidTr="00A71182">
        <w:trPr>
          <w:trHeight w:val="284"/>
        </w:trPr>
        <w:tc>
          <w:tcPr>
            <w:tcW w:w="295" w:type="pct"/>
            <w:vMerge/>
            <w:tcBorders>
              <w:top w:val="single" w:sz="4" w:space="0" w:color="auto"/>
              <w:bottom w:val="single" w:sz="4" w:space="0" w:color="auto"/>
              <w:right w:val="single" w:sz="4" w:space="0" w:color="auto"/>
            </w:tcBorders>
            <w:shd w:val="clear" w:color="auto" w:fill="FFFFFF"/>
            <w:vAlign w:val="center"/>
          </w:tcPr>
          <w:p w14:paraId="0DADE4A4" w14:textId="77777777" w:rsidR="004A627E" w:rsidRPr="00AC5CFD" w:rsidRDefault="004A627E" w:rsidP="00A71182">
            <w:pPr>
              <w:snapToGrid w:val="0"/>
              <w:spacing w:line="280" w:lineRule="exact"/>
              <w:jc w:val="center"/>
              <w:rPr>
                <w:rFonts w:ascii="宋体" w:hAnsi="宋体" w:cs="Calibri Light"/>
                <w:b/>
                <w:bCs/>
                <w:sz w:val="18"/>
                <w:szCs w:val="18"/>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2928D7" w14:textId="77777777" w:rsidR="004A627E" w:rsidRPr="00AC5CFD" w:rsidRDefault="004A627E" w:rsidP="00A71182">
            <w:pPr>
              <w:spacing w:line="280" w:lineRule="exact"/>
              <w:jc w:val="center"/>
              <w:rPr>
                <w:rFonts w:ascii="宋体" w:hAnsi="宋体"/>
                <w:sz w:val="18"/>
                <w:szCs w:val="18"/>
              </w:rPr>
            </w:pPr>
            <w:r w:rsidRPr="00AC5CFD">
              <w:rPr>
                <w:rFonts w:ascii="宋体" w:hAnsi="宋体" w:hint="eastAsia"/>
                <w:sz w:val="18"/>
                <w:szCs w:val="18"/>
              </w:rPr>
              <w:t>2</w:t>
            </w:r>
          </w:p>
        </w:tc>
        <w:tc>
          <w:tcPr>
            <w:tcW w:w="1775" w:type="pct"/>
            <w:gridSpan w:val="7"/>
            <w:tcBorders>
              <w:top w:val="single" w:sz="4" w:space="0" w:color="auto"/>
              <w:left w:val="single" w:sz="4" w:space="0" w:color="auto"/>
              <w:bottom w:val="single" w:sz="4" w:space="0" w:color="auto"/>
              <w:right w:val="single" w:sz="4" w:space="0" w:color="auto"/>
            </w:tcBorders>
            <w:shd w:val="clear" w:color="auto" w:fill="FFFFFF"/>
          </w:tcPr>
          <w:p w14:paraId="3D10A1F6" w14:textId="77777777" w:rsidR="004A627E" w:rsidRPr="00AC5CFD" w:rsidRDefault="004A627E" w:rsidP="00A71182">
            <w:pPr>
              <w:spacing w:line="280" w:lineRule="exact"/>
              <w:jc w:val="center"/>
              <w:rPr>
                <w:rFonts w:ascii="宋体" w:hAnsi="宋体"/>
                <w:sz w:val="18"/>
                <w:szCs w:val="18"/>
              </w:rPr>
            </w:pPr>
          </w:p>
        </w:tc>
        <w:tc>
          <w:tcPr>
            <w:tcW w:w="1954" w:type="pct"/>
            <w:gridSpan w:val="4"/>
            <w:tcBorders>
              <w:top w:val="single" w:sz="4" w:space="0" w:color="auto"/>
              <w:left w:val="single" w:sz="4" w:space="0" w:color="auto"/>
              <w:bottom w:val="single" w:sz="4" w:space="0" w:color="auto"/>
              <w:right w:val="double" w:sz="4" w:space="0" w:color="auto"/>
            </w:tcBorders>
            <w:shd w:val="clear" w:color="auto" w:fill="FFFFFF"/>
          </w:tcPr>
          <w:p w14:paraId="42223CC0" w14:textId="77777777" w:rsidR="004A627E" w:rsidRPr="00AC5CFD" w:rsidRDefault="004A627E" w:rsidP="00A71182">
            <w:pPr>
              <w:spacing w:line="280" w:lineRule="exact"/>
              <w:jc w:val="center"/>
              <w:rPr>
                <w:rFonts w:ascii="宋体" w:hAnsi="宋体"/>
                <w:sz w:val="18"/>
                <w:szCs w:val="18"/>
              </w:rPr>
            </w:pPr>
          </w:p>
        </w:tc>
      </w:tr>
      <w:tr w:rsidR="004A627E" w:rsidRPr="00AC5CFD" w14:paraId="165BC308" w14:textId="77777777" w:rsidTr="00A71182">
        <w:trPr>
          <w:trHeight w:val="284"/>
        </w:trPr>
        <w:tc>
          <w:tcPr>
            <w:tcW w:w="295" w:type="pct"/>
            <w:vMerge/>
            <w:tcBorders>
              <w:top w:val="single" w:sz="4" w:space="0" w:color="auto"/>
              <w:bottom w:val="double" w:sz="4" w:space="0" w:color="auto"/>
              <w:right w:val="single" w:sz="4" w:space="0" w:color="auto"/>
            </w:tcBorders>
            <w:shd w:val="clear" w:color="auto" w:fill="FFFFFF"/>
            <w:vAlign w:val="center"/>
          </w:tcPr>
          <w:p w14:paraId="1B20D306" w14:textId="77777777" w:rsidR="004A627E" w:rsidRPr="00AC5CFD" w:rsidRDefault="004A627E" w:rsidP="00A71182">
            <w:pPr>
              <w:snapToGrid w:val="0"/>
              <w:spacing w:line="280" w:lineRule="exact"/>
              <w:jc w:val="center"/>
              <w:rPr>
                <w:rFonts w:ascii="宋体" w:hAnsi="宋体" w:cs="Calibri Light"/>
                <w:b/>
                <w:bCs/>
                <w:sz w:val="18"/>
                <w:szCs w:val="18"/>
              </w:rPr>
            </w:pPr>
          </w:p>
        </w:tc>
        <w:tc>
          <w:tcPr>
            <w:tcW w:w="976" w:type="pct"/>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554C5FC0" w14:textId="77777777" w:rsidR="004A627E" w:rsidRPr="00AC5CFD" w:rsidRDefault="004A627E" w:rsidP="00A71182">
            <w:pPr>
              <w:spacing w:line="280" w:lineRule="exact"/>
              <w:jc w:val="center"/>
              <w:rPr>
                <w:rFonts w:ascii="宋体" w:hAnsi="宋体"/>
                <w:sz w:val="18"/>
                <w:szCs w:val="18"/>
              </w:rPr>
            </w:pPr>
            <w:r w:rsidRPr="00AC5CFD">
              <w:rPr>
                <w:rFonts w:ascii="宋体" w:hAnsi="宋体"/>
                <w:sz w:val="18"/>
                <w:szCs w:val="18"/>
              </w:rPr>
              <w:t>…</w:t>
            </w:r>
          </w:p>
        </w:tc>
        <w:tc>
          <w:tcPr>
            <w:tcW w:w="1775" w:type="pct"/>
            <w:gridSpan w:val="7"/>
            <w:tcBorders>
              <w:top w:val="single" w:sz="4" w:space="0" w:color="auto"/>
              <w:left w:val="single" w:sz="4" w:space="0" w:color="auto"/>
              <w:bottom w:val="double" w:sz="4" w:space="0" w:color="auto"/>
              <w:right w:val="single" w:sz="4" w:space="0" w:color="auto"/>
            </w:tcBorders>
            <w:shd w:val="clear" w:color="auto" w:fill="FFFFFF"/>
          </w:tcPr>
          <w:p w14:paraId="6E022908" w14:textId="77777777" w:rsidR="004A627E" w:rsidRPr="00AC5CFD" w:rsidRDefault="004A627E" w:rsidP="00A71182">
            <w:pPr>
              <w:spacing w:line="280" w:lineRule="exact"/>
              <w:jc w:val="center"/>
              <w:rPr>
                <w:rFonts w:ascii="宋体" w:hAnsi="宋体"/>
                <w:sz w:val="18"/>
                <w:szCs w:val="18"/>
              </w:rPr>
            </w:pPr>
          </w:p>
        </w:tc>
        <w:tc>
          <w:tcPr>
            <w:tcW w:w="1954" w:type="pct"/>
            <w:gridSpan w:val="4"/>
            <w:tcBorders>
              <w:top w:val="single" w:sz="4" w:space="0" w:color="auto"/>
              <w:left w:val="single" w:sz="4" w:space="0" w:color="auto"/>
              <w:bottom w:val="double" w:sz="4" w:space="0" w:color="auto"/>
              <w:right w:val="double" w:sz="4" w:space="0" w:color="auto"/>
            </w:tcBorders>
            <w:shd w:val="clear" w:color="auto" w:fill="FFFFFF"/>
          </w:tcPr>
          <w:p w14:paraId="63ED0167" w14:textId="77777777" w:rsidR="004A627E" w:rsidRPr="00AC5CFD" w:rsidRDefault="004A627E" w:rsidP="00A71182">
            <w:pPr>
              <w:spacing w:line="280" w:lineRule="exact"/>
              <w:jc w:val="center"/>
              <w:rPr>
                <w:rFonts w:ascii="宋体" w:hAnsi="宋体"/>
                <w:sz w:val="18"/>
                <w:szCs w:val="18"/>
              </w:rPr>
            </w:pPr>
          </w:p>
        </w:tc>
      </w:tr>
    </w:tbl>
    <w:p w14:paraId="5955D1FC" w14:textId="77777777" w:rsidR="004A627E" w:rsidRPr="00AC5CFD" w:rsidRDefault="004A627E" w:rsidP="004A627E">
      <w:pPr>
        <w:spacing w:line="240" w:lineRule="exact"/>
        <w:ind w:rightChars="-451" w:right="-947" w:firstLineChars="157" w:firstLine="283"/>
        <w:rPr>
          <w:rFonts w:ascii="Calibri Light" w:hAnsi="Calibri Light"/>
          <w:sz w:val="18"/>
          <w:szCs w:val="18"/>
        </w:rPr>
      </w:pPr>
      <w:r w:rsidRPr="00AC5CFD">
        <w:rPr>
          <w:rFonts w:ascii="Calibri Light" w:hAnsi="Calibri Light" w:hint="eastAsia"/>
          <w:sz w:val="18"/>
          <w:szCs w:val="18"/>
        </w:rPr>
        <w:t>单位负责人：</w:t>
      </w:r>
      <w:r w:rsidRPr="00AC5CFD">
        <w:rPr>
          <w:rFonts w:ascii="Calibri Light" w:hAnsi="Calibri Light" w:hint="eastAsia"/>
          <w:sz w:val="18"/>
          <w:szCs w:val="18"/>
        </w:rPr>
        <w:t xml:space="preserve">           </w:t>
      </w:r>
      <w:r w:rsidRPr="00AC5CFD">
        <w:rPr>
          <w:rFonts w:ascii="Calibri Light" w:hAnsi="Calibri Light" w:hint="eastAsia"/>
          <w:sz w:val="18"/>
          <w:szCs w:val="18"/>
        </w:rPr>
        <w:t>统计负责人：</w:t>
      </w:r>
      <w:r w:rsidRPr="00AC5CFD">
        <w:rPr>
          <w:rFonts w:ascii="Calibri Light" w:hAnsi="Calibri Light" w:hint="eastAsia"/>
          <w:sz w:val="18"/>
          <w:szCs w:val="18"/>
        </w:rPr>
        <w:t xml:space="preserve">     </w:t>
      </w:r>
      <w:r w:rsidRPr="00AC5CFD">
        <w:rPr>
          <w:rFonts w:ascii="Calibri Light" w:hAnsi="Calibri Light"/>
          <w:sz w:val="18"/>
          <w:szCs w:val="18"/>
        </w:rPr>
        <w:t xml:space="preserve">  </w:t>
      </w:r>
      <w:r w:rsidRPr="00AC5CFD">
        <w:rPr>
          <w:rFonts w:ascii="Calibri Light" w:hAnsi="Calibri Light" w:hint="eastAsia"/>
          <w:sz w:val="18"/>
          <w:szCs w:val="18"/>
        </w:rPr>
        <w:t xml:space="preserve"> </w:t>
      </w:r>
      <w:r w:rsidRPr="00AC5CFD">
        <w:rPr>
          <w:rFonts w:ascii="Calibri Light" w:hAnsi="Calibri Light" w:hint="eastAsia"/>
          <w:sz w:val="18"/>
          <w:szCs w:val="18"/>
        </w:rPr>
        <w:t>填表人：</w:t>
      </w:r>
      <w:r w:rsidRPr="00AC5CFD">
        <w:rPr>
          <w:rFonts w:ascii="Calibri Light" w:hAnsi="Calibri Light" w:hint="eastAsia"/>
          <w:sz w:val="18"/>
          <w:szCs w:val="18"/>
        </w:rPr>
        <w:t xml:space="preserve">  </w:t>
      </w:r>
      <w:r w:rsidRPr="00AC5CFD">
        <w:rPr>
          <w:rFonts w:ascii="Calibri Light" w:hAnsi="Calibri Light"/>
          <w:sz w:val="18"/>
          <w:szCs w:val="18"/>
        </w:rPr>
        <w:t xml:space="preserve">      </w:t>
      </w:r>
      <w:r w:rsidRPr="00AC5CFD">
        <w:rPr>
          <w:rFonts w:ascii="Calibri Light" w:hAnsi="Calibri Light" w:hint="eastAsia"/>
          <w:sz w:val="18"/>
          <w:szCs w:val="18"/>
        </w:rPr>
        <w:t>联系电话：</w:t>
      </w:r>
      <w:r w:rsidRPr="00AC5CFD">
        <w:rPr>
          <w:rFonts w:ascii="Calibri Light" w:hAnsi="Calibri Light" w:hint="eastAsia"/>
          <w:sz w:val="18"/>
          <w:szCs w:val="18"/>
        </w:rPr>
        <w:t xml:space="preserve">  </w:t>
      </w:r>
      <w:r w:rsidRPr="00AC5CFD">
        <w:rPr>
          <w:rFonts w:ascii="Calibri Light" w:hAnsi="Calibri Light"/>
          <w:sz w:val="18"/>
          <w:szCs w:val="18"/>
        </w:rPr>
        <w:t xml:space="preserve">    </w:t>
      </w:r>
      <w:r w:rsidRPr="00AC5CFD">
        <w:rPr>
          <w:rFonts w:ascii="Calibri Light" w:hAnsi="Calibri Light" w:hint="eastAsia"/>
          <w:sz w:val="18"/>
          <w:szCs w:val="18"/>
        </w:rPr>
        <w:t>报出日期：２０</w:t>
      </w:r>
      <w:r w:rsidRPr="00AC5CFD">
        <w:rPr>
          <w:rFonts w:ascii="Calibri Light" w:hAnsi="Calibri Light" w:hint="eastAsia"/>
          <w:sz w:val="18"/>
          <w:szCs w:val="18"/>
        </w:rPr>
        <w:t xml:space="preserve"> </w:t>
      </w:r>
      <w:r w:rsidRPr="00AC5CFD">
        <w:rPr>
          <w:rFonts w:ascii="Calibri Light" w:hAnsi="Calibri Light"/>
          <w:sz w:val="18"/>
          <w:szCs w:val="18"/>
        </w:rPr>
        <w:t xml:space="preserve"> </w:t>
      </w:r>
      <w:r w:rsidRPr="00AC5CFD">
        <w:rPr>
          <w:rFonts w:ascii="Calibri Light" w:hAnsi="Calibri Light" w:hint="eastAsia"/>
          <w:sz w:val="18"/>
          <w:szCs w:val="18"/>
        </w:rPr>
        <w:t xml:space="preserve"> </w:t>
      </w:r>
      <w:r w:rsidRPr="00AC5CFD">
        <w:rPr>
          <w:rFonts w:ascii="Calibri Light" w:hAnsi="Calibri Light" w:hint="eastAsia"/>
          <w:sz w:val="18"/>
          <w:szCs w:val="18"/>
        </w:rPr>
        <w:t>年</w:t>
      </w:r>
      <w:r w:rsidRPr="00AC5CFD">
        <w:rPr>
          <w:rFonts w:ascii="Calibri Light" w:hAnsi="Calibri Light" w:hint="eastAsia"/>
          <w:sz w:val="18"/>
          <w:szCs w:val="18"/>
        </w:rPr>
        <w:t xml:space="preserve">  </w:t>
      </w:r>
      <w:r w:rsidRPr="00AC5CFD">
        <w:rPr>
          <w:rFonts w:ascii="Calibri Light" w:hAnsi="Calibri Light" w:hint="eastAsia"/>
          <w:sz w:val="18"/>
          <w:szCs w:val="18"/>
        </w:rPr>
        <w:t>月</w:t>
      </w:r>
      <w:r w:rsidRPr="00AC5CFD">
        <w:rPr>
          <w:rFonts w:ascii="Calibri Light" w:hAnsi="Calibri Light" w:hint="eastAsia"/>
          <w:sz w:val="18"/>
          <w:szCs w:val="18"/>
        </w:rPr>
        <w:t xml:space="preserve">  </w:t>
      </w:r>
      <w:r w:rsidRPr="00AC5CFD">
        <w:rPr>
          <w:rFonts w:ascii="Calibri Light" w:hAnsi="Calibri Light" w:hint="eastAsia"/>
          <w:sz w:val="18"/>
          <w:szCs w:val="18"/>
        </w:rPr>
        <w:t>日</w:t>
      </w:r>
    </w:p>
    <w:p w14:paraId="4C65A6B5" w14:textId="77777777" w:rsidR="004A627E" w:rsidRPr="00AC5CFD" w:rsidRDefault="004A627E" w:rsidP="004A627E">
      <w:pPr>
        <w:widowControl/>
        <w:spacing w:line="320" w:lineRule="exact"/>
        <w:ind w:leftChars="136" w:left="1843" w:hangingChars="865" w:hanging="1557"/>
        <w:rPr>
          <w:rFonts w:ascii="宋体" w:hAnsi="宋体"/>
          <w:sz w:val="18"/>
          <w:szCs w:val="18"/>
        </w:rPr>
      </w:pPr>
      <w:r w:rsidRPr="00AC5CFD">
        <w:rPr>
          <w:rFonts w:ascii="宋体" w:hAnsi="宋体" w:hint="eastAsia"/>
          <w:sz w:val="18"/>
          <w:szCs w:val="18"/>
        </w:rPr>
        <w:t>说明：</w:t>
      </w:r>
      <w:r w:rsidRPr="00AC5CFD">
        <w:rPr>
          <w:rFonts w:ascii="宋体" w:hAnsi="宋体"/>
          <w:sz w:val="18"/>
          <w:szCs w:val="18"/>
        </w:rPr>
        <w:t>1.</w:t>
      </w:r>
      <w:r w:rsidRPr="00AC5CFD">
        <w:rPr>
          <w:rFonts w:ascii="宋体" w:hAnsi="宋体" w:hint="eastAsia"/>
          <w:sz w:val="18"/>
          <w:szCs w:val="18"/>
        </w:rPr>
        <w:t>统计范围：辖区内除规模以上工业、有资质的建筑业、限额以上批发和零售业、限额以上住宿和餐饮业、有开发经营活动的全部房地产开发经营业、规模以上服务业法人单位以外的电子商务交易平台报送单位。</w:t>
      </w:r>
    </w:p>
    <w:p w14:paraId="72B958C0" w14:textId="77777777" w:rsidR="004A627E" w:rsidRPr="00AC5CFD" w:rsidRDefault="004A627E" w:rsidP="004A627E">
      <w:pPr>
        <w:spacing w:line="320" w:lineRule="exact"/>
        <w:ind w:leftChars="406" w:left="2410" w:hangingChars="865" w:hanging="1557"/>
        <w:rPr>
          <w:rFonts w:ascii="宋体" w:hAnsi="宋体" w:cs="Calibri Light"/>
          <w:kern w:val="0"/>
          <w:sz w:val="18"/>
          <w:szCs w:val="18"/>
        </w:rPr>
      </w:pPr>
      <w:r w:rsidRPr="00AC5CFD">
        <w:rPr>
          <w:rFonts w:ascii="宋体" w:hAnsi="宋体" w:cs="Calibri Light"/>
          <w:kern w:val="0"/>
          <w:sz w:val="18"/>
          <w:szCs w:val="18"/>
        </w:rPr>
        <w:t>2.</w:t>
      </w:r>
      <w:r w:rsidRPr="00AC5CFD">
        <w:rPr>
          <w:rFonts w:ascii="宋体" w:hAnsi="宋体" w:cs="Calibri Light" w:hint="eastAsia"/>
          <w:kern w:val="0"/>
          <w:sz w:val="18"/>
          <w:szCs w:val="18"/>
        </w:rPr>
        <w:t>报送日期及方式：</w:t>
      </w:r>
      <w:r w:rsidRPr="00AC5CFD">
        <w:rPr>
          <w:rFonts w:ascii="宋体" w:hAnsi="宋体" w:hint="eastAsia"/>
          <w:sz w:val="18"/>
          <w:szCs w:val="18"/>
        </w:rPr>
        <w:t>调查单位次年4月8日24时前独立自行网上填报；省级统计机构次年4月10日24时前完成数据审核、验收、上报。</w:t>
      </w:r>
    </w:p>
    <w:p w14:paraId="0735E9F9" w14:textId="1B394169" w:rsidR="00E00FFB" w:rsidRPr="00AC5CFD" w:rsidRDefault="00E00FFB" w:rsidP="00E00FFB">
      <w:pPr>
        <w:snapToGrid w:val="0"/>
        <w:jc w:val="center"/>
        <w:outlineLvl w:val="1"/>
        <w:rPr>
          <w:rFonts w:ascii="黑体" w:eastAsia="黑体" w:hAnsi="宋体"/>
          <w:sz w:val="28"/>
          <w:szCs w:val="28"/>
        </w:rPr>
      </w:pPr>
      <w:r w:rsidRPr="00AC5CFD">
        <w:rPr>
          <w:rFonts w:ascii="黑体" w:eastAsia="黑体" w:hAnsi="宋体" w:hint="eastAsia"/>
          <w:sz w:val="28"/>
          <w:szCs w:val="28"/>
        </w:rPr>
        <w:lastRenderedPageBreak/>
        <w:t>（二）基层定报表式</w:t>
      </w:r>
    </w:p>
    <w:p w14:paraId="6403763E" w14:textId="77777777" w:rsidR="004A627E" w:rsidRPr="00AC5CFD" w:rsidRDefault="004A627E" w:rsidP="004A627E">
      <w:pPr>
        <w:snapToGrid w:val="0"/>
        <w:spacing w:beforeLines="100" w:before="240" w:afterLines="100" w:after="240"/>
        <w:jc w:val="center"/>
        <w:outlineLvl w:val="2"/>
        <w:rPr>
          <w:rFonts w:ascii="宋体" w:hAnsi="宋体"/>
          <w:sz w:val="32"/>
          <w:szCs w:val="32"/>
        </w:rPr>
      </w:pPr>
      <w:r w:rsidRPr="00AC5CFD">
        <w:rPr>
          <w:rFonts w:ascii="宋体" w:hAnsi="宋体" w:hint="eastAsia"/>
          <w:sz w:val="32"/>
          <w:szCs w:val="32"/>
        </w:rPr>
        <w:t>调查单位基本情况</w:t>
      </w:r>
    </w:p>
    <w:tbl>
      <w:tblPr>
        <w:tblW w:w="0" w:type="auto"/>
        <w:jc w:val="center"/>
        <w:tblLayout w:type="fixed"/>
        <w:tblLook w:val="0000" w:firstRow="0" w:lastRow="0" w:firstColumn="0" w:lastColumn="0" w:noHBand="0" w:noVBand="0"/>
      </w:tblPr>
      <w:tblGrid>
        <w:gridCol w:w="2879"/>
        <w:gridCol w:w="1081"/>
        <w:gridCol w:w="2675"/>
        <w:gridCol w:w="1020"/>
        <w:gridCol w:w="1757"/>
      </w:tblGrid>
      <w:tr w:rsidR="004A627E" w:rsidRPr="00AC5CFD" w14:paraId="243DF638" w14:textId="77777777" w:rsidTr="00A71182">
        <w:trPr>
          <w:jc w:val="center"/>
        </w:trPr>
        <w:tc>
          <w:tcPr>
            <w:tcW w:w="2879" w:type="dxa"/>
            <w:tcMar>
              <w:left w:w="0" w:type="dxa"/>
              <w:right w:w="0" w:type="dxa"/>
            </w:tcMar>
          </w:tcPr>
          <w:p w14:paraId="73DC164A" w14:textId="77777777" w:rsidR="004A627E" w:rsidRPr="00AC5CFD" w:rsidRDefault="004A627E" w:rsidP="00A71182">
            <w:pPr>
              <w:spacing w:line="240" w:lineRule="exact"/>
              <w:jc w:val="center"/>
              <w:rPr>
                <w:rFonts w:ascii="宋体" w:hAnsi="宋体"/>
                <w:sz w:val="32"/>
                <w:szCs w:val="32"/>
              </w:rPr>
            </w:pPr>
          </w:p>
        </w:tc>
        <w:tc>
          <w:tcPr>
            <w:tcW w:w="1081" w:type="dxa"/>
            <w:tcMar>
              <w:left w:w="0" w:type="dxa"/>
              <w:right w:w="0" w:type="dxa"/>
            </w:tcMar>
          </w:tcPr>
          <w:p w14:paraId="5D50190E" w14:textId="77777777" w:rsidR="004A627E" w:rsidRPr="00AC5CFD" w:rsidRDefault="004A627E" w:rsidP="00A71182">
            <w:pPr>
              <w:spacing w:line="240" w:lineRule="exact"/>
              <w:jc w:val="center"/>
              <w:rPr>
                <w:rFonts w:ascii="宋体" w:hAnsi="宋体"/>
                <w:sz w:val="32"/>
                <w:szCs w:val="32"/>
              </w:rPr>
            </w:pPr>
          </w:p>
        </w:tc>
        <w:tc>
          <w:tcPr>
            <w:tcW w:w="2675" w:type="dxa"/>
            <w:tcMar>
              <w:left w:w="0" w:type="dxa"/>
              <w:right w:w="0" w:type="dxa"/>
            </w:tcMar>
          </w:tcPr>
          <w:p w14:paraId="64DE17CF" w14:textId="77777777" w:rsidR="004A627E" w:rsidRPr="00AC5CFD" w:rsidRDefault="004A627E" w:rsidP="00A71182">
            <w:pPr>
              <w:spacing w:line="240" w:lineRule="exact"/>
              <w:jc w:val="center"/>
              <w:rPr>
                <w:rFonts w:ascii="宋体" w:hAnsi="宋体"/>
                <w:sz w:val="32"/>
                <w:szCs w:val="32"/>
              </w:rPr>
            </w:pPr>
          </w:p>
        </w:tc>
        <w:tc>
          <w:tcPr>
            <w:tcW w:w="1020" w:type="dxa"/>
            <w:tcMar>
              <w:left w:w="0" w:type="dxa"/>
              <w:right w:w="0" w:type="dxa"/>
            </w:tcMar>
          </w:tcPr>
          <w:p w14:paraId="3744455A" w14:textId="77777777" w:rsidR="004A627E" w:rsidRPr="00AC5CFD" w:rsidRDefault="004A627E" w:rsidP="00A71182">
            <w:pPr>
              <w:spacing w:line="240" w:lineRule="exact"/>
              <w:ind w:leftChars="-50" w:left="-104" w:rightChars="-50" w:right="-105" w:hanging="1"/>
              <w:jc w:val="center"/>
              <w:rPr>
                <w:rFonts w:ascii="宋体" w:hAnsi="宋体"/>
                <w:sz w:val="32"/>
                <w:szCs w:val="32"/>
              </w:rPr>
            </w:pPr>
            <w:r w:rsidRPr="00AC5CFD">
              <w:rPr>
                <w:rFonts w:ascii="宋体" w:hAnsi="宋体" w:hint="eastAsia"/>
                <w:sz w:val="18"/>
                <w:szCs w:val="18"/>
              </w:rPr>
              <w:t>表    号：</w:t>
            </w:r>
          </w:p>
        </w:tc>
        <w:tc>
          <w:tcPr>
            <w:tcW w:w="1757" w:type="dxa"/>
            <w:tcMar>
              <w:left w:w="0" w:type="dxa"/>
              <w:right w:w="0" w:type="dxa"/>
            </w:tcMar>
            <w:vAlign w:val="center"/>
          </w:tcPr>
          <w:p w14:paraId="51256FC7" w14:textId="77777777" w:rsidR="004A627E" w:rsidRPr="00AC5CFD" w:rsidRDefault="004A627E" w:rsidP="00A71182">
            <w:pPr>
              <w:spacing w:line="240" w:lineRule="exact"/>
              <w:jc w:val="distribute"/>
              <w:rPr>
                <w:rFonts w:ascii="宋体" w:hAnsi="宋体"/>
                <w:sz w:val="32"/>
                <w:szCs w:val="32"/>
              </w:rPr>
            </w:pPr>
            <w:r w:rsidRPr="00AC5CFD">
              <w:rPr>
                <w:rFonts w:ascii="宋体" w:hAnsi="宋体" w:hint="eastAsia"/>
                <w:sz w:val="18"/>
                <w:szCs w:val="18"/>
              </w:rPr>
              <w:t>２０</w:t>
            </w:r>
            <w:r w:rsidRPr="00AC5CFD">
              <w:rPr>
                <w:rFonts w:ascii="宋体" w:hAnsi="宋体"/>
                <w:sz w:val="18"/>
                <w:szCs w:val="18"/>
              </w:rPr>
              <w:t>１－１表</w:t>
            </w:r>
          </w:p>
        </w:tc>
      </w:tr>
      <w:tr w:rsidR="004A627E" w:rsidRPr="00AC5CFD" w14:paraId="09C9E098" w14:textId="77777777" w:rsidTr="00A71182">
        <w:trPr>
          <w:jc w:val="center"/>
        </w:trPr>
        <w:tc>
          <w:tcPr>
            <w:tcW w:w="2879" w:type="dxa"/>
            <w:tcMar>
              <w:left w:w="0" w:type="dxa"/>
              <w:right w:w="0" w:type="dxa"/>
            </w:tcMar>
          </w:tcPr>
          <w:p w14:paraId="781B7C69" w14:textId="77777777" w:rsidR="004A627E" w:rsidRPr="00AC5CFD" w:rsidRDefault="004A627E" w:rsidP="00A71182">
            <w:pPr>
              <w:spacing w:line="240" w:lineRule="exact"/>
              <w:jc w:val="center"/>
              <w:rPr>
                <w:rFonts w:ascii="宋体" w:hAnsi="宋体"/>
                <w:sz w:val="32"/>
                <w:szCs w:val="32"/>
              </w:rPr>
            </w:pPr>
          </w:p>
        </w:tc>
        <w:tc>
          <w:tcPr>
            <w:tcW w:w="1081" w:type="dxa"/>
            <w:tcMar>
              <w:left w:w="0" w:type="dxa"/>
              <w:right w:w="0" w:type="dxa"/>
            </w:tcMar>
          </w:tcPr>
          <w:p w14:paraId="5180BF94" w14:textId="77777777" w:rsidR="004A627E" w:rsidRPr="00AC5CFD" w:rsidRDefault="004A627E" w:rsidP="00A71182">
            <w:pPr>
              <w:spacing w:line="240" w:lineRule="exact"/>
              <w:jc w:val="center"/>
              <w:rPr>
                <w:rFonts w:ascii="宋体" w:hAnsi="宋体"/>
                <w:sz w:val="32"/>
                <w:szCs w:val="32"/>
              </w:rPr>
            </w:pPr>
          </w:p>
        </w:tc>
        <w:tc>
          <w:tcPr>
            <w:tcW w:w="2675" w:type="dxa"/>
            <w:tcMar>
              <w:left w:w="0" w:type="dxa"/>
              <w:right w:w="0" w:type="dxa"/>
            </w:tcMar>
          </w:tcPr>
          <w:p w14:paraId="53427F49" w14:textId="77777777" w:rsidR="004A627E" w:rsidRPr="00AC5CFD" w:rsidRDefault="004A627E" w:rsidP="00A71182">
            <w:pPr>
              <w:spacing w:line="240" w:lineRule="exact"/>
              <w:jc w:val="center"/>
              <w:rPr>
                <w:rFonts w:ascii="宋体" w:hAnsi="宋体"/>
                <w:sz w:val="32"/>
                <w:szCs w:val="32"/>
              </w:rPr>
            </w:pPr>
          </w:p>
        </w:tc>
        <w:tc>
          <w:tcPr>
            <w:tcW w:w="1020" w:type="dxa"/>
            <w:tcMar>
              <w:left w:w="0" w:type="dxa"/>
              <w:right w:w="0" w:type="dxa"/>
            </w:tcMar>
            <w:vAlign w:val="center"/>
          </w:tcPr>
          <w:p w14:paraId="3919EA4A" w14:textId="77777777" w:rsidR="004A627E" w:rsidRPr="00AC5CFD" w:rsidRDefault="004A627E" w:rsidP="00A71182">
            <w:pPr>
              <w:spacing w:line="240" w:lineRule="exact"/>
              <w:ind w:leftChars="-50" w:left="35" w:rightChars="-50" w:right="-105" w:hangingChars="78" w:hanging="140"/>
              <w:jc w:val="center"/>
              <w:rPr>
                <w:rFonts w:ascii="宋体" w:hAnsi="宋体"/>
                <w:sz w:val="32"/>
                <w:szCs w:val="32"/>
              </w:rPr>
            </w:pPr>
            <w:r w:rsidRPr="00AC5CFD">
              <w:rPr>
                <w:rFonts w:ascii="宋体" w:hAnsi="宋体" w:hint="eastAsia"/>
                <w:sz w:val="18"/>
                <w:szCs w:val="18"/>
              </w:rPr>
              <w:t>制定机关：</w:t>
            </w:r>
          </w:p>
        </w:tc>
        <w:tc>
          <w:tcPr>
            <w:tcW w:w="1757" w:type="dxa"/>
            <w:tcMar>
              <w:left w:w="0" w:type="dxa"/>
              <w:right w:w="0" w:type="dxa"/>
            </w:tcMar>
            <w:vAlign w:val="center"/>
          </w:tcPr>
          <w:p w14:paraId="323DD966" w14:textId="77777777" w:rsidR="004A627E" w:rsidRPr="00AC5CFD" w:rsidRDefault="004A627E" w:rsidP="00A71182">
            <w:pPr>
              <w:spacing w:line="240" w:lineRule="exact"/>
              <w:jc w:val="distribute"/>
              <w:rPr>
                <w:rFonts w:ascii="宋体" w:hAnsi="宋体"/>
                <w:sz w:val="32"/>
                <w:szCs w:val="32"/>
              </w:rPr>
            </w:pPr>
            <w:r w:rsidRPr="00AC5CFD">
              <w:rPr>
                <w:rFonts w:ascii="宋体" w:hAnsi="宋体" w:hint="eastAsia"/>
                <w:sz w:val="18"/>
                <w:szCs w:val="18"/>
              </w:rPr>
              <w:t>国家统计局</w:t>
            </w:r>
          </w:p>
        </w:tc>
      </w:tr>
      <w:tr w:rsidR="004A627E" w:rsidRPr="00AC5CFD" w14:paraId="79B9DD92" w14:textId="77777777" w:rsidTr="00A71182">
        <w:trPr>
          <w:jc w:val="center"/>
        </w:trPr>
        <w:tc>
          <w:tcPr>
            <w:tcW w:w="2879" w:type="dxa"/>
            <w:tcMar>
              <w:left w:w="0" w:type="dxa"/>
              <w:right w:w="0" w:type="dxa"/>
            </w:tcMar>
          </w:tcPr>
          <w:p w14:paraId="20B9E616" w14:textId="77777777" w:rsidR="004A627E" w:rsidRPr="00AC5CFD" w:rsidRDefault="004A627E" w:rsidP="00A71182">
            <w:pPr>
              <w:spacing w:line="240" w:lineRule="exact"/>
              <w:rPr>
                <w:rFonts w:ascii="宋体" w:hAnsi="宋体"/>
                <w:sz w:val="32"/>
                <w:szCs w:val="32"/>
              </w:rPr>
            </w:pPr>
          </w:p>
        </w:tc>
        <w:tc>
          <w:tcPr>
            <w:tcW w:w="1081" w:type="dxa"/>
            <w:tcMar>
              <w:left w:w="0" w:type="dxa"/>
              <w:right w:w="0" w:type="dxa"/>
            </w:tcMar>
          </w:tcPr>
          <w:p w14:paraId="16BC9CAE" w14:textId="77777777" w:rsidR="004A627E" w:rsidRPr="00AC5CFD" w:rsidRDefault="004A627E" w:rsidP="00A71182">
            <w:pPr>
              <w:spacing w:line="240" w:lineRule="exact"/>
              <w:jc w:val="center"/>
              <w:rPr>
                <w:rFonts w:ascii="宋体" w:hAnsi="宋体"/>
                <w:sz w:val="32"/>
                <w:szCs w:val="32"/>
              </w:rPr>
            </w:pPr>
          </w:p>
        </w:tc>
        <w:tc>
          <w:tcPr>
            <w:tcW w:w="2675" w:type="dxa"/>
            <w:tcMar>
              <w:left w:w="0" w:type="dxa"/>
              <w:right w:w="0" w:type="dxa"/>
            </w:tcMar>
          </w:tcPr>
          <w:p w14:paraId="5CD38C03" w14:textId="77777777" w:rsidR="004A627E" w:rsidRPr="00AC5CFD" w:rsidRDefault="004A627E" w:rsidP="00A71182">
            <w:pPr>
              <w:spacing w:line="240" w:lineRule="exact"/>
              <w:jc w:val="center"/>
              <w:rPr>
                <w:rFonts w:ascii="宋体" w:hAnsi="宋体"/>
                <w:sz w:val="32"/>
                <w:szCs w:val="32"/>
              </w:rPr>
            </w:pPr>
          </w:p>
        </w:tc>
        <w:tc>
          <w:tcPr>
            <w:tcW w:w="1020" w:type="dxa"/>
            <w:tcMar>
              <w:left w:w="0" w:type="dxa"/>
              <w:right w:w="0" w:type="dxa"/>
            </w:tcMar>
            <w:vAlign w:val="center"/>
          </w:tcPr>
          <w:p w14:paraId="3AAF2FE6" w14:textId="77777777" w:rsidR="004A627E" w:rsidRPr="00AC5CFD" w:rsidRDefault="004A627E" w:rsidP="00A71182">
            <w:pPr>
              <w:spacing w:line="240" w:lineRule="exact"/>
              <w:ind w:leftChars="-50" w:left="-105" w:rightChars="-50" w:right="-105"/>
              <w:jc w:val="center"/>
              <w:rPr>
                <w:rFonts w:ascii="宋体" w:hAnsi="宋体"/>
                <w:sz w:val="32"/>
                <w:szCs w:val="32"/>
              </w:rPr>
            </w:pPr>
            <w:r w:rsidRPr="00AC5CFD">
              <w:rPr>
                <w:rFonts w:ascii="宋体" w:hAnsi="宋体" w:hint="eastAsia"/>
                <w:sz w:val="18"/>
                <w:szCs w:val="18"/>
              </w:rPr>
              <w:t>文    号：</w:t>
            </w:r>
          </w:p>
        </w:tc>
        <w:tc>
          <w:tcPr>
            <w:tcW w:w="1757" w:type="dxa"/>
            <w:tcMar>
              <w:left w:w="0" w:type="dxa"/>
              <w:right w:w="0" w:type="dxa"/>
            </w:tcMar>
            <w:vAlign w:val="center"/>
          </w:tcPr>
          <w:p w14:paraId="6DCD581A" w14:textId="77777777" w:rsidR="004A627E" w:rsidRPr="00AC5CFD" w:rsidRDefault="004A627E" w:rsidP="00A71182">
            <w:pPr>
              <w:spacing w:line="240" w:lineRule="exact"/>
              <w:jc w:val="distribute"/>
              <w:rPr>
                <w:rFonts w:ascii="宋体" w:hAnsi="宋体"/>
                <w:sz w:val="32"/>
                <w:szCs w:val="32"/>
              </w:rPr>
            </w:pPr>
            <w:r w:rsidRPr="00AC5CFD">
              <w:rPr>
                <w:rFonts w:ascii="宋体" w:hAnsi="宋体"/>
                <w:sz w:val="18"/>
                <w:szCs w:val="18"/>
              </w:rPr>
              <w:t>国统字</w:t>
            </w:r>
            <w:r w:rsidRPr="00AC5CFD">
              <w:rPr>
                <w:rFonts w:ascii="宋体" w:hAnsi="宋体" w:hint="eastAsia"/>
                <w:sz w:val="18"/>
                <w:szCs w:val="18"/>
              </w:rPr>
              <w:t>〔201</w:t>
            </w:r>
            <w:r w:rsidRPr="00AC5CFD">
              <w:rPr>
                <w:rFonts w:ascii="宋体" w:hAnsi="宋体"/>
                <w:sz w:val="18"/>
                <w:szCs w:val="18"/>
              </w:rPr>
              <w:t>9</w:t>
            </w:r>
            <w:r w:rsidRPr="00AC5CFD">
              <w:rPr>
                <w:rFonts w:ascii="宋体" w:hAnsi="宋体" w:hint="eastAsia"/>
                <w:sz w:val="18"/>
                <w:szCs w:val="18"/>
              </w:rPr>
              <w:t>〕101</w:t>
            </w:r>
            <w:r w:rsidRPr="00AC5CFD">
              <w:rPr>
                <w:rFonts w:ascii="宋体" w:hAnsi="宋体"/>
                <w:sz w:val="18"/>
                <w:szCs w:val="18"/>
              </w:rPr>
              <w:t>号</w:t>
            </w:r>
          </w:p>
        </w:tc>
      </w:tr>
      <w:tr w:rsidR="004A627E" w:rsidRPr="00AC5CFD" w14:paraId="1EA72A7C" w14:textId="77777777" w:rsidTr="00A71182">
        <w:trPr>
          <w:jc w:val="center"/>
        </w:trPr>
        <w:tc>
          <w:tcPr>
            <w:tcW w:w="2879" w:type="dxa"/>
            <w:tcMar>
              <w:left w:w="0" w:type="dxa"/>
              <w:right w:w="0" w:type="dxa"/>
            </w:tcMar>
          </w:tcPr>
          <w:p w14:paraId="6A761B41" w14:textId="77777777" w:rsidR="004A627E" w:rsidRPr="00AC5CFD" w:rsidRDefault="004A627E" w:rsidP="00A71182">
            <w:pPr>
              <w:spacing w:line="240" w:lineRule="exact"/>
              <w:rPr>
                <w:rFonts w:ascii="宋体" w:hAnsi="宋体"/>
                <w:sz w:val="32"/>
                <w:szCs w:val="32"/>
              </w:rPr>
            </w:pPr>
          </w:p>
        </w:tc>
        <w:tc>
          <w:tcPr>
            <w:tcW w:w="1081" w:type="dxa"/>
            <w:tcMar>
              <w:left w:w="0" w:type="dxa"/>
              <w:right w:w="0" w:type="dxa"/>
            </w:tcMar>
          </w:tcPr>
          <w:p w14:paraId="50007822" w14:textId="77777777" w:rsidR="004A627E" w:rsidRPr="00AC5CFD" w:rsidRDefault="004A627E" w:rsidP="00A71182">
            <w:pPr>
              <w:spacing w:line="240" w:lineRule="exact"/>
              <w:jc w:val="center"/>
              <w:rPr>
                <w:rFonts w:ascii="宋体" w:hAnsi="宋体"/>
                <w:sz w:val="32"/>
                <w:szCs w:val="32"/>
              </w:rPr>
            </w:pPr>
          </w:p>
        </w:tc>
        <w:tc>
          <w:tcPr>
            <w:tcW w:w="2675" w:type="dxa"/>
            <w:tcMar>
              <w:left w:w="0" w:type="dxa"/>
              <w:right w:w="0" w:type="dxa"/>
            </w:tcMar>
          </w:tcPr>
          <w:p w14:paraId="3D0DA34B" w14:textId="77777777" w:rsidR="004A627E" w:rsidRPr="00AC5CFD" w:rsidRDefault="004A627E" w:rsidP="00A71182">
            <w:pPr>
              <w:spacing w:line="240" w:lineRule="exact"/>
              <w:rPr>
                <w:rFonts w:ascii="宋体" w:hAnsi="宋体"/>
                <w:sz w:val="32"/>
                <w:szCs w:val="32"/>
              </w:rPr>
            </w:pPr>
            <w:r w:rsidRPr="00AC5CFD">
              <w:rPr>
                <w:rFonts w:ascii="宋体" w:hAnsi="宋体" w:hint="eastAsia"/>
                <w:sz w:val="18"/>
                <w:szCs w:val="18"/>
              </w:rPr>
              <w:t>２０  　年    月</w:t>
            </w:r>
          </w:p>
        </w:tc>
        <w:tc>
          <w:tcPr>
            <w:tcW w:w="1020" w:type="dxa"/>
            <w:tcMar>
              <w:left w:w="0" w:type="dxa"/>
              <w:right w:w="0" w:type="dxa"/>
            </w:tcMar>
            <w:vAlign w:val="center"/>
          </w:tcPr>
          <w:p w14:paraId="4F3E4026" w14:textId="77777777" w:rsidR="004A627E" w:rsidRPr="00AC5CFD" w:rsidRDefault="004A627E" w:rsidP="00A71182">
            <w:pPr>
              <w:spacing w:line="240" w:lineRule="exact"/>
              <w:ind w:leftChars="-50" w:left="-105" w:rightChars="-50" w:right="-105"/>
              <w:jc w:val="center"/>
              <w:rPr>
                <w:rFonts w:ascii="宋体" w:hAnsi="宋体"/>
                <w:sz w:val="32"/>
                <w:szCs w:val="32"/>
              </w:rPr>
            </w:pPr>
            <w:r w:rsidRPr="00AC5CFD">
              <w:rPr>
                <w:rFonts w:ascii="宋体" w:hAnsi="宋体" w:hint="eastAsia"/>
                <w:sz w:val="18"/>
                <w:szCs w:val="18"/>
              </w:rPr>
              <w:t>有效期至：</w:t>
            </w:r>
          </w:p>
        </w:tc>
        <w:tc>
          <w:tcPr>
            <w:tcW w:w="1757" w:type="dxa"/>
            <w:tcMar>
              <w:left w:w="0" w:type="dxa"/>
              <w:right w:w="0" w:type="dxa"/>
            </w:tcMar>
            <w:vAlign w:val="center"/>
          </w:tcPr>
          <w:p w14:paraId="222FCBB9" w14:textId="77777777" w:rsidR="004A627E" w:rsidRPr="00AC5CFD" w:rsidRDefault="004A627E" w:rsidP="00A71182">
            <w:pPr>
              <w:spacing w:line="240" w:lineRule="exact"/>
              <w:jc w:val="distribute"/>
              <w:rPr>
                <w:rFonts w:ascii="宋体" w:hAnsi="宋体"/>
                <w:sz w:val="32"/>
                <w:szCs w:val="32"/>
              </w:rPr>
            </w:pPr>
            <w:r w:rsidRPr="00AC5CFD">
              <w:rPr>
                <w:rFonts w:ascii="宋体" w:hAnsi="宋体" w:hint="eastAsia"/>
                <w:sz w:val="18"/>
                <w:szCs w:val="18"/>
              </w:rPr>
              <w:t>２０</w:t>
            </w:r>
            <w:r w:rsidRPr="00AC5CFD">
              <w:rPr>
                <w:rFonts w:ascii="宋体" w:hAnsi="宋体"/>
                <w:sz w:val="18"/>
                <w:szCs w:val="18"/>
              </w:rPr>
              <w:t>２１年</w:t>
            </w:r>
            <w:r w:rsidRPr="00AC5CFD">
              <w:rPr>
                <w:rFonts w:ascii="宋体" w:hAnsi="宋体" w:hint="eastAsia"/>
                <w:sz w:val="18"/>
                <w:szCs w:val="18"/>
              </w:rPr>
              <w:t>１</w:t>
            </w:r>
            <w:r w:rsidRPr="00AC5CFD">
              <w:rPr>
                <w:rFonts w:ascii="宋体" w:hAnsi="宋体"/>
                <w:sz w:val="18"/>
                <w:szCs w:val="18"/>
              </w:rPr>
              <w:t>月</w:t>
            </w:r>
          </w:p>
        </w:tc>
      </w:tr>
    </w:tbl>
    <w:p w14:paraId="0E15AC52" w14:textId="77777777" w:rsidR="004A627E" w:rsidRPr="00AC5CFD" w:rsidRDefault="004A627E" w:rsidP="004A627E">
      <w:pPr>
        <w:spacing w:line="20" w:lineRule="exact"/>
        <w:ind w:firstLineChars="2400" w:firstLine="4320"/>
        <w:rPr>
          <w:rFonts w:ascii="宋体" w:hAnsi="宋体"/>
          <w:kern w:val="0"/>
          <w:sz w:val="18"/>
          <w:szCs w:val="18"/>
          <w:u w:val="single"/>
        </w:rPr>
      </w:pPr>
    </w:p>
    <w:tbl>
      <w:tblPr>
        <w:tblW w:w="9441"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543"/>
        <w:gridCol w:w="3510"/>
        <w:gridCol w:w="797"/>
        <w:gridCol w:w="593"/>
        <w:gridCol w:w="515"/>
        <w:gridCol w:w="3483"/>
      </w:tblGrid>
      <w:tr w:rsidR="004A627E" w:rsidRPr="00AC5CFD" w14:paraId="34B4EBAA" w14:textId="77777777" w:rsidTr="00A71182">
        <w:trPr>
          <w:trHeight w:val="328"/>
          <w:jc w:val="center"/>
        </w:trPr>
        <w:tc>
          <w:tcPr>
            <w:tcW w:w="535" w:type="dxa"/>
            <w:shd w:val="clear" w:color="auto" w:fill="D9D9D9"/>
            <w:vAlign w:val="center"/>
          </w:tcPr>
          <w:p w14:paraId="70806E06" w14:textId="77777777" w:rsidR="004A627E" w:rsidRPr="00AC5CFD" w:rsidRDefault="004A627E" w:rsidP="00A71182">
            <w:pPr>
              <w:jc w:val="center"/>
              <w:rPr>
                <w:rFonts w:ascii="宋体" w:hAnsi="宋体"/>
                <w:b/>
                <w:sz w:val="18"/>
                <w:szCs w:val="18"/>
              </w:rPr>
            </w:pPr>
            <w:r w:rsidRPr="00AC5CFD">
              <w:rPr>
                <w:rFonts w:ascii="宋体" w:hAnsi="宋体"/>
                <w:b/>
                <w:sz w:val="18"/>
                <w:szCs w:val="18"/>
              </w:rPr>
              <w:t>100</w:t>
            </w:r>
          </w:p>
        </w:tc>
        <w:tc>
          <w:tcPr>
            <w:tcW w:w="8906" w:type="dxa"/>
            <w:gridSpan w:val="5"/>
            <w:shd w:val="clear" w:color="auto" w:fill="D9D9D9"/>
          </w:tcPr>
          <w:p w14:paraId="0A09CAC7" w14:textId="77777777" w:rsidR="004A627E" w:rsidRPr="00AC5CFD" w:rsidRDefault="004A627E" w:rsidP="00A71182">
            <w:pPr>
              <w:spacing w:line="240" w:lineRule="exact"/>
              <w:rPr>
                <w:rFonts w:ascii="宋体" w:hAnsi="宋体"/>
                <w:sz w:val="18"/>
                <w:szCs w:val="18"/>
              </w:rPr>
            </w:pPr>
            <w:r w:rsidRPr="00AC5CFD">
              <w:rPr>
                <w:rFonts w:ascii="宋体" w:hAnsi="宋体" w:cs="宋体" w:hint="eastAsia"/>
                <w:sz w:val="18"/>
                <w:szCs w:val="18"/>
              </w:rPr>
              <w:t>是否</w:t>
            </w:r>
            <w:r w:rsidRPr="00AC5CFD">
              <w:rPr>
                <w:rFonts w:ascii="宋体" w:hAnsi="宋体" w:cs="宋体"/>
                <w:sz w:val="18"/>
                <w:szCs w:val="18"/>
              </w:rPr>
              <w:t>为</w:t>
            </w:r>
            <w:r w:rsidRPr="00AC5CFD">
              <w:rPr>
                <w:rFonts w:ascii="宋体" w:hAnsi="宋体" w:cs="宋体" w:hint="eastAsia"/>
                <w:sz w:val="18"/>
                <w:szCs w:val="18"/>
              </w:rPr>
              <w:t>“视同</w:t>
            </w:r>
            <w:r w:rsidRPr="00AC5CFD">
              <w:rPr>
                <w:rFonts w:ascii="宋体" w:hAnsi="宋体" w:cs="宋体"/>
                <w:sz w:val="18"/>
                <w:szCs w:val="18"/>
              </w:rPr>
              <w:t>法人单位</w:t>
            </w:r>
            <w:r w:rsidRPr="00AC5CFD">
              <w:rPr>
                <w:rFonts w:ascii="宋体" w:hAnsi="宋体" w:cs="宋体" w:hint="eastAsia"/>
                <w:sz w:val="18"/>
                <w:szCs w:val="18"/>
              </w:rPr>
              <w:t>”？如是，</w:t>
            </w:r>
            <w:r w:rsidRPr="00AC5CFD">
              <w:rPr>
                <w:rFonts w:ascii="宋体" w:hAnsi="宋体" w:cs="宋体"/>
                <w:sz w:val="18"/>
                <w:szCs w:val="18"/>
              </w:rPr>
              <w:t>请勾选</w:t>
            </w:r>
            <w:r w:rsidRPr="00AC5CFD">
              <w:rPr>
                <w:rFonts w:ascii="宋体" w:hAnsi="宋体" w:cs="宋体" w:hint="eastAsia"/>
                <w:sz w:val="18"/>
                <w:szCs w:val="18"/>
              </w:rPr>
              <w:t xml:space="preserve">  □</w:t>
            </w:r>
          </w:p>
        </w:tc>
      </w:tr>
      <w:tr w:rsidR="004A627E" w:rsidRPr="00AC5CFD" w14:paraId="335DC284" w14:textId="77777777" w:rsidTr="00A71182">
        <w:trPr>
          <w:trHeight w:val="328"/>
          <w:jc w:val="center"/>
        </w:trPr>
        <w:tc>
          <w:tcPr>
            <w:tcW w:w="535" w:type="dxa"/>
            <w:shd w:val="clear" w:color="auto" w:fill="D9D9D9"/>
            <w:vAlign w:val="center"/>
          </w:tcPr>
          <w:p w14:paraId="1BC1BB84" w14:textId="77777777" w:rsidR="004A627E" w:rsidRPr="00AC5CFD" w:rsidRDefault="004A627E" w:rsidP="00A71182">
            <w:pPr>
              <w:jc w:val="center"/>
              <w:rPr>
                <w:rFonts w:ascii="宋体" w:hAnsi="宋体"/>
                <w:b/>
                <w:sz w:val="18"/>
                <w:szCs w:val="18"/>
                <w:highlight w:val="lightGray"/>
              </w:rPr>
            </w:pPr>
            <w:r w:rsidRPr="00AC5CFD">
              <w:rPr>
                <w:rFonts w:ascii="宋体" w:hAnsi="宋体"/>
                <w:b/>
                <w:sz w:val="18"/>
                <w:szCs w:val="18"/>
              </w:rPr>
              <w:t>109</w:t>
            </w:r>
          </w:p>
        </w:tc>
        <w:tc>
          <w:tcPr>
            <w:tcW w:w="4973" w:type="dxa"/>
            <w:gridSpan w:val="3"/>
            <w:shd w:val="clear" w:color="auto" w:fill="D9D9D9"/>
          </w:tcPr>
          <w:p w14:paraId="724379DD" w14:textId="77777777" w:rsidR="004A627E" w:rsidRPr="00AC5CFD" w:rsidRDefault="004A627E" w:rsidP="00A71182">
            <w:pPr>
              <w:spacing w:line="240" w:lineRule="exact"/>
              <w:rPr>
                <w:rFonts w:ascii="楷体_GB2312" w:eastAsia="楷体_GB2312" w:hAnsi="宋体"/>
                <w:sz w:val="18"/>
                <w:szCs w:val="18"/>
              </w:rPr>
            </w:pPr>
            <w:r w:rsidRPr="00AC5CFD">
              <w:rPr>
                <w:rFonts w:ascii="宋体" w:hAnsi="宋体" w:hint="eastAsia"/>
                <w:sz w:val="18"/>
                <w:szCs w:val="18"/>
              </w:rPr>
              <w:t>统一社会信用代码□□□□□□□□□□□□□□□□□□</w:t>
            </w:r>
            <w:r w:rsidRPr="00AC5CFD">
              <w:rPr>
                <w:rFonts w:ascii="楷体_GB2312" w:eastAsia="楷体_GB2312" w:hAnsi="宋体" w:hint="eastAsia"/>
                <w:sz w:val="18"/>
                <w:szCs w:val="18"/>
              </w:rPr>
              <w:t xml:space="preserve">尚未领取统一社会信用代码的填写原组织机构代码：   </w:t>
            </w:r>
          </w:p>
          <w:p w14:paraId="21A6F4FE" w14:textId="77777777" w:rsidR="004A627E" w:rsidRPr="00AC5CFD" w:rsidRDefault="004A627E" w:rsidP="00A71182">
            <w:pPr>
              <w:spacing w:line="240" w:lineRule="exact"/>
              <w:rPr>
                <w:rFonts w:ascii="宋体" w:hAnsi="宋体"/>
                <w:sz w:val="18"/>
                <w:szCs w:val="18"/>
              </w:rPr>
            </w:pPr>
            <w:r w:rsidRPr="00AC5CFD">
              <w:rPr>
                <w:rFonts w:ascii="宋体" w:hAnsi="宋体" w:hint="eastAsia"/>
                <w:sz w:val="18"/>
                <w:szCs w:val="18"/>
              </w:rPr>
              <w:t xml:space="preserve"> □□□□□□□□—□</w:t>
            </w:r>
          </w:p>
        </w:tc>
        <w:tc>
          <w:tcPr>
            <w:tcW w:w="520" w:type="dxa"/>
            <w:shd w:val="clear" w:color="auto" w:fill="D9D9D9"/>
            <w:vAlign w:val="center"/>
          </w:tcPr>
          <w:p w14:paraId="1D1188B8" w14:textId="77777777" w:rsidR="004A627E" w:rsidRPr="00AC5CFD" w:rsidRDefault="004A627E" w:rsidP="00A71182">
            <w:pPr>
              <w:spacing w:line="240" w:lineRule="exact"/>
              <w:rPr>
                <w:rFonts w:ascii="宋体" w:hAnsi="宋体"/>
                <w:b/>
                <w:sz w:val="18"/>
                <w:szCs w:val="18"/>
              </w:rPr>
            </w:pPr>
            <w:r w:rsidRPr="00AC5CFD">
              <w:rPr>
                <w:rFonts w:ascii="宋体" w:hAnsi="宋体" w:hint="eastAsia"/>
                <w:b/>
                <w:sz w:val="18"/>
                <w:szCs w:val="18"/>
              </w:rPr>
              <w:t>102</w:t>
            </w:r>
          </w:p>
        </w:tc>
        <w:tc>
          <w:tcPr>
            <w:tcW w:w="3413" w:type="dxa"/>
            <w:shd w:val="clear" w:color="auto" w:fill="D9D9D9"/>
            <w:vAlign w:val="center"/>
          </w:tcPr>
          <w:p w14:paraId="44B6C985" w14:textId="77777777" w:rsidR="004A627E" w:rsidRPr="00AC5CFD" w:rsidRDefault="004A627E" w:rsidP="00A71182">
            <w:pPr>
              <w:spacing w:line="240" w:lineRule="exact"/>
              <w:rPr>
                <w:rFonts w:ascii="宋体" w:hAnsi="宋体"/>
                <w:sz w:val="18"/>
                <w:szCs w:val="18"/>
              </w:rPr>
            </w:pPr>
            <w:r w:rsidRPr="00AC5CFD">
              <w:rPr>
                <w:rFonts w:ascii="宋体" w:hAnsi="宋体" w:hint="eastAsia"/>
                <w:sz w:val="18"/>
                <w:szCs w:val="18"/>
              </w:rPr>
              <w:t>单位详细名称</w:t>
            </w:r>
            <w:r w:rsidRPr="00AC5CFD">
              <w:rPr>
                <w:rFonts w:ascii="宋体" w:hAnsi="宋体" w:hint="eastAsia"/>
                <w:sz w:val="18"/>
                <w:szCs w:val="18"/>
                <w:u w:val="single"/>
              </w:rPr>
              <w:t xml:space="preserve">                   </w:t>
            </w:r>
            <w:r w:rsidRPr="00AC5CFD">
              <w:rPr>
                <w:rFonts w:ascii="宋体" w:hAnsi="宋体" w:hint="eastAsia"/>
                <w:sz w:val="18"/>
                <w:szCs w:val="18"/>
              </w:rPr>
              <w:t xml:space="preserve">             </w:t>
            </w:r>
          </w:p>
        </w:tc>
      </w:tr>
      <w:tr w:rsidR="004A627E" w:rsidRPr="00AC5CFD" w14:paraId="3E532652" w14:textId="77777777" w:rsidTr="00A71182">
        <w:trPr>
          <w:trHeight w:val="737"/>
          <w:jc w:val="center"/>
        </w:trPr>
        <w:tc>
          <w:tcPr>
            <w:tcW w:w="535" w:type="dxa"/>
            <w:vMerge w:val="restart"/>
            <w:shd w:val="clear" w:color="auto" w:fill="D9D9D9"/>
            <w:vAlign w:val="center"/>
          </w:tcPr>
          <w:p w14:paraId="2EFC1B92" w14:textId="77777777" w:rsidR="004A627E" w:rsidRPr="00AC5CFD" w:rsidRDefault="004A627E" w:rsidP="00A71182">
            <w:pPr>
              <w:jc w:val="center"/>
              <w:rPr>
                <w:rFonts w:ascii="宋体" w:hAnsi="宋体"/>
                <w:b/>
                <w:sz w:val="18"/>
                <w:szCs w:val="18"/>
              </w:rPr>
            </w:pPr>
            <w:r w:rsidRPr="00AC5CFD">
              <w:rPr>
                <w:rFonts w:ascii="宋体" w:hAnsi="宋体"/>
                <w:b/>
                <w:sz w:val="18"/>
                <w:szCs w:val="18"/>
              </w:rPr>
              <w:t>103</w:t>
            </w:r>
          </w:p>
        </w:tc>
        <w:tc>
          <w:tcPr>
            <w:tcW w:w="8906" w:type="dxa"/>
            <w:gridSpan w:val="5"/>
            <w:shd w:val="clear" w:color="auto" w:fill="D9D9D9"/>
          </w:tcPr>
          <w:p w14:paraId="18BA6CCF" w14:textId="77777777" w:rsidR="004A627E" w:rsidRPr="00AC5CFD" w:rsidRDefault="004A627E" w:rsidP="00A71182">
            <w:pPr>
              <w:spacing w:line="240" w:lineRule="exact"/>
              <w:rPr>
                <w:rFonts w:ascii="宋体" w:hAnsi="宋体"/>
                <w:sz w:val="18"/>
                <w:szCs w:val="18"/>
              </w:rPr>
            </w:pPr>
            <w:r w:rsidRPr="00AC5CFD">
              <w:rPr>
                <w:rFonts w:ascii="宋体" w:hAnsi="宋体" w:hint="eastAsia"/>
                <w:sz w:val="18"/>
                <w:szCs w:val="18"/>
              </w:rPr>
              <w:t xml:space="preserve">行业类别                                                    </w:t>
            </w:r>
          </w:p>
          <w:p w14:paraId="42ED0097"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主要业务活动</w:t>
            </w:r>
          </w:p>
          <w:p w14:paraId="193C6DF6" w14:textId="77777777" w:rsidR="004A627E" w:rsidRPr="00AC5CFD" w:rsidRDefault="004A627E" w:rsidP="00A71182">
            <w:pPr>
              <w:spacing w:line="240" w:lineRule="exact"/>
              <w:ind w:firstLineChars="100" w:firstLine="180"/>
              <w:rPr>
                <w:rFonts w:ascii="宋体" w:hAnsi="宋体"/>
                <w:sz w:val="18"/>
                <w:szCs w:val="18"/>
                <w:u w:val="single"/>
              </w:rPr>
            </w:pPr>
            <w:r w:rsidRPr="00AC5CFD">
              <w:rPr>
                <w:rFonts w:ascii="宋体" w:hAnsi="宋体" w:hint="eastAsia"/>
                <w:sz w:val="18"/>
                <w:szCs w:val="18"/>
                <w:u w:val="single"/>
              </w:rPr>
              <w:t xml:space="preserve">1                              </w:t>
            </w:r>
            <w:r w:rsidRPr="00AC5CFD">
              <w:rPr>
                <w:rFonts w:ascii="宋体" w:hAnsi="宋体" w:hint="eastAsia"/>
                <w:sz w:val="18"/>
                <w:szCs w:val="18"/>
              </w:rPr>
              <w:t xml:space="preserve">    </w:t>
            </w:r>
            <w:r w:rsidRPr="00AC5CFD">
              <w:rPr>
                <w:rFonts w:ascii="宋体" w:hAnsi="宋体" w:hint="eastAsia"/>
                <w:sz w:val="18"/>
                <w:szCs w:val="18"/>
                <w:u w:val="single"/>
              </w:rPr>
              <w:t xml:space="preserve">2                             </w:t>
            </w:r>
            <w:r w:rsidRPr="00AC5CFD">
              <w:rPr>
                <w:rFonts w:ascii="宋体" w:hAnsi="宋体" w:hint="eastAsia"/>
                <w:sz w:val="18"/>
                <w:szCs w:val="18"/>
              </w:rPr>
              <w:t xml:space="preserve">     </w:t>
            </w:r>
            <w:r w:rsidRPr="00AC5CFD">
              <w:rPr>
                <w:rFonts w:ascii="宋体" w:hAnsi="宋体" w:hint="eastAsia"/>
                <w:sz w:val="18"/>
                <w:szCs w:val="18"/>
                <w:u w:val="single"/>
              </w:rPr>
              <w:t xml:space="preserve">3                             </w:t>
            </w:r>
          </w:p>
        </w:tc>
      </w:tr>
      <w:tr w:rsidR="004A627E" w:rsidRPr="00AC5CFD" w14:paraId="0883134B" w14:textId="77777777" w:rsidTr="00A71182">
        <w:trPr>
          <w:trHeight w:val="284"/>
          <w:jc w:val="center"/>
        </w:trPr>
        <w:tc>
          <w:tcPr>
            <w:tcW w:w="535" w:type="dxa"/>
            <w:vMerge/>
            <w:shd w:val="clear" w:color="auto" w:fill="D9D9D9"/>
            <w:vAlign w:val="center"/>
          </w:tcPr>
          <w:p w14:paraId="16F1FB39" w14:textId="77777777" w:rsidR="004A627E" w:rsidRPr="00AC5CFD" w:rsidRDefault="004A627E" w:rsidP="00A71182">
            <w:pPr>
              <w:jc w:val="center"/>
              <w:rPr>
                <w:rFonts w:ascii="宋体" w:hAnsi="宋体"/>
                <w:b/>
                <w:sz w:val="18"/>
                <w:szCs w:val="18"/>
                <w:u w:val="single"/>
              </w:rPr>
            </w:pPr>
          </w:p>
        </w:tc>
        <w:tc>
          <w:tcPr>
            <w:tcW w:w="8906" w:type="dxa"/>
            <w:gridSpan w:val="5"/>
            <w:shd w:val="clear" w:color="auto" w:fill="D9D9D9"/>
          </w:tcPr>
          <w:p w14:paraId="5C3F6E9B"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cs="宋体" w:hint="eastAsia"/>
                <w:sz w:val="18"/>
                <w:szCs w:val="18"/>
              </w:rPr>
              <w:t>行业代码</w:t>
            </w:r>
            <w:r w:rsidRPr="00AC5CFD">
              <w:rPr>
                <w:rFonts w:ascii="宋体" w:hAnsi="宋体" w:cs="宋体"/>
                <w:sz w:val="18"/>
                <w:szCs w:val="18"/>
              </w:rPr>
              <w:t xml:space="preserve">(GB/T 4754-2017)    </w:t>
            </w:r>
            <w:r w:rsidRPr="00AC5CFD">
              <w:rPr>
                <w:rFonts w:ascii="宋体" w:hAnsi="宋体" w:cs="宋体" w:hint="eastAsia"/>
                <w:sz w:val="18"/>
                <w:szCs w:val="18"/>
              </w:rPr>
              <w:t>□□□□</w:t>
            </w:r>
          </w:p>
        </w:tc>
      </w:tr>
      <w:tr w:rsidR="004A627E" w:rsidRPr="00AC5CFD" w14:paraId="06B024C6" w14:textId="77777777" w:rsidTr="00A71182">
        <w:trPr>
          <w:trHeight w:val="737"/>
          <w:jc w:val="center"/>
        </w:trPr>
        <w:tc>
          <w:tcPr>
            <w:tcW w:w="535" w:type="dxa"/>
            <w:shd w:val="clear" w:color="auto" w:fill="D9D9D9"/>
            <w:vAlign w:val="center"/>
          </w:tcPr>
          <w:p w14:paraId="2787D5B3" w14:textId="77777777" w:rsidR="004A627E" w:rsidRPr="00AC5CFD" w:rsidRDefault="004A627E" w:rsidP="00A71182">
            <w:pPr>
              <w:jc w:val="center"/>
              <w:rPr>
                <w:rFonts w:ascii="宋体" w:hAnsi="宋体"/>
                <w:b/>
                <w:sz w:val="18"/>
                <w:szCs w:val="18"/>
              </w:rPr>
            </w:pPr>
            <w:r w:rsidRPr="00AC5CFD">
              <w:rPr>
                <w:rFonts w:ascii="宋体" w:hAnsi="宋体"/>
                <w:b/>
                <w:sz w:val="18"/>
                <w:szCs w:val="18"/>
              </w:rPr>
              <w:t>104</w:t>
            </w:r>
          </w:p>
        </w:tc>
        <w:tc>
          <w:tcPr>
            <w:tcW w:w="8906" w:type="dxa"/>
            <w:gridSpan w:val="5"/>
            <w:shd w:val="clear" w:color="auto" w:fill="D9D9D9"/>
          </w:tcPr>
          <w:p w14:paraId="211E095F" w14:textId="77777777" w:rsidR="004A627E" w:rsidRPr="00AC5CFD" w:rsidRDefault="004A627E" w:rsidP="00A71182">
            <w:pPr>
              <w:spacing w:line="240" w:lineRule="exact"/>
              <w:rPr>
                <w:rFonts w:ascii="宋体" w:hAnsi="宋体"/>
                <w:sz w:val="18"/>
                <w:szCs w:val="18"/>
              </w:rPr>
            </w:pPr>
            <w:r w:rsidRPr="00AC5CFD">
              <w:rPr>
                <w:rFonts w:ascii="宋体" w:hAnsi="宋体" w:hint="eastAsia"/>
                <w:sz w:val="18"/>
                <w:szCs w:val="18"/>
              </w:rPr>
              <w:t>报表类别    □</w:t>
            </w:r>
          </w:p>
          <w:p w14:paraId="185A5715" w14:textId="77777777" w:rsidR="004A627E" w:rsidRPr="00AC5CFD" w:rsidRDefault="004A627E" w:rsidP="00A71182">
            <w:pPr>
              <w:snapToGrid w:val="0"/>
              <w:spacing w:line="240" w:lineRule="exact"/>
              <w:ind w:firstLineChars="100" w:firstLine="180"/>
              <w:rPr>
                <w:rFonts w:ascii="宋体" w:hAnsi="宋体" w:cs="宋体"/>
                <w:sz w:val="18"/>
                <w:szCs w:val="18"/>
              </w:rPr>
            </w:pPr>
            <w:r w:rsidRPr="00AC5CFD">
              <w:rPr>
                <w:rFonts w:ascii="宋体" w:hAnsi="宋体" w:cs="宋体"/>
                <w:sz w:val="18"/>
                <w:szCs w:val="18"/>
              </w:rPr>
              <w:t xml:space="preserve">A </w:t>
            </w:r>
            <w:r w:rsidRPr="00AC5CFD">
              <w:rPr>
                <w:rFonts w:ascii="宋体" w:hAnsi="宋体" w:cs="宋体" w:hint="eastAsia"/>
                <w:sz w:val="18"/>
                <w:szCs w:val="18"/>
              </w:rPr>
              <w:t xml:space="preserve">农业     　　　</w:t>
            </w:r>
            <w:r w:rsidRPr="00AC5CFD">
              <w:rPr>
                <w:rFonts w:ascii="宋体" w:hAnsi="宋体" w:cs="宋体"/>
                <w:sz w:val="18"/>
                <w:szCs w:val="18"/>
              </w:rPr>
              <w:t>B</w:t>
            </w:r>
            <w:r w:rsidRPr="00AC5CFD">
              <w:rPr>
                <w:rFonts w:ascii="宋体" w:hAnsi="宋体" w:cs="宋体" w:hint="eastAsia"/>
                <w:sz w:val="18"/>
                <w:szCs w:val="18"/>
              </w:rPr>
              <w:t xml:space="preserve"> 规模以上工业       B1规模以下工业         </w:t>
            </w:r>
            <w:r w:rsidRPr="00AC5CFD">
              <w:rPr>
                <w:rFonts w:ascii="宋体" w:hAnsi="宋体" w:cs="宋体"/>
                <w:sz w:val="18"/>
                <w:szCs w:val="18"/>
              </w:rPr>
              <w:t xml:space="preserve">C </w:t>
            </w:r>
            <w:r w:rsidRPr="00AC5CFD">
              <w:rPr>
                <w:rFonts w:ascii="宋体" w:hAnsi="宋体" w:cs="宋体" w:hint="eastAsia"/>
                <w:sz w:val="18"/>
                <w:szCs w:val="18"/>
              </w:rPr>
              <w:t>建筑业</w:t>
            </w:r>
            <w:r w:rsidRPr="00AC5CFD">
              <w:rPr>
                <w:rFonts w:ascii="宋体" w:hAnsi="宋体" w:cs="宋体"/>
                <w:sz w:val="18"/>
                <w:szCs w:val="18"/>
              </w:rPr>
              <w:t xml:space="preserve"> </w:t>
            </w:r>
            <w:r w:rsidRPr="00AC5CFD">
              <w:rPr>
                <w:rFonts w:ascii="宋体" w:hAnsi="宋体" w:cs="宋体" w:hint="eastAsia"/>
                <w:sz w:val="18"/>
                <w:szCs w:val="18"/>
              </w:rPr>
              <w:t xml:space="preserve">         </w:t>
            </w:r>
            <w:r w:rsidRPr="00AC5CFD">
              <w:rPr>
                <w:rFonts w:ascii="宋体" w:hAnsi="宋体" w:cs="宋体"/>
                <w:sz w:val="18"/>
                <w:szCs w:val="18"/>
              </w:rPr>
              <w:t xml:space="preserve">E </w:t>
            </w:r>
            <w:r w:rsidRPr="00AC5CFD">
              <w:rPr>
                <w:rFonts w:ascii="宋体" w:hAnsi="宋体" w:cs="宋体" w:hint="eastAsia"/>
                <w:sz w:val="18"/>
                <w:szCs w:val="18"/>
              </w:rPr>
              <w:t>批发和零售业</w:t>
            </w:r>
            <w:r w:rsidRPr="00AC5CFD">
              <w:rPr>
                <w:rFonts w:ascii="宋体" w:hAnsi="宋体" w:cs="宋体"/>
                <w:sz w:val="18"/>
                <w:szCs w:val="18"/>
              </w:rPr>
              <w:t xml:space="preserve"> </w:t>
            </w:r>
          </w:p>
          <w:p w14:paraId="5CCB84BD" w14:textId="77777777" w:rsidR="004A627E" w:rsidRPr="00AC5CFD" w:rsidRDefault="004A627E" w:rsidP="00A71182">
            <w:pPr>
              <w:spacing w:line="240" w:lineRule="exact"/>
              <w:ind w:firstLineChars="99" w:firstLine="178"/>
              <w:rPr>
                <w:rFonts w:ascii="宋体" w:hAnsi="宋体"/>
                <w:sz w:val="18"/>
                <w:szCs w:val="18"/>
              </w:rPr>
            </w:pPr>
            <w:r w:rsidRPr="00AC5CFD">
              <w:rPr>
                <w:rFonts w:ascii="宋体" w:hAnsi="宋体" w:cs="宋体"/>
                <w:sz w:val="18"/>
                <w:szCs w:val="18"/>
              </w:rPr>
              <w:t xml:space="preserve">S </w:t>
            </w:r>
            <w:r w:rsidRPr="00AC5CFD">
              <w:rPr>
                <w:rFonts w:ascii="宋体" w:hAnsi="宋体" w:cs="宋体" w:hint="eastAsia"/>
                <w:sz w:val="18"/>
                <w:szCs w:val="18"/>
              </w:rPr>
              <w:t xml:space="preserve">住宿和餐饮业   </w:t>
            </w:r>
            <w:r w:rsidRPr="00AC5CFD">
              <w:rPr>
                <w:rFonts w:ascii="宋体" w:hAnsi="宋体" w:cs="宋体"/>
                <w:sz w:val="18"/>
                <w:szCs w:val="18"/>
              </w:rPr>
              <w:t xml:space="preserve">X </w:t>
            </w:r>
            <w:r w:rsidRPr="00AC5CFD">
              <w:rPr>
                <w:rFonts w:ascii="宋体" w:hAnsi="宋体" w:cs="宋体" w:hint="eastAsia"/>
                <w:sz w:val="18"/>
                <w:szCs w:val="18"/>
              </w:rPr>
              <w:t>房地产开发经营业</w:t>
            </w:r>
            <w:r w:rsidRPr="00AC5CFD">
              <w:rPr>
                <w:rFonts w:ascii="宋体" w:hAnsi="宋体" w:cs="宋体"/>
                <w:sz w:val="18"/>
                <w:szCs w:val="18"/>
              </w:rPr>
              <w:t xml:space="preserve"> </w:t>
            </w:r>
            <w:r w:rsidRPr="00AC5CFD">
              <w:rPr>
                <w:rFonts w:ascii="宋体" w:hAnsi="宋体" w:cs="宋体" w:hint="eastAsia"/>
                <w:sz w:val="18"/>
                <w:szCs w:val="18"/>
              </w:rPr>
              <w:t xml:space="preserve">  </w:t>
            </w:r>
            <w:r w:rsidRPr="00AC5CFD">
              <w:rPr>
                <w:rFonts w:ascii="宋体" w:hAnsi="宋体" w:cs="宋体"/>
                <w:sz w:val="18"/>
                <w:szCs w:val="18"/>
              </w:rPr>
              <w:t xml:space="preserve">F </w:t>
            </w:r>
            <w:r w:rsidRPr="00AC5CFD">
              <w:rPr>
                <w:rFonts w:ascii="宋体" w:hAnsi="宋体" w:cs="宋体" w:hint="eastAsia"/>
                <w:sz w:val="18"/>
                <w:szCs w:val="18"/>
              </w:rPr>
              <w:t xml:space="preserve">规模以上服务业　　　　H 投资    　　　　</w:t>
            </w:r>
            <w:r w:rsidRPr="00AC5CFD">
              <w:rPr>
                <w:rFonts w:ascii="宋体" w:hAnsi="宋体" w:cs="宋体"/>
                <w:sz w:val="18"/>
                <w:szCs w:val="18"/>
              </w:rPr>
              <w:t xml:space="preserve">U </w:t>
            </w:r>
            <w:r w:rsidRPr="00AC5CFD">
              <w:rPr>
                <w:rFonts w:ascii="宋体" w:hAnsi="宋体" w:cs="宋体" w:hint="eastAsia"/>
                <w:sz w:val="18"/>
                <w:szCs w:val="18"/>
              </w:rPr>
              <w:t>其他</w:t>
            </w:r>
          </w:p>
        </w:tc>
      </w:tr>
      <w:tr w:rsidR="004A627E" w:rsidRPr="00AC5CFD" w14:paraId="25D36771" w14:textId="77777777" w:rsidTr="00A71182">
        <w:trPr>
          <w:trHeight w:val="907"/>
          <w:jc w:val="center"/>
        </w:trPr>
        <w:tc>
          <w:tcPr>
            <w:tcW w:w="535" w:type="dxa"/>
            <w:vMerge w:val="restart"/>
            <w:shd w:val="clear" w:color="auto" w:fill="D9D9D9"/>
            <w:vAlign w:val="center"/>
          </w:tcPr>
          <w:p w14:paraId="2E7F78CD" w14:textId="77777777" w:rsidR="004A627E" w:rsidRPr="00AC5CFD" w:rsidRDefault="004A627E" w:rsidP="00A71182">
            <w:pPr>
              <w:jc w:val="center"/>
              <w:rPr>
                <w:rFonts w:ascii="宋体" w:hAnsi="宋体"/>
                <w:b/>
                <w:sz w:val="18"/>
                <w:szCs w:val="18"/>
              </w:rPr>
            </w:pPr>
            <w:r w:rsidRPr="00AC5CFD">
              <w:rPr>
                <w:rFonts w:ascii="宋体" w:hAnsi="宋体"/>
                <w:b/>
                <w:sz w:val="18"/>
                <w:szCs w:val="18"/>
              </w:rPr>
              <w:t>105</w:t>
            </w:r>
          </w:p>
        </w:tc>
        <w:tc>
          <w:tcPr>
            <w:tcW w:w="8906" w:type="dxa"/>
            <w:gridSpan w:val="5"/>
            <w:shd w:val="clear" w:color="auto" w:fill="D9D9D9"/>
          </w:tcPr>
          <w:p w14:paraId="6B4A2524" w14:textId="77777777" w:rsidR="004A627E" w:rsidRPr="00AC5CFD" w:rsidRDefault="004A627E" w:rsidP="00A71182">
            <w:pPr>
              <w:spacing w:line="240" w:lineRule="exact"/>
              <w:rPr>
                <w:rFonts w:ascii="宋体" w:hAnsi="宋体"/>
                <w:sz w:val="18"/>
                <w:szCs w:val="18"/>
              </w:rPr>
            </w:pPr>
            <w:r w:rsidRPr="00AC5CFD">
              <w:rPr>
                <w:rFonts w:ascii="宋体" w:hAnsi="宋体" w:hint="eastAsia"/>
                <w:sz w:val="18"/>
                <w:szCs w:val="18"/>
              </w:rPr>
              <w:t xml:space="preserve">单位所在地及区划               </w:t>
            </w:r>
          </w:p>
          <w:p w14:paraId="167FB9A9" w14:textId="77777777" w:rsidR="004A627E" w:rsidRPr="00AC5CFD" w:rsidRDefault="004A627E" w:rsidP="00A71182">
            <w:pPr>
              <w:spacing w:line="240" w:lineRule="exact"/>
              <w:ind w:firstLineChars="100" w:firstLine="180"/>
              <w:rPr>
                <w:rFonts w:ascii="宋体" w:hAnsi="宋体"/>
                <w:sz w:val="18"/>
                <w:szCs w:val="18"/>
                <w:u w:val="single"/>
              </w:rPr>
            </w:pPr>
            <w:r w:rsidRPr="00AC5CFD">
              <w:rPr>
                <w:rFonts w:ascii="宋体" w:hAnsi="宋体" w:hint="eastAsia"/>
                <w:sz w:val="18"/>
                <w:szCs w:val="18"/>
                <w:u w:val="single"/>
              </w:rPr>
              <w:t xml:space="preserve">               </w:t>
            </w:r>
            <w:r w:rsidRPr="00AC5CFD">
              <w:rPr>
                <w:rFonts w:ascii="宋体" w:hAnsi="宋体" w:hint="eastAsia"/>
                <w:sz w:val="18"/>
                <w:szCs w:val="18"/>
              </w:rPr>
              <w:t>省(自治区、直辖市)</w:t>
            </w:r>
            <w:r w:rsidRPr="00AC5CFD">
              <w:rPr>
                <w:rFonts w:ascii="宋体" w:hAnsi="宋体" w:hint="eastAsia"/>
                <w:sz w:val="18"/>
                <w:szCs w:val="18"/>
                <w:u w:val="single"/>
              </w:rPr>
              <w:t xml:space="preserve">               </w:t>
            </w:r>
            <w:r w:rsidRPr="00AC5CFD">
              <w:rPr>
                <w:rFonts w:ascii="宋体" w:hAnsi="宋体" w:hint="eastAsia"/>
                <w:sz w:val="18"/>
                <w:szCs w:val="18"/>
              </w:rPr>
              <w:t>市(地、州、盟)</w:t>
            </w:r>
            <w:r w:rsidRPr="00AC5CFD">
              <w:rPr>
                <w:rFonts w:ascii="宋体" w:hAnsi="宋体" w:hint="eastAsia"/>
                <w:sz w:val="18"/>
                <w:szCs w:val="18"/>
                <w:u w:val="single"/>
              </w:rPr>
              <w:t xml:space="preserve">              </w:t>
            </w:r>
            <w:r w:rsidRPr="00AC5CFD">
              <w:rPr>
                <w:rFonts w:ascii="宋体" w:hAnsi="宋体" w:hint="eastAsia"/>
                <w:sz w:val="18"/>
                <w:szCs w:val="18"/>
              </w:rPr>
              <w:t>县(市、区、旗)</w:t>
            </w:r>
          </w:p>
          <w:p w14:paraId="3D024B4E" w14:textId="77777777" w:rsidR="004A627E" w:rsidRPr="00AC5CFD" w:rsidRDefault="004A627E" w:rsidP="00A71182">
            <w:pPr>
              <w:spacing w:line="240" w:lineRule="exact"/>
              <w:ind w:firstLineChars="100" w:firstLine="180"/>
              <w:rPr>
                <w:rFonts w:ascii="宋体" w:hAnsi="宋体"/>
                <w:sz w:val="18"/>
                <w:szCs w:val="18"/>
                <w:u w:val="single"/>
              </w:rPr>
            </w:pPr>
            <w:r w:rsidRPr="00AC5CFD">
              <w:rPr>
                <w:rFonts w:ascii="宋体" w:hAnsi="宋体" w:hint="eastAsia"/>
                <w:sz w:val="18"/>
                <w:szCs w:val="18"/>
                <w:u w:val="single"/>
              </w:rPr>
              <w:t xml:space="preserve">               </w:t>
            </w:r>
            <w:r w:rsidRPr="00AC5CFD">
              <w:rPr>
                <w:rFonts w:ascii="宋体" w:hAnsi="宋体" w:hint="eastAsia"/>
                <w:sz w:val="18"/>
                <w:szCs w:val="18"/>
              </w:rPr>
              <w:t>乡(镇)</w:t>
            </w:r>
            <w:r w:rsidRPr="00AC5CFD">
              <w:rPr>
                <w:rFonts w:ascii="宋体" w:hAnsi="宋体" w:hint="eastAsia"/>
                <w:sz w:val="18"/>
                <w:szCs w:val="18"/>
                <w:u w:val="single"/>
              </w:rPr>
              <w:t xml:space="preserve">                                                           </w:t>
            </w:r>
            <w:r w:rsidRPr="00AC5CFD">
              <w:rPr>
                <w:rFonts w:ascii="宋体" w:hAnsi="宋体" w:hint="eastAsia"/>
                <w:sz w:val="18"/>
                <w:szCs w:val="18"/>
              </w:rPr>
              <w:t>街(村)、门牌号</w:t>
            </w:r>
          </w:p>
          <w:p w14:paraId="1C0FD10C" w14:textId="77777777" w:rsidR="004A627E" w:rsidRPr="00AC5CFD" w:rsidRDefault="004A627E" w:rsidP="00A71182">
            <w:pPr>
              <w:spacing w:line="240" w:lineRule="exact"/>
              <w:ind w:rightChars="27" w:right="57" w:firstLineChars="100" w:firstLine="180"/>
              <w:rPr>
                <w:rFonts w:ascii="宋体" w:hAnsi="宋体"/>
                <w:sz w:val="18"/>
                <w:szCs w:val="18"/>
                <w:u w:val="single"/>
              </w:rPr>
            </w:pPr>
            <w:r w:rsidRPr="00AC5CFD">
              <w:rPr>
                <w:rFonts w:ascii="宋体" w:hAnsi="宋体" w:hint="eastAsia"/>
                <w:sz w:val="18"/>
                <w:szCs w:val="18"/>
              </w:rPr>
              <w:t>单位位于：</w:t>
            </w:r>
            <w:r w:rsidRPr="00AC5CFD">
              <w:rPr>
                <w:rFonts w:ascii="宋体" w:hAnsi="宋体" w:hint="eastAsia"/>
                <w:sz w:val="18"/>
                <w:szCs w:val="18"/>
                <w:u w:val="single"/>
              </w:rPr>
              <w:t xml:space="preserve">                           </w:t>
            </w:r>
            <w:r w:rsidRPr="00AC5CFD">
              <w:rPr>
                <w:rFonts w:ascii="宋体" w:hAnsi="宋体" w:hint="eastAsia"/>
                <w:sz w:val="18"/>
                <w:szCs w:val="18"/>
              </w:rPr>
              <w:t>街道办事处</w:t>
            </w:r>
            <w:r w:rsidRPr="00AC5CFD">
              <w:rPr>
                <w:rFonts w:ascii="宋体" w:hAnsi="宋体" w:hint="eastAsia"/>
                <w:sz w:val="18"/>
                <w:szCs w:val="18"/>
                <w:u w:val="single"/>
              </w:rPr>
              <w:t xml:space="preserve">                                 </w:t>
            </w:r>
            <w:r w:rsidRPr="00AC5CFD">
              <w:rPr>
                <w:rFonts w:ascii="宋体" w:hAnsi="宋体" w:hint="eastAsia"/>
                <w:sz w:val="18"/>
                <w:szCs w:val="18"/>
              </w:rPr>
              <w:t>社区(居委会)</w:t>
            </w:r>
          </w:p>
        </w:tc>
      </w:tr>
      <w:tr w:rsidR="004A627E" w:rsidRPr="00AC5CFD" w14:paraId="0F40FD2F" w14:textId="77777777" w:rsidTr="00A71182">
        <w:trPr>
          <w:trHeight w:val="284"/>
          <w:jc w:val="center"/>
        </w:trPr>
        <w:tc>
          <w:tcPr>
            <w:tcW w:w="535" w:type="dxa"/>
            <w:vMerge/>
            <w:shd w:val="clear" w:color="auto" w:fill="D9D9D9"/>
            <w:vAlign w:val="center"/>
          </w:tcPr>
          <w:p w14:paraId="3A3428BA" w14:textId="77777777" w:rsidR="004A627E" w:rsidRPr="00AC5CFD" w:rsidRDefault="004A627E" w:rsidP="00A71182">
            <w:pPr>
              <w:jc w:val="center"/>
              <w:rPr>
                <w:rFonts w:ascii="宋体" w:hAnsi="宋体"/>
                <w:b/>
                <w:sz w:val="18"/>
                <w:szCs w:val="18"/>
                <w:u w:val="single"/>
              </w:rPr>
            </w:pPr>
          </w:p>
        </w:tc>
        <w:tc>
          <w:tcPr>
            <w:tcW w:w="8906" w:type="dxa"/>
            <w:gridSpan w:val="5"/>
            <w:shd w:val="clear" w:color="auto" w:fill="D9D9D9"/>
          </w:tcPr>
          <w:p w14:paraId="7E0B36C4"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区划代码    □□□□□□□□□□□□                     城乡代码    □□□</w:t>
            </w:r>
          </w:p>
        </w:tc>
      </w:tr>
      <w:tr w:rsidR="004A627E" w:rsidRPr="00AC5CFD" w14:paraId="0CDA06F1" w14:textId="77777777" w:rsidTr="00A71182">
        <w:trPr>
          <w:trHeight w:val="907"/>
          <w:jc w:val="center"/>
        </w:trPr>
        <w:tc>
          <w:tcPr>
            <w:tcW w:w="535" w:type="dxa"/>
            <w:vMerge w:val="restart"/>
            <w:shd w:val="clear" w:color="auto" w:fill="D9D9D9"/>
            <w:vAlign w:val="center"/>
          </w:tcPr>
          <w:p w14:paraId="4B3DB0D7" w14:textId="77777777" w:rsidR="004A627E" w:rsidRPr="00AC5CFD" w:rsidRDefault="004A627E" w:rsidP="00A71182">
            <w:pPr>
              <w:jc w:val="center"/>
              <w:rPr>
                <w:rFonts w:ascii="宋体" w:hAnsi="宋体"/>
                <w:b/>
                <w:sz w:val="18"/>
                <w:szCs w:val="18"/>
              </w:rPr>
            </w:pPr>
            <w:r w:rsidRPr="00AC5CFD">
              <w:rPr>
                <w:rFonts w:ascii="宋体" w:hAnsi="宋体"/>
                <w:b/>
                <w:sz w:val="18"/>
                <w:szCs w:val="18"/>
              </w:rPr>
              <w:t>106</w:t>
            </w:r>
          </w:p>
        </w:tc>
        <w:tc>
          <w:tcPr>
            <w:tcW w:w="8906" w:type="dxa"/>
            <w:gridSpan w:val="5"/>
            <w:shd w:val="clear" w:color="auto" w:fill="D9D9D9"/>
          </w:tcPr>
          <w:p w14:paraId="18B60DDC" w14:textId="77777777" w:rsidR="004A627E" w:rsidRPr="00AC5CFD" w:rsidRDefault="004A627E" w:rsidP="00A71182">
            <w:pPr>
              <w:spacing w:line="240" w:lineRule="exact"/>
              <w:rPr>
                <w:rFonts w:ascii="宋体" w:hAnsi="宋体"/>
                <w:sz w:val="18"/>
                <w:szCs w:val="18"/>
              </w:rPr>
            </w:pPr>
            <w:r w:rsidRPr="00AC5CFD">
              <w:rPr>
                <w:rFonts w:ascii="宋体" w:hAnsi="宋体" w:hint="eastAsia"/>
                <w:sz w:val="18"/>
                <w:szCs w:val="18"/>
              </w:rPr>
              <w:t xml:space="preserve">单位注册地及区划             </w:t>
            </w:r>
          </w:p>
          <w:p w14:paraId="1B3E7E07" w14:textId="77777777" w:rsidR="004A627E" w:rsidRPr="00AC5CFD" w:rsidRDefault="004A627E" w:rsidP="00A71182">
            <w:pPr>
              <w:spacing w:line="240" w:lineRule="exact"/>
              <w:ind w:firstLineChars="100" w:firstLine="180"/>
              <w:rPr>
                <w:rFonts w:ascii="宋体" w:hAnsi="宋体"/>
                <w:sz w:val="18"/>
                <w:szCs w:val="18"/>
                <w:u w:val="single"/>
              </w:rPr>
            </w:pPr>
            <w:r w:rsidRPr="00AC5CFD">
              <w:rPr>
                <w:rFonts w:ascii="宋体" w:hAnsi="宋体" w:hint="eastAsia"/>
                <w:sz w:val="18"/>
                <w:szCs w:val="18"/>
                <w:u w:val="single"/>
              </w:rPr>
              <w:t xml:space="preserve">              </w:t>
            </w:r>
            <w:r w:rsidRPr="00AC5CFD">
              <w:rPr>
                <w:rFonts w:ascii="宋体" w:hAnsi="宋体" w:hint="eastAsia"/>
                <w:sz w:val="18"/>
                <w:szCs w:val="18"/>
              </w:rPr>
              <w:t xml:space="preserve"> 省(自治区、直辖市</w:t>
            </w:r>
            <w:r w:rsidRPr="00AC5CFD">
              <w:rPr>
                <w:rFonts w:ascii="宋体" w:hAnsi="宋体" w:hint="eastAsia"/>
                <w:sz w:val="18"/>
                <w:szCs w:val="18"/>
                <w:u w:val="single"/>
              </w:rPr>
              <w:t xml:space="preserve">)               </w:t>
            </w:r>
            <w:r w:rsidRPr="00AC5CFD">
              <w:rPr>
                <w:rFonts w:ascii="宋体" w:hAnsi="宋体" w:hint="eastAsia"/>
                <w:sz w:val="18"/>
                <w:szCs w:val="18"/>
              </w:rPr>
              <w:t>市(地、州、盟)</w:t>
            </w:r>
            <w:r w:rsidRPr="00AC5CFD">
              <w:rPr>
                <w:rFonts w:ascii="宋体" w:hAnsi="宋体" w:hint="eastAsia"/>
                <w:sz w:val="18"/>
                <w:szCs w:val="18"/>
                <w:u w:val="single"/>
              </w:rPr>
              <w:t xml:space="preserve">              </w:t>
            </w:r>
            <w:r w:rsidRPr="00AC5CFD">
              <w:rPr>
                <w:rFonts w:ascii="宋体" w:hAnsi="宋体" w:hint="eastAsia"/>
                <w:sz w:val="18"/>
                <w:szCs w:val="18"/>
              </w:rPr>
              <w:t>县(市、区、旗)</w:t>
            </w:r>
          </w:p>
          <w:p w14:paraId="4775827F" w14:textId="77777777" w:rsidR="004A627E" w:rsidRPr="00AC5CFD" w:rsidRDefault="004A627E" w:rsidP="00A71182">
            <w:pPr>
              <w:spacing w:line="240" w:lineRule="exact"/>
              <w:ind w:firstLineChars="100" w:firstLine="180"/>
              <w:rPr>
                <w:rFonts w:ascii="宋体" w:hAnsi="宋体"/>
                <w:sz w:val="18"/>
                <w:szCs w:val="18"/>
                <w:u w:val="single"/>
              </w:rPr>
            </w:pPr>
            <w:r w:rsidRPr="00AC5CFD">
              <w:rPr>
                <w:rFonts w:ascii="宋体" w:hAnsi="宋体" w:hint="eastAsia"/>
                <w:sz w:val="18"/>
                <w:szCs w:val="18"/>
                <w:u w:val="single"/>
              </w:rPr>
              <w:t xml:space="preserve">               </w:t>
            </w:r>
            <w:r w:rsidRPr="00AC5CFD">
              <w:rPr>
                <w:rFonts w:ascii="宋体" w:hAnsi="宋体" w:hint="eastAsia"/>
                <w:sz w:val="18"/>
                <w:szCs w:val="18"/>
              </w:rPr>
              <w:t>乡(镇)</w:t>
            </w:r>
            <w:r w:rsidRPr="00AC5CFD">
              <w:rPr>
                <w:rFonts w:ascii="宋体" w:hAnsi="宋体" w:hint="eastAsia"/>
                <w:sz w:val="18"/>
                <w:szCs w:val="18"/>
                <w:u w:val="single"/>
              </w:rPr>
              <w:t xml:space="preserve">                                                           </w:t>
            </w:r>
            <w:r w:rsidRPr="00AC5CFD">
              <w:rPr>
                <w:rFonts w:ascii="宋体" w:hAnsi="宋体" w:hint="eastAsia"/>
                <w:sz w:val="18"/>
                <w:szCs w:val="18"/>
              </w:rPr>
              <w:t>街(村)、门牌号</w:t>
            </w:r>
          </w:p>
          <w:p w14:paraId="021C2592" w14:textId="77777777" w:rsidR="004A627E" w:rsidRPr="00AC5CFD" w:rsidRDefault="004A627E" w:rsidP="00A71182">
            <w:pPr>
              <w:spacing w:line="240" w:lineRule="exact"/>
              <w:ind w:firstLineChars="100" w:firstLine="180"/>
              <w:rPr>
                <w:rFonts w:ascii="宋体" w:hAnsi="宋体"/>
                <w:sz w:val="18"/>
                <w:szCs w:val="18"/>
                <w:u w:val="single"/>
              </w:rPr>
            </w:pPr>
            <w:r w:rsidRPr="00AC5CFD">
              <w:rPr>
                <w:rFonts w:ascii="宋体" w:hAnsi="宋体" w:hint="eastAsia"/>
                <w:sz w:val="18"/>
                <w:szCs w:val="18"/>
              </w:rPr>
              <w:t>注册地位于：</w:t>
            </w:r>
            <w:r w:rsidRPr="00AC5CFD">
              <w:rPr>
                <w:rFonts w:ascii="宋体" w:hAnsi="宋体" w:hint="eastAsia"/>
                <w:sz w:val="18"/>
                <w:szCs w:val="18"/>
                <w:u w:val="single"/>
              </w:rPr>
              <w:t xml:space="preserve">                          </w:t>
            </w:r>
            <w:r w:rsidRPr="00AC5CFD">
              <w:rPr>
                <w:rFonts w:ascii="宋体" w:hAnsi="宋体" w:hint="eastAsia"/>
                <w:sz w:val="18"/>
                <w:szCs w:val="18"/>
              </w:rPr>
              <w:t xml:space="preserve"> 街道办事处</w:t>
            </w:r>
            <w:r w:rsidRPr="00AC5CFD">
              <w:rPr>
                <w:rFonts w:ascii="宋体" w:hAnsi="宋体" w:hint="eastAsia"/>
                <w:sz w:val="18"/>
                <w:szCs w:val="18"/>
                <w:u w:val="single"/>
              </w:rPr>
              <w:t xml:space="preserve">                               </w:t>
            </w:r>
            <w:r w:rsidRPr="00AC5CFD">
              <w:rPr>
                <w:rFonts w:ascii="宋体" w:hAnsi="宋体" w:hint="eastAsia"/>
                <w:sz w:val="18"/>
                <w:szCs w:val="18"/>
              </w:rPr>
              <w:t>社区(居委会)</w:t>
            </w:r>
          </w:p>
        </w:tc>
      </w:tr>
      <w:tr w:rsidR="004A627E" w:rsidRPr="00AC5CFD" w14:paraId="68A6875A" w14:textId="77777777" w:rsidTr="00A71182">
        <w:trPr>
          <w:trHeight w:val="284"/>
          <w:jc w:val="center"/>
        </w:trPr>
        <w:tc>
          <w:tcPr>
            <w:tcW w:w="535" w:type="dxa"/>
            <w:vMerge/>
            <w:shd w:val="clear" w:color="auto" w:fill="D9D9D9"/>
            <w:vAlign w:val="center"/>
          </w:tcPr>
          <w:p w14:paraId="2349082C" w14:textId="77777777" w:rsidR="004A627E" w:rsidRPr="00AC5CFD" w:rsidRDefault="004A627E" w:rsidP="00A71182">
            <w:pPr>
              <w:jc w:val="center"/>
              <w:rPr>
                <w:rFonts w:ascii="宋体" w:hAnsi="宋体"/>
                <w:b/>
                <w:sz w:val="18"/>
                <w:szCs w:val="18"/>
                <w:u w:val="single"/>
              </w:rPr>
            </w:pPr>
          </w:p>
        </w:tc>
        <w:tc>
          <w:tcPr>
            <w:tcW w:w="8906" w:type="dxa"/>
            <w:gridSpan w:val="5"/>
            <w:shd w:val="clear" w:color="auto" w:fill="D9D9D9"/>
          </w:tcPr>
          <w:p w14:paraId="43CB486E"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区划代码    □□□□□□□□□□□□                     城乡代码    □□□</w:t>
            </w:r>
          </w:p>
        </w:tc>
      </w:tr>
      <w:tr w:rsidR="004A627E" w:rsidRPr="00AC5CFD" w14:paraId="5B51FF67" w14:textId="77777777" w:rsidTr="00A71182">
        <w:trPr>
          <w:trHeight w:val="284"/>
          <w:jc w:val="center"/>
        </w:trPr>
        <w:tc>
          <w:tcPr>
            <w:tcW w:w="535" w:type="dxa"/>
            <w:shd w:val="clear" w:color="auto" w:fill="D9D9D9"/>
            <w:vAlign w:val="center"/>
          </w:tcPr>
          <w:p w14:paraId="57A372B1" w14:textId="77777777" w:rsidR="004A627E" w:rsidRPr="00AC5CFD" w:rsidRDefault="004A627E" w:rsidP="00A71182">
            <w:pPr>
              <w:jc w:val="center"/>
              <w:rPr>
                <w:rFonts w:ascii="宋体" w:hAnsi="宋体"/>
                <w:b/>
                <w:sz w:val="18"/>
                <w:szCs w:val="18"/>
              </w:rPr>
            </w:pPr>
            <w:r w:rsidRPr="00AC5CFD">
              <w:rPr>
                <w:rFonts w:ascii="宋体" w:hAnsi="宋体"/>
                <w:b/>
                <w:sz w:val="18"/>
                <w:szCs w:val="18"/>
              </w:rPr>
              <w:t>191</w:t>
            </w:r>
          </w:p>
        </w:tc>
        <w:tc>
          <w:tcPr>
            <w:tcW w:w="8906" w:type="dxa"/>
            <w:gridSpan w:val="5"/>
            <w:shd w:val="clear" w:color="auto" w:fill="D9D9D9"/>
          </w:tcPr>
          <w:p w14:paraId="3473D8D4" w14:textId="77777777" w:rsidR="004A627E" w:rsidRPr="00AC5CFD" w:rsidRDefault="004A627E" w:rsidP="00A71182">
            <w:pPr>
              <w:spacing w:line="240" w:lineRule="exact"/>
              <w:ind w:rightChars="27" w:right="57"/>
              <w:rPr>
                <w:rFonts w:ascii="宋体" w:hAnsi="宋体"/>
                <w:sz w:val="18"/>
                <w:szCs w:val="18"/>
              </w:rPr>
            </w:pPr>
            <w:r w:rsidRPr="00AC5CFD">
              <w:rPr>
                <w:rFonts w:ascii="宋体" w:hAnsi="宋体" w:hint="eastAsia"/>
                <w:sz w:val="18"/>
                <w:szCs w:val="18"/>
              </w:rPr>
              <w:t>单位规模    □        1 大型          2 中型          3 小型           4 微型</w:t>
            </w:r>
          </w:p>
        </w:tc>
      </w:tr>
      <w:tr w:rsidR="004A627E" w:rsidRPr="00AC5CFD" w14:paraId="52D5B669" w14:textId="77777777" w:rsidTr="00A71182">
        <w:trPr>
          <w:trHeight w:val="284"/>
          <w:jc w:val="center"/>
        </w:trPr>
        <w:tc>
          <w:tcPr>
            <w:tcW w:w="535" w:type="dxa"/>
            <w:shd w:val="clear" w:color="auto" w:fill="D9D9D9"/>
            <w:vAlign w:val="center"/>
          </w:tcPr>
          <w:p w14:paraId="73BFE9B5" w14:textId="77777777" w:rsidR="004A627E" w:rsidRPr="00AC5CFD" w:rsidRDefault="004A627E" w:rsidP="00A71182">
            <w:pPr>
              <w:jc w:val="center"/>
              <w:rPr>
                <w:rFonts w:ascii="宋体" w:hAnsi="宋体"/>
                <w:b/>
                <w:sz w:val="18"/>
                <w:szCs w:val="18"/>
              </w:rPr>
            </w:pPr>
            <w:r w:rsidRPr="00AC5CFD">
              <w:rPr>
                <w:rFonts w:ascii="宋体" w:hAnsi="宋体"/>
                <w:b/>
                <w:sz w:val="18"/>
                <w:szCs w:val="18"/>
              </w:rPr>
              <w:t>192</w:t>
            </w:r>
          </w:p>
        </w:tc>
        <w:tc>
          <w:tcPr>
            <w:tcW w:w="8906" w:type="dxa"/>
            <w:gridSpan w:val="5"/>
            <w:shd w:val="clear" w:color="auto" w:fill="D9D9D9"/>
          </w:tcPr>
          <w:p w14:paraId="2475B60C" w14:textId="77777777" w:rsidR="004A627E" w:rsidRPr="00AC5CFD" w:rsidRDefault="004A627E" w:rsidP="00A71182">
            <w:pPr>
              <w:spacing w:line="240" w:lineRule="exact"/>
              <w:rPr>
                <w:rFonts w:ascii="宋体" w:hAnsi="宋体"/>
                <w:sz w:val="18"/>
                <w:szCs w:val="18"/>
              </w:rPr>
            </w:pPr>
            <w:r w:rsidRPr="00AC5CFD">
              <w:rPr>
                <w:rFonts w:ascii="宋体" w:hAnsi="宋体" w:hint="eastAsia"/>
                <w:sz w:val="18"/>
                <w:szCs w:val="18"/>
              </w:rPr>
              <w:t>从业人员    从业人员期末人数</w:t>
            </w:r>
            <w:r w:rsidRPr="00AC5CFD">
              <w:rPr>
                <w:rFonts w:ascii="宋体" w:hAnsi="宋体" w:hint="eastAsia"/>
                <w:sz w:val="18"/>
                <w:szCs w:val="18"/>
                <w:u w:val="single"/>
              </w:rPr>
              <w:t xml:space="preserve">               </w:t>
            </w:r>
            <w:r w:rsidRPr="00AC5CFD">
              <w:rPr>
                <w:rFonts w:ascii="宋体" w:hAnsi="宋体" w:hint="eastAsia"/>
                <w:sz w:val="18"/>
                <w:szCs w:val="18"/>
              </w:rPr>
              <w:t>人         其中：女性</w:t>
            </w:r>
            <w:r w:rsidRPr="00AC5CFD">
              <w:rPr>
                <w:rFonts w:ascii="宋体" w:hAnsi="宋体" w:hint="eastAsia"/>
                <w:sz w:val="18"/>
                <w:szCs w:val="18"/>
                <w:u w:val="single"/>
              </w:rPr>
              <w:t xml:space="preserve">              </w:t>
            </w:r>
            <w:r w:rsidRPr="00AC5CFD">
              <w:rPr>
                <w:rFonts w:ascii="宋体" w:hAnsi="宋体" w:hint="eastAsia"/>
                <w:sz w:val="18"/>
                <w:szCs w:val="18"/>
              </w:rPr>
              <w:t>人</w:t>
            </w:r>
          </w:p>
        </w:tc>
      </w:tr>
      <w:tr w:rsidR="004A627E" w:rsidRPr="00AC5CFD" w14:paraId="3BC85F53" w14:textId="77777777" w:rsidTr="00A71182">
        <w:trPr>
          <w:trHeight w:val="340"/>
          <w:jc w:val="center"/>
        </w:trPr>
        <w:tc>
          <w:tcPr>
            <w:tcW w:w="535" w:type="dxa"/>
            <w:shd w:val="clear" w:color="auto" w:fill="D9D9D9"/>
            <w:vAlign w:val="center"/>
          </w:tcPr>
          <w:p w14:paraId="6BC3C1FE" w14:textId="77777777" w:rsidR="004A627E" w:rsidRPr="00AC5CFD" w:rsidRDefault="004A627E" w:rsidP="00A71182">
            <w:pPr>
              <w:jc w:val="center"/>
              <w:rPr>
                <w:rFonts w:ascii="宋体" w:hAnsi="宋体"/>
                <w:b/>
                <w:sz w:val="18"/>
                <w:szCs w:val="18"/>
              </w:rPr>
            </w:pPr>
            <w:r w:rsidRPr="00AC5CFD">
              <w:rPr>
                <w:rFonts w:ascii="宋体" w:hAnsi="宋体"/>
                <w:b/>
                <w:sz w:val="18"/>
                <w:szCs w:val="18"/>
              </w:rPr>
              <w:t>193</w:t>
            </w:r>
          </w:p>
        </w:tc>
        <w:tc>
          <w:tcPr>
            <w:tcW w:w="8906" w:type="dxa"/>
            <w:gridSpan w:val="5"/>
            <w:shd w:val="clear" w:color="auto" w:fill="D9D9D9"/>
          </w:tcPr>
          <w:p w14:paraId="4FF62409" w14:textId="77777777" w:rsidR="004A627E" w:rsidRPr="00AC5CFD" w:rsidRDefault="004A627E" w:rsidP="00A71182">
            <w:pPr>
              <w:spacing w:line="240" w:lineRule="exact"/>
              <w:rPr>
                <w:rFonts w:ascii="宋体" w:hAnsi="宋体"/>
                <w:sz w:val="18"/>
                <w:szCs w:val="18"/>
              </w:rPr>
            </w:pPr>
            <w:r w:rsidRPr="00AC5CFD">
              <w:rPr>
                <w:rFonts w:ascii="宋体" w:hAnsi="宋体" w:hint="eastAsia"/>
                <w:sz w:val="18"/>
                <w:szCs w:val="18"/>
              </w:rPr>
              <w:t>企业主要经济指标</w:t>
            </w:r>
          </w:p>
          <w:p w14:paraId="30D1435D"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营业收入</w:t>
            </w:r>
            <w:r w:rsidRPr="00AC5CFD">
              <w:rPr>
                <w:rFonts w:ascii="宋体" w:hAnsi="宋体" w:hint="eastAsia"/>
                <w:sz w:val="18"/>
                <w:szCs w:val="18"/>
                <w:u w:val="single"/>
              </w:rPr>
              <w:t xml:space="preserve">            </w:t>
            </w:r>
            <w:r w:rsidRPr="00AC5CFD">
              <w:rPr>
                <w:rFonts w:ascii="宋体" w:hAnsi="宋体" w:hint="eastAsia"/>
                <w:sz w:val="18"/>
                <w:szCs w:val="18"/>
              </w:rPr>
              <w:t xml:space="preserve"> 千元      其中：主营业务收入</w:t>
            </w:r>
            <w:r w:rsidRPr="00AC5CFD">
              <w:rPr>
                <w:rFonts w:ascii="宋体" w:hAnsi="宋体" w:hint="eastAsia"/>
                <w:sz w:val="18"/>
                <w:szCs w:val="18"/>
                <w:u w:val="single"/>
              </w:rPr>
              <w:t xml:space="preserve">            </w:t>
            </w:r>
            <w:r w:rsidRPr="00AC5CFD">
              <w:rPr>
                <w:rFonts w:ascii="宋体" w:hAnsi="宋体" w:hint="eastAsia"/>
                <w:sz w:val="18"/>
                <w:szCs w:val="18"/>
              </w:rPr>
              <w:t>千元      资产总计</w:t>
            </w:r>
            <w:r w:rsidRPr="00AC5CFD">
              <w:rPr>
                <w:rFonts w:ascii="宋体" w:hAnsi="宋体" w:hint="eastAsia"/>
                <w:sz w:val="18"/>
                <w:szCs w:val="18"/>
                <w:u w:val="single"/>
              </w:rPr>
              <w:t xml:space="preserve">           </w:t>
            </w:r>
            <w:r w:rsidRPr="00AC5CFD">
              <w:rPr>
                <w:rFonts w:ascii="宋体" w:hAnsi="宋体" w:hint="eastAsia"/>
                <w:sz w:val="18"/>
                <w:szCs w:val="18"/>
              </w:rPr>
              <w:t>千元</w:t>
            </w:r>
          </w:p>
          <w:p w14:paraId="6712154F"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sz w:val="18"/>
                <w:szCs w:val="18"/>
              </w:rPr>
              <w:t>税金及附加</w:t>
            </w:r>
            <w:r w:rsidRPr="00AC5CFD">
              <w:rPr>
                <w:rFonts w:ascii="宋体" w:hAnsi="宋体" w:hint="eastAsia"/>
                <w:sz w:val="18"/>
                <w:szCs w:val="18"/>
                <w:u w:val="single"/>
              </w:rPr>
              <w:t xml:space="preserve">           </w:t>
            </w:r>
            <w:r w:rsidRPr="00AC5CFD">
              <w:rPr>
                <w:rFonts w:ascii="宋体" w:hAnsi="宋体" w:hint="eastAsia"/>
                <w:sz w:val="18"/>
                <w:szCs w:val="18"/>
              </w:rPr>
              <w:t xml:space="preserve">千元      </w:t>
            </w:r>
          </w:p>
        </w:tc>
      </w:tr>
      <w:tr w:rsidR="004A627E" w:rsidRPr="00AC5CFD" w14:paraId="50FCE08C" w14:textId="77777777" w:rsidTr="00A71182">
        <w:trPr>
          <w:trHeight w:val="96"/>
          <w:jc w:val="center"/>
        </w:trPr>
        <w:tc>
          <w:tcPr>
            <w:tcW w:w="535" w:type="dxa"/>
            <w:vMerge w:val="restart"/>
            <w:shd w:val="clear" w:color="auto" w:fill="D9D9D9"/>
            <w:vAlign w:val="center"/>
          </w:tcPr>
          <w:p w14:paraId="10FDD503" w14:textId="77777777" w:rsidR="004A627E" w:rsidRPr="00AC5CFD" w:rsidRDefault="004A627E" w:rsidP="00A71182">
            <w:pPr>
              <w:jc w:val="center"/>
              <w:rPr>
                <w:rFonts w:ascii="宋体" w:hAnsi="宋体"/>
                <w:b/>
                <w:sz w:val="18"/>
                <w:szCs w:val="18"/>
              </w:rPr>
            </w:pPr>
            <w:r w:rsidRPr="00AC5CFD">
              <w:rPr>
                <w:rFonts w:ascii="宋体" w:hAnsi="宋体"/>
                <w:b/>
                <w:sz w:val="18"/>
                <w:szCs w:val="18"/>
              </w:rPr>
              <w:t>201</w:t>
            </w:r>
          </w:p>
        </w:tc>
        <w:tc>
          <w:tcPr>
            <w:tcW w:w="3564" w:type="dxa"/>
            <w:vMerge w:val="restart"/>
            <w:shd w:val="clear" w:color="auto" w:fill="D9D9D9"/>
            <w:vAlign w:val="center"/>
          </w:tcPr>
          <w:p w14:paraId="74E1901B" w14:textId="77777777" w:rsidR="004A627E" w:rsidRPr="00AC5CFD" w:rsidRDefault="004A627E" w:rsidP="00A71182">
            <w:pPr>
              <w:spacing w:line="240" w:lineRule="exact"/>
              <w:rPr>
                <w:rFonts w:ascii="宋体" w:hAnsi="宋体"/>
                <w:sz w:val="18"/>
                <w:szCs w:val="18"/>
              </w:rPr>
            </w:pPr>
            <w:r w:rsidRPr="00AC5CFD">
              <w:rPr>
                <w:rFonts w:ascii="宋体" w:hAnsi="宋体" w:hint="eastAsia"/>
                <w:sz w:val="18"/>
                <w:szCs w:val="18"/>
              </w:rPr>
              <w:t>法定代表人(单位负责人)</w:t>
            </w:r>
            <w:r w:rsidRPr="00AC5CFD">
              <w:rPr>
                <w:rFonts w:ascii="宋体" w:hAnsi="宋体" w:hint="eastAsia"/>
                <w:sz w:val="18"/>
                <w:szCs w:val="18"/>
                <w:u w:val="single"/>
              </w:rPr>
              <w:t xml:space="preserve">               </w:t>
            </w:r>
          </w:p>
        </w:tc>
        <w:tc>
          <w:tcPr>
            <w:tcW w:w="806" w:type="dxa"/>
            <w:shd w:val="clear" w:color="auto" w:fill="D9D9D9"/>
            <w:vAlign w:val="center"/>
          </w:tcPr>
          <w:p w14:paraId="0C62489C" w14:textId="77777777" w:rsidR="004A627E" w:rsidRPr="00AC5CFD" w:rsidRDefault="004A627E" w:rsidP="00A71182">
            <w:pPr>
              <w:spacing w:line="240" w:lineRule="exact"/>
              <w:rPr>
                <w:rFonts w:ascii="宋体" w:hAnsi="宋体"/>
                <w:b/>
                <w:sz w:val="18"/>
                <w:szCs w:val="18"/>
              </w:rPr>
            </w:pPr>
            <w:r w:rsidRPr="00AC5CFD">
              <w:rPr>
                <w:rFonts w:ascii="宋体" w:hAnsi="宋体" w:hint="eastAsia"/>
                <w:b/>
                <w:sz w:val="18"/>
                <w:szCs w:val="18"/>
              </w:rPr>
              <w:t>202</w:t>
            </w:r>
            <w:r w:rsidRPr="00AC5CFD">
              <w:rPr>
                <w:rFonts w:ascii="宋体" w:hAnsi="宋体"/>
                <w:b/>
                <w:sz w:val="18"/>
                <w:szCs w:val="18"/>
              </w:rPr>
              <w:t>-1</w:t>
            </w:r>
          </w:p>
        </w:tc>
        <w:tc>
          <w:tcPr>
            <w:tcW w:w="4536" w:type="dxa"/>
            <w:gridSpan w:val="3"/>
            <w:shd w:val="clear" w:color="auto" w:fill="D9D9D9"/>
            <w:vAlign w:val="center"/>
          </w:tcPr>
          <w:p w14:paraId="31883242" w14:textId="77777777" w:rsidR="004A627E" w:rsidRPr="00AC5CFD" w:rsidRDefault="004A627E" w:rsidP="00A71182">
            <w:pPr>
              <w:spacing w:line="240" w:lineRule="exact"/>
              <w:rPr>
                <w:rFonts w:ascii="宋体" w:hAnsi="宋体"/>
                <w:sz w:val="18"/>
                <w:szCs w:val="18"/>
              </w:rPr>
            </w:pPr>
            <w:r w:rsidRPr="00AC5CFD">
              <w:rPr>
                <w:rFonts w:ascii="宋体" w:hAnsi="宋体" w:cs="宋体" w:hint="eastAsia"/>
                <w:sz w:val="18"/>
                <w:szCs w:val="18"/>
              </w:rPr>
              <w:t>成立时间（</w:t>
            </w:r>
            <w:r w:rsidRPr="00AC5CFD">
              <w:rPr>
                <w:rFonts w:ascii="宋体" w:hAnsi="宋体" w:cs="宋体"/>
                <w:sz w:val="18"/>
                <w:szCs w:val="18"/>
              </w:rPr>
              <w:t>所有单位填</w:t>
            </w:r>
            <w:r w:rsidRPr="00AC5CFD">
              <w:rPr>
                <w:rFonts w:ascii="宋体" w:hAnsi="宋体" w:cs="宋体" w:hint="eastAsia"/>
                <w:sz w:val="18"/>
                <w:szCs w:val="18"/>
              </w:rPr>
              <w:t>报</w:t>
            </w:r>
            <w:r w:rsidRPr="00AC5CFD">
              <w:rPr>
                <w:rFonts w:ascii="宋体" w:hAnsi="宋体" w:cs="宋体"/>
                <w:sz w:val="18"/>
                <w:szCs w:val="18"/>
              </w:rPr>
              <w:t>）</w:t>
            </w:r>
            <w:r w:rsidRPr="00AC5CFD">
              <w:rPr>
                <w:rFonts w:ascii="宋体" w:hAnsi="宋体" w:hint="eastAsia"/>
                <w:sz w:val="18"/>
                <w:szCs w:val="18"/>
                <w:u w:val="single"/>
              </w:rPr>
              <w:t xml:space="preserve">           </w:t>
            </w:r>
            <w:r w:rsidRPr="00AC5CFD">
              <w:rPr>
                <w:rFonts w:ascii="宋体" w:hAnsi="宋体" w:hint="eastAsia"/>
                <w:sz w:val="18"/>
                <w:szCs w:val="18"/>
              </w:rPr>
              <w:t xml:space="preserve"> 年</w:t>
            </w:r>
            <w:r w:rsidRPr="00AC5CFD">
              <w:rPr>
                <w:rFonts w:ascii="宋体" w:hAnsi="宋体" w:hint="eastAsia"/>
                <w:sz w:val="18"/>
                <w:szCs w:val="18"/>
                <w:u w:val="single"/>
              </w:rPr>
              <w:t xml:space="preserve">         </w:t>
            </w:r>
            <w:r w:rsidRPr="00AC5CFD">
              <w:rPr>
                <w:rFonts w:ascii="宋体" w:hAnsi="宋体" w:hint="eastAsia"/>
                <w:sz w:val="18"/>
                <w:szCs w:val="18"/>
              </w:rPr>
              <w:t xml:space="preserve"> 月</w:t>
            </w:r>
          </w:p>
        </w:tc>
      </w:tr>
      <w:tr w:rsidR="004A627E" w:rsidRPr="00AC5CFD" w14:paraId="440AB391" w14:textId="77777777" w:rsidTr="00A71182">
        <w:trPr>
          <w:trHeight w:val="96"/>
          <w:jc w:val="center"/>
        </w:trPr>
        <w:tc>
          <w:tcPr>
            <w:tcW w:w="535" w:type="dxa"/>
            <w:vMerge/>
            <w:shd w:val="clear" w:color="auto" w:fill="D9D9D9"/>
            <w:vAlign w:val="center"/>
          </w:tcPr>
          <w:p w14:paraId="103F3B25" w14:textId="77777777" w:rsidR="004A627E" w:rsidRPr="00AC5CFD" w:rsidRDefault="004A627E" w:rsidP="00A71182">
            <w:pPr>
              <w:jc w:val="center"/>
              <w:rPr>
                <w:rFonts w:ascii="宋体" w:hAnsi="宋体"/>
                <w:b/>
                <w:sz w:val="18"/>
                <w:szCs w:val="18"/>
              </w:rPr>
            </w:pPr>
          </w:p>
        </w:tc>
        <w:tc>
          <w:tcPr>
            <w:tcW w:w="3564" w:type="dxa"/>
            <w:vMerge/>
            <w:shd w:val="clear" w:color="auto" w:fill="D9D9D9"/>
            <w:vAlign w:val="center"/>
          </w:tcPr>
          <w:p w14:paraId="64CCBD93" w14:textId="77777777" w:rsidR="004A627E" w:rsidRPr="00AC5CFD" w:rsidRDefault="004A627E" w:rsidP="00A71182">
            <w:pPr>
              <w:spacing w:line="240" w:lineRule="exact"/>
              <w:rPr>
                <w:rFonts w:ascii="宋体" w:hAnsi="宋体"/>
                <w:sz w:val="18"/>
                <w:szCs w:val="18"/>
              </w:rPr>
            </w:pPr>
          </w:p>
        </w:tc>
        <w:tc>
          <w:tcPr>
            <w:tcW w:w="806" w:type="dxa"/>
            <w:shd w:val="clear" w:color="auto" w:fill="D9D9D9"/>
            <w:vAlign w:val="center"/>
          </w:tcPr>
          <w:p w14:paraId="1D91A704" w14:textId="77777777" w:rsidR="004A627E" w:rsidRPr="00AC5CFD" w:rsidRDefault="004A627E" w:rsidP="00A71182">
            <w:pPr>
              <w:spacing w:line="240" w:lineRule="exact"/>
              <w:rPr>
                <w:rFonts w:ascii="宋体" w:hAnsi="宋体"/>
                <w:b/>
                <w:sz w:val="18"/>
                <w:szCs w:val="18"/>
              </w:rPr>
            </w:pPr>
            <w:r w:rsidRPr="00AC5CFD">
              <w:rPr>
                <w:rFonts w:ascii="宋体" w:hAnsi="宋体" w:hint="eastAsia"/>
                <w:b/>
                <w:sz w:val="18"/>
                <w:szCs w:val="18"/>
              </w:rPr>
              <w:t>202</w:t>
            </w:r>
            <w:r w:rsidRPr="00AC5CFD">
              <w:rPr>
                <w:rFonts w:ascii="宋体" w:hAnsi="宋体"/>
                <w:b/>
                <w:sz w:val="18"/>
                <w:szCs w:val="18"/>
              </w:rPr>
              <w:t>-2</w:t>
            </w:r>
          </w:p>
        </w:tc>
        <w:tc>
          <w:tcPr>
            <w:tcW w:w="4536" w:type="dxa"/>
            <w:gridSpan w:val="3"/>
            <w:shd w:val="clear" w:color="auto" w:fill="D9D9D9"/>
            <w:vAlign w:val="center"/>
          </w:tcPr>
          <w:p w14:paraId="77C10C88" w14:textId="77777777" w:rsidR="004A627E" w:rsidRPr="00AC5CFD" w:rsidRDefault="004A627E" w:rsidP="00A71182">
            <w:pPr>
              <w:spacing w:line="240" w:lineRule="exact"/>
              <w:rPr>
                <w:rFonts w:ascii="宋体" w:hAnsi="宋体"/>
                <w:sz w:val="18"/>
                <w:szCs w:val="18"/>
              </w:rPr>
            </w:pPr>
            <w:r w:rsidRPr="00AC5CFD">
              <w:rPr>
                <w:rFonts w:ascii="宋体" w:hAnsi="宋体" w:cs="宋体" w:hint="eastAsia"/>
                <w:sz w:val="18"/>
                <w:szCs w:val="18"/>
              </w:rPr>
              <w:t>开业时间（仅</w:t>
            </w:r>
            <w:r w:rsidRPr="00AC5CFD">
              <w:rPr>
                <w:rFonts w:ascii="宋体" w:hAnsi="宋体" w:cs="宋体"/>
                <w:sz w:val="18"/>
                <w:szCs w:val="18"/>
              </w:rPr>
              <w:t>限</w:t>
            </w:r>
            <w:r w:rsidRPr="00AC5CFD">
              <w:rPr>
                <w:rFonts w:ascii="宋体" w:hAnsi="宋体" w:cs="宋体" w:hint="eastAsia"/>
                <w:sz w:val="18"/>
                <w:szCs w:val="18"/>
              </w:rPr>
              <w:t>企业</w:t>
            </w:r>
            <w:r w:rsidRPr="00AC5CFD">
              <w:rPr>
                <w:rFonts w:ascii="宋体" w:hAnsi="宋体" w:cs="宋体"/>
                <w:sz w:val="18"/>
                <w:szCs w:val="18"/>
              </w:rPr>
              <w:t>填</w:t>
            </w:r>
            <w:r w:rsidRPr="00AC5CFD">
              <w:rPr>
                <w:rFonts w:ascii="宋体" w:hAnsi="宋体" w:cs="宋体" w:hint="eastAsia"/>
                <w:sz w:val="18"/>
                <w:szCs w:val="18"/>
              </w:rPr>
              <w:t>报</w:t>
            </w:r>
            <w:r w:rsidRPr="00AC5CFD">
              <w:rPr>
                <w:rFonts w:ascii="宋体" w:hAnsi="宋体" w:cs="宋体"/>
                <w:sz w:val="18"/>
                <w:szCs w:val="18"/>
              </w:rPr>
              <w:t>）</w:t>
            </w:r>
            <w:r w:rsidRPr="00AC5CFD">
              <w:rPr>
                <w:rFonts w:ascii="宋体" w:hAnsi="宋体" w:cs="宋体"/>
                <w:sz w:val="18"/>
                <w:szCs w:val="18"/>
                <w:u w:val="single"/>
              </w:rPr>
              <w:t xml:space="preserve">            </w:t>
            </w:r>
            <w:r w:rsidRPr="00AC5CFD">
              <w:rPr>
                <w:rFonts w:ascii="宋体" w:hAnsi="宋体" w:cs="宋体" w:hint="eastAsia"/>
                <w:sz w:val="18"/>
                <w:szCs w:val="18"/>
              </w:rPr>
              <w:t>年</w:t>
            </w:r>
            <w:r w:rsidRPr="00AC5CFD">
              <w:rPr>
                <w:rFonts w:ascii="宋体" w:hAnsi="宋体" w:cs="宋体"/>
                <w:sz w:val="18"/>
                <w:szCs w:val="18"/>
                <w:u w:val="single"/>
              </w:rPr>
              <w:t xml:space="preserve">          </w:t>
            </w:r>
            <w:r w:rsidRPr="00AC5CFD">
              <w:rPr>
                <w:rFonts w:ascii="宋体" w:hAnsi="宋体" w:cs="宋体" w:hint="eastAsia"/>
                <w:sz w:val="18"/>
                <w:szCs w:val="18"/>
              </w:rPr>
              <w:t>月</w:t>
            </w:r>
          </w:p>
        </w:tc>
      </w:tr>
      <w:tr w:rsidR="004A627E" w:rsidRPr="00AC5CFD" w14:paraId="264735CB" w14:textId="77777777" w:rsidTr="00A71182">
        <w:trPr>
          <w:trHeight w:val="1601"/>
          <w:jc w:val="center"/>
        </w:trPr>
        <w:tc>
          <w:tcPr>
            <w:tcW w:w="535" w:type="dxa"/>
            <w:shd w:val="clear" w:color="auto" w:fill="D9D9D9"/>
            <w:vAlign w:val="center"/>
          </w:tcPr>
          <w:p w14:paraId="6997ACBF" w14:textId="77777777" w:rsidR="004A627E" w:rsidRPr="00AC5CFD" w:rsidRDefault="004A627E" w:rsidP="00A71182">
            <w:pPr>
              <w:jc w:val="center"/>
              <w:rPr>
                <w:rFonts w:ascii="宋体" w:hAnsi="宋体"/>
                <w:b/>
                <w:sz w:val="18"/>
                <w:szCs w:val="18"/>
              </w:rPr>
            </w:pPr>
            <w:r w:rsidRPr="00AC5CFD">
              <w:rPr>
                <w:rFonts w:ascii="宋体" w:hAnsi="宋体"/>
                <w:b/>
                <w:sz w:val="18"/>
                <w:szCs w:val="18"/>
              </w:rPr>
              <w:t>203</w:t>
            </w:r>
          </w:p>
        </w:tc>
        <w:tc>
          <w:tcPr>
            <w:tcW w:w="4370" w:type="dxa"/>
            <w:gridSpan w:val="2"/>
            <w:shd w:val="clear" w:color="auto" w:fill="D9D9D9"/>
            <w:vAlign w:val="center"/>
          </w:tcPr>
          <w:p w14:paraId="7ACB0AE0" w14:textId="77777777" w:rsidR="004A627E" w:rsidRPr="00AC5CFD" w:rsidRDefault="004A627E" w:rsidP="00A71182">
            <w:pPr>
              <w:spacing w:line="240" w:lineRule="exact"/>
              <w:rPr>
                <w:rFonts w:ascii="宋体" w:hAnsi="宋体"/>
                <w:sz w:val="18"/>
                <w:szCs w:val="18"/>
              </w:rPr>
            </w:pPr>
            <w:r w:rsidRPr="00AC5CFD">
              <w:rPr>
                <w:rFonts w:ascii="宋体" w:hAnsi="宋体" w:hint="eastAsia"/>
                <w:sz w:val="18"/>
                <w:szCs w:val="18"/>
              </w:rPr>
              <w:t>联系方式</w:t>
            </w:r>
          </w:p>
          <w:p w14:paraId="5A6D3E5E"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长途区号    □□□□□</w:t>
            </w:r>
          </w:p>
          <w:p w14:paraId="2BFE73E4" w14:textId="77777777" w:rsidR="004A627E" w:rsidRPr="00AC5CFD" w:rsidRDefault="004A627E" w:rsidP="00A71182">
            <w:pPr>
              <w:spacing w:line="240" w:lineRule="exact"/>
              <w:ind w:leftChars="86" w:left="181"/>
              <w:rPr>
                <w:rFonts w:ascii="宋体" w:hAnsi="宋体"/>
                <w:sz w:val="18"/>
                <w:szCs w:val="18"/>
              </w:rPr>
            </w:pPr>
            <w:r w:rsidRPr="00AC5CFD">
              <w:rPr>
                <w:rFonts w:ascii="宋体" w:hAnsi="宋体" w:hint="eastAsia"/>
                <w:sz w:val="18"/>
                <w:szCs w:val="18"/>
              </w:rPr>
              <w:t>固定电话    □□□□□□□□-□□□□□□</w:t>
            </w:r>
          </w:p>
          <w:p w14:paraId="5BB0C034" w14:textId="77777777" w:rsidR="004A627E" w:rsidRPr="00AC5CFD" w:rsidRDefault="004A627E" w:rsidP="00A71182">
            <w:pPr>
              <w:spacing w:line="240" w:lineRule="exact"/>
              <w:ind w:leftChars="86" w:left="181"/>
              <w:rPr>
                <w:rFonts w:ascii="宋体" w:hAnsi="宋体"/>
                <w:sz w:val="18"/>
                <w:szCs w:val="18"/>
              </w:rPr>
            </w:pPr>
            <w:r w:rsidRPr="00AC5CFD">
              <w:rPr>
                <w:rFonts w:ascii="宋体" w:hAnsi="宋体" w:hint="eastAsia"/>
                <w:sz w:val="18"/>
                <w:szCs w:val="18"/>
              </w:rPr>
              <w:t>移动电话    □□□□□□□□□□□</w:t>
            </w:r>
          </w:p>
          <w:p w14:paraId="26CA6495" w14:textId="77777777" w:rsidR="004A627E" w:rsidRPr="00AC5CFD" w:rsidRDefault="004A627E" w:rsidP="00A71182">
            <w:pPr>
              <w:spacing w:line="240" w:lineRule="exact"/>
              <w:ind w:leftChars="84" w:left="177" w:hanging="1"/>
              <w:rPr>
                <w:rFonts w:ascii="宋体" w:hAnsi="宋体"/>
                <w:sz w:val="18"/>
                <w:szCs w:val="18"/>
              </w:rPr>
            </w:pPr>
            <w:r w:rsidRPr="00AC5CFD">
              <w:rPr>
                <w:rFonts w:ascii="宋体" w:hAnsi="宋体" w:hint="eastAsia"/>
                <w:sz w:val="18"/>
                <w:szCs w:val="18"/>
              </w:rPr>
              <w:t>传真号码    □□□□□□□□-□□□□□□</w:t>
            </w:r>
          </w:p>
          <w:p w14:paraId="3D816BDD" w14:textId="77777777" w:rsidR="004A627E" w:rsidRPr="00AC5CFD" w:rsidRDefault="004A627E" w:rsidP="00A71182">
            <w:pPr>
              <w:spacing w:line="240" w:lineRule="exact"/>
              <w:ind w:leftChars="84" w:left="177" w:hanging="1"/>
              <w:rPr>
                <w:rFonts w:ascii="宋体" w:hAnsi="宋体"/>
                <w:sz w:val="18"/>
                <w:szCs w:val="18"/>
              </w:rPr>
            </w:pPr>
            <w:r w:rsidRPr="00AC5CFD">
              <w:rPr>
                <w:rFonts w:ascii="宋体" w:hAnsi="宋体" w:hint="eastAsia"/>
                <w:sz w:val="18"/>
                <w:szCs w:val="18"/>
              </w:rPr>
              <w:t>邮政编码    □□□□□□</w:t>
            </w:r>
          </w:p>
        </w:tc>
        <w:tc>
          <w:tcPr>
            <w:tcW w:w="4536" w:type="dxa"/>
            <w:gridSpan w:val="3"/>
            <w:shd w:val="clear" w:color="auto" w:fill="D9D9D9"/>
            <w:vAlign w:val="center"/>
          </w:tcPr>
          <w:p w14:paraId="2913DEEB"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电子邮箱</w:t>
            </w:r>
            <w:r w:rsidRPr="00AC5CFD">
              <w:rPr>
                <w:rFonts w:ascii="宋体" w:hAnsi="宋体" w:hint="eastAsia"/>
                <w:sz w:val="18"/>
                <w:szCs w:val="18"/>
                <w:u w:val="single"/>
              </w:rPr>
              <w:t xml:space="preserve">                                      </w:t>
            </w:r>
          </w:p>
          <w:p w14:paraId="7A5BAAD8" w14:textId="77777777" w:rsidR="004A627E" w:rsidRPr="00AC5CFD" w:rsidRDefault="004A627E" w:rsidP="00A71182">
            <w:pPr>
              <w:spacing w:line="240" w:lineRule="exact"/>
              <w:rPr>
                <w:rFonts w:ascii="宋体" w:hAnsi="宋体"/>
                <w:sz w:val="18"/>
                <w:szCs w:val="18"/>
              </w:rPr>
            </w:pPr>
          </w:p>
          <w:p w14:paraId="29B619A1" w14:textId="77777777" w:rsidR="004A627E" w:rsidRPr="00AC5CFD" w:rsidRDefault="004A627E" w:rsidP="00A71182">
            <w:pPr>
              <w:spacing w:line="240" w:lineRule="exact"/>
              <w:rPr>
                <w:rFonts w:ascii="宋体" w:hAnsi="宋体"/>
                <w:sz w:val="18"/>
                <w:szCs w:val="18"/>
              </w:rPr>
            </w:pPr>
          </w:p>
          <w:p w14:paraId="4A020463" w14:textId="77777777" w:rsidR="004A627E" w:rsidRPr="00AC5CFD" w:rsidRDefault="004A627E" w:rsidP="00A71182">
            <w:pPr>
              <w:spacing w:line="240" w:lineRule="exact"/>
              <w:rPr>
                <w:rFonts w:ascii="宋体" w:hAnsi="宋体"/>
                <w:sz w:val="18"/>
                <w:szCs w:val="18"/>
              </w:rPr>
            </w:pPr>
          </w:p>
          <w:p w14:paraId="4A6F2E12"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网    址</w:t>
            </w:r>
            <w:r w:rsidRPr="00AC5CFD">
              <w:rPr>
                <w:rFonts w:ascii="宋体" w:hAnsi="宋体" w:hint="eastAsia"/>
                <w:sz w:val="18"/>
                <w:szCs w:val="18"/>
                <w:u w:val="single"/>
              </w:rPr>
              <w:t xml:space="preserve">                                     </w:t>
            </w:r>
            <w:r w:rsidRPr="00AC5CFD">
              <w:rPr>
                <w:rFonts w:ascii="宋体" w:hAnsi="宋体" w:hint="eastAsia"/>
                <w:sz w:val="18"/>
                <w:szCs w:val="18"/>
              </w:rPr>
              <w:t xml:space="preserve"> </w:t>
            </w:r>
          </w:p>
        </w:tc>
      </w:tr>
      <w:tr w:rsidR="004A627E" w:rsidRPr="00AC5CFD" w14:paraId="368F07C9" w14:textId="77777777" w:rsidTr="00A71182">
        <w:trPr>
          <w:trHeight w:val="2312"/>
          <w:jc w:val="center"/>
        </w:trPr>
        <w:tc>
          <w:tcPr>
            <w:tcW w:w="535" w:type="dxa"/>
            <w:shd w:val="clear" w:color="auto" w:fill="D9D9D9"/>
            <w:tcMar>
              <w:left w:w="57" w:type="dxa"/>
              <w:right w:w="57" w:type="dxa"/>
            </w:tcMar>
          </w:tcPr>
          <w:p w14:paraId="14E76AA4" w14:textId="77777777" w:rsidR="004A627E" w:rsidRPr="00AC5CFD" w:rsidRDefault="004A627E" w:rsidP="00A71182">
            <w:pPr>
              <w:jc w:val="center"/>
              <w:rPr>
                <w:rFonts w:ascii="宋体" w:hAnsi="宋体"/>
                <w:b/>
                <w:sz w:val="18"/>
                <w:szCs w:val="18"/>
              </w:rPr>
            </w:pPr>
            <w:r w:rsidRPr="00AC5CFD">
              <w:rPr>
                <w:rFonts w:ascii="宋体" w:hAnsi="宋体"/>
                <w:b/>
                <w:sz w:val="18"/>
                <w:szCs w:val="18"/>
              </w:rPr>
              <w:t>205</w:t>
            </w:r>
          </w:p>
        </w:tc>
        <w:tc>
          <w:tcPr>
            <w:tcW w:w="8906" w:type="dxa"/>
            <w:gridSpan w:val="5"/>
            <w:shd w:val="clear" w:color="auto" w:fill="D9D9D9"/>
          </w:tcPr>
          <w:p w14:paraId="0CF2CA68" w14:textId="77777777" w:rsidR="004A627E" w:rsidRPr="00AC5CFD" w:rsidRDefault="004A627E" w:rsidP="00A71182">
            <w:pPr>
              <w:widowControl/>
              <w:spacing w:line="240" w:lineRule="exact"/>
              <w:rPr>
                <w:rFonts w:ascii="宋体" w:hAnsi="宋体"/>
                <w:sz w:val="18"/>
                <w:szCs w:val="18"/>
              </w:rPr>
            </w:pPr>
            <w:r w:rsidRPr="00AC5CFD">
              <w:rPr>
                <w:rFonts w:ascii="宋体" w:hAnsi="宋体" w:hint="eastAsia"/>
                <w:sz w:val="18"/>
                <w:szCs w:val="18"/>
              </w:rPr>
              <w:t>登记注册类型    □□□</w:t>
            </w:r>
          </w:p>
          <w:p w14:paraId="594BAD6E" w14:textId="77777777" w:rsidR="004A627E" w:rsidRPr="00AC5CFD" w:rsidRDefault="004A627E" w:rsidP="00A71182">
            <w:pPr>
              <w:spacing w:line="240" w:lineRule="exact"/>
              <w:rPr>
                <w:rFonts w:ascii="宋体" w:hAnsi="宋体"/>
                <w:sz w:val="18"/>
                <w:szCs w:val="18"/>
              </w:rPr>
            </w:pPr>
            <w:r w:rsidRPr="00AC5CFD">
              <w:rPr>
                <w:rFonts w:ascii="宋体" w:hAnsi="宋体" w:hint="eastAsia"/>
                <w:b/>
                <w:sz w:val="18"/>
                <w:szCs w:val="18"/>
              </w:rPr>
              <w:t>内资                                        港澳台商投资                 外商投资</w:t>
            </w:r>
          </w:p>
          <w:p w14:paraId="474930E6"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110 国有            159 其他有限责任公司  210 与港澳台商合资经营       310 中外合资经营</w:t>
            </w:r>
          </w:p>
          <w:p w14:paraId="5DE5BC86"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120 集体            160 股份有限公司      220 与港澳台商合作经营       320 中外合作经营</w:t>
            </w:r>
          </w:p>
          <w:p w14:paraId="517E39C5"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130 股份合作        171 私营独资          230 港澳台商独资             330 外资企业</w:t>
            </w:r>
          </w:p>
          <w:p w14:paraId="727B1347"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141 国有联营        172 私营合伙          240</w:t>
            </w:r>
            <w:r w:rsidRPr="00AC5CFD">
              <w:rPr>
                <w:rFonts w:ascii="宋体" w:hAnsi="宋体" w:hint="eastAsia"/>
                <w:spacing w:val="-6"/>
                <w:sz w:val="18"/>
                <w:szCs w:val="18"/>
              </w:rPr>
              <w:t xml:space="preserve"> 港澳台商投资股份有限公司   </w:t>
            </w:r>
            <w:r w:rsidRPr="00AC5CFD">
              <w:rPr>
                <w:rFonts w:ascii="宋体" w:hAnsi="宋体" w:hint="eastAsia"/>
                <w:sz w:val="18"/>
                <w:szCs w:val="18"/>
              </w:rPr>
              <w:t xml:space="preserve">340 </w:t>
            </w:r>
            <w:r w:rsidRPr="00AC5CFD">
              <w:rPr>
                <w:rFonts w:ascii="宋体" w:hAnsi="宋体" w:hint="eastAsia"/>
                <w:spacing w:val="-10"/>
                <w:sz w:val="18"/>
                <w:szCs w:val="18"/>
              </w:rPr>
              <w:t>外商投资股份有限公司</w:t>
            </w:r>
          </w:p>
          <w:p w14:paraId="769F8D64"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142 集体联营        173 私营有限责任公司  290 其他港澳台投资           390 其他外商投资</w:t>
            </w:r>
          </w:p>
          <w:p w14:paraId="6200263E"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143 国有与集体联营  174 私营股份有限公司</w:t>
            </w:r>
          </w:p>
          <w:p w14:paraId="3AC80E89"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149 其他联营        190 其他</w:t>
            </w:r>
          </w:p>
          <w:p w14:paraId="27E27AD5" w14:textId="77777777" w:rsidR="004A627E" w:rsidRPr="00AC5CFD" w:rsidRDefault="004A627E" w:rsidP="00A71182">
            <w:pPr>
              <w:widowControl/>
              <w:spacing w:line="240" w:lineRule="exact"/>
              <w:ind w:firstLineChars="100" w:firstLine="180"/>
              <w:rPr>
                <w:rFonts w:ascii="宋体" w:hAnsi="宋体"/>
                <w:sz w:val="18"/>
                <w:szCs w:val="18"/>
              </w:rPr>
            </w:pPr>
            <w:r w:rsidRPr="00AC5CFD">
              <w:rPr>
                <w:rFonts w:ascii="宋体" w:hAnsi="宋体" w:hint="eastAsia"/>
                <w:sz w:val="18"/>
                <w:szCs w:val="18"/>
              </w:rPr>
              <w:t>151 国有独资公司</w:t>
            </w:r>
          </w:p>
        </w:tc>
      </w:tr>
      <w:tr w:rsidR="004A627E" w:rsidRPr="00AC5CFD" w14:paraId="4CDBE5EC" w14:textId="77777777" w:rsidTr="00A71182">
        <w:trPr>
          <w:trHeight w:val="340"/>
          <w:jc w:val="center"/>
        </w:trPr>
        <w:tc>
          <w:tcPr>
            <w:tcW w:w="548" w:type="dxa"/>
            <w:shd w:val="clear" w:color="auto" w:fill="D9D9D9"/>
            <w:tcMar>
              <w:left w:w="57" w:type="dxa"/>
              <w:right w:w="57" w:type="dxa"/>
            </w:tcMar>
            <w:vAlign w:val="center"/>
          </w:tcPr>
          <w:p w14:paraId="282A6BA9" w14:textId="77777777" w:rsidR="004A627E" w:rsidRPr="00AC5CFD" w:rsidRDefault="004A627E" w:rsidP="00A71182">
            <w:pPr>
              <w:snapToGrid w:val="0"/>
              <w:spacing w:line="240" w:lineRule="exact"/>
              <w:jc w:val="center"/>
              <w:rPr>
                <w:rFonts w:ascii="宋体" w:hAnsi="宋体" w:cs="宋体"/>
                <w:b/>
                <w:bCs/>
                <w:sz w:val="18"/>
                <w:szCs w:val="18"/>
              </w:rPr>
            </w:pPr>
            <w:r w:rsidRPr="00AC5CFD">
              <w:rPr>
                <w:rFonts w:ascii="宋体" w:hAnsi="宋体" w:cs="宋体" w:hint="eastAsia"/>
                <w:b/>
                <w:bCs/>
                <w:sz w:val="18"/>
                <w:szCs w:val="18"/>
              </w:rPr>
              <w:t>216</w:t>
            </w:r>
          </w:p>
        </w:tc>
        <w:tc>
          <w:tcPr>
            <w:tcW w:w="9029" w:type="dxa"/>
            <w:gridSpan w:val="5"/>
            <w:shd w:val="clear" w:color="auto" w:fill="D9D9D9"/>
            <w:vAlign w:val="center"/>
          </w:tcPr>
          <w:p w14:paraId="7E70EA5D" w14:textId="77777777" w:rsidR="004A627E" w:rsidRPr="00AC5CFD" w:rsidRDefault="004A627E" w:rsidP="00A71182">
            <w:pPr>
              <w:snapToGrid w:val="0"/>
              <w:spacing w:line="240" w:lineRule="exact"/>
              <w:rPr>
                <w:rFonts w:ascii="宋体" w:hAnsi="宋体" w:cs="宋体"/>
                <w:sz w:val="18"/>
                <w:szCs w:val="18"/>
              </w:rPr>
            </w:pPr>
            <w:r w:rsidRPr="00AC5CFD">
              <w:rPr>
                <w:rFonts w:ascii="宋体" w:hAnsi="宋体" w:cs="宋体" w:hint="eastAsia"/>
                <w:sz w:val="18"/>
                <w:szCs w:val="18"/>
              </w:rPr>
              <w:t xml:space="preserve">港澳台商投资情况（限港澳台商投资企业填报）（可多选） 1 港商投资□   2澳商投资□   </w:t>
            </w:r>
            <w:r w:rsidRPr="00AC5CFD">
              <w:rPr>
                <w:rFonts w:ascii="宋体" w:hAnsi="宋体" w:cs="宋体"/>
                <w:sz w:val="18"/>
                <w:szCs w:val="18"/>
              </w:rPr>
              <w:t>3</w:t>
            </w:r>
            <w:r w:rsidRPr="00AC5CFD">
              <w:rPr>
                <w:rFonts w:ascii="宋体" w:hAnsi="宋体" w:cs="宋体" w:hint="eastAsia"/>
                <w:sz w:val="18"/>
                <w:szCs w:val="18"/>
              </w:rPr>
              <w:t xml:space="preserve">台商投资□ </w:t>
            </w:r>
          </w:p>
        </w:tc>
      </w:tr>
      <w:tr w:rsidR="004A627E" w:rsidRPr="00AC5CFD" w14:paraId="449C00AD" w14:textId="77777777" w:rsidTr="00A71182">
        <w:trPr>
          <w:trHeight w:val="340"/>
          <w:jc w:val="center"/>
        </w:trPr>
        <w:tc>
          <w:tcPr>
            <w:tcW w:w="548" w:type="dxa"/>
            <w:shd w:val="clear" w:color="auto" w:fill="D9D9D9"/>
            <w:tcMar>
              <w:left w:w="57" w:type="dxa"/>
              <w:right w:w="57" w:type="dxa"/>
            </w:tcMar>
            <w:vAlign w:val="center"/>
          </w:tcPr>
          <w:p w14:paraId="2B107D8E" w14:textId="77777777" w:rsidR="004A627E" w:rsidRPr="00AC5CFD" w:rsidRDefault="004A627E" w:rsidP="00A71182">
            <w:pPr>
              <w:spacing w:line="240" w:lineRule="exact"/>
              <w:jc w:val="center"/>
              <w:rPr>
                <w:rFonts w:ascii="宋体" w:hAnsi="宋体"/>
                <w:b/>
                <w:sz w:val="18"/>
                <w:szCs w:val="18"/>
              </w:rPr>
            </w:pPr>
            <w:r w:rsidRPr="00AC5CFD">
              <w:rPr>
                <w:rFonts w:ascii="宋体" w:hAnsi="宋体" w:hint="eastAsia"/>
                <w:b/>
                <w:sz w:val="18"/>
                <w:szCs w:val="18"/>
              </w:rPr>
              <w:t>206</w:t>
            </w:r>
          </w:p>
        </w:tc>
        <w:tc>
          <w:tcPr>
            <w:tcW w:w="9029" w:type="dxa"/>
            <w:gridSpan w:val="5"/>
            <w:shd w:val="clear" w:color="auto" w:fill="D9D9D9"/>
            <w:vAlign w:val="center"/>
          </w:tcPr>
          <w:p w14:paraId="32AD7CDD" w14:textId="77777777" w:rsidR="004A627E" w:rsidRPr="00AC5CFD" w:rsidRDefault="004A627E" w:rsidP="00A71182">
            <w:pPr>
              <w:widowControl/>
              <w:spacing w:line="240" w:lineRule="exact"/>
              <w:jc w:val="left"/>
              <w:rPr>
                <w:rFonts w:ascii="宋体" w:hAnsi="宋体"/>
                <w:sz w:val="18"/>
                <w:szCs w:val="18"/>
              </w:rPr>
            </w:pPr>
            <w:r w:rsidRPr="00AC5CFD">
              <w:rPr>
                <w:rFonts w:ascii="宋体" w:hAnsi="宋体" w:hint="eastAsia"/>
                <w:sz w:val="18"/>
                <w:szCs w:val="18"/>
              </w:rPr>
              <w:t>企业控股情况  □    1国有控股   2 集体控股   3 私人控股   4 港澳台商控股   5 外商控股   9 其他</w:t>
            </w:r>
          </w:p>
        </w:tc>
      </w:tr>
      <w:tr w:rsidR="004A627E" w:rsidRPr="00AC5CFD" w14:paraId="5F1BE6E5" w14:textId="77777777" w:rsidTr="00A71182">
        <w:trPr>
          <w:trHeight w:val="269"/>
          <w:jc w:val="center"/>
        </w:trPr>
        <w:tc>
          <w:tcPr>
            <w:tcW w:w="548" w:type="dxa"/>
            <w:shd w:val="clear" w:color="auto" w:fill="D9D9D9"/>
            <w:tcMar>
              <w:left w:w="57" w:type="dxa"/>
              <w:right w:w="57" w:type="dxa"/>
            </w:tcMar>
          </w:tcPr>
          <w:p w14:paraId="2FD2D73F" w14:textId="77777777" w:rsidR="004A627E" w:rsidRPr="00AC5CFD" w:rsidRDefault="004A627E" w:rsidP="00A71182">
            <w:pPr>
              <w:spacing w:line="240" w:lineRule="exact"/>
              <w:jc w:val="center"/>
              <w:rPr>
                <w:rFonts w:ascii="宋体" w:hAnsi="宋体"/>
                <w:b/>
                <w:sz w:val="18"/>
                <w:szCs w:val="18"/>
              </w:rPr>
            </w:pPr>
            <w:r w:rsidRPr="00AC5CFD">
              <w:rPr>
                <w:rFonts w:ascii="宋体" w:hAnsi="宋体" w:hint="eastAsia"/>
                <w:b/>
                <w:sz w:val="18"/>
                <w:szCs w:val="18"/>
              </w:rPr>
              <w:lastRenderedPageBreak/>
              <w:t>207</w:t>
            </w:r>
          </w:p>
        </w:tc>
        <w:tc>
          <w:tcPr>
            <w:tcW w:w="9029" w:type="dxa"/>
            <w:gridSpan w:val="5"/>
            <w:shd w:val="clear" w:color="auto" w:fill="D9D9D9"/>
          </w:tcPr>
          <w:p w14:paraId="46986307" w14:textId="77777777" w:rsidR="004A627E" w:rsidRPr="00AC5CFD" w:rsidRDefault="004A627E" w:rsidP="00A71182">
            <w:pPr>
              <w:spacing w:line="240" w:lineRule="exact"/>
              <w:ind w:firstLineChars="7" w:firstLine="13"/>
              <w:rPr>
                <w:rFonts w:ascii="宋体" w:hAnsi="宋体"/>
                <w:sz w:val="18"/>
                <w:szCs w:val="18"/>
              </w:rPr>
            </w:pPr>
            <w:r w:rsidRPr="00AC5CFD">
              <w:rPr>
                <w:rFonts w:ascii="宋体" w:hAnsi="宋体" w:hint="eastAsia"/>
                <w:sz w:val="18"/>
                <w:szCs w:val="18"/>
              </w:rPr>
              <w:t>隶属关系    □□</w:t>
            </w:r>
            <w:r w:rsidRPr="00AC5CFD">
              <w:rPr>
                <w:rFonts w:ascii="宋体" w:hAnsi="宋体"/>
                <w:sz w:val="18"/>
                <w:szCs w:val="18"/>
              </w:rPr>
              <w:t xml:space="preserve">  </w:t>
            </w:r>
            <w:r w:rsidRPr="00AC5CFD">
              <w:rPr>
                <w:rFonts w:ascii="宋体" w:hAnsi="宋体" w:hint="eastAsia"/>
                <w:sz w:val="18"/>
                <w:szCs w:val="18"/>
              </w:rPr>
              <w:t xml:space="preserve">  10 中央     11 地方      90 其他</w:t>
            </w:r>
          </w:p>
        </w:tc>
      </w:tr>
      <w:tr w:rsidR="004A627E" w:rsidRPr="00AC5CFD" w14:paraId="294EE844" w14:textId="77777777" w:rsidTr="00A71182">
        <w:trPr>
          <w:trHeight w:val="340"/>
          <w:jc w:val="center"/>
        </w:trPr>
        <w:tc>
          <w:tcPr>
            <w:tcW w:w="548" w:type="dxa"/>
            <w:shd w:val="clear" w:color="auto" w:fill="D9D9D9"/>
            <w:tcMar>
              <w:left w:w="57" w:type="dxa"/>
              <w:right w:w="57" w:type="dxa"/>
            </w:tcMar>
            <w:vAlign w:val="center"/>
          </w:tcPr>
          <w:p w14:paraId="4C75D9D9" w14:textId="77777777" w:rsidR="004A627E" w:rsidRPr="00AC5CFD" w:rsidRDefault="004A627E" w:rsidP="00A71182">
            <w:pPr>
              <w:spacing w:line="240" w:lineRule="exact"/>
              <w:jc w:val="center"/>
              <w:rPr>
                <w:rFonts w:ascii="宋体" w:hAnsi="宋体"/>
                <w:b/>
                <w:sz w:val="18"/>
                <w:szCs w:val="18"/>
              </w:rPr>
            </w:pPr>
            <w:r w:rsidRPr="00AC5CFD">
              <w:rPr>
                <w:rFonts w:ascii="宋体" w:hAnsi="宋体" w:hint="eastAsia"/>
                <w:b/>
                <w:sz w:val="18"/>
                <w:szCs w:val="18"/>
              </w:rPr>
              <w:t>208</w:t>
            </w:r>
          </w:p>
        </w:tc>
        <w:tc>
          <w:tcPr>
            <w:tcW w:w="9029" w:type="dxa"/>
            <w:gridSpan w:val="5"/>
            <w:shd w:val="clear" w:color="auto" w:fill="D9D9D9"/>
            <w:vAlign w:val="center"/>
          </w:tcPr>
          <w:p w14:paraId="603340EF" w14:textId="77777777" w:rsidR="004A627E" w:rsidRPr="00AC5CFD" w:rsidRDefault="004A627E" w:rsidP="00A71182">
            <w:pPr>
              <w:spacing w:line="240" w:lineRule="exact"/>
              <w:rPr>
                <w:rFonts w:ascii="宋体" w:hAnsi="宋体"/>
                <w:sz w:val="18"/>
                <w:szCs w:val="18"/>
              </w:rPr>
            </w:pPr>
            <w:r w:rsidRPr="00AC5CFD">
              <w:rPr>
                <w:rFonts w:ascii="宋体" w:hAnsi="宋体" w:hint="eastAsia"/>
                <w:sz w:val="18"/>
                <w:szCs w:val="18"/>
              </w:rPr>
              <w:t>运营状态□  1正常运营 2 停业(歇业) 3 筹建 4 当年关闭 5 当年破产 6当</w:t>
            </w:r>
            <w:r w:rsidRPr="00AC5CFD">
              <w:rPr>
                <w:rFonts w:ascii="宋体" w:hAnsi="宋体"/>
                <w:sz w:val="18"/>
                <w:szCs w:val="18"/>
              </w:rPr>
              <w:t>年注销</w:t>
            </w:r>
            <w:r w:rsidRPr="00AC5CFD">
              <w:rPr>
                <w:rFonts w:ascii="宋体" w:hAnsi="宋体" w:hint="eastAsia"/>
                <w:sz w:val="18"/>
                <w:szCs w:val="18"/>
              </w:rPr>
              <w:t xml:space="preserve"> 7当</w:t>
            </w:r>
            <w:r w:rsidRPr="00AC5CFD">
              <w:rPr>
                <w:rFonts w:ascii="宋体" w:hAnsi="宋体"/>
                <w:sz w:val="18"/>
                <w:szCs w:val="18"/>
              </w:rPr>
              <w:t>年吊销</w:t>
            </w:r>
            <w:r w:rsidRPr="00AC5CFD">
              <w:rPr>
                <w:rFonts w:ascii="宋体" w:hAnsi="宋体" w:hint="eastAsia"/>
                <w:sz w:val="18"/>
                <w:szCs w:val="18"/>
              </w:rPr>
              <w:t xml:space="preserve"> 9 其他</w:t>
            </w:r>
          </w:p>
        </w:tc>
      </w:tr>
      <w:tr w:rsidR="004A627E" w:rsidRPr="00AC5CFD" w14:paraId="60515DAD" w14:textId="77777777" w:rsidTr="00A71182">
        <w:trPr>
          <w:trHeight w:val="510"/>
          <w:jc w:val="center"/>
        </w:trPr>
        <w:tc>
          <w:tcPr>
            <w:tcW w:w="548" w:type="dxa"/>
            <w:shd w:val="clear" w:color="auto" w:fill="D9D9D9"/>
            <w:tcMar>
              <w:left w:w="57" w:type="dxa"/>
              <w:right w:w="57" w:type="dxa"/>
            </w:tcMar>
            <w:vAlign w:val="center"/>
          </w:tcPr>
          <w:p w14:paraId="53315191" w14:textId="77777777" w:rsidR="004A627E" w:rsidRPr="00AC5CFD" w:rsidRDefault="004A627E" w:rsidP="00A71182">
            <w:pPr>
              <w:spacing w:line="240" w:lineRule="exact"/>
              <w:jc w:val="center"/>
              <w:rPr>
                <w:rFonts w:ascii="宋体" w:hAnsi="宋体"/>
                <w:b/>
                <w:sz w:val="18"/>
                <w:szCs w:val="18"/>
              </w:rPr>
            </w:pPr>
            <w:r w:rsidRPr="00AC5CFD">
              <w:rPr>
                <w:rFonts w:ascii="宋体" w:hAnsi="宋体" w:hint="eastAsia"/>
                <w:b/>
                <w:sz w:val="18"/>
                <w:szCs w:val="18"/>
              </w:rPr>
              <w:t>209</w:t>
            </w:r>
          </w:p>
        </w:tc>
        <w:tc>
          <w:tcPr>
            <w:tcW w:w="9029" w:type="dxa"/>
            <w:gridSpan w:val="5"/>
            <w:shd w:val="clear" w:color="auto" w:fill="D9D9D9"/>
            <w:vAlign w:val="center"/>
          </w:tcPr>
          <w:p w14:paraId="261311DA" w14:textId="77777777" w:rsidR="004A627E" w:rsidRPr="00AC5CFD" w:rsidRDefault="004A627E" w:rsidP="00A71182">
            <w:pPr>
              <w:spacing w:line="240" w:lineRule="exact"/>
              <w:rPr>
                <w:rFonts w:ascii="宋体" w:hAnsi="宋体"/>
                <w:sz w:val="18"/>
                <w:szCs w:val="18"/>
              </w:rPr>
            </w:pPr>
            <w:r w:rsidRPr="00AC5CFD">
              <w:rPr>
                <w:rFonts w:ascii="宋体" w:hAnsi="宋体" w:hint="eastAsia"/>
                <w:sz w:val="18"/>
                <w:szCs w:val="18"/>
              </w:rPr>
              <w:t>执行会计标准类别    □</w:t>
            </w:r>
          </w:p>
          <w:p w14:paraId="44A09A6F" w14:textId="77777777" w:rsidR="004A627E" w:rsidRPr="00AC5CFD" w:rsidRDefault="004A627E" w:rsidP="00A71182">
            <w:pPr>
              <w:spacing w:line="240" w:lineRule="exact"/>
              <w:ind w:firstLineChars="107" w:firstLine="193"/>
              <w:rPr>
                <w:rFonts w:ascii="宋体" w:hAnsi="宋体"/>
                <w:sz w:val="18"/>
                <w:szCs w:val="18"/>
              </w:rPr>
            </w:pPr>
            <w:r w:rsidRPr="00AC5CFD">
              <w:rPr>
                <w:rFonts w:ascii="宋体" w:hAnsi="宋体" w:hint="eastAsia"/>
                <w:sz w:val="18"/>
                <w:szCs w:val="18"/>
              </w:rPr>
              <w:t>1 企业会计制度   2 事业单位会计制度   3 行政单位会计制度   4 民间非营利组织会计制度   9 其他</w:t>
            </w:r>
          </w:p>
        </w:tc>
      </w:tr>
      <w:tr w:rsidR="004A627E" w:rsidRPr="00AC5CFD" w14:paraId="1E290FCF" w14:textId="77777777" w:rsidTr="00A71182">
        <w:trPr>
          <w:trHeight w:val="340"/>
          <w:jc w:val="center"/>
        </w:trPr>
        <w:tc>
          <w:tcPr>
            <w:tcW w:w="548" w:type="dxa"/>
            <w:shd w:val="clear" w:color="auto" w:fill="D9D9D9"/>
            <w:tcMar>
              <w:left w:w="57" w:type="dxa"/>
              <w:right w:w="57" w:type="dxa"/>
            </w:tcMar>
            <w:vAlign w:val="center"/>
          </w:tcPr>
          <w:p w14:paraId="2C83AF62" w14:textId="77777777" w:rsidR="004A627E" w:rsidRPr="00AC5CFD" w:rsidRDefault="004A627E" w:rsidP="00A71182">
            <w:pPr>
              <w:spacing w:line="240" w:lineRule="exact"/>
              <w:jc w:val="center"/>
              <w:rPr>
                <w:rFonts w:ascii="宋体" w:hAnsi="宋体"/>
                <w:b/>
                <w:sz w:val="18"/>
                <w:szCs w:val="18"/>
              </w:rPr>
            </w:pPr>
            <w:r w:rsidRPr="00AC5CFD">
              <w:rPr>
                <w:rFonts w:ascii="宋体" w:hAnsi="宋体" w:hint="eastAsia"/>
                <w:b/>
                <w:sz w:val="18"/>
                <w:szCs w:val="18"/>
              </w:rPr>
              <w:t>210</w:t>
            </w:r>
          </w:p>
        </w:tc>
        <w:tc>
          <w:tcPr>
            <w:tcW w:w="9029" w:type="dxa"/>
            <w:gridSpan w:val="5"/>
            <w:shd w:val="clear" w:color="auto" w:fill="D9D9D9"/>
            <w:vAlign w:val="center"/>
          </w:tcPr>
          <w:p w14:paraId="52EC0DE7" w14:textId="77777777" w:rsidR="004A627E" w:rsidRPr="00AC5CFD" w:rsidRDefault="004A627E" w:rsidP="00A71182">
            <w:pPr>
              <w:spacing w:line="240" w:lineRule="exact"/>
              <w:rPr>
                <w:rFonts w:ascii="宋体" w:hAnsi="宋体"/>
                <w:sz w:val="18"/>
                <w:szCs w:val="18"/>
              </w:rPr>
            </w:pPr>
            <w:r w:rsidRPr="00AC5CFD">
              <w:rPr>
                <w:rFonts w:ascii="宋体" w:hAnsi="宋体" w:cs="宋体" w:hint="eastAsia"/>
                <w:sz w:val="18"/>
                <w:szCs w:val="18"/>
              </w:rPr>
              <w:t>执行企业会计准则情况  □</w:t>
            </w:r>
          </w:p>
          <w:p w14:paraId="44DE45D0" w14:textId="77777777" w:rsidR="004A627E" w:rsidRPr="00AC5CFD" w:rsidRDefault="004A627E" w:rsidP="00A71182">
            <w:pPr>
              <w:spacing w:line="240" w:lineRule="exact"/>
              <w:rPr>
                <w:rFonts w:ascii="宋体" w:hAnsi="宋体"/>
                <w:sz w:val="18"/>
                <w:szCs w:val="18"/>
              </w:rPr>
            </w:pPr>
            <w:r w:rsidRPr="00AC5CFD">
              <w:rPr>
                <w:rFonts w:ascii="宋体" w:hAnsi="宋体" w:cs="宋体" w:hint="eastAsia"/>
                <w:sz w:val="18"/>
                <w:szCs w:val="18"/>
              </w:rPr>
              <w:t>1 执行《企业会计准则》    2  执行《小企业会计准则》         9  执行其他企业会计制度</w:t>
            </w:r>
          </w:p>
        </w:tc>
      </w:tr>
      <w:tr w:rsidR="004A627E" w:rsidRPr="00AC5CFD" w14:paraId="686ADAB6" w14:textId="77777777" w:rsidTr="00A71182">
        <w:trPr>
          <w:trHeight w:val="737"/>
          <w:jc w:val="center"/>
        </w:trPr>
        <w:tc>
          <w:tcPr>
            <w:tcW w:w="548" w:type="dxa"/>
            <w:shd w:val="clear" w:color="auto" w:fill="D9D9D9"/>
            <w:tcMar>
              <w:left w:w="57" w:type="dxa"/>
              <w:right w:w="57" w:type="dxa"/>
            </w:tcMar>
            <w:vAlign w:val="center"/>
          </w:tcPr>
          <w:p w14:paraId="28504A79" w14:textId="77777777" w:rsidR="004A627E" w:rsidRPr="00AC5CFD" w:rsidRDefault="004A627E" w:rsidP="00A71182">
            <w:pPr>
              <w:spacing w:line="240" w:lineRule="exact"/>
              <w:jc w:val="center"/>
              <w:rPr>
                <w:rFonts w:ascii="宋体" w:hAnsi="宋体"/>
                <w:b/>
                <w:sz w:val="18"/>
                <w:szCs w:val="18"/>
              </w:rPr>
            </w:pPr>
            <w:r w:rsidRPr="00AC5CFD">
              <w:rPr>
                <w:rFonts w:ascii="宋体" w:hAnsi="宋体" w:hint="eastAsia"/>
                <w:b/>
                <w:sz w:val="18"/>
                <w:szCs w:val="18"/>
              </w:rPr>
              <w:t>211</w:t>
            </w:r>
          </w:p>
        </w:tc>
        <w:tc>
          <w:tcPr>
            <w:tcW w:w="9029" w:type="dxa"/>
            <w:gridSpan w:val="5"/>
            <w:shd w:val="clear" w:color="auto" w:fill="D9D9D9"/>
            <w:vAlign w:val="center"/>
          </w:tcPr>
          <w:p w14:paraId="2B45C85E" w14:textId="77777777" w:rsidR="004A627E" w:rsidRPr="00AC5CFD" w:rsidRDefault="004A627E" w:rsidP="00A71182">
            <w:pPr>
              <w:spacing w:line="240" w:lineRule="exact"/>
              <w:rPr>
                <w:rFonts w:ascii="宋体" w:hAnsi="宋体"/>
                <w:sz w:val="18"/>
                <w:szCs w:val="18"/>
              </w:rPr>
            </w:pPr>
            <w:r w:rsidRPr="00AC5CFD">
              <w:rPr>
                <w:rFonts w:ascii="宋体" w:hAnsi="宋体" w:hint="eastAsia"/>
                <w:sz w:val="18"/>
                <w:szCs w:val="18"/>
              </w:rPr>
              <w:t>机构类型    □□</w:t>
            </w:r>
          </w:p>
          <w:p w14:paraId="2F2491C5"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10 企业          20 事业单位        30 机关          40 社会团体            51 民办非企业单位</w:t>
            </w:r>
          </w:p>
          <w:p w14:paraId="28F90151"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 xml:space="preserve">52 基金会        53 居委会         54 村委会        </w:t>
            </w:r>
            <w:r w:rsidRPr="00AC5CFD">
              <w:rPr>
                <w:rFonts w:ascii="宋体" w:hAnsi="宋体"/>
                <w:sz w:val="18"/>
                <w:szCs w:val="18"/>
              </w:rPr>
              <w:t xml:space="preserve">55 </w:t>
            </w:r>
            <w:r w:rsidRPr="00AC5CFD">
              <w:rPr>
                <w:rFonts w:ascii="宋体" w:hAnsi="宋体" w:hint="eastAsia"/>
                <w:sz w:val="18"/>
                <w:szCs w:val="18"/>
              </w:rPr>
              <w:t>农民</w:t>
            </w:r>
            <w:r w:rsidRPr="00AC5CFD">
              <w:rPr>
                <w:rFonts w:ascii="宋体" w:hAnsi="宋体"/>
                <w:sz w:val="18"/>
                <w:szCs w:val="18"/>
              </w:rPr>
              <w:t>专业合作社</w:t>
            </w:r>
            <w:r w:rsidRPr="00AC5CFD">
              <w:rPr>
                <w:rFonts w:ascii="宋体" w:hAnsi="宋体" w:hint="eastAsia"/>
                <w:sz w:val="18"/>
                <w:szCs w:val="18"/>
              </w:rPr>
              <w:t xml:space="preserve">      </w:t>
            </w:r>
            <w:r w:rsidRPr="00AC5CFD">
              <w:rPr>
                <w:rFonts w:ascii="宋体" w:hAnsi="宋体"/>
                <w:sz w:val="18"/>
                <w:szCs w:val="18"/>
              </w:rPr>
              <w:t xml:space="preserve">56 </w:t>
            </w:r>
            <w:r w:rsidRPr="00AC5CFD">
              <w:rPr>
                <w:rFonts w:ascii="宋体" w:hAnsi="宋体" w:hint="eastAsia"/>
                <w:sz w:val="18"/>
                <w:szCs w:val="18"/>
              </w:rPr>
              <w:t>农村</w:t>
            </w:r>
            <w:r w:rsidRPr="00AC5CFD">
              <w:rPr>
                <w:rFonts w:ascii="宋体" w:hAnsi="宋体"/>
                <w:sz w:val="18"/>
                <w:szCs w:val="18"/>
              </w:rPr>
              <w:t>集体经济组织</w:t>
            </w:r>
          </w:p>
          <w:p w14:paraId="73B45697"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 xml:space="preserve">90 其他组织机构    </w:t>
            </w:r>
          </w:p>
        </w:tc>
      </w:tr>
      <w:tr w:rsidR="004A627E" w:rsidRPr="00AC5CFD" w14:paraId="0EC60890" w14:textId="77777777" w:rsidTr="00A71182">
        <w:trPr>
          <w:trHeight w:val="340"/>
          <w:jc w:val="center"/>
        </w:trPr>
        <w:tc>
          <w:tcPr>
            <w:tcW w:w="548" w:type="dxa"/>
            <w:shd w:val="clear" w:color="auto" w:fill="D9D9D9"/>
            <w:tcMar>
              <w:left w:w="57" w:type="dxa"/>
              <w:right w:w="57" w:type="dxa"/>
            </w:tcMar>
            <w:vAlign w:val="center"/>
          </w:tcPr>
          <w:p w14:paraId="66555BB2" w14:textId="77777777" w:rsidR="004A627E" w:rsidRPr="00AC5CFD" w:rsidRDefault="004A627E" w:rsidP="00A71182">
            <w:pPr>
              <w:spacing w:line="240" w:lineRule="exact"/>
              <w:jc w:val="center"/>
              <w:rPr>
                <w:rFonts w:ascii="宋体" w:hAnsi="宋体"/>
                <w:b/>
                <w:sz w:val="18"/>
                <w:szCs w:val="18"/>
              </w:rPr>
            </w:pPr>
            <w:r w:rsidRPr="00AC5CFD">
              <w:rPr>
                <w:rFonts w:ascii="宋体" w:hAnsi="宋体" w:hint="eastAsia"/>
                <w:b/>
                <w:sz w:val="18"/>
                <w:szCs w:val="18"/>
              </w:rPr>
              <w:t>212</w:t>
            </w:r>
          </w:p>
        </w:tc>
        <w:tc>
          <w:tcPr>
            <w:tcW w:w="9029" w:type="dxa"/>
            <w:gridSpan w:val="5"/>
            <w:shd w:val="clear" w:color="auto" w:fill="D9D9D9"/>
            <w:vAlign w:val="center"/>
          </w:tcPr>
          <w:p w14:paraId="73ABA4DC" w14:textId="77777777" w:rsidR="004A627E" w:rsidRPr="00AC5CFD" w:rsidRDefault="004A627E" w:rsidP="00A71182">
            <w:pPr>
              <w:spacing w:line="240" w:lineRule="exact"/>
              <w:rPr>
                <w:rFonts w:ascii="宋体" w:hAnsi="宋体"/>
                <w:sz w:val="18"/>
                <w:szCs w:val="18"/>
              </w:rPr>
            </w:pPr>
            <w:r w:rsidRPr="00AC5CFD">
              <w:rPr>
                <w:rFonts w:ascii="宋体" w:hAnsi="宋体" w:hint="eastAsia"/>
                <w:sz w:val="18"/>
                <w:szCs w:val="18"/>
              </w:rPr>
              <w:t>产业活动单位数</w:t>
            </w:r>
          </w:p>
          <w:p w14:paraId="1AE08D07"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总计</w:t>
            </w:r>
            <w:r w:rsidRPr="00AC5CFD">
              <w:rPr>
                <w:rFonts w:ascii="宋体" w:hAnsi="宋体" w:hint="eastAsia"/>
                <w:sz w:val="18"/>
                <w:szCs w:val="18"/>
                <w:u w:val="single"/>
              </w:rPr>
              <w:t xml:space="preserve">         </w:t>
            </w:r>
            <w:r w:rsidRPr="00AC5CFD">
              <w:rPr>
                <w:rFonts w:ascii="宋体" w:hAnsi="宋体" w:hint="eastAsia"/>
                <w:sz w:val="18"/>
                <w:szCs w:val="18"/>
              </w:rPr>
              <w:t>个     其中：1 农林牧渔业</w:t>
            </w:r>
            <w:r w:rsidRPr="00AC5CFD">
              <w:rPr>
                <w:rFonts w:ascii="宋体" w:hAnsi="宋体" w:hint="eastAsia"/>
                <w:sz w:val="18"/>
                <w:szCs w:val="18"/>
                <w:u w:val="single"/>
              </w:rPr>
              <w:t xml:space="preserve">        </w:t>
            </w:r>
            <w:r w:rsidRPr="00AC5CFD">
              <w:rPr>
                <w:rFonts w:ascii="宋体" w:hAnsi="宋体" w:hint="eastAsia"/>
                <w:sz w:val="18"/>
                <w:szCs w:val="18"/>
              </w:rPr>
              <w:t>个     2 工业</w:t>
            </w:r>
            <w:r w:rsidRPr="00AC5CFD">
              <w:rPr>
                <w:rFonts w:ascii="宋体" w:hAnsi="宋体" w:hint="eastAsia"/>
                <w:sz w:val="18"/>
                <w:szCs w:val="18"/>
                <w:u w:val="single"/>
              </w:rPr>
              <w:t xml:space="preserve">          </w:t>
            </w:r>
            <w:r w:rsidRPr="00AC5CFD">
              <w:rPr>
                <w:rFonts w:ascii="宋体" w:hAnsi="宋体" w:hint="eastAsia"/>
                <w:sz w:val="18"/>
                <w:szCs w:val="18"/>
              </w:rPr>
              <w:t>个    3 建筑业</w:t>
            </w:r>
            <w:r w:rsidRPr="00AC5CFD">
              <w:rPr>
                <w:rFonts w:ascii="宋体" w:hAnsi="宋体" w:hint="eastAsia"/>
                <w:sz w:val="18"/>
                <w:szCs w:val="18"/>
                <w:u w:val="single"/>
              </w:rPr>
              <w:t xml:space="preserve">        </w:t>
            </w:r>
            <w:r w:rsidRPr="00AC5CFD">
              <w:rPr>
                <w:rFonts w:ascii="宋体" w:hAnsi="宋体" w:hint="eastAsia"/>
                <w:sz w:val="18"/>
                <w:szCs w:val="18"/>
              </w:rPr>
              <w:t>个</w:t>
            </w:r>
          </w:p>
          <w:p w14:paraId="338EF7D2"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4 批发和零售业</w:t>
            </w:r>
            <w:r w:rsidRPr="00AC5CFD">
              <w:rPr>
                <w:rFonts w:ascii="宋体" w:hAnsi="宋体" w:hint="eastAsia"/>
                <w:sz w:val="18"/>
                <w:szCs w:val="18"/>
                <w:u w:val="single"/>
              </w:rPr>
              <w:t xml:space="preserve">      </w:t>
            </w:r>
            <w:r w:rsidRPr="00AC5CFD">
              <w:rPr>
                <w:rFonts w:ascii="宋体" w:hAnsi="宋体" w:hint="eastAsia"/>
                <w:sz w:val="18"/>
                <w:szCs w:val="18"/>
              </w:rPr>
              <w:t>个    5 住宿和餐饮业</w:t>
            </w:r>
            <w:r w:rsidRPr="00AC5CFD">
              <w:rPr>
                <w:rFonts w:ascii="宋体" w:hAnsi="宋体" w:hint="eastAsia"/>
                <w:sz w:val="18"/>
                <w:szCs w:val="18"/>
                <w:u w:val="single"/>
              </w:rPr>
              <w:t xml:space="preserve">      </w:t>
            </w:r>
            <w:r w:rsidRPr="00AC5CFD">
              <w:rPr>
                <w:rFonts w:ascii="宋体" w:hAnsi="宋体" w:hint="eastAsia"/>
                <w:sz w:val="18"/>
                <w:szCs w:val="18"/>
              </w:rPr>
              <w:t>个     6 房地产业</w:t>
            </w:r>
            <w:r w:rsidRPr="00AC5CFD">
              <w:rPr>
                <w:rFonts w:ascii="宋体" w:hAnsi="宋体" w:hint="eastAsia"/>
                <w:sz w:val="18"/>
                <w:szCs w:val="18"/>
                <w:u w:val="single"/>
              </w:rPr>
              <w:t xml:space="preserve">      </w:t>
            </w:r>
            <w:r w:rsidRPr="00AC5CFD">
              <w:rPr>
                <w:rFonts w:ascii="宋体" w:hAnsi="宋体" w:hint="eastAsia"/>
                <w:sz w:val="18"/>
                <w:szCs w:val="18"/>
              </w:rPr>
              <w:t>个    9 其他</w:t>
            </w:r>
            <w:r w:rsidRPr="00AC5CFD">
              <w:rPr>
                <w:rFonts w:ascii="宋体" w:hAnsi="宋体" w:hint="eastAsia"/>
                <w:sz w:val="18"/>
                <w:szCs w:val="18"/>
                <w:u w:val="single"/>
              </w:rPr>
              <w:t xml:space="preserve">          </w:t>
            </w:r>
            <w:r w:rsidRPr="00AC5CFD">
              <w:rPr>
                <w:rFonts w:ascii="宋体" w:hAnsi="宋体" w:hint="eastAsia"/>
                <w:sz w:val="18"/>
                <w:szCs w:val="18"/>
              </w:rPr>
              <w:t>个</w:t>
            </w:r>
          </w:p>
        </w:tc>
      </w:tr>
      <w:tr w:rsidR="004A627E" w:rsidRPr="00AC5CFD" w14:paraId="520E16C9" w14:textId="77777777" w:rsidTr="00A71182">
        <w:trPr>
          <w:trHeight w:val="737"/>
          <w:jc w:val="center"/>
        </w:trPr>
        <w:tc>
          <w:tcPr>
            <w:tcW w:w="548" w:type="dxa"/>
            <w:shd w:val="clear" w:color="auto" w:fill="D9D9D9"/>
            <w:tcMar>
              <w:left w:w="57" w:type="dxa"/>
              <w:right w:w="57" w:type="dxa"/>
            </w:tcMar>
            <w:vAlign w:val="center"/>
          </w:tcPr>
          <w:p w14:paraId="5E43248C" w14:textId="77777777" w:rsidR="004A627E" w:rsidRPr="00AC5CFD" w:rsidRDefault="004A627E" w:rsidP="00A71182">
            <w:pPr>
              <w:spacing w:line="240" w:lineRule="exact"/>
              <w:jc w:val="center"/>
              <w:rPr>
                <w:rFonts w:ascii="宋体" w:hAnsi="宋体"/>
                <w:b/>
                <w:sz w:val="18"/>
                <w:szCs w:val="18"/>
              </w:rPr>
            </w:pPr>
            <w:r w:rsidRPr="00AC5CFD">
              <w:rPr>
                <w:rFonts w:ascii="宋体" w:hAnsi="宋体" w:hint="eastAsia"/>
                <w:b/>
                <w:sz w:val="18"/>
                <w:szCs w:val="18"/>
              </w:rPr>
              <w:t>213</w:t>
            </w:r>
          </w:p>
        </w:tc>
        <w:tc>
          <w:tcPr>
            <w:tcW w:w="9029" w:type="dxa"/>
            <w:gridSpan w:val="5"/>
            <w:shd w:val="clear" w:color="auto" w:fill="D9D9D9"/>
            <w:vAlign w:val="center"/>
          </w:tcPr>
          <w:p w14:paraId="50DDFD74" w14:textId="77777777" w:rsidR="004A627E" w:rsidRPr="00AC5CFD" w:rsidRDefault="004A627E" w:rsidP="00A71182">
            <w:pPr>
              <w:spacing w:line="240" w:lineRule="exact"/>
              <w:rPr>
                <w:rFonts w:ascii="宋体" w:hAnsi="宋体" w:cs="宋体"/>
                <w:kern w:val="0"/>
                <w:sz w:val="18"/>
                <w:szCs w:val="18"/>
              </w:rPr>
            </w:pPr>
            <w:r w:rsidRPr="00AC5CFD">
              <w:rPr>
                <w:rFonts w:ascii="宋体" w:hAnsi="宋体" w:hint="eastAsia"/>
                <w:sz w:val="18"/>
                <w:szCs w:val="18"/>
              </w:rPr>
              <w:t>企业集团情况(限企业集团母公司及成员企业填写)</w:t>
            </w:r>
            <w:r w:rsidRPr="00AC5CFD">
              <w:rPr>
                <w:rFonts w:ascii="黑体" w:eastAsia="黑体" w:hAnsi="宋体" w:hint="eastAsia"/>
                <w:sz w:val="18"/>
                <w:szCs w:val="18"/>
              </w:rPr>
              <w:t xml:space="preserve">   </w:t>
            </w:r>
            <w:r w:rsidRPr="00AC5CFD">
              <w:rPr>
                <w:rFonts w:ascii="宋体" w:hAnsi="宋体" w:hint="eastAsia"/>
                <w:sz w:val="18"/>
                <w:szCs w:val="18"/>
              </w:rPr>
              <w:t xml:space="preserve"> 本企业是    </w:t>
            </w:r>
            <w:r w:rsidRPr="00AC5CFD">
              <w:rPr>
                <w:rFonts w:ascii="宋体" w:hAnsi="宋体" w:cs="宋体" w:hint="eastAsia"/>
                <w:kern w:val="0"/>
                <w:sz w:val="18"/>
                <w:szCs w:val="18"/>
              </w:rPr>
              <w:t>□</w:t>
            </w:r>
          </w:p>
          <w:p w14:paraId="6F5128E0"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cs="宋体" w:hint="eastAsia"/>
                <w:kern w:val="0"/>
                <w:sz w:val="18"/>
                <w:szCs w:val="18"/>
              </w:rPr>
              <w:t>1 集团母公司</w:t>
            </w:r>
            <w:r w:rsidRPr="00AC5CFD">
              <w:rPr>
                <w:rFonts w:ascii="宋体" w:hAnsi="宋体" w:hint="eastAsia"/>
                <w:sz w:val="18"/>
                <w:szCs w:val="18"/>
              </w:rPr>
              <w:t xml:space="preserve">(核心企业或集团总部) </w:t>
            </w:r>
          </w:p>
          <w:p w14:paraId="1799FC22" w14:textId="77777777" w:rsidR="004A627E" w:rsidRPr="00AC5CFD" w:rsidRDefault="004A627E" w:rsidP="00A71182">
            <w:pPr>
              <w:snapToGrid w:val="0"/>
              <w:ind w:firstLineChars="100" w:firstLine="180"/>
              <w:rPr>
                <w:rFonts w:ascii="宋体" w:hAnsi="宋体"/>
                <w:sz w:val="18"/>
                <w:szCs w:val="18"/>
              </w:rPr>
            </w:pPr>
            <w:r w:rsidRPr="00AC5CFD">
              <w:rPr>
                <w:rFonts w:ascii="宋体" w:hAnsi="宋体" w:hint="eastAsia"/>
                <w:sz w:val="18"/>
                <w:szCs w:val="18"/>
              </w:rPr>
              <w:t>2 成员企业——请填直接上级</w:t>
            </w:r>
            <w:r w:rsidRPr="00AC5CFD">
              <w:rPr>
                <w:rFonts w:ascii="宋体" w:hAnsi="宋体"/>
                <w:sz w:val="18"/>
                <w:szCs w:val="18"/>
              </w:rPr>
              <w:t>法人统一社会信用代码</w:t>
            </w:r>
            <w:r w:rsidRPr="00AC5CFD">
              <w:rPr>
                <w:rFonts w:ascii="宋体" w:hAnsi="宋体" w:hint="eastAsia"/>
                <w:sz w:val="18"/>
                <w:szCs w:val="18"/>
              </w:rPr>
              <w:t xml:space="preserve"> □□□□□□□□□□□□□□□□□□</w:t>
            </w:r>
          </w:p>
          <w:p w14:paraId="096A676B" w14:textId="77777777" w:rsidR="004A627E" w:rsidRPr="00AC5CFD" w:rsidRDefault="004A627E" w:rsidP="00A71182">
            <w:pPr>
              <w:snapToGrid w:val="0"/>
              <w:ind w:firstLineChars="100" w:firstLine="180"/>
              <w:rPr>
                <w:rFonts w:ascii="宋体" w:hAnsi="宋体"/>
                <w:sz w:val="18"/>
                <w:szCs w:val="18"/>
              </w:rPr>
            </w:pPr>
            <w:r w:rsidRPr="00AC5CFD">
              <w:rPr>
                <w:rFonts w:ascii="宋体" w:hAnsi="宋体" w:hint="eastAsia"/>
                <w:sz w:val="18"/>
                <w:szCs w:val="18"/>
              </w:rPr>
              <w:t xml:space="preserve">  </w:t>
            </w:r>
            <w:r w:rsidRPr="00AC5CFD">
              <w:rPr>
                <w:rFonts w:ascii="宋体" w:hAnsi="宋体"/>
                <w:sz w:val="18"/>
                <w:szCs w:val="18"/>
              </w:rPr>
              <w:t xml:space="preserve">            </w:t>
            </w:r>
            <w:r w:rsidRPr="00AC5CFD">
              <w:rPr>
                <w:rFonts w:ascii="楷体_GB2312" w:eastAsia="楷体_GB2312" w:hAnsi="华文楷体" w:cs="宋体" w:hint="eastAsia"/>
                <w:sz w:val="18"/>
                <w:szCs w:val="18"/>
              </w:rPr>
              <w:t>尚未领取统一社会信用代码的填写原组织机构代码</w:t>
            </w:r>
            <w:r w:rsidRPr="00AC5CFD">
              <w:rPr>
                <w:rFonts w:ascii="宋体" w:hAnsi="宋体" w:cs="宋体" w:hint="eastAsia"/>
                <w:sz w:val="18"/>
                <w:szCs w:val="18"/>
              </w:rPr>
              <w:t>□□□□□□□□</w:t>
            </w:r>
            <w:r w:rsidRPr="00AC5CFD">
              <w:rPr>
                <w:rFonts w:eastAsia="华文楷体" w:hAnsi="华文楷体" w:cs="宋体" w:hint="eastAsia"/>
                <w:sz w:val="18"/>
                <w:szCs w:val="18"/>
              </w:rPr>
              <w:t>－</w:t>
            </w:r>
            <w:r w:rsidRPr="00AC5CFD">
              <w:rPr>
                <w:rFonts w:ascii="宋体" w:hAnsi="宋体" w:cs="宋体" w:hint="eastAsia"/>
                <w:sz w:val="18"/>
                <w:szCs w:val="18"/>
              </w:rPr>
              <w:t>□</w:t>
            </w:r>
          </w:p>
        </w:tc>
      </w:tr>
      <w:tr w:rsidR="004A627E" w:rsidRPr="00AC5CFD" w14:paraId="40AB4B87" w14:textId="77777777" w:rsidTr="00A71182">
        <w:trPr>
          <w:trHeight w:val="340"/>
          <w:jc w:val="center"/>
        </w:trPr>
        <w:tc>
          <w:tcPr>
            <w:tcW w:w="548" w:type="dxa"/>
            <w:shd w:val="clear" w:color="auto" w:fill="D9D9D9"/>
            <w:tcMar>
              <w:left w:w="57" w:type="dxa"/>
              <w:right w:w="57" w:type="dxa"/>
            </w:tcMar>
            <w:vAlign w:val="center"/>
          </w:tcPr>
          <w:p w14:paraId="018D0F97" w14:textId="77777777" w:rsidR="004A627E" w:rsidRPr="00AC5CFD" w:rsidRDefault="004A627E" w:rsidP="00A71182">
            <w:pPr>
              <w:snapToGrid w:val="0"/>
              <w:spacing w:line="230" w:lineRule="exact"/>
              <w:jc w:val="center"/>
              <w:rPr>
                <w:rFonts w:ascii="宋体"/>
                <w:b/>
                <w:bCs/>
                <w:sz w:val="18"/>
                <w:szCs w:val="18"/>
              </w:rPr>
            </w:pPr>
            <w:r w:rsidRPr="00AC5CFD">
              <w:rPr>
                <w:rFonts w:ascii="宋体" w:hAnsi="宋体" w:cs="宋体" w:hint="eastAsia"/>
                <w:b/>
                <w:bCs/>
                <w:sz w:val="18"/>
                <w:szCs w:val="18"/>
              </w:rPr>
              <w:t>C01</w:t>
            </w:r>
          </w:p>
        </w:tc>
        <w:tc>
          <w:tcPr>
            <w:tcW w:w="9029" w:type="dxa"/>
            <w:gridSpan w:val="5"/>
            <w:shd w:val="clear" w:color="auto" w:fill="D9D9D9"/>
            <w:vAlign w:val="center"/>
          </w:tcPr>
          <w:p w14:paraId="1B9BBCEB" w14:textId="77777777" w:rsidR="004A627E" w:rsidRPr="00AC5CFD" w:rsidRDefault="004A627E" w:rsidP="00A71182">
            <w:pPr>
              <w:snapToGrid w:val="0"/>
              <w:spacing w:line="230" w:lineRule="exact"/>
              <w:rPr>
                <w:rFonts w:ascii="宋体"/>
                <w:sz w:val="18"/>
                <w:szCs w:val="18"/>
              </w:rPr>
            </w:pPr>
            <w:r w:rsidRPr="00AC5CFD">
              <w:rPr>
                <w:rFonts w:ascii="宋体" w:hAnsi="宋体" w:cs="宋体" w:hint="eastAsia"/>
                <w:sz w:val="18"/>
                <w:szCs w:val="18"/>
              </w:rPr>
              <w:t>建筑业企业资质等级编码       □□□□</w:t>
            </w:r>
          </w:p>
        </w:tc>
      </w:tr>
      <w:tr w:rsidR="004A627E" w:rsidRPr="00AC5CFD" w14:paraId="6AB75C15" w14:textId="77777777" w:rsidTr="00A71182">
        <w:trPr>
          <w:trHeight w:val="340"/>
          <w:jc w:val="center"/>
        </w:trPr>
        <w:tc>
          <w:tcPr>
            <w:tcW w:w="548" w:type="dxa"/>
            <w:shd w:val="clear" w:color="auto" w:fill="D9D9D9"/>
            <w:tcMar>
              <w:left w:w="57" w:type="dxa"/>
              <w:right w:w="57" w:type="dxa"/>
            </w:tcMar>
            <w:vAlign w:val="center"/>
          </w:tcPr>
          <w:p w14:paraId="067D5C51" w14:textId="77777777" w:rsidR="004A627E" w:rsidRPr="00AC5CFD" w:rsidRDefault="004A627E" w:rsidP="00A71182">
            <w:pPr>
              <w:spacing w:line="240" w:lineRule="exact"/>
              <w:jc w:val="center"/>
              <w:rPr>
                <w:rFonts w:ascii="宋体" w:hAnsi="宋体"/>
                <w:b/>
                <w:sz w:val="18"/>
                <w:szCs w:val="18"/>
              </w:rPr>
            </w:pPr>
            <w:r w:rsidRPr="00AC5CFD">
              <w:rPr>
                <w:rFonts w:ascii="宋体" w:hAnsi="宋体" w:hint="eastAsia"/>
                <w:b/>
                <w:sz w:val="18"/>
                <w:szCs w:val="18"/>
              </w:rPr>
              <w:t>X01</w:t>
            </w:r>
          </w:p>
        </w:tc>
        <w:tc>
          <w:tcPr>
            <w:tcW w:w="9029" w:type="dxa"/>
            <w:gridSpan w:val="5"/>
            <w:shd w:val="clear" w:color="auto" w:fill="D9D9D9"/>
            <w:vAlign w:val="center"/>
          </w:tcPr>
          <w:p w14:paraId="124B3831" w14:textId="77777777" w:rsidR="004A627E" w:rsidRPr="00AC5CFD" w:rsidRDefault="004A627E" w:rsidP="00A71182">
            <w:pPr>
              <w:spacing w:line="240" w:lineRule="exact"/>
              <w:rPr>
                <w:rFonts w:ascii="宋体" w:hAnsi="宋体"/>
                <w:sz w:val="18"/>
                <w:szCs w:val="18"/>
              </w:rPr>
            </w:pPr>
            <w:r w:rsidRPr="00AC5CFD">
              <w:rPr>
                <w:rFonts w:ascii="宋体" w:hAnsi="宋体" w:hint="eastAsia"/>
                <w:sz w:val="18"/>
                <w:szCs w:val="18"/>
              </w:rPr>
              <w:t>房地产开发经营业企业资质等级 □     1 一级    2 二级    3 三级    4 四级    5 暂定    9 其他</w:t>
            </w:r>
          </w:p>
        </w:tc>
      </w:tr>
      <w:tr w:rsidR="004A627E" w:rsidRPr="00AC5CFD" w14:paraId="30F3EAB8" w14:textId="77777777" w:rsidTr="00A71182">
        <w:trPr>
          <w:trHeight w:val="340"/>
          <w:jc w:val="center"/>
        </w:trPr>
        <w:tc>
          <w:tcPr>
            <w:tcW w:w="548" w:type="dxa"/>
            <w:shd w:val="clear" w:color="auto" w:fill="D9D9D9"/>
            <w:tcMar>
              <w:left w:w="57" w:type="dxa"/>
              <w:right w:w="57" w:type="dxa"/>
            </w:tcMar>
            <w:vAlign w:val="center"/>
          </w:tcPr>
          <w:p w14:paraId="175478E2" w14:textId="77777777" w:rsidR="004A627E" w:rsidRPr="00AC5CFD" w:rsidRDefault="004A627E" w:rsidP="00A71182">
            <w:pPr>
              <w:spacing w:line="240" w:lineRule="exact"/>
              <w:jc w:val="center"/>
              <w:rPr>
                <w:rFonts w:ascii="宋体" w:hAnsi="宋体"/>
                <w:b/>
                <w:sz w:val="18"/>
                <w:szCs w:val="18"/>
              </w:rPr>
            </w:pPr>
            <w:r w:rsidRPr="00AC5CFD">
              <w:rPr>
                <w:rFonts w:ascii="宋体" w:hAnsi="宋体" w:hint="eastAsia"/>
                <w:b/>
                <w:sz w:val="18"/>
                <w:szCs w:val="18"/>
              </w:rPr>
              <w:t>E</w:t>
            </w:r>
            <w:r w:rsidRPr="00AC5CFD">
              <w:rPr>
                <w:rFonts w:ascii="宋体" w:hAnsi="宋体"/>
                <w:b/>
                <w:sz w:val="18"/>
                <w:szCs w:val="18"/>
              </w:rPr>
              <w:t>S</w:t>
            </w:r>
            <w:r w:rsidRPr="00AC5CFD">
              <w:rPr>
                <w:rFonts w:ascii="宋体" w:hAnsi="宋体" w:hint="eastAsia"/>
                <w:b/>
                <w:sz w:val="18"/>
                <w:szCs w:val="18"/>
              </w:rPr>
              <w:t>1</w:t>
            </w:r>
          </w:p>
        </w:tc>
        <w:tc>
          <w:tcPr>
            <w:tcW w:w="9029" w:type="dxa"/>
            <w:gridSpan w:val="5"/>
            <w:shd w:val="clear" w:color="auto" w:fill="D9D9D9"/>
            <w:vAlign w:val="center"/>
          </w:tcPr>
          <w:p w14:paraId="1EAE351E" w14:textId="77777777" w:rsidR="004A627E" w:rsidRPr="00AC5CFD" w:rsidRDefault="004A627E" w:rsidP="00A71182">
            <w:pPr>
              <w:spacing w:line="240" w:lineRule="exact"/>
              <w:rPr>
                <w:rFonts w:ascii="宋体" w:hAnsi="宋体"/>
                <w:sz w:val="18"/>
                <w:szCs w:val="18"/>
              </w:rPr>
            </w:pPr>
            <w:r w:rsidRPr="00AC5CFD">
              <w:rPr>
                <w:rFonts w:ascii="宋体" w:hAnsi="宋体" w:hint="eastAsia"/>
                <w:sz w:val="18"/>
                <w:szCs w:val="18"/>
              </w:rPr>
              <w:t>批发和零售业、</w:t>
            </w:r>
            <w:r w:rsidRPr="00AC5CFD">
              <w:rPr>
                <w:rFonts w:ascii="宋体" w:hAnsi="宋体"/>
                <w:sz w:val="18"/>
                <w:szCs w:val="18"/>
              </w:rPr>
              <w:t>住宿</w:t>
            </w:r>
            <w:r w:rsidRPr="00AC5CFD">
              <w:rPr>
                <w:rFonts w:ascii="宋体" w:hAnsi="宋体" w:hint="eastAsia"/>
                <w:sz w:val="18"/>
                <w:szCs w:val="18"/>
              </w:rPr>
              <w:t>和</w:t>
            </w:r>
            <w:r w:rsidRPr="00AC5CFD">
              <w:rPr>
                <w:rFonts w:ascii="宋体" w:hAnsi="宋体"/>
                <w:sz w:val="18"/>
                <w:szCs w:val="18"/>
              </w:rPr>
              <w:t>餐饮</w:t>
            </w:r>
            <w:r w:rsidRPr="00AC5CFD">
              <w:rPr>
                <w:rFonts w:ascii="宋体" w:hAnsi="宋体" w:hint="eastAsia"/>
                <w:sz w:val="18"/>
                <w:szCs w:val="18"/>
              </w:rPr>
              <w:t>业单位经营形式 □</w:t>
            </w:r>
          </w:p>
          <w:p w14:paraId="1C389086" w14:textId="77777777" w:rsidR="004A627E" w:rsidRPr="00AC5CFD" w:rsidRDefault="004A627E" w:rsidP="00A71182">
            <w:pPr>
              <w:spacing w:line="240" w:lineRule="exact"/>
              <w:ind w:firstLineChars="300" w:firstLine="540"/>
              <w:rPr>
                <w:rFonts w:ascii="宋体" w:hAnsi="宋体"/>
                <w:sz w:val="18"/>
                <w:szCs w:val="18"/>
              </w:rPr>
            </w:pPr>
            <w:r w:rsidRPr="00AC5CFD">
              <w:rPr>
                <w:rFonts w:ascii="宋体" w:hAnsi="宋体" w:hint="eastAsia"/>
                <w:sz w:val="18"/>
                <w:szCs w:val="18"/>
              </w:rPr>
              <w:t xml:space="preserve"> 1 独立门店     2 连锁总店（总部）  　  </w:t>
            </w:r>
            <w:r w:rsidRPr="00AC5CFD">
              <w:rPr>
                <w:rFonts w:ascii="宋体" w:hAnsi="宋体" w:cs="宋体" w:hint="eastAsia"/>
                <w:sz w:val="18"/>
                <w:szCs w:val="18"/>
              </w:rPr>
              <w:t xml:space="preserve">3 连锁直营店     </w:t>
            </w:r>
            <w:r w:rsidRPr="00AC5CFD">
              <w:rPr>
                <w:rFonts w:ascii="宋体" w:hAnsi="宋体" w:cs="宋体"/>
                <w:sz w:val="18"/>
                <w:szCs w:val="18"/>
              </w:rPr>
              <w:t>4</w:t>
            </w:r>
            <w:r w:rsidRPr="00AC5CFD">
              <w:rPr>
                <w:rFonts w:ascii="宋体" w:hAnsi="宋体" w:cs="宋体" w:hint="eastAsia"/>
                <w:sz w:val="18"/>
                <w:szCs w:val="18"/>
              </w:rPr>
              <w:t xml:space="preserve"> 连锁加盟店 </w:t>
            </w:r>
            <w:r w:rsidRPr="00AC5CFD">
              <w:rPr>
                <w:rFonts w:ascii="宋体" w:hAnsi="宋体" w:hint="eastAsia"/>
                <w:sz w:val="18"/>
                <w:szCs w:val="18"/>
              </w:rPr>
              <w:t xml:space="preserve">    9 其他     </w:t>
            </w:r>
          </w:p>
          <w:p w14:paraId="410D293D" w14:textId="77777777" w:rsidR="004A627E" w:rsidRPr="00AC5CFD" w:rsidRDefault="004A627E" w:rsidP="00A71182">
            <w:pPr>
              <w:spacing w:line="240" w:lineRule="exact"/>
              <w:ind w:firstLineChars="350" w:firstLine="630"/>
              <w:rPr>
                <w:rFonts w:ascii="宋体" w:hAnsi="宋体"/>
                <w:sz w:val="18"/>
                <w:szCs w:val="18"/>
              </w:rPr>
            </w:pPr>
            <w:r w:rsidRPr="00AC5CFD">
              <w:rPr>
                <w:rFonts w:ascii="宋体" w:hAnsi="宋体" w:cs="宋体" w:hint="eastAsia"/>
                <w:sz w:val="18"/>
                <w:szCs w:val="18"/>
              </w:rPr>
              <w:t>连锁</w:t>
            </w:r>
            <w:r w:rsidRPr="00AC5CFD">
              <w:rPr>
                <w:rFonts w:ascii="宋体" w:hAnsi="宋体" w:cs="宋体"/>
                <w:sz w:val="18"/>
                <w:szCs w:val="18"/>
              </w:rPr>
              <w:t>品牌（商标或商号名称）：</w:t>
            </w:r>
            <w:r w:rsidRPr="00AC5CFD">
              <w:rPr>
                <w:rFonts w:ascii="宋体" w:hAnsi="宋体" w:cs="宋体" w:hint="eastAsia"/>
                <w:sz w:val="18"/>
                <w:szCs w:val="18"/>
                <w:u w:val="single"/>
              </w:rPr>
              <w:t xml:space="preserve">                  </w:t>
            </w:r>
            <w:r w:rsidRPr="00AC5CFD">
              <w:rPr>
                <w:rFonts w:ascii="宋体" w:hAnsi="宋体" w:cs="宋体" w:hint="eastAsia"/>
                <w:sz w:val="18"/>
                <w:szCs w:val="18"/>
              </w:rPr>
              <w:t xml:space="preserve"> （</w:t>
            </w:r>
            <w:r w:rsidRPr="00AC5CFD">
              <w:rPr>
                <w:rFonts w:ascii="宋体" w:hAnsi="宋体" w:cs="宋体"/>
                <w:sz w:val="18"/>
                <w:szCs w:val="18"/>
              </w:rPr>
              <w:t>经营形式选</w:t>
            </w:r>
            <w:r w:rsidRPr="00AC5CFD">
              <w:rPr>
                <w:rFonts w:ascii="宋体" w:hAnsi="宋体" w:cs="宋体" w:hint="eastAsia"/>
                <w:sz w:val="18"/>
                <w:szCs w:val="18"/>
              </w:rPr>
              <w:t>2、3、4的</w:t>
            </w:r>
            <w:r w:rsidRPr="00AC5CFD">
              <w:rPr>
                <w:rFonts w:ascii="宋体" w:hAnsi="宋体" w:cs="宋体"/>
                <w:sz w:val="18"/>
                <w:szCs w:val="18"/>
              </w:rPr>
              <w:t>单位填报）</w:t>
            </w:r>
          </w:p>
        </w:tc>
      </w:tr>
      <w:tr w:rsidR="004A627E" w:rsidRPr="00AC5CFD" w14:paraId="3754FC9A" w14:textId="77777777" w:rsidTr="00A71182">
        <w:trPr>
          <w:trHeight w:val="193"/>
          <w:jc w:val="center"/>
        </w:trPr>
        <w:tc>
          <w:tcPr>
            <w:tcW w:w="548" w:type="dxa"/>
            <w:shd w:val="clear" w:color="auto" w:fill="D9D9D9"/>
            <w:tcMar>
              <w:left w:w="57" w:type="dxa"/>
              <w:right w:w="57" w:type="dxa"/>
            </w:tcMar>
            <w:vAlign w:val="center"/>
          </w:tcPr>
          <w:p w14:paraId="18805B5B" w14:textId="77777777" w:rsidR="004A627E" w:rsidRPr="00AC5CFD" w:rsidRDefault="004A627E" w:rsidP="00A71182">
            <w:pPr>
              <w:spacing w:line="240" w:lineRule="exact"/>
              <w:jc w:val="center"/>
              <w:rPr>
                <w:rFonts w:ascii="宋体" w:hAnsi="宋体"/>
                <w:b/>
                <w:sz w:val="18"/>
                <w:szCs w:val="18"/>
              </w:rPr>
            </w:pPr>
            <w:r w:rsidRPr="00AC5CFD">
              <w:rPr>
                <w:rFonts w:ascii="宋体" w:hAnsi="宋体" w:hint="eastAsia"/>
                <w:b/>
                <w:sz w:val="18"/>
                <w:szCs w:val="18"/>
              </w:rPr>
              <w:t>E02</w:t>
            </w:r>
          </w:p>
        </w:tc>
        <w:tc>
          <w:tcPr>
            <w:tcW w:w="9029" w:type="dxa"/>
            <w:gridSpan w:val="5"/>
            <w:shd w:val="clear" w:color="auto" w:fill="D9D9D9"/>
            <w:vAlign w:val="center"/>
          </w:tcPr>
          <w:p w14:paraId="0F3D629E" w14:textId="77777777" w:rsidR="004A627E" w:rsidRPr="00AC5CFD" w:rsidRDefault="004A627E" w:rsidP="00A71182">
            <w:pPr>
              <w:spacing w:line="240" w:lineRule="exact"/>
              <w:rPr>
                <w:rFonts w:ascii="宋体" w:hAnsi="宋体"/>
                <w:sz w:val="18"/>
                <w:szCs w:val="18"/>
              </w:rPr>
            </w:pPr>
            <w:r w:rsidRPr="00AC5CFD">
              <w:rPr>
                <w:rFonts w:ascii="宋体" w:hAnsi="宋体" w:hint="eastAsia"/>
                <w:sz w:val="18"/>
                <w:szCs w:val="18"/>
              </w:rPr>
              <w:t>零售业态</w:t>
            </w:r>
            <w:r w:rsidRPr="00AC5CFD">
              <w:rPr>
                <w:rFonts w:ascii="宋体" w:hAnsi="宋体" w:cs="宋体" w:hint="eastAsia"/>
                <w:sz w:val="18"/>
                <w:szCs w:val="18"/>
              </w:rPr>
              <w:t>（可多选，不超过3个）</w:t>
            </w:r>
            <w:r w:rsidRPr="00AC5CFD">
              <w:rPr>
                <w:rFonts w:ascii="宋体" w:hAnsi="宋体" w:hint="eastAsia"/>
                <w:sz w:val="18"/>
                <w:szCs w:val="18"/>
              </w:rPr>
              <w:t xml:space="preserve">    □□□□    □□□□    □□□□</w:t>
            </w:r>
          </w:p>
          <w:p w14:paraId="40FCEF7C" w14:textId="77777777" w:rsidR="004A627E" w:rsidRPr="00AC5CFD" w:rsidRDefault="004A627E" w:rsidP="00A71182">
            <w:pPr>
              <w:spacing w:line="240" w:lineRule="exact"/>
              <w:rPr>
                <w:rFonts w:ascii="宋体" w:hAnsi="宋体"/>
                <w:b/>
                <w:sz w:val="18"/>
                <w:szCs w:val="18"/>
              </w:rPr>
            </w:pPr>
            <w:r w:rsidRPr="00AC5CFD">
              <w:rPr>
                <w:rFonts w:ascii="宋体" w:hAnsi="宋体" w:hint="eastAsia"/>
                <w:b/>
                <w:sz w:val="18"/>
                <w:szCs w:val="18"/>
              </w:rPr>
              <w:t>有店铺零售</w:t>
            </w:r>
          </w:p>
          <w:p w14:paraId="427C48B4" w14:textId="77777777" w:rsidR="004A627E" w:rsidRPr="00AC5CFD" w:rsidRDefault="004A627E" w:rsidP="00A71182">
            <w:pPr>
              <w:spacing w:line="240" w:lineRule="exact"/>
              <w:ind w:leftChars="86" w:left="181"/>
              <w:rPr>
                <w:rFonts w:ascii="宋体" w:hAnsi="宋体"/>
                <w:sz w:val="18"/>
                <w:szCs w:val="18"/>
              </w:rPr>
            </w:pPr>
            <w:r w:rsidRPr="00AC5CFD">
              <w:rPr>
                <w:rFonts w:ascii="宋体" w:hAnsi="宋体" w:hint="eastAsia"/>
                <w:sz w:val="18"/>
                <w:szCs w:val="18"/>
              </w:rPr>
              <w:t>1010 食杂店   1020 便利店   1030 折扣店   1040 超市          1050 大型超市   1060 仓储会员店</w:t>
            </w:r>
          </w:p>
          <w:p w14:paraId="34FE075E" w14:textId="77777777" w:rsidR="004A627E" w:rsidRPr="00AC5CFD" w:rsidRDefault="004A627E" w:rsidP="00A71182">
            <w:pPr>
              <w:spacing w:line="240" w:lineRule="exact"/>
              <w:ind w:leftChars="86" w:left="181"/>
              <w:rPr>
                <w:rFonts w:ascii="宋体" w:hAnsi="宋体"/>
                <w:sz w:val="18"/>
                <w:szCs w:val="18"/>
              </w:rPr>
            </w:pPr>
            <w:r w:rsidRPr="00AC5CFD">
              <w:rPr>
                <w:rFonts w:ascii="宋体" w:hAnsi="宋体" w:hint="eastAsia"/>
                <w:sz w:val="18"/>
                <w:szCs w:val="18"/>
              </w:rPr>
              <w:t>1070 百货店   1080 专业店   1090 专卖店   1100 家居建材商店  1110 购物中心   1120 厂家直销中心</w:t>
            </w:r>
          </w:p>
          <w:p w14:paraId="106D8328" w14:textId="77777777" w:rsidR="004A627E" w:rsidRPr="00AC5CFD" w:rsidRDefault="004A627E" w:rsidP="00A71182">
            <w:pPr>
              <w:spacing w:line="240" w:lineRule="exact"/>
              <w:rPr>
                <w:rFonts w:ascii="宋体" w:hAnsi="宋体"/>
                <w:b/>
                <w:sz w:val="18"/>
                <w:szCs w:val="18"/>
              </w:rPr>
            </w:pPr>
            <w:r w:rsidRPr="00AC5CFD">
              <w:rPr>
                <w:rFonts w:ascii="宋体" w:hAnsi="宋体" w:hint="eastAsia"/>
                <w:b/>
                <w:sz w:val="18"/>
                <w:szCs w:val="18"/>
              </w:rPr>
              <w:t xml:space="preserve">无店铺零售  </w:t>
            </w:r>
          </w:p>
          <w:p w14:paraId="544D5F7C" w14:textId="77777777" w:rsidR="004A627E" w:rsidRPr="00AC5CFD" w:rsidRDefault="004A627E" w:rsidP="00A71182">
            <w:pPr>
              <w:spacing w:line="240" w:lineRule="exact"/>
              <w:ind w:firstLineChars="100" w:firstLine="180"/>
              <w:rPr>
                <w:rFonts w:ascii="宋体" w:hAnsi="宋体"/>
                <w:sz w:val="18"/>
                <w:szCs w:val="18"/>
              </w:rPr>
            </w:pPr>
            <w:r w:rsidRPr="00AC5CFD">
              <w:rPr>
                <w:rFonts w:ascii="宋体" w:hAnsi="宋体" w:hint="eastAsia"/>
                <w:sz w:val="18"/>
                <w:szCs w:val="18"/>
              </w:rPr>
              <w:t xml:space="preserve">2010 电视购物   2020 邮购   2030 网上商店    2040 自动售货亭    2050 电话购物   </w:t>
            </w:r>
            <w:r w:rsidRPr="00AC5CFD">
              <w:rPr>
                <w:rFonts w:ascii="宋体" w:hAnsi="宋体" w:cs="宋体" w:hint="eastAsia"/>
                <w:sz w:val="18"/>
                <w:szCs w:val="18"/>
              </w:rPr>
              <w:t>2090其他</w:t>
            </w:r>
          </w:p>
        </w:tc>
      </w:tr>
      <w:tr w:rsidR="004A627E" w:rsidRPr="00AC5CFD" w14:paraId="21891A08" w14:textId="77777777" w:rsidTr="00A71182">
        <w:trPr>
          <w:trHeight w:val="340"/>
          <w:jc w:val="center"/>
        </w:trPr>
        <w:tc>
          <w:tcPr>
            <w:tcW w:w="548" w:type="dxa"/>
            <w:shd w:val="clear" w:color="auto" w:fill="D9D9D9"/>
            <w:tcMar>
              <w:left w:w="57" w:type="dxa"/>
              <w:right w:w="57" w:type="dxa"/>
            </w:tcMar>
            <w:vAlign w:val="center"/>
          </w:tcPr>
          <w:p w14:paraId="526B70A4" w14:textId="77777777" w:rsidR="004A627E" w:rsidRPr="00AC5CFD" w:rsidRDefault="004A627E" w:rsidP="00A71182">
            <w:pPr>
              <w:spacing w:line="240" w:lineRule="exact"/>
              <w:jc w:val="center"/>
              <w:rPr>
                <w:rFonts w:ascii="宋体" w:hAnsi="宋体"/>
                <w:b/>
                <w:sz w:val="18"/>
                <w:szCs w:val="18"/>
              </w:rPr>
            </w:pPr>
            <w:r w:rsidRPr="00AC5CFD">
              <w:rPr>
                <w:rFonts w:ascii="宋体" w:hAnsi="宋体" w:hint="eastAsia"/>
                <w:b/>
                <w:sz w:val="18"/>
                <w:szCs w:val="18"/>
              </w:rPr>
              <w:t>S02</w:t>
            </w:r>
          </w:p>
        </w:tc>
        <w:tc>
          <w:tcPr>
            <w:tcW w:w="9029" w:type="dxa"/>
            <w:gridSpan w:val="5"/>
            <w:shd w:val="clear" w:color="auto" w:fill="D9D9D9"/>
            <w:vAlign w:val="center"/>
          </w:tcPr>
          <w:p w14:paraId="7ECD3577" w14:textId="77777777" w:rsidR="004A627E" w:rsidRPr="00AC5CFD" w:rsidRDefault="004A627E" w:rsidP="00A71182">
            <w:pPr>
              <w:spacing w:line="240" w:lineRule="exact"/>
              <w:rPr>
                <w:rFonts w:ascii="宋体" w:hAnsi="宋体"/>
                <w:sz w:val="18"/>
                <w:szCs w:val="18"/>
              </w:rPr>
            </w:pPr>
            <w:r w:rsidRPr="00AC5CFD">
              <w:rPr>
                <w:rFonts w:ascii="宋体" w:hAnsi="宋体" w:hint="eastAsia"/>
                <w:sz w:val="18"/>
                <w:szCs w:val="18"/>
              </w:rPr>
              <w:t>住宿业单位星级评定情况      □      1 一星     2 二星    3 三星    4 四星    5 五星    9 其他</w:t>
            </w:r>
          </w:p>
        </w:tc>
      </w:tr>
      <w:tr w:rsidR="004A627E" w:rsidRPr="00AC5CFD" w14:paraId="5573D764" w14:textId="77777777" w:rsidTr="00A71182">
        <w:trPr>
          <w:trHeight w:val="340"/>
          <w:jc w:val="center"/>
        </w:trPr>
        <w:tc>
          <w:tcPr>
            <w:tcW w:w="548" w:type="dxa"/>
            <w:shd w:val="clear" w:color="auto" w:fill="D9D9D9"/>
            <w:tcMar>
              <w:left w:w="57" w:type="dxa"/>
              <w:right w:w="57" w:type="dxa"/>
            </w:tcMar>
            <w:vAlign w:val="center"/>
          </w:tcPr>
          <w:p w14:paraId="23B86BDE" w14:textId="77777777" w:rsidR="004A627E" w:rsidRPr="00AC5CFD" w:rsidRDefault="004A627E" w:rsidP="00A71182">
            <w:pPr>
              <w:spacing w:line="240" w:lineRule="exact"/>
              <w:jc w:val="center"/>
              <w:rPr>
                <w:rFonts w:ascii="宋体" w:hAnsi="宋体"/>
                <w:b/>
                <w:sz w:val="18"/>
                <w:szCs w:val="18"/>
              </w:rPr>
            </w:pPr>
            <w:r w:rsidRPr="00AC5CFD">
              <w:rPr>
                <w:rFonts w:ascii="宋体" w:hAnsi="宋体" w:cs="宋体" w:hint="eastAsia"/>
                <w:b/>
                <w:bCs/>
                <w:sz w:val="18"/>
                <w:szCs w:val="18"/>
              </w:rPr>
              <w:t>F01</w:t>
            </w:r>
          </w:p>
        </w:tc>
        <w:tc>
          <w:tcPr>
            <w:tcW w:w="9029" w:type="dxa"/>
            <w:gridSpan w:val="5"/>
            <w:shd w:val="clear" w:color="auto" w:fill="D9D9D9"/>
            <w:vAlign w:val="center"/>
          </w:tcPr>
          <w:p w14:paraId="750ED7A5" w14:textId="77777777" w:rsidR="004A627E" w:rsidRPr="00AC5CFD" w:rsidRDefault="004A627E" w:rsidP="00A71182">
            <w:pPr>
              <w:spacing w:line="240" w:lineRule="exact"/>
              <w:rPr>
                <w:rFonts w:ascii="宋体" w:hAnsi="宋体"/>
                <w:sz w:val="18"/>
                <w:szCs w:val="18"/>
              </w:rPr>
            </w:pPr>
            <w:r w:rsidRPr="00AC5CFD">
              <w:rPr>
                <w:rFonts w:ascii="宋体" w:hAnsi="宋体" w:cs="宋体" w:hint="eastAsia"/>
                <w:sz w:val="18"/>
                <w:szCs w:val="18"/>
              </w:rPr>
              <w:t>服务业</w:t>
            </w:r>
            <w:r w:rsidRPr="00AC5CFD">
              <w:rPr>
                <w:rFonts w:ascii="宋体" w:hAnsi="宋体" w:cs="宋体"/>
                <w:sz w:val="18"/>
                <w:szCs w:val="18"/>
              </w:rPr>
              <w:t>单位拥有的主要品牌（商标）名称1</w:t>
            </w:r>
            <w:r w:rsidRPr="00AC5CFD">
              <w:rPr>
                <w:rFonts w:ascii="宋体" w:hAnsi="宋体" w:cs="宋体"/>
                <w:sz w:val="18"/>
                <w:szCs w:val="18"/>
                <w:u w:val="single"/>
              </w:rPr>
              <w:t xml:space="preserve">                  </w:t>
            </w:r>
            <w:r w:rsidRPr="00AC5CFD">
              <w:rPr>
                <w:rFonts w:ascii="宋体" w:hAnsi="宋体" w:cs="宋体"/>
                <w:sz w:val="18"/>
                <w:szCs w:val="18"/>
              </w:rPr>
              <w:t xml:space="preserve">    2</w:t>
            </w:r>
            <w:r w:rsidRPr="00AC5CFD">
              <w:rPr>
                <w:rFonts w:ascii="宋体" w:hAnsi="宋体" w:cs="宋体"/>
                <w:sz w:val="18"/>
                <w:szCs w:val="18"/>
                <w:u w:val="single"/>
              </w:rPr>
              <w:t xml:space="preserve">                </w:t>
            </w:r>
            <w:r w:rsidRPr="00AC5CFD">
              <w:rPr>
                <w:rFonts w:ascii="宋体" w:hAnsi="宋体" w:cs="宋体"/>
                <w:sz w:val="18"/>
                <w:szCs w:val="18"/>
              </w:rPr>
              <w:t xml:space="preserve">    3</w:t>
            </w:r>
            <w:r w:rsidRPr="00AC5CFD">
              <w:rPr>
                <w:rFonts w:ascii="宋体" w:hAnsi="宋体" w:cs="宋体"/>
                <w:sz w:val="18"/>
                <w:szCs w:val="18"/>
                <w:u w:val="single"/>
              </w:rPr>
              <w:t xml:space="preserve">                          </w:t>
            </w:r>
          </w:p>
        </w:tc>
      </w:tr>
    </w:tbl>
    <w:p w14:paraId="581AFA4F" w14:textId="77777777" w:rsidR="004A627E" w:rsidRPr="00AC5CFD" w:rsidRDefault="004A627E" w:rsidP="004A627E">
      <w:pPr>
        <w:snapToGrid w:val="0"/>
        <w:spacing w:line="400" w:lineRule="exact"/>
        <w:rPr>
          <w:rFonts w:ascii="黑体" w:eastAsia="黑体" w:hAnsi="宋体"/>
          <w:sz w:val="32"/>
          <w:szCs w:val="32"/>
        </w:rPr>
      </w:pPr>
      <w:r w:rsidRPr="00AC5CFD">
        <w:rPr>
          <w:rFonts w:ascii="宋体" w:hAnsi="宋体" w:hint="eastAsia"/>
          <w:sz w:val="18"/>
          <w:szCs w:val="18"/>
        </w:rPr>
        <w:t>单位负责人：     统计负责人：      填表人：     　 联系电话： 　 报出日期：２０  年   月   日</w:t>
      </w:r>
    </w:p>
    <w:p w14:paraId="1E018084" w14:textId="77777777" w:rsidR="004A627E" w:rsidRPr="00AC5CFD" w:rsidRDefault="004A627E" w:rsidP="004A627E">
      <w:pPr>
        <w:spacing w:line="240" w:lineRule="exact"/>
        <w:rPr>
          <w:rFonts w:ascii="宋体" w:hAnsi="宋体"/>
          <w:sz w:val="18"/>
          <w:szCs w:val="18"/>
        </w:rPr>
      </w:pPr>
    </w:p>
    <w:p w14:paraId="3AAC1D4C" w14:textId="77777777" w:rsidR="004A627E" w:rsidRPr="00AC5CFD" w:rsidRDefault="004A627E" w:rsidP="004A627E">
      <w:pPr>
        <w:spacing w:line="240" w:lineRule="exact"/>
        <w:ind w:left="1620" w:hangingChars="900" w:hanging="1620"/>
        <w:rPr>
          <w:rFonts w:ascii="宋体"/>
          <w:sz w:val="18"/>
        </w:rPr>
      </w:pPr>
      <w:r w:rsidRPr="00AC5CFD">
        <w:rPr>
          <w:rFonts w:ascii="宋体" w:hAnsi="宋体" w:hint="eastAsia"/>
          <w:sz w:val="18"/>
          <w:szCs w:val="18"/>
        </w:rPr>
        <w:t>说明：1.统计范围：</w:t>
      </w:r>
      <w:r w:rsidRPr="00AC5CFD">
        <w:rPr>
          <w:rFonts w:ascii="宋体" w:hint="eastAsia"/>
          <w:sz w:val="18"/>
          <w:szCs w:val="18"/>
        </w:rPr>
        <w:t>辖区内规模以上服务业法人单位。</w:t>
      </w:r>
    </w:p>
    <w:p w14:paraId="77ECC22D" w14:textId="77777777" w:rsidR="004A627E" w:rsidRPr="00AC5CFD" w:rsidRDefault="004A627E" w:rsidP="004A627E">
      <w:pPr>
        <w:spacing w:line="240" w:lineRule="exact"/>
        <w:ind w:leftChars="258" w:left="722" w:hangingChars="100" w:hanging="180"/>
        <w:rPr>
          <w:rFonts w:ascii="宋体" w:hAnsi="宋体"/>
          <w:sz w:val="18"/>
          <w:szCs w:val="18"/>
        </w:rPr>
      </w:pPr>
      <w:r w:rsidRPr="00AC5CFD">
        <w:rPr>
          <w:rFonts w:ascii="宋体"/>
          <w:sz w:val="18"/>
        </w:rPr>
        <w:t>2.</w:t>
      </w:r>
      <w:r w:rsidRPr="00AC5CFD">
        <w:rPr>
          <w:rFonts w:ascii="宋体" w:hAnsi="宋体" w:hint="eastAsia"/>
          <w:sz w:val="18"/>
          <w:szCs w:val="18"/>
        </w:rPr>
        <w:t>省级名录库管理部门汇总需要更新的内容，报国家统计局普查中心，由普查中心统一在报告期开网前进行修改；</w:t>
      </w:r>
      <w:r w:rsidRPr="00AC5CFD">
        <w:rPr>
          <w:rFonts w:ascii="宋体" w:hint="eastAsia"/>
          <w:spacing w:val="-2"/>
          <w:sz w:val="18"/>
          <w:szCs w:val="18"/>
        </w:rPr>
        <w:t>国家统计局或省级统计机构在报告期开网前将修改后的数据统一导入数据采集处理软件中，生成报表数据，调查单位免报；</w:t>
      </w:r>
      <w:r w:rsidRPr="00AC5CFD">
        <w:rPr>
          <w:rFonts w:ascii="宋体" w:hAnsi="宋体" w:hint="eastAsia"/>
          <w:sz w:val="18"/>
          <w:szCs w:val="18"/>
        </w:rPr>
        <w:t>报告期开网后，各级统计机构不得再修改数据。</w:t>
      </w:r>
    </w:p>
    <w:p w14:paraId="50E222D2" w14:textId="77777777" w:rsidR="004A627E" w:rsidRPr="00AC5CFD" w:rsidRDefault="004A627E" w:rsidP="004A627E">
      <w:pPr>
        <w:spacing w:line="240" w:lineRule="exact"/>
        <w:ind w:leftChars="258" w:left="722" w:hangingChars="100" w:hanging="180"/>
        <w:rPr>
          <w:rFonts w:ascii="宋体" w:hAnsi="宋体"/>
          <w:sz w:val="18"/>
          <w:szCs w:val="18"/>
        </w:rPr>
      </w:pPr>
    </w:p>
    <w:p w14:paraId="0E5EB07A" w14:textId="77777777" w:rsidR="004A627E" w:rsidRPr="00AC5CFD" w:rsidRDefault="004A627E" w:rsidP="004A627E">
      <w:pPr>
        <w:spacing w:line="240" w:lineRule="exact"/>
        <w:ind w:leftChars="258" w:left="722" w:hangingChars="100" w:hanging="180"/>
        <w:rPr>
          <w:rFonts w:ascii="宋体" w:hAnsi="宋体"/>
          <w:sz w:val="18"/>
          <w:szCs w:val="18"/>
        </w:rPr>
      </w:pPr>
    </w:p>
    <w:p w14:paraId="61A4F828" w14:textId="77777777" w:rsidR="004A627E" w:rsidRPr="00AC5CFD" w:rsidRDefault="004A627E" w:rsidP="004A627E">
      <w:pPr>
        <w:spacing w:line="240" w:lineRule="exact"/>
        <w:ind w:leftChars="258" w:left="722" w:hangingChars="100" w:hanging="180"/>
        <w:rPr>
          <w:rFonts w:ascii="宋体" w:hAnsi="宋体"/>
          <w:sz w:val="18"/>
          <w:szCs w:val="18"/>
        </w:rPr>
      </w:pPr>
    </w:p>
    <w:p w14:paraId="10D10D72" w14:textId="77777777" w:rsidR="004A627E" w:rsidRPr="00AC5CFD" w:rsidRDefault="004A627E" w:rsidP="004A627E">
      <w:pPr>
        <w:spacing w:line="240" w:lineRule="exact"/>
        <w:ind w:leftChars="258" w:left="722" w:hangingChars="100" w:hanging="180"/>
        <w:rPr>
          <w:rFonts w:ascii="宋体" w:hAnsi="宋体"/>
          <w:sz w:val="18"/>
          <w:szCs w:val="18"/>
        </w:rPr>
      </w:pPr>
    </w:p>
    <w:p w14:paraId="3EFD8C01" w14:textId="77777777" w:rsidR="004A627E" w:rsidRPr="00AC5CFD" w:rsidRDefault="004A627E" w:rsidP="004A627E">
      <w:pPr>
        <w:spacing w:line="240" w:lineRule="exact"/>
        <w:ind w:leftChars="258" w:left="722" w:hangingChars="100" w:hanging="180"/>
        <w:rPr>
          <w:rFonts w:ascii="宋体" w:hAnsi="宋体"/>
          <w:sz w:val="18"/>
          <w:szCs w:val="18"/>
        </w:rPr>
      </w:pPr>
    </w:p>
    <w:p w14:paraId="1FF0E80B" w14:textId="77777777" w:rsidR="004A627E" w:rsidRPr="00AC5CFD" w:rsidRDefault="004A627E" w:rsidP="004A627E">
      <w:pPr>
        <w:spacing w:line="240" w:lineRule="exact"/>
        <w:ind w:leftChars="258" w:left="722" w:hangingChars="100" w:hanging="180"/>
        <w:rPr>
          <w:rFonts w:ascii="宋体" w:hAnsi="宋体"/>
          <w:sz w:val="18"/>
          <w:szCs w:val="18"/>
        </w:rPr>
      </w:pPr>
    </w:p>
    <w:p w14:paraId="7802B420" w14:textId="77777777" w:rsidR="004A627E" w:rsidRPr="00AC5CFD" w:rsidRDefault="004A627E" w:rsidP="004A627E">
      <w:pPr>
        <w:spacing w:line="240" w:lineRule="exact"/>
        <w:ind w:leftChars="258" w:left="722" w:hangingChars="100" w:hanging="180"/>
        <w:rPr>
          <w:rFonts w:ascii="宋体" w:hAnsi="宋体"/>
          <w:sz w:val="18"/>
          <w:szCs w:val="18"/>
        </w:rPr>
      </w:pPr>
    </w:p>
    <w:p w14:paraId="1AC5306E" w14:textId="77777777" w:rsidR="004A627E" w:rsidRPr="00AC5CFD" w:rsidRDefault="004A627E" w:rsidP="004A627E">
      <w:pPr>
        <w:spacing w:line="240" w:lineRule="exact"/>
        <w:ind w:leftChars="258" w:left="722" w:hangingChars="100" w:hanging="180"/>
        <w:rPr>
          <w:rFonts w:ascii="宋体" w:hAnsi="宋体"/>
          <w:sz w:val="18"/>
          <w:szCs w:val="18"/>
        </w:rPr>
      </w:pPr>
    </w:p>
    <w:p w14:paraId="19DFA8BB" w14:textId="77777777" w:rsidR="004A627E" w:rsidRPr="00AC5CFD" w:rsidRDefault="004A627E" w:rsidP="004A627E">
      <w:pPr>
        <w:spacing w:line="240" w:lineRule="exact"/>
        <w:ind w:leftChars="258" w:left="722" w:hangingChars="100" w:hanging="180"/>
        <w:rPr>
          <w:rFonts w:ascii="宋体" w:hAnsi="宋体"/>
          <w:sz w:val="18"/>
          <w:szCs w:val="18"/>
        </w:rPr>
      </w:pPr>
    </w:p>
    <w:p w14:paraId="3458CD53" w14:textId="77777777" w:rsidR="004A627E" w:rsidRPr="00AC5CFD" w:rsidRDefault="004A627E" w:rsidP="004A627E">
      <w:pPr>
        <w:spacing w:line="240" w:lineRule="exact"/>
        <w:ind w:leftChars="258" w:left="722" w:hangingChars="100" w:hanging="180"/>
        <w:rPr>
          <w:rFonts w:ascii="宋体" w:hAnsi="宋体"/>
          <w:sz w:val="18"/>
          <w:szCs w:val="18"/>
        </w:rPr>
      </w:pPr>
    </w:p>
    <w:p w14:paraId="4DC9B641" w14:textId="77777777" w:rsidR="004A627E" w:rsidRPr="00AC5CFD" w:rsidRDefault="004A627E" w:rsidP="004A627E">
      <w:pPr>
        <w:spacing w:line="240" w:lineRule="exact"/>
        <w:ind w:leftChars="258" w:left="722" w:hangingChars="100" w:hanging="180"/>
        <w:rPr>
          <w:rFonts w:ascii="宋体" w:hAnsi="宋体"/>
          <w:sz w:val="18"/>
          <w:szCs w:val="18"/>
        </w:rPr>
      </w:pPr>
    </w:p>
    <w:p w14:paraId="4E61B1EE" w14:textId="77777777" w:rsidR="004A627E" w:rsidRPr="00AC5CFD" w:rsidRDefault="004A627E" w:rsidP="004A627E">
      <w:pPr>
        <w:spacing w:line="240" w:lineRule="exact"/>
        <w:ind w:leftChars="258" w:left="722" w:hangingChars="100" w:hanging="180"/>
        <w:rPr>
          <w:rFonts w:ascii="宋体" w:hAnsi="宋体"/>
          <w:sz w:val="18"/>
          <w:szCs w:val="18"/>
        </w:rPr>
      </w:pPr>
    </w:p>
    <w:p w14:paraId="14F3DAE5" w14:textId="77777777" w:rsidR="004A627E" w:rsidRPr="00AC5CFD" w:rsidRDefault="004A627E" w:rsidP="004A627E">
      <w:pPr>
        <w:snapToGrid w:val="0"/>
        <w:spacing w:beforeLines="100" w:before="240" w:afterLines="100" w:after="240"/>
        <w:jc w:val="center"/>
        <w:outlineLvl w:val="2"/>
        <w:rPr>
          <w:rFonts w:ascii="宋体" w:hAnsi="宋体"/>
          <w:sz w:val="32"/>
          <w:szCs w:val="32"/>
        </w:rPr>
      </w:pPr>
      <w:r w:rsidRPr="00AC5CFD">
        <w:rPr>
          <w:rFonts w:ascii="宋体" w:hAnsi="宋体"/>
          <w:sz w:val="32"/>
          <w:szCs w:val="32"/>
        </w:rPr>
        <w:br w:type="page"/>
      </w:r>
      <w:r w:rsidRPr="00AC5CFD">
        <w:rPr>
          <w:rFonts w:ascii="宋体" w:hAnsi="宋体" w:hint="eastAsia"/>
          <w:sz w:val="32"/>
          <w:szCs w:val="32"/>
        </w:rPr>
        <w:lastRenderedPageBreak/>
        <w:t>从业人员及工资总额</w:t>
      </w:r>
    </w:p>
    <w:tbl>
      <w:tblPr>
        <w:tblW w:w="9356" w:type="dxa"/>
        <w:jc w:val="center"/>
        <w:tblCellMar>
          <w:left w:w="0" w:type="dxa"/>
          <w:right w:w="0" w:type="dxa"/>
        </w:tblCellMar>
        <w:tblLook w:val="01E0" w:firstRow="1" w:lastRow="1" w:firstColumn="1" w:lastColumn="1" w:noHBand="0" w:noVBand="0"/>
      </w:tblPr>
      <w:tblGrid>
        <w:gridCol w:w="6803"/>
        <w:gridCol w:w="840"/>
        <w:gridCol w:w="1713"/>
      </w:tblGrid>
      <w:tr w:rsidR="004A627E" w:rsidRPr="00AC5CFD" w14:paraId="2D23D8CB" w14:textId="77777777" w:rsidTr="00A71182">
        <w:trPr>
          <w:jc w:val="center"/>
        </w:trPr>
        <w:tc>
          <w:tcPr>
            <w:tcW w:w="6803" w:type="dxa"/>
          </w:tcPr>
          <w:p w14:paraId="6A213817" w14:textId="77777777" w:rsidR="004A627E" w:rsidRPr="00AC5CFD" w:rsidRDefault="004A627E" w:rsidP="00A71182">
            <w:pPr>
              <w:spacing w:line="220" w:lineRule="exact"/>
              <w:rPr>
                <w:rFonts w:ascii="宋体" w:hAnsi="宋体"/>
                <w:sz w:val="18"/>
                <w:szCs w:val="18"/>
              </w:rPr>
            </w:pPr>
          </w:p>
        </w:tc>
        <w:tc>
          <w:tcPr>
            <w:tcW w:w="840" w:type="dxa"/>
            <w:tcMar>
              <w:left w:w="0" w:type="dxa"/>
              <w:right w:w="0" w:type="dxa"/>
            </w:tcMar>
          </w:tcPr>
          <w:p w14:paraId="1771AD57" w14:textId="77777777" w:rsidR="004A627E" w:rsidRPr="00AC5CFD" w:rsidRDefault="004A627E" w:rsidP="00A71182">
            <w:pPr>
              <w:spacing w:line="220" w:lineRule="exact"/>
              <w:rPr>
                <w:rFonts w:ascii="宋体" w:hAnsi="宋体"/>
                <w:sz w:val="18"/>
                <w:szCs w:val="18"/>
              </w:rPr>
            </w:pPr>
            <w:r w:rsidRPr="00AC5CFD">
              <w:rPr>
                <w:rFonts w:ascii="宋体" w:hAnsi="宋体" w:hint="eastAsia"/>
                <w:sz w:val="18"/>
                <w:szCs w:val="18"/>
              </w:rPr>
              <w:t>表    号：</w:t>
            </w:r>
          </w:p>
        </w:tc>
        <w:tc>
          <w:tcPr>
            <w:tcW w:w="1713" w:type="dxa"/>
            <w:tcMar>
              <w:left w:w="0" w:type="dxa"/>
              <w:right w:w="0" w:type="dxa"/>
            </w:tcMar>
            <w:vAlign w:val="center"/>
          </w:tcPr>
          <w:p w14:paraId="7F13940E" w14:textId="77777777" w:rsidR="004A627E" w:rsidRPr="00AC5CFD" w:rsidRDefault="004A627E" w:rsidP="00A71182">
            <w:pPr>
              <w:spacing w:line="220" w:lineRule="exact"/>
              <w:jc w:val="distribute"/>
              <w:rPr>
                <w:rFonts w:ascii="宋体" w:hAnsi="宋体"/>
                <w:sz w:val="18"/>
                <w:szCs w:val="18"/>
              </w:rPr>
            </w:pPr>
            <w:r w:rsidRPr="00AC5CFD">
              <w:rPr>
                <w:rFonts w:ascii="宋体" w:hAnsi="宋体" w:cs="宋体" w:hint="eastAsia"/>
                <w:sz w:val="18"/>
                <w:szCs w:val="18"/>
              </w:rPr>
              <w:t>２０２－１表</w:t>
            </w:r>
          </w:p>
        </w:tc>
      </w:tr>
      <w:tr w:rsidR="004A627E" w:rsidRPr="00AC5CFD" w14:paraId="1C7E9441" w14:textId="77777777" w:rsidTr="00A71182">
        <w:trPr>
          <w:jc w:val="center"/>
        </w:trPr>
        <w:tc>
          <w:tcPr>
            <w:tcW w:w="6803" w:type="dxa"/>
          </w:tcPr>
          <w:p w14:paraId="5340B963" w14:textId="77777777" w:rsidR="004A627E" w:rsidRPr="00AC5CFD" w:rsidRDefault="004A627E" w:rsidP="00A71182">
            <w:pPr>
              <w:spacing w:line="220" w:lineRule="exact"/>
              <w:rPr>
                <w:rFonts w:ascii="宋体" w:hAnsi="宋体"/>
                <w:sz w:val="18"/>
                <w:szCs w:val="18"/>
              </w:rPr>
            </w:pPr>
            <w:r w:rsidRPr="00AC5CFD">
              <w:rPr>
                <w:rFonts w:ascii="宋体" w:hAnsi="宋体" w:cs="宋体" w:hint="eastAsia"/>
                <w:sz w:val="18"/>
                <w:szCs w:val="18"/>
              </w:rPr>
              <w:t>统一社会信用代码□□□□□□□□□□□□□□□□□□</w:t>
            </w:r>
          </w:p>
        </w:tc>
        <w:tc>
          <w:tcPr>
            <w:tcW w:w="840" w:type="dxa"/>
            <w:tcMar>
              <w:left w:w="0" w:type="dxa"/>
              <w:right w:w="0" w:type="dxa"/>
            </w:tcMar>
            <w:vAlign w:val="center"/>
          </w:tcPr>
          <w:p w14:paraId="7514FC67" w14:textId="77777777" w:rsidR="004A627E" w:rsidRPr="00AC5CFD" w:rsidRDefault="004A627E" w:rsidP="00A71182">
            <w:pPr>
              <w:spacing w:line="220" w:lineRule="exact"/>
              <w:rPr>
                <w:rFonts w:ascii="宋体" w:hAnsi="宋体"/>
                <w:sz w:val="18"/>
                <w:szCs w:val="18"/>
              </w:rPr>
            </w:pPr>
            <w:r w:rsidRPr="00AC5CFD">
              <w:rPr>
                <w:rFonts w:ascii="宋体" w:hAnsi="宋体" w:hint="eastAsia"/>
                <w:sz w:val="18"/>
                <w:szCs w:val="18"/>
              </w:rPr>
              <w:t>制定机关：</w:t>
            </w:r>
          </w:p>
        </w:tc>
        <w:tc>
          <w:tcPr>
            <w:tcW w:w="1713" w:type="dxa"/>
            <w:tcMar>
              <w:left w:w="0" w:type="dxa"/>
              <w:right w:w="0" w:type="dxa"/>
            </w:tcMar>
            <w:vAlign w:val="center"/>
          </w:tcPr>
          <w:p w14:paraId="4123FBC5" w14:textId="77777777" w:rsidR="004A627E" w:rsidRPr="00AC5CFD" w:rsidRDefault="004A627E" w:rsidP="00A71182">
            <w:pPr>
              <w:spacing w:line="220" w:lineRule="exact"/>
              <w:jc w:val="distribute"/>
              <w:rPr>
                <w:rFonts w:ascii="宋体" w:hAnsi="宋体"/>
                <w:sz w:val="18"/>
                <w:szCs w:val="18"/>
              </w:rPr>
            </w:pPr>
            <w:r w:rsidRPr="00AC5CFD">
              <w:rPr>
                <w:rFonts w:ascii="宋体" w:hAnsi="宋体" w:hint="eastAsia"/>
                <w:sz w:val="18"/>
                <w:szCs w:val="18"/>
              </w:rPr>
              <w:t>国家统计局</w:t>
            </w:r>
          </w:p>
        </w:tc>
      </w:tr>
      <w:tr w:rsidR="004A627E" w:rsidRPr="00AC5CFD" w14:paraId="14F40864" w14:textId="77777777" w:rsidTr="00A71182">
        <w:trPr>
          <w:jc w:val="center"/>
        </w:trPr>
        <w:tc>
          <w:tcPr>
            <w:tcW w:w="6803" w:type="dxa"/>
          </w:tcPr>
          <w:p w14:paraId="3F0A335E" w14:textId="77777777" w:rsidR="004A627E" w:rsidRPr="00AC5CFD" w:rsidRDefault="004A627E" w:rsidP="00A71182">
            <w:pPr>
              <w:spacing w:line="220" w:lineRule="exact"/>
              <w:rPr>
                <w:rFonts w:ascii="宋体" w:hAnsi="宋体"/>
                <w:sz w:val="18"/>
                <w:szCs w:val="18"/>
              </w:rPr>
            </w:pPr>
            <w:r w:rsidRPr="00AC5CFD">
              <w:rPr>
                <w:rFonts w:ascii="宋体" w:hAnsi="宋体" w:cs="宋体" w:hint="eastAsia"/>
                <w:sz w:val="18"/>
                <w:szCs w:val="18"/>
              </w:rPr>
              <w:t>尚未领取统一社会信用代码的填写原组织机构代码□□□□□□□□-□</w:t>
            </w:r>
          </w:p>
        </w:tc>
        <w:tc>
          <w:tcPr>
            <w:tcW w:w="840" w:type="dxa"/>
            <w:tcMar>
              <w:left w:w="0" w:type="dxa"/>
              <w:right w:w="0" w:type="dxa"/>
            </w:tcMar>
            <w:vAlign w:val="center"/>
          </w:tcPr>
          <w:p w14:paraId="05616801" w14:textId="77777777" w:rsidR="004A627E" w:rsidRPr="00AC5CFD" w:rsidRDefault="004A627E" w:rsidP="00A71182">
            <w:pPr>
              <w:spacing w:line="220" w:lineRule="exact"/>
              <w:rPr>
                <w:rFonts w:ascii="宋体" w:hAnsi="宋体"/>
                <w:sz w:val="18"/>
                <w:szCs w:val="18"/>
              </w:rPr>
            </w:pPr>
            <w:r w:rsidRPr="00AC5CFD">
              <w:rPr>
                <w:rFonts w:ascii="宋体" w:hAnsi="宋体" w:hint="eastAsia"/>
                <w:sz w:val="18"/>
                <w:szCs w:val="18"/>
              </w:rPr>
              <w:t>文    号：</w:t>
            </w:r>
          </w:p>
        </w:tc>
        <w:tc>
          <w:tcPr>
            <w:tcW w:w="1713" w:type="dxa"/>
            <w:tcMar>
              <w:left w:w="0" w:type="dxa"/>
              <w:right w:w="0" w:type="dxa"/>
            </w:tcMar>
            <w:vAlign w:val="center"/>
          </w:tcPr>
          <w:p w14:paraId="04DFB373" w14:textId="77777777" w:rsidR="004A627E" w:rsidRPr="00AC5CFD" w:rsidRDefault="004A627E" w:rsidP="00A71182">
            <w:pPr>
              <w:spacing w:line="220" w:lineRule="exact"/>
              <w:jc w:val="distribute"/>
              <w:rPr>
                <w:rFonts w:ascii="宋体" w:hAnsi="宋体"/>
                <w:sz w:val="18"/>
                <w:szCs w:val="18"/>
              </w:rPr>
            </w:pPr>
            <w:r w:rsidRPr="00AC5CFD">
              <w:rPr>
                <w:rFonts w:ascii="宋体" w:hAnsi="宋体" w:cs="宋体" w:hint="eastAsia"/>
                <w:sz w:val="18"/>
                <w:szCs w:val="18"/>
              </w:rPr>
              <w:t>国统字</w:t>
            </w:r>
            <w:r w:rsidRPr="00AC5CFD">
              <w:rPr>
                <w:rFonts w:ascii="宋体" w:hAnsi="宋体" w:hint="eastAsia"/>
                <w:sz w:val="18"/>
                <w:szCs w:val="18"/>
              </w:rPr>
              <w:t>〔201</w:t>
            </w:r>
            <w:r w:rsidRPr="00AC5CFD">
              <w:rPr>
                <w:rFonts w:ascii="宋体" w:hAnsi="宋体"/>
                <w:sz w:val="18"/>
                <w:szCs w:val="18"/>
              </w:rPr>
              <w:t>9</w:t>
            </w:r>
            <w:r w:rsidRPr="00AC5CFD">
              <w:rPr>
                <w:rFonts w:ascii="宋体" w:hAnsi="宋体" w:hint="eastAsia"/>
                <w:sz w:val="18"/>
                <w:szCs w:val="18"/>
              </w:rPr>
              <w:t>〕</w:t>
            </w:r>
            <w:r w:rsidRPr="00AC5CFD">
              <w:rPr>
                <w:rFonts w:ascii="宋体" w:hAnsi="宋体" w:cs="宋体" w:hint="eastAsia"/>
                <w:sz w:val="18"/>
                <w:szCs w:val="18"/>
              </w:rPr>
              <w:t>1</w:t>
            </w:r>
            <w:r w:rsidRPr="00AC5CFD">
              <w:rPr>
                <w:rFonts w:ascii="宋体" w:hAnsi="宋体" w:cs="宋体"/>
                <w:sz w:val="18"/>
                <w:szCs w:val="18"/>
              </w:rPr>
              <w:t>01</w:t>
            </w:r>
            <w:r w:rsidRPr="00AC5CFD">
              <w:rPr>
                <w:rFonts w:ascii="宋体" w:hAnsi="宋体" w:cs="宋体" w:hint="eastAsia"/>
                <w:sz w:val="18"/>
                <w:szCs w:val="18"/>
              </w:rPr>
              <w:t>号</w:t>
            </w:r>
          </w:p>
        </w:tc>
      </w:tr>
      <w:tr w:rsidR="004A627E" w:rsidRPr="00AC5CFD" w14:paraId="2842F7EF" w14:textId="77777777" w:rsidTr="00A71182">
        <w:trPr>
          <w:jc w:val="center"/>
        </w:trPr>
        <w:tc>
          <w:tcPr>
            <w:tcW w:w="6803" w:type="dxa"/>
          </w:tcPr>
          <w:p w14:paraId="70F28DFC" w14:textId="77777777" w:rsidR="004A627E" w:rsidRPr="00AC5CFD" w:rsidRDefault="004A627E" w:rsidP="00A71182">
            <w:pPr>
              <w:spacing w:line="220" w:lineRule="exact"/>
              <w:rPr>
                <w:rFonts w:ascii="宋体" w:hAnsi="宋体"/>
                <w:sz w:val="18"/>
                <w:szCs w:val="18"/>
              </w:rPr>
            </w:pPr>
            <w:r w:rsidRPr="00AC5CFD">
              <w:rPr>
                <w:rFonts w:ascii="宋体" w:hint="eastAsia"/>
                <w:sz w:val="18"/>
              </w:rPr>
              <w:t>单位详细名称：</w:t>
            </w:r>
            <w:r w:rsidRPr="00AC5CFD">
              <w:rPr>
                <w:rFonts w:ascii="宋体" w:hAnsi="宋体" w:hint="eastAsia"/>
                <w:sz w:val="18"/>
                <w:szCs w:val="18"/>
              </w:rPr>
              <w:t xml:space="preserve">                             </w:t>
            </w:r>
            <w:r w:rsidRPr="00AC5CFD">
              <w:rPr>
                <w:rFonts w:ascii="宋体" w:hAnsi="宋体" w:cs="宋体" w:hint="eastAsia"/>
                <w:sz w:val="18"/>
                <w:szCs w:val="18"/>
              </w:rPr>
              <w:t>２０２０年</w:t>
            </w:r>
            <w:r w:rsidRPr="00AC5CFD">
              <w:rPr>
                <w:rFonts w:ascii="宋体" w:hAnsi="宋体" w:hint="eastAsia"/>
                <w:sz w:val="18"/>
                <w:szCs w:val="18"/>
              </w:rPr>
              <w:t xml:space="preserve">　  季</w:t>
            </w:r>
          </w:p>
        </w:tc>
        <w:tc>
          <w:tcPr>
            <w:tcW w:w="840" w:type="dxa"/>
            <w:tcMar>
              <w:left w:w="0" w:type="dxa"/>
              <w:right w:w="0" w:type="dxa"/>
            </w:tcMar>
            <w:vAlign w:val="center"/>
          </w:tcPr>
          <w:p w14:paraId="243DFC74" w14:textId="77777777" w:rsidR="004A627E" w:rsidRPr="00AC5CFD" w:rsidRDefault="004A627E" w:rsidP="00A71182">
            <w:pPr>
              <w:spacing w:line="220" w:lineRule="exact"/>
              <w:rPr>
                <w:rFonts w:ascii="宋体" w:hAnsi="宋体"/>
                <w:sz w:val="18"/>
                <w:szCs w:val="18"/>
              </w:rPr>
            </w:pPr>
            <w:r w:rsidRPr="00AC5CFD">
              <w:rPr>
                <w:rFonts w:ascii="宋体" w:hAnsi="宋体" w:hint="eastAsia"/>
                <w:sz w:val="18"/>
                <w:szCs w:val="18"/>
              </w:rPr>
              <w:t>有效期至：</w:t>
            </w:r>
          </w:p>
        </w:tc>
        <w:tc>
          <w:tcPr>
            <w:tcW w:w="1713" w:type="dxa"/>
            <w:tcMar>
              <w:left w:w="0" w:type="dxa"/>
              <w:right w:w="0" w:type="dxa"/>
            </w:tcMar>
            <w:vAlign w:val="center"/>
          </w:tcPr>
          <w:p w14:paraId="790AA403" w14:textId="77777777" w:rsidR="004A627E" w:rsidRPr="00AC5CFD" w:rsidRDefault="004A627E" w:rsidP="00A71182">
            <w:pPr>
              <w:spacing w:line="220" w:lineRule="exact"/>
              <w:jc w:val="distribute"/>
              <w:rPr>
                <w:rFonts w:ascii="宋体" w:hAnsi="宋体"/>
                <w:sz w:val="18"/>
                <w:szCs w:val="18"/>
              </w:rPr>
            </w:pPr>
            <w:r w:rsidRPr="00AC5CFD">
              <w:rPr>
                <w:rFonts w:ascii="宋体" w:hAnsi="宋体" w:cs="宋体" w:hint="eastAsia"/>
                <w:sz w:val="18"/>
                <w:szCs w:val="18"/>
              </w:rPr>
              <w:t>２０２</w:t>
            </w:r>
            <w:r w:rsidRPr="00AC5CFD">
              <w:rPr>
                <w:rFonts w:ascii="宋体" w:hAnsi="宋体" w:hint="eastAsia"/>
                <w:sz w:val="18"/>
                <w:szCs w:val="18"/>
              </w:rPr>
              <w:t>１</w:t>
            </w:r>
            <w:r w:rsidRPr="00AC5CFD">
              <w:rPr>
                <w:rFonts w:ascii="宋体" w:hAnsi="宋体" w:cs="宋体" w:hint="eastAsia"/>
                <w:sz w:val="18"/>
                <w:szCs w:val="18"/>
              </w:rPr>
              <w:t>年</w:t>
            </w:r>
            <w:r w:rsidRPr="00AC5CFD">
              <w:rPr>
                <w:rFonts w:ascii="宋体" w:hAnsi="宋体" w:hint="eastAsia"/>
                <w:sz w:val="18"/>
                <w:szCs w:val="18"/>
              </w:rPr>
              <w:t>１月</w:t>
            </w:r>
          </w:p>
        </w:tc>
      </w:tr>
    </w:tbl>
    <w:p w14:paraId="2C2E5495" w14:textId="77777777" w:rsidR="004A627E" w:rsidRPr="00AC5CFD" w:rsidRDefault="004A627E" w:rsidP="004A627E">
      <w:pPr>
        <w:spacing w:line="20" w:lineRule="exact"/>
        <w:rPr>
          <w:rFonts w:ascii="宋体" w:hAnsi="宋体"/>
          <w:sz w:val="18"/>
          <w:szCs w:val="18"/>
        </w:rPr>
      </w:pPr>
    </w:p>
    <w:tbl>
      <w:tblPr>
        <w:tblW w:w="9356" w:type="dxa"/>
        <w:jc w:val="center"/>
        <w:tblBorders>
          <w:top w:val="single" w:sz="8" w:space="0" w:color="auto"/>
          <w:bottom w:val="single" w:sz="8"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3845"/>
        <w:gridCol w:w="986"/>
        <w:gridCol w:w="986"/>
        <w:gridCol w:w="1769"/>
        <w:gridCol w:w="1770"/>
      </w:tblGrid>
      <w:tr w:rsidR="004A627E" w:rsidRPr="00AC5CFD" w14:paraId="002DB7A1" w14:textId="77777777" w:rsidTr="00A71182">
        <w:trPr>
          <w:trHeight w:val="850"/>
          <w:jc w:val="center"/>
        </w:trPr>
        <w:tc>
          <w:tcPr>
            <w:tcW w:w="3865" w:type="dxa"/>
            <w:vAlign w:val="center"/>
          </w:tcPr>
          <w:p w14:paraId="086F99EB" w14:textId="77777777" w:rsidR="004A627E" w:rsidRPr="00AC5CFD" w:rsidRDefault="004A627E" w:rsidP="00A71182">
            <w:pPr>
              <w:autoSpaceDE w:val="0"/>
              <w:autoSpaceDN w:val="0"/>
              <w:spacing w:line="260" w:lineRule="exact"/>
              <w:jc w:val="center"/>
              <w:rPr>
                <w:rFonts w:ascii="宋体"/>
                <w:sz w:val="18"/>
              </w:rPr>
            </w:pPr>
            <w:r w:rsidRPr="00AC5CFD">
              <w:rPr>
                <w:rFonts w:ascii="宋体" w:hint="eastAsia"/>
                <w:sz w:val="18"/>
              </w:rPr>
              <w:t>指标名称</w:t>
            </w:r>
          </w:p>
        </w:tc>
        <w:tc>
          <w:tcPr>
            <w:tcW w:w="990" w:type="dxa"/>
            <w:vAlign w:val="center"/>
          </w:tcPr>
          <w:p w14:paraId="3C709248" w14:textId="77777777" w:rsidR="004A627E" w:rsidRPr="00AC5CFD" w:rsidRDefault="004A627E" w:rsidP="00A71182">
            <w:pPr>
              <w:autoSpaceDE w:val="0"/>
              <w:autoSpaceDN w:val="0"/>
              <w:spacing w:line="260" w:lineRule="exact"/>
              <w:jc w:val="center"/>
              <w:rPr>
                <w:rFonts w:ascii="宋体"/>
                <w:sz w:val="18"/>
              </w:rPr>
            </w:pPr>
            <w:r w:rsidRPr="00AC5CFD">
              <w:rPr>
                <w:rFonts w:ascii="宋体" w:hint="eastAsia"/>
                <w:sz w:val="18"/>
              </w:rPr>
              <w:t>计量</w:t>
            </w:r>
          </w:p>
          <w:p w14:paraId="45A899B1" w14:textId="77777777" w:rsidR="004A627E" w:rsidRPr="00AC5CFD" w:rsidRDefault="004A627E" w:rsidP="00A71182">
            <w:pPr>
              <w:autoSpaceDE w:val="0"/>
              <w:autoSpaceDN w:val="0"/>
              <w:spacing w:line="260" w:lineRule="exact"/>
              <w:jc w:val="center"/>
              <w:rPr>
                <w:rFonts w:ascii="宋体"/>
                <w:sz w:val="18"/>
              </w:rPr>
            </w:pPr>
            <w:r w:rsidRPr="00AC5CFD">
              <w:rPr>
                <w:rFonts w:ascii="宋体" w:hint="eastAsia"/>
                <w:sz w:val="18"/>
              </w:rPr>
              <w:t>单位</w:t>
            </w:r>
          </w:p>
        </w:tc>
        <w:tc>
          <w:tcPr>
            <w:tcW w:w="990" w:type="dxa"/>
            <w:vAlign w:val="center"/>
          </w:tcPr>
          <w:p w14:paraId="701CE45A" w14:textId="77777777" w:rsidR="004A627E" w:rsidRPr="00AC5CFD" w:rsidRDefault="004A627E" w:rsidP="00A71182">
            <w:pPr>
              <w:autoSpaceDE w:val="0"/>
              <w:autoSpaceDN w:val="0"/>
              <w:spacing w:line="260" w:lineRule="exact"/>
              <w:jc w:val="center"/>
              <w:rPr>
                <w:rFonts w:ascii="宋体"/>
                <w:sz w:val="18"/>
              </w:rPr>
            </w:pPr>
            <w:r w:rsidRPr="00AC5CFD">
              <w:rPr>
                <w:rFonts w:ascii="宋体" w:hint="eastAsia"/>
                <w:sz w:val="18"/>
              </w:rPr>
              <w:t>代码</w:t>
            </w:r>
          </w:p>
        </w:tc>
        <w:tc>
          <w:tcPr>
            <w:tcW w:w="1777" w:type="dxa"/>
            <w:vAlign w:val="center"/>
          </w:tcPr>
          <w:p w14:paraId="1F7154B9" w14:textId="77777777" w:rsidR="004A627E" w:rsidRPr="00AC5CFD" w:rsidRDefault="004A627E" w:rsidP="00A71182">
            <w:pPr>
              <w:autoSpaceDE w:val="0"/>
              <w:autoSpaceDN w:val="0"/>
              <w:adjustRightInd w:val="0"/>
              <w:spacing w:line="260" w:lineRule="exact"/>
              <w:jc w:val="center"/>
              <w:rPr>
                <w:rFonts w:ascii="宋体"/>
                <w:sz w:val="18"/>
              </w:rPr>
            </w:pPr>
            <w:r w:rsidRPr="00AC5CFD">
              <w:rPr>
                <w:rFonts w:ascii="宋体" w:hint="eastAsia"/>
                <w:sz w:val="18"/>
              </w:rPr>
              <w:t>本季</w:t>
            </w:r>
          </w:p>
        </w:tc>
        <w:tc>
          <w:tcPr>
            <w:tcW w:w="1778" w:type="dxa"/>
            <w:vAlign w:val="center"/>
          </w:tcPr>
          <w:p w14:paraId="59CBF2C8" w14:textId="77777777" w:rsidR="004A627E" w:rsidRPr="00AC5CFD" w:rsidRDefault="004A627E" w:rsidP="00A71182">
            <w:pPr>
              <w:autoSpaceDE w:val="0"/>
              <w:autoSpaceDN w:val="0"/>
              <w:adjustRightInd w:val="0"/>
              <w:spacing w:line="260" w:lineRule="exact"/>
              <w:jc w:val="center"/>
              <w:rPr>
                <w:rFonts w:ascii="宋体"/>
                <w:sz w:val="18"/>
              </w:rPr>
            </w:pPr>
            <w:r w:rsidRPr="00AC5CFD">
              <w:rPr>
                <w:rFonts w:ascii="宋体" w:hint="eastAsia"/>
                <w:sz w:val="18"/>
              </w:rPr>
              <w:t>1—本季</w:t>
            </w:r>
          </w:p>
        </w:tc>
      </w:tr>
      <w:tr w:rsidR="004A627E" w:rsidRPr="00AC5CFD" w14:paraId="3463FD8A" w14:textId="77777777" w:rsidTr="00A71182">
        <w:trPr>
          <w:trHeight w:val="283"/>
          <w:jc w:val="center"/>
        </w:trPr>
        <w:tc>
          <w:tcPr>
            <w:tcW w:w="3865" w:type="dxa"/>
            <w:vAlign w:val="center"/>
          </w:tcPr>
          <w:p w14:paraId="74EA4E36" w14:textId="77777777" w:rsidR="004A627E" w:rsidRPr="00AC5CFD" w:rsidRDefault="004A627E" w:rsidP="00A71182">
            <w:pPr>
              <w:autoSpaceDE w:val="0"/>
              <w:autoSpaceDN w:val="0"/>
              <w:spacing w:line="260" w:lineRule="exact"/>
              <w:jc w:val="center"/>
              <w:rPr>
                <w:rFonts w:ascii="宋体"/>
                <w:sz w:val="18"/>
              </w:rPr>
            </w:pPr>
            <w:r w:rsidRPr="00AC5CFD">
              <w:rPr>
                <w:rFonts w:ascii="宋体" w:hint="eastAsia"/>
                <w:sz w:val="18"/>
              </w:rPr>
              <w:t>甲</w:t>
            </w:r>
          </w:p>
        </w:tc>
        <w:tc>
          <w:tcPr>
            <w:tcW w:w="990" w:type="dxa"/>
            <w:vAlign w:val="center"/>
          </w:tcPr>
          <w:p w14:paraId="5BC76CB2" w14:textId="77777777" w:rsidR="004A627E" w:rsidRPr="00AC5CFD" w:rsidRDefault="004A627E" w:rsidP="00A71182">
            <w:pPr>
              <w:autoSpaceDE w:val="0"/>
              <w:autoSpaceDN w:val="0"/>
              <w:spacing w:line="260" w:lineRule="exact"/>
              <w:jc w:val="center"/>
              <w:rPr>
                <w:rFonts w:ascii="宋体"/>
                <w:sz w:val="18"/>
              </w:rPr>
            </w:pPr>
            <w:r w:rsidRPr="00AC5CFD">
              <w:rPr>
                <w:rFonts w:ascii="宋体" w:hint="eastAsia"/>
                <w:sz w:val="18"/>
              </w:rPr>
              <w:t>乙</w:t>
            </w:r>
          </w:p>
        </w:tc>
        <w:tc>
          <w:tcPr>
            <w:tcW w:w="990" w:type="dxa"/>
            <w:vAlign w:val="center"/>
          </w:tcPr>
          <w:p w14:paraId="0CA1D34A" w14:textId="77777777" w:rsidR="004A627E" w:rsidRPr="00AC5CFD" w:rsidRDefault="004A627E" w:rsidP="00A71182">
            <w:pPr>
              <w:autoSpaceDE w:val="0"/>
              <w:autoSpaceDN w:val="0"/>
              <w:spacing w:line="260" w:lineRule="exact"/>
              <w:jc w:val="center"/>
              <w:rPr>
                <w:rFonts w:ascii="宋体"/>
                <w:sz w:val="18"/>
              </w:rPr>
            </w:pPr>
            <w:r w:rsidRPr="00AC5CFD">
              <w:rPr>
                <w:rFonts w:ascii="宋体" w:hint="eastAsia"/>
                <w:sz w:val="18"/>
              </w:rPr>
              <w:t>丙</w:t>
            </w:r>
          </w:p>
        </w:tc>
        <w:tc>
          <w:tcPr>
            <w:tcW w:w="1777" w:type="dxa"/>
            <w:tcBorders>
              <w:bottom w:val="single" w:sz="2" w:space="0" w:color="auto"/>
            </w:tcBorders>
            <w:vAlign w:val="center"/>
          </w:tcPr>
          <w:p w14:paraId="37338391" w14:textId="77777777" w:rsidR="004A627E" w:rsidRPr="00AC5CFD" w:rsidRDefault="004A627E" w:rsidP="00A71182">
            <w:pPr>
              <w:autoSpaceDE w:val="0"/>
              <w:autoSpaceDN w:val="0"/>
              <w:adjustRightInd w:val="0"/>
              <w:spacing w:line="260" w:lineRule="exact"/>
              <w:jc w:val="center"/>
              <w:rPr>
                <w:rFonts w:ascii="宋体"/>
                <w:sz w:val="18"/>
                <w:szCs w:val="18"/>
              </w:rPr>
            </w:pPr>
            <w:r w:rsidRPr="00AC5CFD">
              <w:rPr>
                <w:rFonts w:ascii="宋体"/>
                <w:sz w:val="18"/>
                <w:szCs w:val="18"/>
              </w:rPr>
              <w:t>1</w:t>
            </w:r>
          </w:p>
        </w:tc>
        <w:tc>
          <w:tcPr>
            <w:tcW w:w="1778" w:type="dxa"/>
            <w:tcBorders>
              <w:bottom w:val="single" w:sz="2" w:space="0" w:color="auto"/>
            </w:tcBorders>
            <w:vAlign w:val="center"/>
          </w:tcPr>
          <w:p w14:paraId="4E4B28AB" w14:textId="77777777" w:rsidR="004A627E" w:rsidRPr="00AC5CFD" w:rsidRDefault="004A627E" w:rsidP="00A71182">
            <w:pPr>
              <w:autoSpaceDE w:val="0"/>
              <w:autoSpaceDN w:val="0"/>
              <w:adjustRightInd w:val="0"/>
              <w:spacing w:line="260" w:lineRule="exact"/>
              <w:jc w:val="center"/>
              <w:rPr>
                <w:rFonts w:ascii="宋体"/>
                <w:sz w:val="18"/>
                <w:szCs w:val="18"/>
              </w:rPr>
            </w:pPr>
            <w:r w:rsidRPr="00AC5CFD">
              <w:rPr>
                <w:rFonts w:ascii="宋体"/>
                <w:sz w:val="18"/>
                <w:szCs w:val="18"/>
              </w:rPr>
              <w:t>2</w:t>
            </w:r>
          </w:p>
        </w:tc>
      </w:tr>
      <w:tr w:rsidR="004A627E" w:rsidRPr="00AC5CFD" w14:paraId="2CBF9030" w14:textId="77777777" w:rsidTr="00A71182">
        <w:trPr>
          <w:trHeight w:val="2470"/>
          <w:jc w:val="center"/>
        </w:trPr>
        <w:tc>
          <w:tcPr>
            <w:tcW w:w="3865" w:type="dxa"/>
          </w:tcPr>
          <w:p w14:paraId="7B0273AA" w14:textId="77777777" w:rsidR="004A627E" w:rsidRPr="00AC5CFD" w:rsidRDefault="004A627E" w:rsidP="004A627E">
            <w:pPr>
              <w:numPr>
                <w:ilvl w:val="0"/>
                <w:numId w:val="19"/>
              </w:numPr>
              <w:autoSpaceDE w:val="0"/>
              <w:autoSpaceDN w:val="0"/>
              <w:adjustRightInd w:val="0"/>
              <w:spacing w:line="260" w:lineRule="exact"/>
              <w:jc w:val="left"/>
              <w:rPr>
                <w:rFonts w:ascii="宋体" w:hAnsi="宋体"/>
                <w:sz w:val="18"/>
              </w:rPr>
            </w:pPr>
            <w:r w:rsidRPr="00AC5CFD">
              <w:rPr>
                <w:rFonts w:ascii="宋体" w:hAnsi="宋体" w:hint="eastAsia"/>
                <w:sz w:val="18"/>
              </w:rPr>
              <w:t>从业人员</w:t>
            </w:r>
          </w:p>
          <w:p w14:paraId="281C4D7A" w14:textId="77777777" w:rsidR="004A627E" w:rsidRPr="00AC5CFD" w:rsidRDefault="004A627E" w:rsidP="00A71182">
            <w:pPr>
              <w:autoSpaceDE w:val="0"/>
              <w:autoSpaceDN w:val="0"/>
              <w:adjustRightInd w:val="0"/>
              <w:spacing w:line="260" w:lineRule="exact"/>
              <w:ind w:left="360"/>
              <w:jc w:val="left"/>
              <w:rPr>
                <w:rFonts w:ascii="宋体" w:hAnsi="宋体"/>
                <w:sz w:val="18"/>
              </w:rPr>
            </w:pPr>
            <w:r w:rsidRPr="00AC5CFD">
              <w:rPr>
                <w:rFonts w:ascii="宋体" w:hAnsi="宋体" w:hint="eastAsia"/>
                <w:sz w:val="18"/>
              </w:rPr>
              <w:t>从业人员期末人数</w:t>
            </w:r>
            <w:r w:rsidRPr="00AC5CFD">
              <w:rPr>
                <w:rFonts w:ascii="宋体" w:hAnsi="宋体"/>
                <w:sz w:val="18"/>
              </w:rPr>
              <w:t xml:space="preserve">  </w:t>
            </w:r>
            <w:r w:rsidRPr="00AC5CFD">
              <w:rPr>
                <w:rFonts w:ascii="宋体" w:hAnsi="宋体" w:hint="eastAsia"/>
                <w:sz w:val="18"/>
              </w:rPr>
              <w:t xml:space="preserve">    </w:t>
            </w:r>
          </w:p>
          <w:p w14:paraId="60D4F997" w14:textId="77777777" w:rsidR="004A627E" w:rsidRPr="00AC5CFD" w:rsidRDefault="004A627E" w:rsidP="00A71182">
            <w:pPr>
              <w:autoSpaceDE w:val="0"/>
              <w:autoSpaceDN w:val="0"/>
              <w:adjustRightInd w:val="0"/>
              <w:spacing w:line="260" w:lineRule="exact"/>
              <w:ind w:leftChars="171" w:left="359"/>
              <w:jc w:val="left"/>
              <w:rPr>
                <w:rFonts w:ascii="宋体"/>
                <w:sz w:val="18"/>
              </w:rPr>
            </w:pPr>
            <w:r w:rsidRPr="00AC5CFD">
              <w:rPr>
                <w:rFonts w:ascii="宋体" w:hAnsi="宋体" w:hint="eastAsia"/>
                <w:sz w:val="18"/>
              </w:rPr>
              <w:t xml:space="preserve">  其中:女性</w:t>
            </w:r>
            <w:r w:rsidRPr="00AC5CFD">
              <w:rPr>
                <w:rFonts w:ascii="宋体" w:hint="eastAsia"/>
                <w:sz w:val="18"/>
              </w:rPr>
              <w:t xml:space="preserve">  </w:t>
            </w:r>
          </w:p>
          <w:p w14:paraId="6577FF81" w14:textId="77777777" w:rsidR="004A627E" w:rsidRPr="00AC5CFD" w:rsidRDefault="004A627E" w:rsidP="00A71182">
            <w:pPr>
              <w:autoSpaceDE w:val="0"/>
              <w:autoSpaceDN w:val="0"/>
              <w:spacing w:line="260" w:lineRule="exact"/>
              <w:ind w:firstLineChars="300" w:firstLine="540"/>
              <w:jc w:val="left"/>
              <w:rPr>
                <w:rFonts w:ascii="宋体"/>
                <w:sz w:val="18"/>
                <w:szCs w:val="18"/>
              </w:rPr>
            </w:pPr>
            <w:r w:rsidRPr="00AC5CFD">
              <w:rPr>
                <w:rFonts w:ascii="宋体" w:hAnsi="宋体" w:hint="eastAsia"/>
                <w:sz w:val="18"/>
              </w:rPr>
              <w:t>其中：</w:t>
            </w:r>
            <w:r w:rsidRPr="00AC5CFD">
              <w:rPr>
                <w:rFonts w:ascii="宋体" w:hint="eastAsia"/>
                <w:sz w:val="18"/>
                <w:szCs w:val="18"/>
              </w:rPr>
              <w:t>劳务派遣人员</w:t>
            </w:r>
          </w:p>
          <w:p w14:paraId="4791D60C" w14:textId="77777777" w:rsidR="004A627E" w:rsidRPr="00AC5CFD" w:rsidRDefault="004A627E" w:rsidP="00A71182">
            <w:pPr>
              <w:autoSpaceDE w:val="0"/>
              <w:autoSpaceDN w:val="0"/>
              <w:spacing w:line="260" w:lineRule="exact"/>
              <w:ind w:leftChars="172" w:left="361"/>
              <w:jc w:val="left"/>
              <w:rPr>
                <w:rFonts w:ascii="宋体" w:hAnsi="宋体"/>
                <w:sz w:val="18"/>
              </w:rPr>
            </w:pPr>
            <w:r w:rsidRPr="00AC5CFD">
              <w:rPr>
                <w:rFonts w:ascii="宋体" w:hAnsi="宋体" w:hint="eastAsia"/>
                <w:sz w:val="18"/>
              </w:rPr>
              <w:t>从业人员平均人数</w:t>
            </w:r>
          </w:p>
          <w:p w14:paraId="40CD7090" w14:textId="77777777" w:rsidR="004A627E" w:rsidRPr="00AC5CFD" w:rsidRDefault="004A627E" w:rsidP="00A71182">
            <w:pPr>
              <w:autoSpaceDE w:val="0"/>
              <w:autoSpaceDN w:val="0"/>
              <w:spacing w:line="260" w:lineRule="exact"/>
              <w:ind w:firstLineChars="300" w:firstLine="540"/>
              <w:jc w:val="left"/>
              <w:rPr>
                <w:rFonts w:ascii="宋体"/>
                <w:sz w:val="18"/>
                <w:szCs w:val="18"/>
              </w:rPr>
            </w:pPr>
            <w:r w:rsidRPr="00AC5CFD">
              <w:rPr>
                <w:rFonts w:ascii="宋体" w:hAnsi="宋体" w:hint="eastAsia"/>
                <w:sz w:val="18"/>
              </w:rPr>
              <w:t>其中：</w:t>
            </w:r>
            <w:r w:rsidRPr="00AC5CFD">
              <w:rPr>
                <w:rFonts w:ascii="宋体" w:hint="eastAsia"/>
                <w:sz w:val="18"/>
                <w:szCs w:val="18"/>
              </w:rPr>
              <w:t>劳务派遣人员</w:t>
            </w:r>
          </w:p>
          <w:p w14:paraId="246414DD" w14:textId="77777777" w:rsidR="004A627E" w:rsidRPr="00AC5CFD" w:rsidRDefault="004A627E" w:rsidP="00A71182">
            <w:pPr>
              <w:autoSpaceDE w:val="0"/>
              <w:autoSpaceDN w:val="0"/>
              <w:spacing w:line="260" w:lineRule="exact"/>
              <w:jc w:val="left"/>
              <w:rPr>
                <w:rFonts w:ascii="宋体" w:hAnsi="宋体"/>
                <w:sz w:val="18"/>
              </w:rPr>
            </w:pPr>
            <w:r w:rsidRPr="00AC5CFD">
              <w:rPr>
                <w:rFonts w:ascii="宋体" w:hAnsi="宋体" w:hint="eastAsia"/>
                <w:sz w:val="18"/>
              </w:rPr>
              <w:t>二、工资总额</w:t>
            </w:r>
          </w:p>
          <w:p w14:paraId="2E811FE1" w14:textId="77777777" w:rsidR="004A627E" w:rsidRPr="00AC5CFD" w:rsidRDefault="004A627E" w:rsidP="00A71182">
            <w:pPr>
              <w:autoSpaceDE w:val="0"/>
              <w:autoSpaceDN w:val="0"/>
              <w:spacing w:line="260" w:lineRule="exact"/>
              <w:ind w:firstLineChars="200" w:firstLine="360"/>
              <w:jc w:val="left"/>
              <w:rPr>
                <w:rFonts w:ascii="宋体"/>
                <w:sz w:val="18"/>
              </w:rPr>
            </w:pPr>
            <w:r w:rsidRPr="00AC5CFD">
              <w:rPr>
                <w:rFonts w:ascii="宋体" w:hAnsi="宋体" w:hint="eastAsia"/>
                <w:sz w:val="18"/>
              </w:rPr>
              <w:t>从业人员工资总额</w:t>
            </w:r>
          </w:p>
          <w:p w14:paraId="2AB0BA0E" w14:textId="77777777" w:rsidR="004A627E" w:rsidRPr="00AC5CFD" w:rsidRDefault="004A627E" w:rsidP="00A71182">
            <w:pPr>
              <w:autoSpaceDE w:val="0"/>
              <w:autoSpaceDN w:val="0"/>
              <w:spacing w:line="260" w:lineRule="exact"/>
              <w:jc w:val="left"/>
              <w:rPr>
                <w:rFonts w:ascii="宋体"/>
                <w:sz w:val="18"/>
                <w:szCs w:val="18"/>
              </w:rPr>
            </w:pPr>
            <w:r w:rsidRPr="00AC5CFD">
              <w:rPr>
                <w:rFonts w:ascii="宋体" w:hint="eastAsia"/>
                <w:sz w:val="18"/>
              </w:rPr>
              <w:t xml:space="preserve">      </w:t>
            </w:r>
            <w:r w:rsidRPr="00AC5CFD">
              <w:rPr>
                <w:rFonts w:ascii="宋体" w:hAnsi="宋体" w:hint="eastAsia"/>
                <w:sz w:val="18"/>
              </w:rPr>
              <w:t>其中：</w:t>
            </w:r>
            <w:r w:rsidRPr="00AC5CFD">
              <w:rPr>
                <w:rFonts w:ascii="宋体" w:hint="eastAsia"/>
                <w:sz w:val="18"/>
                <w:szCs w:val="18"/>
              </w:rPr>
              <w:t>劳务派遣人员</w:t>
            </w:r>
          </w:p>
        </w:tc>
        <w:tc>
          <w:tcPr>
            <w:tcW w:w="990" w:type="dxa"/>
          </w:tcPr>
          <w:p w14:paraId="58DE7138" w14:textId="77777777" w:rsidR="004A627E" w:rsidRPr="00AC5CFD" w:rsidRDefault="004A627E" w:rsidP="00A71182">
            <w:pPr>
              <w:autoSpaceDE w:val="0"/>
              <w:autoSpaceDN w:val="0"/>
              <w:spacing w:line="260" w:lineRule="exact"/>
              <w:jc w:val="center"/>
              <w:rPr>
                <w:rFonts w:ascii="宋体" w:hAnsi="宋体"/>
                <w:sz w:val="18"/>
              </w:rPr>
            </w:pPr>
            <w:r w:rsidRPr="00AC5CFD">
              <w:rPr>
                <w:rFonts w:ascii="宋体" w:hAnsi="宋体" w:hint="eastAsia"/>
                <w:sz w:val="18"/>
              </w:rPr>
              <w:t>—</w:t>
            </w:r>
          </w:p>
          <w:p w14:paraId="68AA4BC8" w14:textId="77777777" w:rsidR="004A627E" w:rsidRPr="00AC5CFD" w:rsidRDefault="004A627E" w:rsidP="00A71182">
            <w:pPr>
              <w:autoSpaceDE w:val="0"/>
              <w:autoSpaceDN w:val="0"/>
              <w:spacing w:line="260" w:lineRule="exact"/>
              <w:jc w:val="center"/>
              <w:rPr>
                <w:rFonts w:ascii="宋体" w:hAnsi="宋体"/>
                <w:sz w:val="18"/>
              </w:rPr>
            </w:pPr>
            <w:r w:rsidRPr="00AC5CFD">
              <w:rPr>
                <w:rFonts w:ascii="宋体" w:hAnsi="宋体" w:hint="eastAsia"/>
                <w:sz w:val="18"/>
              </w:rPr>
              <w:t>人</w:t>
            </w:r>
          </w:p>
          <w:p w14:paraId="682A1AB6" w14:textId="77777777" w:rsidR="004A627E" w:rsidRPr="00AC5CFD" w:rsidRDefault="004A627E" w:rsidP="00A71182">
            <w:pPr>
              <w:autoSpaceDE w:val="0"/>
              <w:autoSpaceDN w:val="0"/>
              <w:spacing w:line="260" w:lineRule="exact"/>
              <w:jc w:val="center"/>
              <w:rPr>
                <w:rFonts w:ascii="宋体" w:hAnsi="宋体"/>
                <w:sz w:val="18"/>
              </w:rPr>
            </w:pPr>
            <w:r w:rsidRPr="00AC5CFD">
              <w:rPr>
                <w:rFonts w:ascii="宋体" w:hAnsi="宋体" w:hint="eastAsia"/>
                <w:sz w:val="18"/>
              </w:rPr>
              <w:t>人</w:t>
            </w:r>
          </w:p>
          <w:p w14:paraId="324F96E7" w14:textId="77777777" w:rsidR="004A627E" w:rsidRPr="00AC5CFD" w:rsidRDefault="004A627E" w:rsidP="00A71182">
            <w:pPr>
              <w:autoSpaceDE w:val="0"/>
              <w:autoSpaceDN w:val="0"/>
              <w:spacing w:line="260" w:lineRule="exact"/>
              <w:jc w:val="center"/>
              <w:rPr>
                <w:rFonts w:ascii="宋体" w:hAnsi="宋体"/>
                <w:sz w:val="18"/>
              </w:rPr>
            </w:pPr>
            <w:r w:rsidRPr="00AC5CFD">
              <w:rPr>
                <w:rFonts w:ascii="宋体" w:hAnsi="宋体" w:hint="eastAsia"/>
                <w:sz w:val="18"/>
              </w:rPr>
              <w:t>人</w:t>
            </w:r>
          </w:p>
          <w:p w14:paraId="325CED24" w14:textId="77777777" w:rsidR="004A627E" w:rsidRPr="00AC5CFD" w:rsidRDefault="004A627E" w:rsidP="00A71182">
            <w:pPr>
              <w:autoSpaceDE w:val="0"/>
              <w:autoSpaceDN w:val="0"/>
              <w:spacing w:line="260" w:lineRule="exact"/>
              <w:jc w:val="center"/>
              <w:rPr>
                <w:rFonts w:ascii="宋体" w:hAnsi="宋体"/>
                <w:sz w:val="18"/>
              </w:rPr>
            </w:pPr>
            <w:r w:rsidRPr="00AC5CFD">
              <w:rPr>
                <w:rFonts w:ascii="宋体" w:hAnsi="宋体" w:hint="eastAsia"/>
                <w:sz w:val="18"/>
              </w:rPr>
              <w:t>人</w:t>
            </w:r>
          </w:p>
          <w:p w14:paraId="32025406" w14:textId="77777777" w:rsidR="004A627E" w:rsidRPr="00AC5CFD" w:rsidRDefault="004A627E" w:rsidP="00A71182">
            <w:pPr>
              <w:autoSpaceDE w:val="0"/>
              <w:autoSpaceDN w:val="0"/>
              <w:spacing w:line="260" w:lineRule="exact"/>
              <w:jc w:val="center"/>
              <w:rPr>
                <w:rFonts w:ascii="宋体" w:hAnsi="宋体"/>
                <w:sz w:val="18"/>
              </w:rPr>
            </w:pPr>
            <w:r w:rsidRPr="00AC5CFD">
              <w:rPr>
                <w:rFonts w:ascii="宋体" w:hAnsi="宋体" w:hint="eastAsia"/>
                <w:sz w:val="18"/>
              </w:rPr>
              <w:t>人</w:t>
            </w:r>
          </w:p>
          <w:p w14:paraId="1E5E2AC5" w14:textId="77777777" w:rsidR="004A627E" w:rsidRPr="00AC5CFD" w:rsidRDefault="004A627E" w:rsidP="00A71182">
            <w:pPr>
              <w:autoSpaceDE w:val="0"/>
              <w:autoSpaceDN w:val="0"/>
              <w:spacing w:line="260" w:lineRule="exact"/>
              <w:jc w:val="center"/>
              <w:rPr>
                <w:rFonts w:ascii="宋体" w:hAnsi="宋体"/>
                <w:sz w:val="18"/>
              </w:rPr>
            </w:pPr>
            <w:r w:rsidRPr="00AC5CFD">
              <w:rPr>
                <w:rFonts w:ascii="宋体" w:hAnsi="宋体" w:hint="eastAsia"/>
                <w:sz w:val="18"/>
              </w:rPr>
              <w:t>—</w:t>
            </w:r>
          </w:p>
          <w:p w14:paraId="1D9B9113" w14:textId="77777777" w:rsidR="004A627E" w:rsidRPr="00AC5CFD" w:rsidRDefault="004A627E" w:rsidP="00A71182">
            <w:pPr>
              <w:autoSpaceDE w:val="0"/>
              <w:autoSpaceDN w:val="0"/>
              <w:spacing w:line="260" w:lineRule="exact"/>
              <w:jc w:val="center"/>
              <w:rPr>
                <w:rFonts w:ascii="宋体" w:hAnsi="宋体"/>
                <w:sz w:val="18"/>
              </w:rPr>
            </w:pPr>
            <w:r w:rsidRPr="00AC5CFD">
              <w:rPr>
                <w:rFonts w:ascii="宋体" w:hAnsi="宋体" w:hint="eastAsia"/>
                <w:sz w:val="18"/>
              </w:rPr>
              <w:t>千元</w:t>
            </w:r>
          </w:p>
          <w:p w14:paraId="741940A5" w14:textId="77777777" w:rsidR="004A627E" w:rsidRPr="00AC5CFD" w:rsidRDefault="004A627E" w:rsidP="00A71182">
            <w:pPr>
              <w:autoSpaceDE w:val="0"/>
              <w:autoSpaceDN w:val="0"/>
              <w:spacing w:line="260" w:lineRule="exact"/>
              <w:jc w:val="center"/>
              <w:rPr>
                <w:rFonts w:ascii="宋体" w:hAnsi="宋体"/>
                <w:sz w:val="18"/>
              </w:rPr>
            </w:pPr>
            <w:r w:rsidRPr="00AC5CFD">
              <w:rPr>
                <w:rFonts w:ascii="宋体" w:hAnsi="宋体" w:hint="eastAsia"/>
                <w:sz w:val="18"/>
              </w:rPr>
              <w:t>千元</w:t>
            </w:r>
          </w:p>
        </w:tc>
        <w:tc>
          <w:tcPr>
            <w:tcW w:w="990" w:type="dxa"/>
          </w:tcPr>
          <w:p w14:paraId="07D1E35F" w14:textId="77777777" w:rsidR="004A627E" w:rsidRPr="00AC5CFD" w:rsidRDefault="004A627E" w:rsidP="00A71182">
            <w:pPr>
              <w:autoSpaceDE w:val="0"/>
              <w:autoSpaceDN w:val="0"/>
              <w:spacing w:line="260" w:lineRule="exact"/>
              <w:jc w:val="center"/>
              <w:rPr>
                <w:rFonts w:ascii="宋体" w:hAnsi="宋体"/>
                <w:sz w:val="18"/>
              </w:rPr>
            </w:pPr>
            <w:r w:rsidRPr="00AC5CFD">
              <w:rPr>
                <w:rFonts w:ascii="宋体" w:hAnsi="宋体" w:hint="eastAsia"/>
                <w:sz w:val="18"/>
              </w:rPr>
              <w:t>—</w:t>
            </w:r>
          </w:p>
          <w:p w14:paraId="1A0C5682" w14:textId="77777777" w:rsidR="004A627E" w:rsidRPr="00AC5CFD" w:rsidRDefault="004A627E" w:rsidP="00A71182">
            <w:pPr>
              <w:autoSpaceDE w:val="0"/>
              <w:autoSpaceDN w:val="0"/>
              <w:spacing w:line="260" w:lineRule="exact"/>
              <w:jc w:val="center"/>
              <w:rPr>
                <w:rFonts w:ascii="宋体" w:hAnsi="宋体"/>
                <w:sz w:val="18"/>
              </w:rPr>
            </w:pPr>
            <w:r w:rsidRPr="00AC5CFD">
              <w:rPr>
                <w:rFonts w:ascii="宋体" w:hAnsi="宋体"/>
                <w:sz w:val="18"/>
              </w:rPr>
              <w:t>01</w:t>
            </w:r>
          </w:p>
          <w:p w14:paraId="665F6608" w14:textId="77777777" w:rsidR="004A627E" w:rsidRPr="00AC5CFD" w:rsidRDefault="004A627E" w:rsidP="00A71182">
            <w:pPr>
              <w:autoSpaceDE w:val="0"/>
              <w:autoSpaceDN w:val="0"/>
              <w:spacing w:line="260" w:lineRule="exact"/>
              <w:jc w:val="center"/>
              <w:rPr>
                <w:rFonts w:ascii="宋体" w:hAnsi="宋体"/>
                <w:sz w:val="18"/>
              </w:rPr>
            </w:pPr>
            <w:r w:rsidRPr="00AC5CFD">
              <w:rPr>
                <w:rFonts w:ascii="宋体" w:hAnsi="宋体"/>
                <w:sz w:val="18"/>
              </w:rPr>
              <w:t>0</w:t>
            </w:r>
            <w:r w:rsidRPr="00AC5CFD">
              <w:rPr>
                <w:rFonts w:ascii="宋体" w:hAnsi="宋体" w:hint="eastAsia"/>
                <w:sz w:val="18"/>
              </w:rPr>
              <w:t>2</w:t>
            </w:r>
          </w:p>
          <w:p w14:paraId="74DA3292" w14:textId="77777777" w:rsidR="004A627E" w:rsidRPr="00AC5CFD" w:rsidRDefault="004A627E" w:rsidP="00A71182">
            <w:pPr>
              <w:autoSpaceDE w:val="0"/>
              <w:autoSpaceDN w:val="0"/>
              <w:spacing w:line="260" w:lineRule="exact"/>
              <w:jc w:val="center"/>
              <w:rPr>
                <w:rFonts w:ascii="宋体" w:hAnsi="宋体"/>
                <w:sz w:val="18"/>
              </w:rPr>
            </w:pPr>
            <w:r w:rsidRPr="00AC5CFD">
              <w:rPr>
                <w:rFonts w:ascii="宋体" w:hAnsi="宋体"/>
                <w:sz w:val="18"/>
              </w:rPr>
              <w:t>0</w:t>
            </w:r>
            <w:r w:rsidRPr="00AC5CFD">
              <w:rPr>
                <w:rFonts w:ascii="宋体" w:hAnsi="宋体" w:hint="eastAsia"/>
                <w:sz w:val="18"/>
              </w:rPr>
              <w:t>6</w:t>
            </w:r>
          </w:p>
          <w:p w14:paraId="71D2F9EE" w14:textId="77777777" w:rsidR="004A627E" w:rsidRPr="00AC5CFD" w:rsidRDefault="004A627E" w:rsidP="00A71182">
            <w:pPr>
              <w:autoSpaceDE w:val="0"/>
              <w:autoSpaceDN w:val="0"/>
              <w:spacing w:line="260" w:lineRule="exact"/>
              <w:jc w:val="center"/>
              <w:rPr>
                <w:rFonts w:ascii="宋体" w:hAnsi="宋体"/>
                <w:sz w:val="18"/>
              </w:rPr>
            </w:pPr>
            <w:r w:rsidRPr="00AC5CFD">
              <w:rPr>
                <w:rFonts w:ascii="宋体" w:hAnsi="宋体"/>
                <w:sz w:val="18"/>
              </w:rPr>
              <w:t>0</w:t>
            </w:r>
            <w:r w:rsidRPr="00AC5CFD">
              <w:rPr>
                <w:rFonts w:ascii="宋体" w:hAnsi="宋体" w:hint="eastAsia"/>
                <w:sz w:val="18"/>
              </w:rPr>
              <w:t>8</w:t>
            </w:r>
          </w:p>
          <w:p w14:paraId="45CB1912" w14:textId="77777777" w:rsidR="004A627E" w:rsidRPr="00AC5CFD" w:rsidRDefault="004A627E" w:rsidP="00A71182">
            <w:pPr>
              <w:autoSpaceDE w:val="0"/>
              <w:autoSpaceDN w:val="0"/>
              <w:spacing w:line="260" w:lineRule="exact"/>
              <w:jc w:val="center"/>
              <w:rPr>
                <w:rFonts w:ascii="宋体" w:hAnsi="宋体"/>
                <w:sz w:val="18"/>
              </w:rPr>
            </w:pPr>
            <w:r w:rsidRPr="00AC5CFD">
              <w:rPr>
                <w:rFonts w:ascii="宋体" w:hAnsi="宋体" w:hint="eastAsia"/>
                <w:sz w:val="18"/>
              </w:rPr>
              <w:t>10</w:t>
            </w:r>
          </w:p>
          <w:p w14:paraId="1B8D99E3" w14:textId="77777777" w:rsidR="004A627E" w:rsidRPr="00AC5CFD" w:rsidRDefault="004A627E" w:rsidP="00A71182">
            <w:pPr>
              <w:autoSpaceDE w:val="0"/>
              <w:autoSpaceDN w:val="0"/>
              <w:spacing w:line="260" w:lineRule="exact"/>
              <w:jc w:val="center"/>
              <w:rPr>
                <w:rFonts w:ascii="宋体" w:hAnsi="宋体"/>
                <w:sz w:val="18"/>
              </w:rPr>
            </w:pPr>
            <w:r w:rsidRPr="00AC5CFD">
              <w:rPr>
                <w:rFonts w:ascii="宋体" w:hAnsi="宋体" w:hint="eastAsia"/>
                <w:sz w:val="18"/>
              </w:rPr>
              <w:t>—</w:t>
            </w:r>
          </w:p>
          <w:p w14:paraId="225564D8" w14:textId="77777777" w:rsidR="004A627E" w:rsidRPr="00AC5CFD" w:rsidRDefault="004A627E" w:rsidP="00A71182">
            <w:pPr>
              <w:autoSpaceDE w:val="0"/>
              <w:autoSpaceDN w:val="0"/>
              <w:spacing w:line="260" w:lineRule="exact"/>
              <w:jc w:val="center"/>
              <w:rPr>
                <w:rFonts w:ascii="宋体" w:hAnsi="宋体"/>
                <w:sz w:val="18"/>
              </w:rPr>
            </w:pPr>
            <w:r w:rsidRPr="00AC5CFD">
              <w:rPr>
                <w:rFonts w:ascii="宋体" w:hAnsi="宋体"/>
                <w:sz w:val="18"/>
              </w:rPr>
              <w:t>12</w:t>
            </w:r>
          </w:p>
          <w:p w14:paraId="410A81F8" w14:textId="77777777" w:rsidR="004A627E" w:rsidRPr="00AC5CFD" w:rsidRDefault="004A627E" w:rsidP="00A71182">
            <w:pPr>
              <w:autoSpaceDE w:val="0"/>
              <w:autoSpaceDN w:val="0"/>
              <w:spacing w:line="260" w:lineRule="exact"/>
              <w:jc w:val="center"/>
              <w:rPr>
                <w:rFonts w:ascii="宋体" w:hAnsi="宋体"/>
                <w:sz w:val="18"/>
              </w:rPr>
            </w:pPr>
            <w:r w:rsidRPr="00AC5CFD">
              <w:rPr>
                <w:rFonts w:ascii="宋体" w:hAnsi="宋体" w:hint="eastAsia"/>
                <w:sz w:val="18"/>
              </w:rPr>
              <w:t>18</w:t>
            </w:r>
          </w:p>
        </w:tc>
        <w:tc>
          <w:tcPr>
            <w:tcW w:w="1777" w:type="dxa"/>
            <w:tcBorders>
              <w:top w:val="single" w:sz="2" w:space="0" w:color="auto"/>
              <w:bottom w:val="single" w:sz="2" w:space="0" w:color="auto"/>
              <w:right w:val="nil"/>
            </w:tcBorders>
          </w:tcPr>
          <w:p w14:paraId="4B28D638" w14:textId="77777777" w:rsidR="004A627E" w:rsidRPr="00AC5CFD" w:rsidRDefault="004A627E" w:rsidP="00A71182">
            <w:pPr>
              <w:autoSpaceDE w:val="0"/>
              <w:autoSpaceDN w:val="0"/>
              <w:adjustRightInd w:val="0"/>
              <w:spacing w:line="260" w:lineRule="exact"/>
              <w:jc w:val="center"/>
              <w:rPr>
                <w:rFonts w:ascii="宋体"/>
                <w:sz w:val="18"/>
              </w:rPr>
            </w:pPr>
          </w:p>
          <w:p w14:paraId="78AEF4FD" w14:textId="77777777" w:rsidR="004A627E" w:rsidRPr="00AC5CFD" w:rsidRDefault="004A627E" w:rsidP="00A71182">
            <w:pPr>
              <w:autoSpaceDE w:val="0"/>
              <w:autoSpaceDN w:val="0"/>
              <w:adjustRightInd w:val="0"/>
              <w:spacing w:line="260" w:lineRule="exact"/>
              <w:jc w:val="center"/>
              <w:rPr>
                <w:rFonts w:ascii="宋体"/>
                <w:sz w:val="18"/>
              </w:rPr>
            </w:pPr>
          </w:p>
          <w:p w14:paraId="6AF97529" w14:textId="77777777" w:rsidR="004A627E" w:rsidRPr="00AC5CFD" w:rsidRDefault="004A627E" w:rsidP="00A71182">
            <w:pPr>
              <w:autoSpaceDE w:val="0"/>
              <w:autoSpaceDN w:val="0"/>
              <w:adjustRightInd w:val="0"/>
              <w:spacing w:line="260" w:lineRule="exact"/>
              <w:jc w:val="center"/>
              <w:rPr>
                <w:rFonts w:ascii="宋体"/>
                <w:sz w:val="18"/>
              </w:rPr>
            </w:pPr>
          </w:p>
          <w:p w14:paraId="7F108B6B" w14:textId="77777777" w:rsidR="004A627E" w:rsidRPr="00AC5CFD" w:rsidRDefault="004A627E" w:rsidP="00A71182">
            <w:pPr>
              <w:autoSpaceDE w:val="0"/>
              <w:autoSpaceDN w:val="0"/>
              <w:adjustRightInd w:val="0"/>
              <w:spacing w:line="260" w:lineRule="exact"/>
              <w:jc w:val="center"/>
              <w:rPr>
                <w:rFonts w:ascii="宋体"/>
                <w:sz w:val="18"/>
              </w:rPr>
            </w:pPr>
          </w:p>
          <w:p w14:paraId="38C18CDF" w14:textId="77777777" w:rsidR="004A627E" w:rsidRPr="00AC5CFD" w:rsidRDefault="004A627E" w:rsidP="00A71182">
            <w:pPr>
              <w:autoSpaceDE w:val="0"/>
              <w:autoSpaceDN w:val="0"/>
              <w:adjustRightInd w:val="0"/>
              <w:spacing w:line="260" w:lineRule="exact"/>
              <w:jc w:val="center"/>
              <w:rPr>
                <w:rFonts w:ascii="宋体"/>
                <w:sz w:val="18"/>
              </w:rPr>
            </w:pPr>
            <w:r w:rsidRPr="00AC5CFD">
              <w:rPr>
                <w:rFonts w:ascii="宋体" w:hint="eastAsia"/>
                <w:sz w:val="18"/>
              </w:rPr>
              <w:t>—</w:t>
            </w:r>
          </w:p>
          <w:p w14:paraId="74460A5F" w14:textId="77777777" w:rsidR="004A627E" w:rsidRPr="00AC5CFD" w:rsidRDefault="004A627E" w:rsidP="00A71182">
            <w:pPr>
              <w:autoSpaceDE w:val="0"/>
              <w:autoSpaceDN w:val="0"/>
              <w:adjustRightInd w:val="0"/>
              <w:spacing w:line="260" w:lineRule="exact"/>
              <w:jc w:val="center"/>
              <w:rPr>
                <w:rFonts w:ascii="宋体"/>
                <w:sz w:val="18"/>
              </w:rPr>
            </w:pPr>
            <w:r w:rsidRPr="00AC5CFD">
              <w:rPr>
                <w:rFonts w:ascii="宋体" w:hint="eastAsia"/>
                <w:sz w:val="18"/>
              </w:rPr>
              <w:t>—</w:t>
            </w:r>
          </w:p>
          <w:p w14:paraId="3E08C3AA" w14:textId="77777777" w:rsidR="004A627E" w:rsidRPr="00AC5CFD" w:rsidRDefault="004A627E" w:rsidP="00A71182">
            <w:pPr>
              <w:autoSpaceDE w:val="0"/>
              <w:autoSpaceDN w:val="0"/>
              <w:adjustRightInd w:val="0"/>
              <w:spacing w:line="260" w:lineRule="exact"/>
              <w:jc w:val="center"/>
              <w:rPr>
                <w:rFonts w:ascii="宋体"/>
                <w:sz w:val="18"/>
              </w:rPr>
            </w:pPr>
            <w:r w:rsidRPr="00AC5CFD">
              <w:rPr>
                <w:rFonts w:ascii="宋体" w:hint="eastAsia"/>
                <w:sz w:val="18"/>
              </w:rPr>
              <w:t>—</w:t>
            </w:r>
          </w:p>
          <w:p w14:paraId="714732FC" w14:textId="77777777" w:rsidR="004A627E" w:rsidRPr="00AC5CFD" w:rsidRDefault="004A627E" w:rsidP="00A71182">
            <w:pPr>
              <w:autoSpaceDE w:val="0"/>
              <w:autoSpaceDN w:val="0"/>
              <w:adjustRightInd w:val="0"/>
              <w:spacing w:line="260" w:lineRule="exact"/>
              <w:jc w:val="center"/>
              <w:rPr>
                <w:rFonts w:ascii="宋体"/>
                <w:sz w:val="18"/>
              </w:rPr>
            </w:pPr>
            <w:r w:rsidRPr="00AC5CFD">
              <w:rPr>
                <w:rFonts w:ascii="宋体" w:hint="eastAsia"/>
                <w:sz w:val="18"/>
              </w:rPr>
              <w:t>—</w:t>
            </w:r>
          </w:p>
          <w:p w14:paraId="537BF2C5" w14:textId="77777777" w:rsidR="004A627E" w:rsidRPr="00AC5CFD" w:rsidRDefault="004A627E" w:rsidP="00A71182">
            <w:pPr>
              <w:autoSpaceDE w:val="0"/>
              <w:autoSpaceDN w:val="0"/>
              <w:adjustRightInd w:val="0"/>
              <w:spacing w:line="260" w:lineRule="exact"/>
              <w:jc w:val="center"/>
              <w:rPr>
                <w:rFonts w:ascii="宋体"/>
                <w:sz w:val="18"/>
              </w:rPr>
            </w:pPr>
            <w:r w:rsidRPr="00AC5CFD">
              <w:rPr>
                <w:rFonts w:ascii="宋体" w:hint="eastAsia"/>
                <w:sz w:val="18"/>
              </w:rPr>
              <w:t>—</w:t>
            </w:r>
          </w:p>
        </w:tc>
        <w:tc>
          <w:tcPr>
            <w:tcW w:w="1778" w:type="dxa"/>
            <w:tcBorders>
              <w:top w:val="single" w:sz="2" w:space="0" w:color="auto"/>
              <w:left w:val="nil"/>
              <w:bottom w:val="single" w:sz="2" w:space="0" w:color="auto"/>
            </w:tcBorders>
          </w:tcPr>
          <w:p w14:paraId="551D47E8" w14:textId="77777777" w:rsidR="004A627E" w:rsidRPr="00AC5CFD" w:rsidRDefault="004A627E" w:rsidP="00A71182">
            <w:pPr>
              <w:autoSpaceDE w:val="0"/>
              <w:autoSpaceDN w:val="0"/>
              <w:adjustRightInd w:val="0"/>
              <w:spacing w:line="260" w:lineRule="exact"/>
              <w:jc w:val="center"/>
              <w:rPr>
                <w:rFonts w:ascii="宋体"/>
                <w:sz w:val="18"/>
              </w:rPr>
            </w:pPr>
            <w:r w:rsidRPr="00AC5CFD">
              <w:rPr>
                <w:rFonts w:ascii="宋体" w:hint="eastAsia"/>
                <w:sz w:val="18"/>
              </w:rPr>
              <w:t>—</w:t>
            </w:r>
          </w:p>
          <w:p w14:paraId="5F5C6F0A" w14:textId="77777777" w:rsidR="004A627E" w:rsidRPr="00AC5CFD" w:rsidRDefault="004A627E" w:rsidP="00A71182">
            <w:pPr>
              <w:autoSpaceDE w:val="0"/>
              <w:autoSpaceDN w:val="0"/>
              <w:adjustRightInd w:val="0"/>
              <w:spacing w:line="260" w:lineRule="exact"/>
              <w:jc w:val="center"/>
              <w:rPr>
                <w:rFonts w:ascii="宋体"/>
                <w:sz w:val="18"/>
              </w:rPr>
            </w:pPr>
            <w:r w:rsidRPr="00AC5CFD">
              <w:rPr>
                <w:rFonts w:ascii="宋体" w:hint="eastAsia"/>
                <w:sz w:val="18"/>
              </w:rPr>
              <w:t>—</w:t>
            </w:r>
          </w:p>
          <w:p w14:paraId="781CB1B7" w14:textId="77777777" w:rsidR="004A627E" w:rsidRPr="00AC5CFD" w:rsidRDefault="004A627E" w:rsidP="00A71182">
            <w:pPr>
              <w:autoSpaceDE w:val="0"/>
              <w:autoSpaceDN w:val="0"/>
              <w:adjustRightInd w:val="0"/>
              <w:spacing w:line="260" w:lineRule="exact"/>
              <w:jc w:val="center"/>
              <w:rPr>
                <w:rFonts w:ascii="宋体"/>
                <w:sz w:val="18"/>
              </w:rPr>
            </w:pPr>
            <w:r w:rsidRPr="00AC5CFD">
              <w:rPr>
                <w:rFonts w:ascii="宋体" w:hint="eastAsia"/>
                <w:sz w:val="18"/>
              </w:rPr>
              <w:t>—</w:t>
            </w:r>
          </w:p>
          <w:p w14:paraId="7FDAA693" w14:textId="77777777" w:rsidR="004A627E" w:rsidRPr="00AC5CFD" w:rsidRDefault="004A627E" w:rsidP="00A71182">
            <w:pPr>
              <w:autoSpaceDE w:val="0"/>
              <w:autoSpaceDN w:val="0"/>
              <w:adjustRightInd w:val="0"/>
              <w:spacing w:line="260" w:lineRule="exact"/>
              <w:jc w:val="center"/>
              <w:rPr>
                <w:rFonts w:ascii="宋体"/>
                <w:sz w:val="18"/>
              </w:rPr>
            </w:pPr>
            <w:r w:rsidRPr="00AC5CFD">
              <w:rPr>
                <w:rFonts w:ascii="宋体" w:hint="eastAsia"/>
                <w:sz w:val="18"/>
              </w:rPr>
              <w:t>—</w:t>
            </w:r>
          </w:p>
          <w:p w14:paraId="0235413A" w14:textId="77777777" w:rsidR="004A627E" w:rsidRPr="00AC5CFD" w:rsidRDefault="004A627E" w:rsidP="00A71182">
            <w:pPr>
              <w:autoSpaceDE w:val="0"/>
              <w:autoSpaceDN w:val="0"/>
              <w:adjustRightInd w:val="0"/>
              <w:spacing w:line="260" w:lineRule="exact"/>
              <w:jc w:val="center"/>
              <w:rPr>
                <w:rFonts w:ascii="宋体"/>
                <w:sz w:val="18"/>
              </w:rPr>
            </w:pPr>
          </w:p>
          <w:p w14:paraId="5014103B" w14:textId="77777777" w:rsidR="004A627E" w:rsidRPr="00AC5CFD" w:rsidRDefault="004A627E" w:rsidP="00A71182">
            <w:pPr>
              <w:autoSpaceDE w:val="0"/>
              <w:autoSpaceDN w:val="0"/>
              <w:adjustRightInd w:val="0"/>
              <w:spacing w:line="260" w:lineRule="exact"/>
              <w:jc w:val="center"/>
              <w:rPr>
                <w:rFonts w:ascii="宋体"/>
                <w:sz w:val="18"/>
              </w:rPr>
            </w:pPr>
          </w:p>
        </w:tc>
      </w:tr>
      <w:tr w:rsidR="004A627E" w:rsidRPr="00AC5CFD" w14:paraId="14B402F8" w14:textId="77777777" w:rsidTr="00A71182">
        <w:trPr>
          <w:trHeight w:val="1184"/>
          <w:jc w:val="center"/>
        </w:trPr>
        <w:tc>
          <w:tcPr>
            <w:tcW w:w="9400" w:type="dxa"/>
            <w:gridSpan w:val="5"/>
            <w:shd w:val="clear" w:color="auto" w:fill="auto"/>
          </w:tcPr>
          <w:p w14:paraId="4C0B495E" w14:textId="77777777" w:rsidR="004A627E" w:rsidRPr="00AC5CFD" w:rsidRDefault="004A627E" w:rsidP="00A71182">
            <w:pPr>
              <w:autoSpaceDE w:val="0"/>
              <w:autoSpaceDN w:val="0"/>
              <w:adjustRightInd w:val="0"/>
              <w:spacing w:line="260" w:lineRule="exact"/>
              <w:rPr>
                <w:rFonts w:ascii="宋体"/>
                <w:sz w:val="18"/>
              </w:rPr>
            </w:pPr>
            <w:r w:rsidRPr="00AC5CFD">
              <w:rPr>
                <w:rFonts w:ascii="宋体" w:hint="eastAsia"/>
                <w:sz w:val="18"/>
              </w:rPr>
              <w:t>补充资料：</w:t>
            </w:r>
          </w:p>
          <w:p w14:paraId="680A835F" w14:textId="77777777" w:rsidR="004A627E" w:rsidRPr="00AC5CFD" w:rsidRDefault="004A627E" w:rsidP="00A71182">
            <w:pPr>
              <w:autoSpaceDE w:val="0"/>
              <w:autoSpaceDN w:val="0"/>
              <w:adjustRightInd w:val="0"/>
              <w:spacing w:line="260" w:lineRule="exact"/>
              <w:ind w:firstLineChars="100" w:firstLine="180"/>
              <w:rPr>
                <w:rFonts w:ascii="宋体"/>
                <w:sz w:val="18"/>
              </w:rPr>
            </w:pPr>
            <w:r w:rsidRPr="00AC5CFD">
              <w:rPr>
                <w:rFonts w:ascii="宋体" w:hint="eastAsia"/>
                <w:sz w:val="18"/>
              </w:rPr>
              <w:t xml:space="preserve">  不能填报“从业人员”和“工资总额”数据的法人单位填报</w:t>
            </w:r>
          </w:p>
          <w:p w14:paraId="765EC6C0" w14:textId="77777777" w:rsidR="004A627E" w:rsidRPr="00AC5CFD" w:rsidRDefault="004A627E" w:rsidP="00A71182">
            <w:pPr>
              <w:autoSpaceDE w:val="0"/>
              <w:autoSpaceDN w:val="0"/>
              <w:adjustRightInd w:val="0"/>
              <w:snapToGrid w:val="0"/>
              <w:spacing w:line="210" w:lineRule="exact"/>
              <w:ind w:leftChars="-50" w:left="-105" w:rightChars="-50" w:right="-105" w:firstLineChars="250" w:firstLine="450"/>
              <w:rPr>
                <w:rFonts w:ascii="宋体" w:cs="宋体"/>
                <w:sz w:val="18"/>
                <w:szCs w:val="18"/>
              </w:rPr>
            </w:pPr>
            <w:r w:rsidRPr="00AC5CFD">
              <w:rPr>
                <w:rFonts w:ascii="宋体" w:hint="eastAsia"/>
                <w:sz w:val="18"/>
              </w:rPr>
              <w:t xml:space="preserve">  发放工资的法人单位：</w:t>
            </w:r>
            <w:r w:rsidRPr="00AC5CFD">
              <w:rPr>
                <w:rFonts w:ascii="宋体" w:hAnsi="宋体" w:cs="宋体" w:hint="eastAsia"/>
                <w:sz w:val="18"/>
                <w:szCs w:val="18"/>
              </w:rPr>
              <w:t>统一社会信用代码</w:t>
            </w:r>
            <w:r w:rsidRPr="00AC5CFD">
              <w:rPr>
                <w:rFonts w:ascii="宋体" w:cs="宋体"/>
                <w:sz w:val="18"/>
                <w:szCs w:val="18"/>
              </w:rPr>
              <w:t>（49）</w:t>
            </w:r>
            <w:r w:rsidRPr="00AC5CFD">
              <w:rPr>
                <w:rFonts w:ascii="宋体" w:cs="宋体" w:hint="eastAsia"/>
                <w:sz w:val="18"/>
                <w:szCs w:val="18"/>
              </w:rPr>
              <w:t>□□□□□□□□□□□□□□□□□□</w:t>
            </w:r>
          </w:p>
          <w:p w14:paraId="2CFB9B87" w14:textId="77777777" w:rsidR="004A627E" w:rsidRPr="00AC5CFD" w:rsidRDefault="004A627E" w:rsidP="00A71182">
            <w:pPr>
              <w:autoSpaceDE w:val="0"/>
              <w:autoSpaceDN w:val="0"/>
              <w:adjustRightInd w:val="0"/>
              <w:spacing w:line="220" w:lineRule="exact"/>
              <w:rPr>
                <w:rFonts w:ascii="宋体" w:hAnsi="宋体" w:cs="宋体"/>
                <w:sz w:val="18"/>
                <w:szCs w:val="18"/>
              </w:rPr>
            </w:pPr>
            <w:r w:rsidRPr="00AC5CFD">
              <w:rPr>
                <w:rFonts w:ascii="宋体" w:hAnsi="宋体" w:cs="宋体" w:hint="eastAsia"/>
                <w:sz w:val="18"/>
                <w:szCs w:val="18"/>
              </w:rPr>
              <w:t xml:space="preserve">                          尚未领取统一社会信用代码的填写原组织机构代码□□□□□□□□</w:t>
            </w:r>
            <w:r w:rsidRPr="00AC5CFD">
              <w:rPr>
                <w:rFonts w:ascii="宋体" w:cs="宋体" w:hint="eastAsia"/>
                <w:sz w:val="18"/>
                <w:szCs w:val="18"/>
              </w:rPr>
              <w:t>－□</w:t>
            </w:r>
          </w:p>
          <w:p w14:paraId="4B8A538C" w14:textId="77777777" w:rsidR="004A627E" w:rsidRPr="00AC5CFD" w:rsidRDefault="004A627E" w:rsidP="00A71182">
            <w:pPr>
              <w:autoSpaceDE w:val="0"/>
              <w:autoSpaceDN w:val="0"/>
              <w:adjustRightInd w:val="0"/>
              <w:spacing w:line="260" w:lineRule="exact"/>
              <w:ind w:firstLineChars="1100" w:firstLine="1980"/>
              <w:rPr>
                <w:rFonts w:ascii="宋体"/>
                <w:sz w:val="18"/>
              </w:rPr>
            </w:pPr>
            <w:r w:rsidRPr="00AC5CFD">
              <w:rPr>
                <w:rFonts w:ascii="宋体" w:hint="eastAsia"/>
                <w:sz w:val="18"/>
              </w:rPr>
              <w:t xml:space="preserve">    单位详细名称（50）</w:t>
            </w:r>
            <w:r w:rsidRPr="00AC5CFD">
              <w:rPr>
                <w:rFonts w:ascii="宋体" w:hint="eastAsia"/>
                <w:sz w:val="18"/>
                <w:u w:val="single"/>
              </w:rPr>
              <w:t xml:space="preserve">                             </w:t>
            </w:r>
          </w:p>
        </w:tc>
      </w:tr>
    </w:tbl>
    <w:p w14:paraId="58E2A727" w14:textId="77777777" w:rsidR="004A627E" w:rsidRPr="00AC5CFD" w:rsidRDefault="004A627E" w:rsidP="004A627E">
      <w:pPr>
        <w:spacing w:line="240" w:lineRule="exact"/>
        <w:rPr>
          <w:rFonts w:ascii="宋体" w:hAnsi="宋体" w:cs="宋体"/>
          <w:bCs/>
          <w:kern w:val="0"/>
          <w:sz w:val="18"/>
          <w:szCs w:val="18"/>
        </w:rPr>
      </w:pPr>
      <w:r w:rsidRPr="00AC5CFD">
        <w:rPr>
          <w:rFonts w:ascii="宋体" w:hAnsi="宋体" w:cs="宋体" w:hint="eastAsia"/>
          <w:bCs/>
          <w:kern w:val="0"/>
          <w:sz w:val="18"/>
          <w:szCs w:val="18"/>
        </w:rPr>
        <w:t xml:space="preserve">单位负责人：    统计负责人：      填表人：    </w:t>
      </w:r>
      <w:r w:rsidRPr="00AC5CFD">
        <w:rPr>
          <w:rFonts w:ascii="宋体" w:hAnsi="宋体" w:cs="宋体"/>
          <w:bCs/>
          <w:kern w:val="0"/>
          <w:sz w:val="18"/>
          <w:szCs w:val="18"/>
        </w:rPr>
        <w:t>联系电话</w:t>
      </w:r>
      <w:r w:rsidRPr="00AC5CFD">
        <w:rPr>
          <w:rFonts w:ascii="宋体" w:hAnsi="宋体" w:cs="宋体" w:hint="eastAsia"/>
          <w:bCs/>
          <w:kern w:val="0"/>
          <w:sz w:val="18"/>
          <w:szCs w:val="18"/>
        </w:rPr>
        <w:t>：</w:t>
      </w:r>
      <w:r w:rsidRPr="00AC5CFD">
        <w:rPr>
          <w:rFonts w:ascii="宋体" w:hAnsi="宋体" w:cs="宋体"/>
          <w:bCs/>
          <w:kern w:val="0"/>
          <w:sz w:val="18"/>
          <w:szCs w:val="18"/>
        </w:rPr>
        <w:t xml:space="preserve">     </w:t>
      </w:r>
      <w:r w:rsidRPr="00AC5CFD">
        <w:rPr>
          <w:rFonts w:ascii="宋体" w:hAnsi="宋体" w:cs="宋体" w:hint="eastAsia"/>
          <w:bCs/>
          <w:kern w:val="0"/>
          <w:sz w:val="18"/>
          <w:szCs w:val="18"/>
        </w:rPr>
        <w:t xml:space="preserve">    报出日期：</w:t>
      </w:r>
      <w:r w:rsidRPr="00AC5CFD">
        <w:rPr>
          <w:rFonts w:ascii="宋体" w:hAnsi="宋体" w:cs="宋体" w:hint="eastAsia"/>
          <w:bCs/>
          <w:kern w:val="0"/>
          <w:szCs w:val="18"/>
        </w:rPr>
        <w:t xml:space="preserve">2 0  </w:t>
      </w:r>
      <w:r w:rsidRPr="00AC5CFD">
        <w:rPr>
          <w:rFonts w:ascii="宋体" w:hAnsi="宋体" w:cs="宋体" w:hint="eastAsia"/>
          <w:bCs/>
          <w:kern w:val="0"/>
          <w:sz w:val="18"/>
          <w:szCs w:val="18"/>
        </w:rPr>
        <w:t>年   月   日</w:t>
      </w:r>
    </w:p>
    <w:p w14:paraId="0A3372D1" w14:textId="77777777" w:rsidR="004A627E" w:rsidRPr="00AC5CFD" w:rsidRDefault="004A627E" w:rsidP="004A627E">
      <w:pPr>
        <w:kinsoku w:val="0"/>
        <w:overflowPunct w:val="0"/>
        <w:adjustRightInd w:val="0"/>
        <w:snapToGrid w:val="0"/>
        <w:spacing w:line="240" w:lineRule="exact"/>
        <w:ind w:leftChars="-1" w:left="1524" w:hangingChars="848" w:hanging="1526"/>
        <w:rPr>
          <w:rFonts w:ascii="宋体"/>
          <w:sz w:val="18"/>
        </w:rPr>
      </w:pPr>
    </w:p>
    <w:p w14:paraId="72C861C3" w14:textId="77777777" w:rsidR="004A627E" w:rsidRPr="00AC5CFD" w:rsidRDefault="004A627E" w:rsidP="004A627E">
      <w:pPr>
        <w:kinsoku w:val="0"/>
        <w:overflowPunct w:val="0"/>
        <w:adjustRightInd w:val="0"/>
        <w:snapToGrid w:val="0"/>
        <w:spacing w:line="260" w:lineRule="exact"/>
        <w:ind w:leftChars="-1" w:left="1620" w:hangingChars="901" w:hanging="1622"/>
        <w:rPr>
          <w:rFonts w:ascii="宋体"/>
          <w:sz w:val="18"/>
        </w:rPr>
      </w:pPr>
      <w:r w:rsidRPr="00AC5CFD">
        <w:rPr>
          <w:rFonts w:ascii="宋体" w:hAnsi="宋体" w:cs="宋体" w:hint="eastAsia"/>
          <w:bCs/>
          <w:kern w:val="0"/>
          <w:sz w:val="18"/>
          <w:szCs w:val="18"/>
        </w:rPr>
        <w:t>说明：1.统计范围：</w:t>
      </w:r>
      <w:r w:rsidRPr="00AC5CFD">
        <w:rPr>
          <w:rFonts w:ascii="宋体" w:hAnsi="宋体" w:hint="eastAsia"/>
          <w:sz w:val="18"/>
          <w:szCs w:val="18"/>
        </w:rPr>
        <w:t>辖区内规模以上服务业法人单位。</w:t>
      </w:r>
    </w:p>
    <w:p w14:paraId="0C5B6BA1" w14:textId="77777777" w:rsidR="004A627E" w:rsidRPr="00AC5CFD" w:rsidRDefault="004A627E" w:rsidP="004A627E">
      <w:pPr>
        <w:snapToGrid w:val="0"/>
        <w:spacing w:line="260" w:lineRule="exact"/>
        <w:ind w:leftChars="257" w:left="2160" w:hangingChars="900" w:hanging="1620"/>
        <w:rPr>
          <w:rFonts w:ascii="宋体"/>
          <w:sz w:val="18"/>
        </w:rPr>
      </w:pPr>
      <w:r w:rsidRPr="00AC5CFD">
        <w:rPr>
          <w:rFonts w:ascii="宋体" w:hAnsi="宋体" w:cs="宋体" w:hint="eastAsia"/>
          <w:bCs/>
          <w:kern w:val="0"/>
          <w:sz w:val="18"/>
          <w:szCs w:val="18"/>
        </w:rPr>
        <w:t>2.报送日期及方式：每季度末月27日0:00开网；</w:t>
      </w:r>
      <w:r w:rsidRPr="00AC5CFD">
        <w:rPr>
          <w:rFonts w:ascii="宋体" w:hint="eastAsia"/>
          <w:sz w:val="18"/>
        </w:rPr>
        <w:t>调查单位一季度季后8日、二季度季后7日、三季度季后11日12:00前独立自行网上填报，四季度免报；省级统计机构一季度季后10日、二季度季后9日、三季度季后13日12:00前</w:t>
      </w:r>
      <w:r w:rsidRPr="00AC5CFD">
        <w:rPr>
          <w:rFonts w:ascii="宋体" w:hAnsi="宋体" w:hint="eastAsia"/>
          <w:sz w:val="18"/>
          <w:szCs w:val="18"/>
        </w:rPr>
        <w:t>完成数据的审核、验收、</w:t>
      </w:r>
      <w:r w:rsidRPr="00AC5CFD">
        <w:rPr>
          <w:rFonts w:ascii="宋体" w:hAnsi="宋体"/>
          <w:sz w:val="18"/>
          <w:szCs w:val="18"/>
        </w:rPr>
        <w:t>上报</w:t>
      </w:r>
      <w:r w:rsidRPr="00AC5CFD">
        <w:rPr>
          <w:rFonts w:ascii="宋体" w:hint="eastAsia"/>
          <w:sz w:val="18"/>
        </w:rPr>
        <w:t>，四季度免报。</w:t>
      </w:r>
    </w:p>
    <w:p w14:paraId="2A3CC7A5" w14:textId="77777777" w:rsidR="004A627E" w:rsidRPr="00AC5CFD" w:rsidRDefault="004A627E" w:rsidP="004A627E">
      <w:pPr>
        <w:snapToGrid w:val="0"/>
        <w:spacing w:line="260" w:lineRule="exact"/>
        <w:ind w:leftChars="257" w:left="724" w:hangingChars="102" w:hanging="184"/>
        <w:rPr>
          <w:rFonts w:ascii="宋体"/>
          <w:bCs/>
          <w:sz w:val="18"/>
        </w:rPr>
      </w:pPr>
      <w:r w:rsidRPr="00AC5CFD">
        <w:rPr>
          <w:rFonts w:ascii="宋体" w:hint="eastAsia"/>
          <w:sz w:val="18"/>
        </w:rPr>
        <w:t>3.</w:t>
      </w:r>
      <w:r w:rsidRPr="00AC5CFD">
        <w:rPr>
          <w:rFonts w:ascii="宋体" w:hAnsi="宋体" w:cs="宋体" w:hint="eastAsia"/>
          <w:bCs/>
          <w:kern w:val="0"/>
          <w:sz w:val="18"/>
          <w:szCs w:val="18"/>
        </w:rPr>
        <w:t>“补充资料”由主表数据为空的调查单位填报。</w:t>
      </w:r>
    </w:p>
    <w:p w14:paraId="78C3DBB5" w14:textId="77777777" w:rsidR="004A627E" w:rsidRPr="00AC5CFD" w:rsidRDefault="004A627E" w:rsidP="004A627E">
      <w:pPr>
        <w:snapToGrid w:val="0"/>
        <w:spacing w:line="260" w:lineRule="exact"/>
        <w:ind w:firstLineChars="300" w:firstLine="540"/>
        <w:rPr>
          <w:rFonts w:ascii="宋体"/>
          <w:sz w:val="18"/>
        </w:rPr>
      </w:pPr>
      <w:r w:rsidRPr="00AC5CFD">
        <w:rPr>
          <w:rFonts w:ascii="宋体" w:hint="eastAsia"/>
          <w:sz w:val="18"/>
        </w:rPr>
        <w:t>4.审核关系：</w:t>
      </w:r>
    </w:p>
    <w:p w14:paraId="0CD095A2" w14:textId="77777777" w:rsidR="004A627E" w:rsidRPr="00AC5CFD" w:rsidRDefault="004A627E" w:rsidP="004A627E">
      <w:pPr>
        <w:snapToGrid w:val="0"/>
        <w:spacing w:line="260" w:lineRule="exact"/>
        <w:ind w:firstLineChars="400" w:firstLine="720"/>
        <w:jc w:val="left"/>
        <w:rPr>
          <w:rFonts w:ascii="宋体" w:hAnsi="宋体" w:cs="宋体"/>
          <w:kern w:val="0"/>
          <w:sz w:val="18"/>
          <w:szCs w:val="18"/>
        </w:rPr>
      </w:pPr>
      <w:r w:rsidRPr="00AC5CFD">
        <w:rPr>
          <w:rFonts w:ascii="宋体" w:hAnsi="宋体" w:cs="宋体" w:hint="eastAsia"/>
          <w:kern w:val="0"/>
          <w:sz w:val="18"/>
          <w:szCs w:val="18"/>
        </w:rPr>
        <w:t>（1）01≥02            （2）01≥06           （3）08≥10         （4）12≥18</w:t>
      </w:r>
    </w:p>
    <w:p w14:paraId="39092A77" w14:textId="77777777" w:rsidR="004A627E" w:rsidRPr="00AC5CFD" w:rsidRDefault="004A627E" w:rsidP="004A627E">
      <w:pPr>
        <w:snapToGrid w:val="0"/>
        <w:spacing w:line="260" w:lineRule="exact"/>
        <w:ind w:firstLineChars="400" w:firstLine="720"/>
        <w:jc w:val="left"/>
        <w:rPr>
          <w:rFonts w:ascii="宋体" w:hAnsi="宋体"/>
          <w:sz w:val="18"/>
          <w:szCs w:val="18"/>
        </w:rPr>
      </w:pPr>
      <w:r w:rsidRPr="00AC5CFD">
        <w:rPr>
          <w:rFonts w:ascii="宋体" w:hAnsi="宋体" w:hint="eastAsia"/>
          <w:sz w:val="18"/>
          <w:szCs w:val="18"/>
        </w:rPr>
        <w:t>（5）补充资料中的（49）统一社会信用代码或组织机构代码 ≠ 表头统一社会信用代码或组织机构代码</w:t>
      </w:r>
    </w:p>
    <w:p w14:paraId="20341785" w14:textId="2FAEDD11" w:rsidR="00E00FFB" w:rsidRPr="00AC5CFD" w:rsidRDefault="004A627E" w:rsidP="004A627E">
      <w:pPr>
        <w:spacing w:line="240" w:lineRule="exact"/>
        <w:ind w:leftChars="258" w:left="722" w:hangingChars="100" w:hanging="180"/>
        <w:rPr>
          <w:rFonts w:ascii="宋体" w:hAnsi="宋体"/>
          <w:sz w:val="18"/>
          <w:szCs w:val="18"/>
        </w:rPr>
      </w:pPr>
      <w:r w:rsidRPr="00AC5CFD">
        <w:rPr>
          <w:rFonts w:ascii="宋体" w:hAnsi="宋体" w:hint="eastAsia"/>
          <w:sz w:val="18"/>
          <w:szCs w:val="18"/>
        </w:rPr>
        <w:t xml:space="preserve">        （6）补充资料中的（50）单位详细名称 ≠ 表头单位详细名称</w:t>
      </w:r>
    </w:p>
    <w:p w14:paraId="28A2A155" w14:textId="626393BD" w:rsidR="00E00FFB" w:rsidRPr="00AC5CFD" w:rsidRDefault="00E00FFB" w:rsidP="004A627E">
      <w:pPr>
        <w:snapToGrid w:val="0"/>
        <w:spacing w:beforeLines="100" w:before="240" w:afterLines="100" w:after="240"/>
        <w:jc w:val="center"/>
        <w:outlineLvl w:val="2"/>
        <w:rPr>
          <w:rFonts w:ascii="宋体" w:hAnsi="宋体" w:cs="宋体"/>
          <w:kern w:val="0"/>
          <w:sz w:val="18"/>
          <w:szCs w:val="18"/>
        </w:rPr>
      </w:pPr>
      <w:r w:rsidRPr="00AC5CFD">
        <w:rPr>
          <w:rFonts w:ascii="黑体" w:eastAsia="黑体" w:hAnsi="宋体"/>
          <w:sz w:val="28"/>
          <w:szCs w:val="28"/>
        </w:rPr>
        <w:br w:type="page"/>
      </w:r>
    </w:p>
    <w:p w14:paraId="28DF2EA5" w14:textId="69664B08" w:rsidR="004A627E" w:rsidRPr="00AC5CFD" w:rsidRDefault="004A627E" w:rsidP="004A627E">
      <w:pPr>
        <w:snapToGrid w:val="0"/>
        <w:spacing w:beforeLines="200" w:before="480" w:afterLines="100" w:after="240"/>
        <w:jc w:val="center"/>
        <w:outlineLvl w:val="2"/>
        <w:rPr>
          <w:rFonts w:cs="宋体"/>
          <w:sz w:val="32"/>
          <w:szCs w:val="32"/>
        </w:rPr>
      </w:pPr>
      <w:r w:rsidRPr="00AC5CFD">
        <w:rPr>
          <w:rFonts w:cs="宋体" w:hint="eastAsia"/>
          <w:sz w:val="32"/>
          <w:szCs w:val="32"/>
        </w:rPr>
        <w:lastRenderedPageBreak/>
        <w:t>财</w:t>
      </w:r>
      <w:r w:rsidRPr="00AC5CFD">
        <w:rPr>
          <w:rFonts w:cs="宋体" w:hint="eastAsia"/>
          <w:sz w:val="32"/>
          <w:szCs w:val="32"/>
        </w:rPr>
        <w:t xml:space="preserve"> </w:t>
      </w:r>
      <w:r w:rsidRPr="00AC5CFD">
        <w:rPr>
          <w:rFonts w:cs="宋体" w:hint="eastAsia"/>
          <w:sz w:val="32"/>
          <w:szCs w:val="32"/>
        </w:rPr>
        <w:t>务</w:t>
      </w:r>
      <w:r w:rsidRPr="00AC5CFD">
        <w:rPr>
          <w:rFonts w:cs="宋体" w:hint="eastAsia"/>
          <w:sz w:val="32"/>
          <w:szCs w:val="32"/>
        </w:rPr>
        <w:t xml:space="preserve"> </w:t>
      </w:r>
      <w:r w:rsidRPr="00AC5CFD">
        <w:rPr>
          <w:rFonts w:cs="宋体" w:hint="eastAsia"/>
          <w:sz w:val="32"/>
          <w:szCs w:val="32"/>
        </w:rPr>
        <w:t>状</w:t>
      </w:r>
      <w:r w:rsidRPr="00AC5CFD">
        <w:rPr>
          <w:rFonts w:cs="宋体" w:hint="eastAsia"/>
          <w:sz w:val="32"/>
          <w:szCs w:val="32"/>
        </w:rPr>
        <w:t xml:space="preserve"> </w:t>
      </w:r>
      <w:r w:rsidRPr="00AC5CFD">
        <w:rPr>
          <w:rFonts w:cs="宋体" w:hint="eastAsia"/>
          <w:sz w:val="32"/>
          <w:szCs w:val="32"/>
        </w:rPr>
        <w:t>况</w:t>
      </w:r>
    </w:p>
    <w:tbl>
      <w:tblPr>
        <w:tblW w:w="0" w:type="auto"/>
        <w:jc w:val="center"/>
        <w:tblLayout w:type="fixed"/>
        <w:tblCellMar>
          <w:left w:w="0" w:type="dxa"/>
          <w:right w:w="0" w:type="dxa"/>
        </w:tblCellMar>
        <w:tblLook w:val="0000" w:firstRow="0" w:lastRow="0" w:firstColumn="0" w:lastColumn="0" w:noHBand="0" w:noVBand="0"/>
      </w:tblPr>
      <w:tblGrid>
        <w:gridCol w:w="3949"/>
        <w:gridCol w:w="20"/>
        <w:gridCol w:w="2843"/>
        <w:gridCol w:w="901"/>
        <w:gridCol w:w="1699"/>
      </w:tblGrid>
      <w:tr w:rsidR="004A627E" w:rsidRPr="00AC5CFD" w14:paraId="7A6FBD9B" w14:textId="77777777" w:rsidTr="00A71182">
        <w:trPr>
          <w:trHeight w:val="98"/>
          <w:jc w:val="center"/>
        </w:trPr>
        <w:tc>
          <w:tcPr>
            <w:tcW w:w="3949" w:type="dxa"/>
          </w:tcPr>
          <w:p w14:paraId="150D4237" w14:textId="77777777" w:rsidR="004A627E" w:rsidRPr="00AC5CFD" w:rsidRDefault="004A627E" w:rsidP="00A71182">
            <w:pPr>
              <w:spacing w:line="220" w:lineRule="exact"/>
              <w:rPr>
                <w:rFonts w:ascii="宋体" w:hAnsi="宋体"/>
                <w:sz w:val="18"/>
                <w:szCs w:val="18"/>
              </w:rPr>
            </w:pPr>
          </w:p>
        </w:tc>
        <w:tc>
          <w:tcPr>
            <w:tcW w:w="20" w:type="dxa"/>
          </w:tcPr>
          <w:p w14:paraId="38B1FC64" w14:textId="77777777" w:rsidR="004A627E" w:rsidRPr="00AC5CFD" w:rsidRDefault="004A627E" w:rsidP="00A71182">
            <w:pPr>
              <w:spacing w:line="220" w:lineRule="exact"/>
              <w:rPr>
                <w:rFonts w:ascii="宋体" w:hAnsi="宋体"/>
                <w:sz w:val="18"/>
                <w:szCs w:val="18"/>
              </w:rPr>
            </w:pPr>
          </w:p>
        </w:tc>
        <w:tc>
          <w:tcPr>
            <w:tcW w:w="2843" w:type="dxa"/>
          </w:tcPr>
          <w:p w14:paraId="1F2C5BF3" w14:textId="77777777" w:rsidR="004A627E" w:rsidRPr="00AC5CFD" w:rsidRDefault="004A627E" w:rsidP="00A71182">
            <w:pPr>
              <w:spacing w:line="220" w:lineRule="exact"/>
              <w:rPr>
                <w:rFonts w:ascii="宋体" w:hAnsi="宋体"/>
                <w:sz w:val="18"/>
                <w:szCs w:val="18"/>
              </w:rPr>
            </w:pPr>
          </w:p>
        </w:tc>
        <w:tc>
          <w:tcPr>
            <w:tcW w:w="901" w:type="dxa"/>
            <w:tcMar>
              <w:left w:w="0" w:type="dxa"/>
              <w:right w:w="0" w:type="dxa"/>
            </w:tcMar>
          </w:tcPr>
          <w:p w14:paraId="03D04808" w14:textId="77777777" w:rsidR="004A627E" w:rsidRPr="00AC5CFD" w:rsidRDefault="004A627E" w:rsidP="00A71182">
            <w:pPr>
              <w:spacing w:line="220" w:lineRule="exact"/>
              <w:rPr>
                <w:rFonts w:ascii="宋体" w:hAnsi="宋体"/>
                <w:sz w:val="18"/>
                <w:szCs w:val="18"/>
              </w:rPr>
            </w:pPr>
            <w:r w:rsidRPr="00AC5CFD">
              <w:rPr>
                <w:rFonts w:ascii="宋体" w:hAnsi="宋体" w:hint="eastAsia"/>
                <w:sz w:val="18"/>
                <w:szCs w:val="18"/>
              </w:rPr>
              <w:t>表    号：</w:t>
            </w:r>
          </w:p>
        </w:tc>
        <w:tc>
          <w:tcPr>
            <w:tcW w:w="1699" w:type="dxa"/>
            <w:tcMar>
              <w:left w:w="0" w:type="dxa"/>
              <w:right w:w="0" w:type="dxa"/>
            </w:tcMar>
            <w:vAlign w:val="center"/>
          </w:tcPr>
          <w:p w14:paraId="68680AB5" w14:textId="77777777" w:rsidR="004A627E" w:rsidRPr="00AC5CFD" w:rsidRDefault="004A627E" w:rsidP="00A71182">
            <w:pPr>
              <w:spacing w:line="220" w:lineRule="exact"/>
              <w:jc w:val="distribute"/>
              <w:rPr>
                <w:rFonts w:ascii="宋体" w:hAnsi="宋体"/>
                <w:sz w:val="18"/>
                <w:szCs w:val="18"/>
              </w:rPr>
            </w:pPr>
            <w:r w:rsidRPr="00AC5CFD">
              <w:rPr>
                <w:rFonts w:ascii="宋体" w:hAnsi="宋体" w:hint="eastAsia"/>
                <w:spacing w:val="18"/>
                <w:sz w:val="18"/>
                <w:szCs w:val="18"/>
              </w:rPr>
              <w:t>Ｆ２０３</w:t>
            </w:r>
            <w:r w:rsidRPr="00AC5CFD">
              <w:rPr>
                <w:rFonts w:ascii="宋体" w:hAnsi="宋体" w:hint="eastAsia"/>
                <w:sz w:val="18"/>
                <w:szCs w:val="18"/>
              </w:rPr>
              <w:t>表</w:t>
            </w:r>
          </w:p>
        </w:tc>
      </w:tr>
      <w:tr w:rsidR="004A627E" w:rsidRPr="00AC5CFD" w14:paraId="3D4A6F77" w14:textId="77777777" w:rsidTr="00A71182">
        <w:trPr>
          <w:jc w:val="center"/>
        </w:trPr>
        <w:tc>
          <w:tcPr>
            <w:tcW w:w="6812" w:type="dxa"/>
            <w:gridSpan w:val="3"/>
          </w:tcPr>
          <w:p w14:paraId="2BC9ED2E" w14:textId="77777777" w:rsidR="004A627E" w:rsidRPr="00AC5CFD" w:rsidRDefault="004A627E" w:rsidP="00A71182">
            <w:pPr>
              <w:spacing w:line="220" w:lineRule="exact"/>
              <w:rPr>
                <w:rFonts w:ascii="宋体" w:hAnsi="宋体"/>
                <w:sz w:val="18"/>
                <w:szCs w:val="18"/>
              </w:rPr>
            </w:pPr>
            <w:r w:rsidRPr="00AC5CFD">
              <w:rPr>
                <w:rFonts w:ascii="宋体" w:hint="eastAsia"/>
                <w:sz w:val="18"/>
              </w:rPr>
              <w:t>统一社会信用代码□□□□□□□□□□□□□□□□□□</w:t>
            </w:r>
          </w:p>
        </w:tc>
        <w:tc>
          <w:tcPr>
            <w:tcW w:w="901" w:type="dxa"/>
            <w:tcMar>
              <w:left w:w="0" w:type="dxa"/>
              <w:right w:w="0" w:type="dxa"/>
            </w:tcMar>
            <w:vAlign w:val="center"/>
          </w:tcPr>
          <w:p w14:paraId="7C9CB993" w14:textId="77777777" w:rsidR="004A627E" w:rsidRPr="00AC5CFD" w:rsidRDefault="004A627E" w:rsidP="00A71182">
            <w:pPr>
              <w:spacing w:line="220" w:lineRule="exact"/>
              <w:rPr>
                <w:rFonts w:ascii="宋体" w:hAnsi="宋体"/>
                <w:sz w:val="18"/>
                <w:szCs w:val="18"/>
              </w:rPr>
            </w:pPr>
            <w:r w:rsidRPr="00AC5CFD">
              <w:rPr>
                <w:rFonts w:ascii="宋体" w:hAnsi="宋体" w:hint="eastAsia"/>
                <w:sz w:val="18"/>
                <w:szCs w:val="18"/>
              </w:rPr>
              <w:t>制定机关：</w:t>
            </w:r>
          </w:p>
        </w:tc>
        <w:tc>
          <w:tcPr>
            <w:tcW w:w="1699" w:type="dxa"/>
            <w:tcMar>
              <w:left w:w="0" w:type="dxa"/>
              <w:right w:w="0" w:type="dxa"/>
            </w:tcMar>
            <w:vAlign w:val="center"/>
          </w:tcPr>
          <w:p w14:paraId="238841A0" w14:textId="77777777" w:rsidR="004A627E" w:rsidRPr="00AC5CFD" w:rsidRDefault="004A627E" w:rsidP="00A71182">
            <w:pPr>
              <w:spacing w:line="220" w:lineRule="exact"/>
              <w:jc w:val="distribute"/>
              <w:rPr>
                <w:rFonts w:ascii="宋体" w:hAnsi="宋体"/>
                <w:sz w:val="18"/>
                <w:szCs w:val="18"/>
              </w:rPr>
            </w:pPr>
            <w:r w:rsidRPr="00AC5CFD">
              <w:rPr>
                <w:rFonts w:ascii="宋体" w:hAnsi="宋体" w:hint="eastAsia"/>
                <w:sz w:val="18"/>
                <w:szCs w:val="18"/>
              </w:rPr>
              <w:t>国 家 统 计 局</w:t>
            </w:r>
          </w:p>
        </w:tc>
      </w:tr>
      <w:tr w:rsidR="004A627E" w:rsidRPr="00AC5CFD" w14:paraId="5B5FF5D7" w14:textId="77777777" w:rsidTr="00A71182">
        <w:trPr>
          <w:jc w:val="center"/>
        </w:trPr>
        <w:tc>
          <w:tcPr>
            <w:tcW w:w="6812" w:type="dxa"/>
            <w:gridSpan w:val="3"/>
          </w:tcPr>
          <w:p w14:paraId="6BA307FD" w14:textId="77777777" w:rsidR="004A627E" w:rsidRPr="00AC5CFD" w:rsidRDefault="004A627E" w:rsidP="00A71182">
            <w:pPr>
              <w:spacing w:line="220" w:lineRule="exact"/>
              <w:rPr>
                <w:rFonts w:ascii="宋体" w:hAnsi="宋体"/>
                <w:sz w:val="18"/>
                <w:szCs w:val="18"/>
              </w:rPr>
            </w:pPr>
            <w:r w:rsidRPr="00AC5CFD">
              <w:rPr>
                <w:rFonts w:ascii="宋体" w:hAnsi="宋体" w:hint="eastAsia"/>
                <w:sz w:val="18"/>
                <w:szCs w:val="18"/>
              </w:rPr>
              <w:t>尚未领取统一社会信用代码的填写原组织机构代码□□□□□□□□－□</w:t>
            </w:r>
          </w:p>
        </w:tc>
        <w:tc>
          <w:tcPr>
            <w:tcW w:w="901" w:type="dxa"/>
            <w:tcMar>
              <w:left w:w="0" w:type="dxa"/>
              <w:right w:w="0" w:type="dxa"/>
            </w:tcMar>
            <w:vAlign w:val="center"/>
          </w:tcPr>
          <w:p w14:paraId="687653FE" w14:textId="77777777" w:rsidR="004A627E" w:rsidRPr="00AC5CFD" w:rsidRDefault="004A627E" w:rsidP="00A71182">
            <w:pPr>
              <w:spacing w:line="220" w:lineRule="exact"/>
              <w:rPr>
                <w:rFonts w:ascii="宋体" w:hAnsi="宋体"/>
                <w:sz w:val="18"/>
                <w:szCs w:val="18"/>
              </w:rPr>
            </w:pPr>
            <w:r w:rsidRPr="00AC5CFD">
              <w:rPr>
                <w:rFonts w:ascii="宋体" w:hAnsi="宋体" w:hint="eastAsia"/>
                <w:sz w:val="18"/>
                <w:szCs w:val="18"/>
              </w:rPr>
              <w:t>文    号：</w:t>
            </w:r>
          </w:p>
        </w:tc>
        <w:tc>
          <w:tcPr>
            <w:tcW w:w="1699" w:type="dxa"/>
            <w:tcMar>
              <w:left w:w="0" w:type="dxa"/>
              <w:right w:w="0" w:type="dxa"/>
            </w:tcMar>
            <w:vAlign w:val="center"/>
          </w:tcPr>
          <w:p w14:paraId="1E812472" w14:textId="77777777" w:rsidR="004A627E" w:rsidRPr="00AC5CFD" w:rsidRDefault="004A627E" w:rsidP="00A71182">
            <w:pPr>
              <w:spacing w:line="220" w:lineRule="exact"/>
              <w:jc w:val="distribute"/>
              <w:rPr>
                <w:rFonts w:ascii="宋体" w:hAnsi="宋体"/>
                <w:sz w:val="18"/>
                <w:szCs w:val="18"/>
              </w:rPr>
            </w:pPr>
            <w:r w:rsidRPr="00AC5CFD">
              <w:rPr>
                <w:rFonts w:ascii="宋体" w:hAnsi="宋体" w:hint="eastAsia"/>
                <w:snapToGrid w:val="0"/>
                <w:kern w:val="0"/>
                <w:sz w:val="18"/>
                <w:szCs w:val="18"/>
              </w:rPr>
              <w:t>国统字</w:t>
            </w:r>
            <w:r w:rsidRPr="00AC5CFD">
              <w:rPr>
                <w:rFonts w:ascii="宋体" w:hAnsi="宋体" w:cs="宋体" w:hint="eastAsia"/>
                <w:snapToGrid w:val="0"/>
                <w:kern w:val="0"/>
                <w:sz w:val="18"/>
                <w:szCs w:val="18"/>
              </w:rPr>
              <w:t>〔</w:t>
            </w:r>
            <w:r w:rsidRPr="00AC5CFD">
              <w:rPr>
                <w:rFonts w:ascii="宋体" w:hAnsi="宋体" w:hint="eastAsia"/>
                <w:snapToGrid w:val="0"/>
                <w:kern w:val="0"/>
                <w:sz w:val="18"/>
                <w:szCs w:val="18"/>
              </w:rPr>
              <w:t>201</w:t>
            </w:r>
            <w:r w:rsidRPr="00AC5CFD">
              <w:rPr>
                <w:rFonts w:ascii="宋体" w:hAnsi="宋体"/>
                <w:snapToGrid w:val="0"/>
                <w:kern w:val="0"/>
                <w:sz w:val="18"/>
                <w:szCs w:val="18"/>
              </w:rPr>
              <w:t>9</w:t>
            </w:r>
            <w:r w:rsidRPr="00AC5CFD">
              <w:rPr>
                <w:rFonts w:ascii="宋体" w:hAnsi="宋体" w:cs="宋体" w:hint="eastAsia"/>
                <w:snapToGrid w:val="0"/>
                <w:kern w:val="0"/>
                <w:sz w:val="18"/>
                <w:szCs w:val="18"/>
              </w:rPr>
              <w:t>〕1</w:t>
            </w:r>
            <w:r w:rsidRPr="00AC5CFD">
              <w:rPr>
                <w:rFonts w:ascii="宋体" w:hAnsi="宋体" w:cs="宋体"/>
                <w:snapToGrid w:val="0"/>
                <w:kern w:val="0"/>
                <w:sz w:val="18"/>
                <w:szCs w:val="18"/>
              </w:rPr>
              <w:t>01</w:t>
            </w:r>
            <w:r w:rsidRPr="00AC5CFD">
              <w:rPr>
                <w:rFonts w:ascii="宋体" w:hAnsi="宋体" w:hint="eastAsia"/>
                <w:snapToGrid w:val="0"/>
                <w:kern w:val="0"/>
                <w:sz w:val="18"/>
                <w:szCs w:val="18"/>
              </w:rPr>
              <w:t>号</w:t>
            </w:r>
          </w:p>
        </w:tc>
      </w:tr>
      <w:tr w:rsidR="004A627E" w:rsidRPr="00AC5CFD" w14:paraId="081ACDF3" w14:textId="77777777" w:rsidTr="00A71182">
        <w:trPr>
          <w:jc w:val="center"/>
        </w:trPr>
        <w:tc>
          <w:tcPr>
            <w:tcW w:w="3949" w:type="dxa"/>
          </w:tcPr>
          <w:p w14:paraId="0B671D70" w14:textId="77777777" w:rsidR="004A627E" w:rsidRPr="00AC5CFD" w:rsidRDefault="004A627E" w:rsidP="00A71182">
            <w:pPr>
              <w:spacing w:line="220" w:lineRule="exact"/>
              <w:rPr>
                <w:rFonts w:ascii="宋体" w:hAnsi="宋体"/>
                <w:sz w:val="18"/>
                <w:szCs w:val="18"/>
              </w:rPr>
            </w:pPr>
            <w:r w:rsidRPr="00AC5CFD">
              <w:rPr>
                <w:rFonts w:ascii="宋体" w:hint="eastAsia"/>
                <w:sz w:val="18"/>
              </w:rPr>
              <w:t>单位详细名称：</w:t>
            </w:r>
          </w:p>
        </w:tc>
        <w:tc>
          <w:tcPr>
            <w:tcW w:w="20" w:type="dxa"/>
          </w:tcPr>
          <w:p w14:paraId="0DE10D7C" w14:textId="77777777" w:rsidR="004A627E" w:rsidRPr="00AC5CFD" w:rsidRDefault="004A627E" w:rsidP="00A71182">
            <w:pPr>
              <w:spacing w:line="220" w:lineRule="exact"/>
              <w:rPr>
                <w:rFonts w:ascii="宋体" w:hAnsi="宋体"/>
                <w:sz w:val="18"/>
                <w:szCs w:val="18"/>
              </w:rPr>
            </w:pPr>
          </w:p>
        </w:tc>
        <w:tc>
          <w:tcPr>
            <w:tcW w:w="2843" w:type="dxa"/>
          </w:tcPr>
          <w:p w14:paraId="0DCEFF94" w14:textId="77777777" w:rsidR="004A627E" w:rsidRPr="00AC5CFD" w:rsidRDefault="004A627E" w:rsidP="00A71182">
            <w:pPr>
              <w:spacing w:line="220" w:lineRule="exact"/>
              <w:rPr>
                <w:rFonts w:ascii="宋体" w:hAnsi="宋体"/>
                <w:sz w:val="18"/>
                <w:szCs w:val="18"/>
              </w:rPr>
            </w:pPr>
            <w:r w:rsidRPr="00AC5CFD">
              <w:rPr>
                <w:rFonts w:ascii="宋体" w:hAnsi="宋体" w:hint="eastAsia"/>
                <w:sz w:val="18"/>
                <w:szCs w:val="18"/>
              </w:rPr>
              <w:t>２０２０年    月</w:t>
            </w:r>
          </w:p>
        </w:tc>
        <w:tc>
          <w:tcPr>
            <w:tcW w:w="901" w:type="dxa"/>
            <w:tcMar>
              <w:left w:w="0" w:type="dxa"/>
              <w:right w:w="0" w:type="dxa"/>
            </w:tcMar>
            <w:vAlign w:val="center"/>
          </w:tcPr>
          <w:p w14:paraId="592F86B6" w14:textId="77777777" w:rsidR="004A627E" w:rsidRPr="00AC5CFD" w:rsidRDefault="004A627E" w:rsidP="00A71182">
            <w:pPr>
              <w:spacing w:line="220" w:lineRule="exact"/>
              <w:rPr>
                <w:rFonts w:ascii="宋体" w:hAnsi="宋体"/>
                <w:sz w:val="18"/>
                <w:szCs w:val="18"/>
              </w:rPr>
            </w:pPr>
            <w:r w:rsidRPr="00AC5CFD">
              <w:rPr>
                <w:rFonts w:ascii="宋体" w:hAnsi="宋体" w:hint="eastAsia"/>
                <w:sz w:val="18"/>
                <w:szCs w:val="18"/>
              </w:rPr>
              <w:t>有效期至：</w:t>
            </w:r>
          </w:p>
        </w:tc>
        <w:tc>
          <w:tcPr>
            <w:tcW w:w="1699" w:type="dxa"/>
            <w:tcMar>
              <w:left w:w="0" w:type="dxa"/>
              <w:right w:w="0" w:type="dxa"/>
            </w:tcMar>
            <w:vAlign w:val="center"/>
          </w:tcPr>
          <w:p w14:paraId="0F4FEBEE" w14:textId="77777777" w:rsidR="004A627E" w:rsidRPr="00AC5CFD" w:rsidRDefault="004A627E" w:rsidP="00A71182">
            <w:pPr>
              <w:spacing w:line="220" w:lineRule="exact"/>
              <w:jc w:val="distribute"/>
              <w:rPr>
                <w:rFonts w:ascii="宋体" w:hAnsi="宋体"/>
                <w:sz w:val="18"/>
                <w:szCs w:val="18"/>
              </w:rPr>
            </w:pPr>
            <w:r w:rsidRPr="00AC5CFD">
              <w:rPr>
                <w:rFonts w:ascii="宋体" w:hAnsi="宋体" w:hint="eastAsia"/>
                <w:spacing w:val="20"/>
                <w:sz w:val="18"/>
                <w:szCs w:val="18"/>
              </w:rPr>
              <w:t>２０２１</w:t>
            </w:r>
            <w:r w:rsidRPr="00AC5CFD">
              <w:rPr>
                <w:rFonts w:ascii="宋体" w:hAnsi="宋体" w:hint="eastAsia"/>
                <w:spacing w:val="18"/>
                <w:sz w:val="18"/>
                <w:szCs w:val="18"/>
              </w:rPr>
              <w:t>年１月</w:t>
            </w:r>
          </w:p>
        </w:tc>
      </w:tr>
    </w:tbl>
    <w:p w14:paraId="075B9782" w14:textId="77777777" w:rsidR="004A627E" w:rsidRPr="00AC5CFD" w:rsidRDefault="004A627E" w:rsidP="004A627E">
      <w:pPr>
        <w:spacing w:line="40" w:lineRule="exact"/>
        <w:rPr>
          <w:vanish/>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4292"/>
        <w:gridCol w:w="1080"/>
        <w:gridCol w:w="900"/>
        <w:gridCol w:w="1261"/>
        <w:gridCol w:w="1823"/>
      </w:tblGrid>
      <w:tr w:rsidR="004A627E" w:rsidRPr="00AC5CFD" w14:paraId="3B58F282" w14:textId="77777777" w:rsidTr="00A71182">
        <w:trPr>
          <w:cantSplit/>
          <w:trHeight w:hRule="exact" w:val="680"/>
          <w:jc w:val="center"/>
        </w:trPr>
        <w:tc>
          <w:tcPr>
            <w:tcW w:w="4292" w:type="dxa"/>
            <w:shd w:val="clear" w:color="auto" w:fill="auto"/>
            <w:vAlign w:val="center"/>
          </w:tcPr>
          <w:p w14:paraId="5FCFFA7E" w14:textId="77777777" w:rsidR="004A627E" w:rsidRPr="00AC5CFD" w:rsidRDefault="004A627E" w:rsidP="00A71182">
            <w:pPr>
              <w:spacing w:line="240" w:lineRule="exact"/>
              <w:jc w:val="center"/>
              <w:rPr>
                <w:rFonts w:ascii="宋体" w:hAnsi="宋体"/>
                <w:sz w:val="18"/>
                <w:szCs w:val="18"/>
              </w:rPr>
            </w:pPr>
            <w:r w:rsidRPr="00AC5CFD">
              <w:rPr>
                <w:rFonts w:ascii="宋体" w:hAnsi="宋体" w:cs="宋体" w:hint="eastAsia"/>
                <w:sz w:val="18"/>
                <w:szCs w:val="18"/>
              </w:rPr>
              <w:t>指标名称</w:t>
            </w:r>
          </w:p>
        </w:tc>
        <w:tc>
          <w:tcPr>
            <w:tcW w:w="1080" w:type="dxa"/>
            <w:shd w:val="clear" w:color="auto" w:fill="auto"/>
            <w:vAlign w:val="center"/>
          </w:tcPr>
          <w:p w14:paraId="48C98A51" w14:textId="77777777" w:rsidR="004A627E" w:rsidRPr="00AC5CFD" w:rsidRDefault="004A627E" w:rsidP="00A71182">
            <w:pPr>
              <w:spacing w:line="240" w:lineRule="exact"/>
              <w:jc w:val="center"/>
              <w:rPr>
                <w:rFonts w:ascii="宋体" w:hAnsi="宋体" w:cs="宋体"/>
                <w:sz w:val="18"/>
                <w:szCs w:val="18"/>
              </w:rPr>
            </w:pPr>
            <w:r w:rsidRPr="00AC5CFD">
              <w:rPr>
                <w:rFonts w:ascii="宋体" w:hAnsi="宋体" w:cs="宋体" w:hint="eastAsia"/>
                <w:sz w:val="18"/>
                <w:szCs w:val="18"/>
              </w:rPr>
              <w:t>计量单位</w:t>
            </w:r>
          </w:p>
        </w:tc>
        <w:tc>
          <w:tcPr>
            <w:tcW w:w="900" w:type="dxa"/>
            <w:shd w:val="clear" w:color="auto" w:fill="auto"/>
            <w:vAlign w:val="center"/>
          </w:tcPr>
          <w:p w14:paraId="76CC1765" w14:textId="77777777" w:rsidR="004A627E" w:rsidRPr="00AC5CFD" w:rsidRDefault="004A627E" w:rsidP="00A71182">
            <w:pPr>
              <w:spacing w:line="240" w:lineRule="exact"/>
              <w:jc w:val="center"/>
              <w:rPr>
                <w:rFonts w:ascii="宋体" w:hAnsi="宋体"/>
                <w:sz w:val="18"/>
                <w:szCs w:val="18"/>
              </w:rPr>
            </w:pPr>
            <w:r w:rsidRPr="00AC5CFD">
              <w:rPr>
                <w:rFonts w:ascii="宋体" w:hAnsi="宋体" w:cs="宋体" w:hint="eastAsia"/>
                <w:sz w:val="18"/>
                <w:szCs w:val="18"/>
              </w:rPr>
              <w:t>代码</w:t>
            </w:r>
          </w:p>
        </w:tc>
        <w:tc>
          <w:tcPr>
            <w:tcW w:w="1261" w:type="dxa"/>
            <w:shd w:val="clear" w:color="auto" w:fill="auto"/>
            <w:vAlign w:val="center"/>
          </w:tcPr>
          <w:p w14:paraId="0EAA72F5"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1－本月</w:t>
            </w:r>
          </w:p>
        </w:tc>
        <w:tc>
          <w:tcPr>
            <w:tcW w:w="1823" w:type="dxa"/>
            <w:shd w:val="clear" w:color="auto" w:fill="D9D9D9"/>
            <w:vAlign w:val="center"/>
          </w:tcPr>
          <w:p w14:paraId="3C08DED2"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上年同期</w:t>
            </w:r>
          </w:p>
        </w:tc>
      </w:tr>
      <w:tr w:rsidR="004A627E" w:rsidRPr="00AC5CFD" w14:paraId="672EC7E2" w14:textId="77777777" w:rsidTr="00A71182">
        <w:trPr>
          <w:cantSplit/>
          <w:trHeight w:hRule="exact" w:val="283"/>
          <w:jc w:val="center"/>
        </w:trPr>
        <w:tc>
          <w:tcPr>
            <w:tcW w:w="4292" w:type="dxa"/>
            <w:shd w:val="clear" w:color="auto" w:fill="auto"/>
          </w:tcPr>
          <w:p w14:paraId="5E5C455C" w14:textId="77777777" w:rsidR="004A627E" w:rsidRPr="00AC5CFD" w:rsidRDefault="004A627E" w:rsidP="00A71182">
            <w:pPr>
              <w:spacing w:line="240" w:lineRule="exact"/>
              <w:jc w:val="center"/>
              <w:rPr>
                <w:rFonts w:ascii="宋体" w:hAnsi="宋体"/>
                <w:sz w:val="18"/>
                <w:szCs w:val="18"/>
              </w:rPr>
            </w:pPr>
            <w:r w:rsidRPr="00AC5CFD">
              <w:rPr>
                <w:rFonts w:ascii="宋体" w:hAnsi="宋体" w:cs="宋体" w:hint="eastAsia"/>
                <w:sz w:val="18"/>
                <w:szCs w:val="18"/>
              </w:rPr>
              <w:t>甲</w:t>
            </w:r>
          </w:p>
        </w:tc>
        <w:tc>
          <w:tcPr>
            <w:tcW w:w="1080" w:type="dxa"/>
            <w:shd w:val="clear" w:color="auto" w:fill="auto"/>
          </w:tcPr>
          <w:p w14:paraId="14DDB5FD" w14:textId="77777777" w:rsidR="004A627E" w:rsidRPr="00AC5CFD" w:rsidRDefault="004A627E" w:rsidP="00A71182">
            <w:pPr>
              <w:spacing w:line="240" w:lineRule="exact"/>
              <w:jc w:val="center"/>
              <w:rPr>
                <w:rFonts w:ascii="宋体" w:hAnsi="宋体" w:cs="宋体"/>
                <w:sz w:val="18"/>
                <w:szCs w:val="18"/>
              </w:rPr>
            </w:pPr>
            <w:r w:rsidRPr="00AC5CFD">
              <w:rPr>
                <w:rFonts w:ascii="宋体" w:hAnsi="宋体" w:cs="宋体" w:hint="eastAsia"/>
                <w:sz w:val="18"/>
                <w:szCs w:val="18"/>
              </w:rPr>
              <w:t>乙</w:t>
            </w:r>
          </w:p>
        </w:tc>
        <w:tc>
          <w:tcPr>
            <w:tcW w:w="900" w:type="dxa"/>
            <w:shd w:val="clear" w:color="auto" w:fill="auto"/>
          </w:tcPr>
          <w:p w14:paraId="189B5D0A"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丙</w:t>
            </w:r>
          </w:p>
        </w:tc>
        <w:tc>
          <w:tcPr>
            <w:tcW w:w="1261" w:type="dxa"/>
            <w:tcBorders>
              <w:bottom w:val="single" w:sz="2" w:space="0" w:color="auto"/>
            </w:tcBorders>
            <w:shd w:val="clear" w:color="auto" w:fill="auto"/>
          </w:tcPr>
          <w:p w14:paraId="1B4D0FF8"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1</w:t>
            </w:r>
          </w:p>
        </w:tc>
        <w:tc>
          <w:tcPr>
            <w:tcW w:w="1823" w:type="dxa"/>
            <w:tcBorders>
              <w:bottom w:val="single" w:sz="2" w:space="0" w:color="auto"/>
            </w:tcBorders>
            <w:shd w:val="clear" w:color="auto" w:fill="D9D9D9"/>
          </w:tcPr>
          <w:p w14:paraId="766A4D92"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2</w:t>
            </w:r>
          </w:p>
        </w:tc>
      </w:tr>
      <w:tr w:rsidR="004A627E" w:rsidRPr="00AC5CFD" w14:paraId="6A51BC6E" w14:textId="77777777" w:rsidTr="00A71182">
        <w:trPr>
          <w:cantSplit/>
          <w:jc w:val="center"/>
        </w:trPr>
        <w:tc>
          <w:tcPr>
            <w:tcW w:w="4292" w:type="dxa"/>
          </w:tcPr>
          <w:p w14:paraId="08B70E09" w14:textId="77777777" w:rsidR="004A627E" w:rsidRPr="00AC5CFD" w:rsidRDefault="004A627E" w:rsidP="00A71182">
            <w:pPr>
              <w:snapToGrid w:val="0"/>
              <w:spacing w:line="300" w:lineRule="exact"/>
              <w:rPr>
                <w:rFonts w:ascii="宋体" w:hAnsi="宋体"/>
                <w:sz w:val="18"/>
                <w:szCs w:val="18"/>
              </w:rPr>
            </w:pPr>
            <w:r w:rsidRPr="00AC5CFD">
              <w:rPr>
                <w:rFonts w:ascii="宋体" w:hAnsi="宋体" w:hint="eastAsia"/>
                <w:sz w:val="18"/>
                <w:szCs w:val="18"/>
              </w:rPr>
              <w:t>一</w:t>
            </w:r>
            <w:r w:rsidRPr="00AC5CFD">
              <w:rPr>
                <w:rFonts w:ascii="宋体" w:hAnsi="宋体"/>
                <w:sz w:val="18"/>
                <w:szCs w:val="18"/>
              </w:rPr>
              <w:t>、期末资产负债</w:t>
            </w:r>
          </w:p>
          <w:p w14:paraId="71A21614"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资产总计</w:t>
            </w:r>
          </w:p>
          <w:p w14:paraId="723600E9"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负债合计</w:t>
            </w:r>
          </w:p>
          <w:p w14:paraId="1CCDF065"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所有者权益合计</w:t>
            </w:r>
          </w:p>
          <w:p w14:paraId="238C0F03" w14:textId="77777777" w:rsidR="004A627E" w:rsidRPr="00AC5CFD" w:rsidRDefault="004A627E" w:rsidP="00A71182">
            <w:pPr>
              <w:snapToGrid w:val="0"/>
              <w:spacing w:line="300" w:lineRule="exact"/>
              <w:rPr>
                <w:rFonts w:ascii="宋体" w:hAnsi="宋体"/>
                <w:sz w:val="18"/>
                <w:szCs w:val="18"/>
              </w:rPr>
            </w:pPr>
            <w:r w:rsidRPr="00AC5CFD">
              <w:rPr>
                <w:rFonts w:ascii="宋体" w:hAnsi="宋体" w:hint="eastAsia"/>
                <w:sz w:val="18"/>
                <w:szCs w:val="18"/>
              </w:rPr>
              <w:t>二、损益及分配</w:t>
            </w:r>
          </w:p>
          <w:p w14:paraId="4F28A208"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营业收入</w:t>
            </w:r>
          </w:p>
          <w:p w14:paraId="64DCF2BB"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净服务</w:t>
            </w:r>
            <w:r w:rsidRPr="00AC5CFD">
              <w:rPr>
                <w:rFonts w:ascii="宋体" w:hAnsi="宋体"/>
                <w:sz w:val="18"/>
                <w:szCs w:val="18"/>
              </w:rPr>
              <w:t>收入</w:t>
            </w:r>
          </w:p>
          <w:p w14:paraId="0B58EA5F"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营业成本</w:t>
            </w:r>
          </w:p>
          <w:p w14:paraId="6D23EA58"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税金及附加</w:t>
            </w:r>
          </w:p>
          <w:p w14:paraId="15E215C7"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销售费用</w:t>
            </w:r>
          </w:p>
          <w:p w14:paraId="1D6A24AC"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管理费用</w:t>
            </w:r>
          </w:p>
          <w:p w14:paraId="0C0DA8DD"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研发费用</w:t>
            </w:r>
          </w:p>
          <w:p w14:paraId="0313D99D"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财务费用</w:t>
            </w:r>
          </w:p>
          <w:p w14:paraId="2B901FC6"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资产减值损失</w:t>
            </w:r>
          </w:p>
          <w:p w14:paraId="531FAA33"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信用减值损失</w:t>
            </w:r>
          </w:p>
          <w:p w14:paraId="00D14B03"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公允价值变动收益</w:t>
            </w:r>
            <w:r w:rsidRPr="00AC5CFD">
              <w:rPr>
                <w:rFonts w:ascii="宋体" w:hAnsi="宋体"/>
                <w:sz w:val="18"/>
                <w:szCs w:val="18"/>
              </w:rPr>
              <w:t>(</w:t>
            </w:r>
            <w:r w:rsidRPr="00AC5CFD">
              <w:rPr>
                <w:rFonts w:ascii="宋体" w:hAnsi="宋体" w:hint="eastAsia"/>
                <w:sz w:val="18"/>
                <w:szCs w:val="18"/>
              </w:rPr>
              <w:t>损失以“</w:t>
            </w:r>
            <w:r w:rsidRPr="00AC5CFD">
              <w:rPr>
                <w:rFonts w:ascii="宋体" w:hAnsi="宋体"/>
                <w:sz w:val="18"/>
                <w:szCs w:val="18"/>
              </w:rPr>
              <w:t>-</w:t>
            </w:r>
            <w:r w:rsidRPr="00AC5CFD">
              <w:rPr>
                <w:rFonts w:ascii="宋体" w:hAnsi="宋体" w:hint="eastAsia"/>
                <w:sz w:val="18"/>
                <w:szCs w:val="18"/>
              </w:rPr>
              <w:t>”号记</w:t>
            </w:r>
            <w:r w:rsidRPr="00AC5CFD">
              <w:rPr>
                <w:rFonts w:ascii="宋体" w:hAnsi="宋体"/>
                <w:sz w:val="18"/>
                <w:szCs w:val="18"/>
              </w:rPr>
              <w:t>)</w:t>
            </w:r>
          </w:p>
          <w:p w14:paraId="78375574"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资产处置收益</w:t>
            </w:r>
            <w:r w:rsidRPr="00AC5CFD">
              <w:rPr>
                <w:rFonts w:ascii="宋体" w:hAnsi="宋体"/>
                <w:sz w:val="18"/>
                <w:szCs w:val="18"/>
              </w:rPr>
              <w:t>(</w:t>
            </w:r>
            <w:r w:rsidRPr="00AC5CFD">
              <w:rPr>
                <w:rFonts w:ascii="宋体" w:hAnsi="宋体" w:hint="eastAsia"/>
                <w:sz w:val="18"/>
                <w:szCs w:val="18"/>
              </w:rPr>
              <w:t>损失以“</w:t>
            </w:r>
            <w:r w:rsidRPr="00AC5CFD">
              <w:rPr>
                <w:rFonts w:ascii="宋体" w:hAnsi="宋体"/>
                <w:sz w:val="18"/>
                <w:szCs w:val="18"/>
              </w:rPr>
              <w:t>-</w:t>
            </w:r>
            <w:r w:rsidRPr="00AC5CFD">
              <w:rPr>
                <w:rFonts w:ascii="宋体" w:hAnsi="宋体" w:hint="eastAsia"/>
                <w:sz w:val="18"/>
                <w:szCs w:val="18"/>
              </w:rPr>
              <w:t>”号记</w:t>
            </w:r>
            <w:r w:rsidRPr="00AC5CFD">
              <w:rPr>
                <w:rFonts w:ascii="宋体" w:hAnsi="宋体"/>
                <w:sz w:val="18"/>
                <w:szCs w:val="18"/>
              </w:rPr>
              <w:t>)</w:t>
            </w:r>
          </w:p>
          <w:p w14:paraId="7DD63927"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投资收益</w:t>
            </w:r>
            <w:r w:rsidRPr="00AC5CFD">
              <w:rPr>
                <w:rFonts w:ascii="宋体" w:hAnsi="宋体"/>
                <w:sz w:val="18"/>
                <w:szCs w:val="18"/>
              </w:rPr>
              <w:t>(</w:t>
            </w:r>
            <w:r w:rsidRPr="00AC5CFD">
              <w:rPr>
                <w:rFonts w:ascii="宋体" w:hAnsi="宋体" w:hint="eastAsia"/>
                <w:sz w:val="18"/>
                <w:szCs w:val="18"/>
              </w:rPr>
              <w:t>损失以“</w:t>
            </w:r>
            <w:r w:rsidRPr="00AC5CFD">
              <w:rPr>
                <w:rFonts w:ascii="宋体" w:hAnsi="宋体"/>
                <w:sz w:val="18"/>
                <w:szCs w:val="18"/>
              </w:rPr>
              <w:t>-</w:t>
            </w:r>
            <w:r w:rsidRPr="00AC5CFD">
              <w:rPr>
                <w:rFonts w:ascii="宋体" w:hAnsi="宋体" w:hint="eastAsia"/>
                <w:sz w:val="18"/>
                <w:szCs w:val="18"/>
              </w:rPr>
              <w:t>”号记</w:t>
            </w:r>
            <w:r w:rsidRPr="00AC5CFD">
              <w:rPr>
                <w:rFonts w:ascii="宋体" w:hAnsi="宋体"/>
                <w:sz w:val="18"/>
                <w:szCs w:val="18"/>
              </w:rPr>
              <w:t>)</w:t>
            </w:r>
          </w:p>
          <w:p w14:paraId="1E5B75D8"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净敞口套期收益</w:t>
            </w:r>
            <w:r w:rsidRPr="00AC5CFD">
              <w:rPr>
                <w:rFonts w:ascii="宋体" w:hAnsi="宋体"/>
                <w:sz w:val="18"/>
                <w:szCs w:val="18"/>
              </w:rPr>
              <w:t>(</w:t>
            </w:r>
            <w:r w:rsidRPr="00AC5CFD">
              <w:rPr>
                <w:rFonts w:ascii="宋体" w:hAnsi="宋体" w:hint="eastAsia"/>
                <w:sz w:val="18"/>
                <w:szCs w:val="18"/>
              </w:rPr>
              <w:t>损失以“</w:t>
            </w:r>
            <w:r w:rsidRPr="00AC5CFD">
              <w:rPr>
                <w:rFonts w:ascii="宋体" w:hAnsi="宋体"/>
                <w:sz w:val="18"/>
                <w:szCs w:val="18"/>
              </w:rPr>
              <w:t>-</w:t>
            </w:r>
            <w:r w:rsidRPr="00AC5CFD">
              <w:rPr>
                <w:rFonts w:ascii="宋体" w:hAnsi="宋体" w:hint="eastAsia"/>
                <w:sz w:val="18"/>
                <w:szCs w:val="18"/>
              </w:rPr>
              <w:t>”号记</w:t>
            </w:r>
            <w:r w:rsidRPr="00AC5CFD">
              <w:rPr>
                <w:rFonts w:ascii="宋体" w:hAnsi="宋体"/>
                <w:sz w:val="18"/>
                <w:szCs w:val="18"/>
              </w:rPr>
              <w:t>)</w:t>
            </w:r>
          </w:p>
          <w:p w14:paraId="35C4AFDE"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其他收益</w:t>
            </w:r>
          </w:p>
          <w:p w14:paraId="559BADAA"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营业利润</w:t>
            </w:r>
          </w:p>
          <w:p w14:paraId="506240AD"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营业外收入</w:t>
            </w:r>
          </w:p>
          <w:p w14:paraId="64581898"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营业外支出</w:t>
            </w:r>
          </w:p>
          <w:p w14:paraId="22B460B4"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利润总额</w:t>
            </w:r>
          </w:p>
          <w:p w14:paraId="7CEE98ED"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所得税费用</w:t>
            </w:r>
          </w:p>
          <w:p w14:paraId="686DBD7F" w14:textId="77777777" w:rsidR="004A627E" w:rsidRPr="00AC5CFD" w:rsidRDefault="004A627E" w:rsidP="00A71182">
            <w:pPr>
              <w:snapToGrid w:val="0"/>
              <w:spacing w:line="300" w:lineRule="exact"/>
              <w:rPr>
                <w:rFonts w:ascii="宋体" w:hAnsi="宋体"/>
                <w:sz w:val="18"/>
                <w:szCs w:val="18"/>
              </w:rPr>
            </w:pPr>
            <w:r w:rsidRPr="00AC5CFD">
              <w:rPr>
                <w:rFonts w:ascii="宋体" w:hAnsi="宋体" w:hint="eastAsia"/>
                <w:sz w:val="18"/>
                <w:szCs w:val="18"/>
              </w:rPr>
              <w:t>三、成本费用及增值税</w:t>
            </w:r>
          </w:p>
          <w:p w14:paraId="550BA5A6"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应付职工薪酬</w:t>
            </w:r>
            <w:r w:rsidRPr="00AC5CFD">
              <w:rPr>
                <w:rFonts w:ascii="宋体" w:hAnsi="宋体"/>
                <w:sz w:val="18"/>
                <w:szCs w:val="18"/>
              </w:rPr>
              <w:t>(</w:t>
            </w:r>
            <w:r w:rsidRPr="00AC5CFD">
              <w:rPr>
                <w:rFonts w:ascii="宋体" w:hAnsi="宋体" w:hint="eastAsia"/>
                <w:sz w:val="18"/>
                <w:szCs w:val="18"/>
              </w:rPr>
              <w:t>本年贷方累计发生额</w:t>
            </w:r>
            <w:r w:rsidRPr="00AC5CFD">
              <w:rPr>
                <w:rFonts w:ascii="宋体" w:hAnsi="宋体"/>
                <w:sz w:val="18"/>
                <w:szCs w:val="18"/>
              </w:rPr>
              <w:t>)</w:t>
            </w:r>
          </w:p>
          <w:p w14:paraId="3ADEBC74"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 xml:space="preserve">  其中：社会保险和住房公积金（单位负担部分）</w:t>
            </w:r>
          </w:p>
          <w:p w14:paraId="0DF07E3E"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应交增值税</w:t>
            </w:r>
          </w:p>
          <w:p w14:paraId="5E27CAAB" w14:textId="77777777" w:rsidR="004A627E" w:rsidRPr="00AC5CFD" w:rsidRDefault="004A627E" w:rsidP="00A71182">
            <w:pPr>
              <w:snapToGrid w:val="0"/>
              <w:spacing w:line="300" w:lineRule="exact"/>
              <w:rPr>
                <w:rFonts w:ascii="宋体" w:hAnsi="宋体"/>
                <w:sz w:val="18"/>
                <w:szCs w:val="18"/>
              </w:rPr>
            </w:pPr>
            <w:r w:rsidRPr="00AC5CFD">
              <w:rPr>
                <w:rFonts w:hint="eastAsia"/>
                <w:sz w:val="18"/>
                <w:szCs w:val="18"/>
              </w:rPr>
              <w:t>四、期末用工人数</w:t>
            </w:r>
          </w:p>
        </w:tc>
        <w:tc>
          <w:tcPr>
            <w:tcW w:w="1080" w:type="dxa"/>
          </w:tcPr>
          <w:p w14:paraId="3796DA2A"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w:t>
            </w:r>
          </w:p>
          <w:p w14:paraId="313C4125"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6F9BF1A5"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4C92328A"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1FA9ABAE"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w:t>
            </w:r>
          </w:p>
          <w:p w14:paraId="4B2BF9FE"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71225F8F"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4EB8EC6E"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27531EFD"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3AD8A062"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238DAC97"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0D22E04B"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0E036302"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32F9FB53"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3B2B7073"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0C85C8B1"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0370EAC6"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1DEB5173"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67A05FFF"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0E8FB4D2"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3A18A771"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5EDC7B02"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4B67D737"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69B82A80"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59436251"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091F93E6"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w:t>
            </w:r>
          </w:p>
          <w:p w14:paraId="1B798332"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1FAAE830"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7A9A36CD"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09354D9D"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人</w:t>
            </w:r>
          </w:p>
        </w:tc>
        <w:tc>
          <w:tcPr>
            <w:tcW w:w="900" w:type="dxa"/>
          </w:tcPr>
          <w:p w14:paraId="5CEF2C51"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w:t>
            </w:r>
          </w:p>
          <w:p w14:paraId="5E8406AD"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213</w:t>
            </w:r>
          </w:p>
          <w:p w14:paraId="0A01003B"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217</w:t>
            </w:r>
          </w:p>
          <w:p w14:paraId="637281B1"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218</w:t>
            </w:r>
          </w:p>
          <w:p w14:paraId="3AE64E39"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w:t>
            </w:r>
          </w:p>
          <w:p w14:paraId="3053C244"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301</w:t>
            </w:r>
          </w:p>
          <w:p w14:paraId="18507137"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340</w:t>
            </w:r>
          </w:p>
          <w:p w14:paraId="6113FB88"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307</w:t>
            </w:r>
          </w:p>
          <w:p w14:paraId="56A58538"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309</w:t>
            </w:r>
          </w:p>
          <w:p w14:paraId="26F49601"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312</w:t>
            </w:r>
          </w:p>
          <w:p w14:paraId="102B63FB"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313</w:t>
            </w:r>
          </w:p>
          <w:p w14:paraId="6BA74FD3"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331</w:t>
            </w:r>
          </w:p>
          <w:p w14:paraId="0CAE41F9"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317</w:t>
            </w:r>
          </w:p>
          <w:p w14:paraId="1425ABBA"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320</w:t>
            </w:r>
          </w:p>
          <w:p w14:paraId="0439AFE1"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333</w:t>
            </w:r>
          </w:p>
          <w:p w14:paraId="341CEBC8"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321</w:t>
            </w:r>
          </w:p>
          <w:p w14:paraId="548E3577"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335</w:t>
            </w:r>
          </w:p>
          <w:p w14:paraId="6EA5FFF4"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322</w:t>
            </w:r>
          </w:p>
          <w:p w14:paraId="715918CB"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334</w:t>
            </w:r>
          </w:p>
          <w:p w14:paraId="021905FB"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330</w:t>
            </w:r>
          </w:p>
          <w:p w14:paraId="150726C2"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323</w:t>
            </w:r>
          </w:p>
          <w:p w14:paraId="4E669946"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325</w:t>
            </w:r>
          </w:p>
          <w:p w14:paraId="5112F722"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326</w:t>
            </w:r>
          </w:p>
          <w:p w14:paraId="5F9FB1FC"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327</w:t>
            </w:r>
          </w:p>
          <w:p w14:paraId="0C7BFA33"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328</w:t>
            </w:r>
          </w:p>
          <w:p w14:paraId="0B3A2E5A"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w:t>
            </w:r>
          </w:p>
          <w:p w14:paraId="5210F289"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401</w:t>
            </w:r>
          </w:p>
          <w:p w14:paraId="6F354251"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405</w:t>
            </w:r>
          </w:p>
          <w:p w14:paraId="693E0161"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402</w:t>
            </w:r>
          </w:p>
          <w:p w14:paraId="0AC7CC12"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609</w:t>
            </w:r>
          </w:p>
        </w:tc>
        <w:tc>
          <w:tcPr>
            <w:tcW w:w="1261" w:type="dxa"/>
            <w:tcBorders>
              <w:top w:val="single" w:sz="2" w:space="0" w:color="auto"/>
              <w:bottom w:val="single" w:sz="8" w:space="0" w:color="auto"/>
              <w:right w:val="nil"/>
            </w:tcBorders>
          </w:tcPr>
          <w:p w14:paraId="2DEC7C3F" w14:textId="77777777" w:rsidR="004A627E" w:rsidRPr="00AC5CFD" w:rsidRDefault="004A627E" w:rsidP="00A71182">
            <w:pPr>
              <w:snapToGrid w:val="0"/>
              <w:spacing w:line="300" w:lineRule="exact"/>
              <w:rPr>
                <w:rFonts w:ascii="宋体" w:hAnsi="宋体"/>
                <w:sz w:val="18"/>
                <w:szCs w:val="18"/>
              </w:rPr>
            </w:pPr>
          </w:p>
        </w:tc>
        <w:tc>
          <w:tcPr>
            <w:tcW w:w="1823" w:type="dxa"/>
            <w:tcBorders>
              <w:top w:val="single" w:sz="2" w:space="0" w:color="auto"/>
              <w:left w:val="nil"/>
              <w:bottom w:val="single" w:sz="8" w:space="0" w:color="auto"/>
            </w:tcBorders>
          </w:tcPr>
          <w:p w14:paraId="64674F15" w14:textId="77777777" w:rsidR="004A627E" w:rsidRPr="00AC5CFD" w:rsidRDefault="004A627E" w:rsidP="00A71182">
            <w:pPr>
              <w:snapToGrid w:val="0"/>
              <w:spacing w:line="300" w:lineRule="exact"/>
              <w:rPr>
                <w:rFonts w:ascii="宋体" w:hAnsi="宋体"/>
                <w:sz w:val="18"/>
                <w:szCs w:val="18"/>
              </w:rPr>
            </w:pPr>
          </w:p>
        </w:tc>
      </w:tr>
    </w:tbl>
    <w:p w14:paraId="6AD9488C" w14:textId="14596E71" w:rsidR="004A627E" w:rsidRPr="00AC5CFD" w:rsidRDefault="004A627E" w:rsidP="004A627E">
      <w:pPr>
        <w:spacing w:line="240" w:lineRule="exact"/>
        <w:rPr>
          <w:rFonts w:ascii="宋体" w:hAnsi="宋体"/>
          <w:sz w:val="18"/>
          <w:szCs w:val="18"/>
        </w:rPr>
      </w:pPr>
      <w:r w:rsidRPr="00AC5CFD">
        <w:rPr>
          <w:rFonts w:ascii="宋体" w:hAnsi="宋体" w:hint="eastAsia"/>
          <w:sz w:val="18"/>
          <w:szCs w:val="18"/>
        </w:rPr>
        <w:t>单位负责人：      统计负责人：       填表人：        联系电话：             报出日期：２０  年   月   日</w:t>
      </w:r>
    </w:p>
    <w:p w14:paraId="2CC122EA" w14:textId="77777777" w:rsidR="004A627E" w:rsidRPr="00AC5CFD" w:rsidRDefault="004A627E" w:rsidP="004A627E">
      <w:pPr>
        <w:spacing w:line="260" w:lineRule="exact"/>
        <w:ind w:left="1624" w:hangingChars="902" w:hanging="1624"/>
        <w:rPr>
          <w:rFonts w:ascii="宋体" w:hAnsi="宋体"/>
          <w:kern w:val="0"/>
          <w:sz w:val="18"/>
          <w:szCs w:val="18"/>
        </w:rPr>
      </w:pPr>
      <w:r w:rsidRPr="00AC5CFD">
        <w:rPr>
          <w:rFonts w:ascii="宋体" w:hAnsi="宋体" w:cs="宋体" w:hint="eastAsia"/>
          <w:kern w:val="0"/>
          <w:sz w:val="18"/>
          <w:szCs w:val="18"/>
        </w:rPr>
        <w:t>说明：</w:t>
      </w:r>
      <w:r w:rsidRPr="00AC5CFD">
        <w:rPr>
          <w:rFonts w:ascii="宋体" w:hAnsi="宋体" w:hint="eastAsia"/>
          <w:kern w:val="0"/>
          <w:sz w:val="18"/>
          <w:szCs w:val="18"/>
        </w:rPr>
        <w:t>1.统计范围：辖区内规模以上服务业法人单位。</w:t>
      </w:r>
    </w:p>
    <w:p w14:paraId="08652ED2" w14:textId="77777777" w:rsidR="004A627E" w:rsidRPr="00AC5CFD" w:rsidRDefault="004A627E" w:rsidP="004A627E">
      <w:pPr>
        <w:spacing w:line="260" w:lineRule="exact"/>
        <w:ind w:leftChars="259" w:left="2159" w:hangingChars="897" w:hanging="1615"/>
        <w:rPr>
          <w:rFonts w:ascii="宋体" w:hAnsi="宋体"/>
          <w:kern w:val="0"/>
          <w:sz w:val="18"/>
          <w:szCs w:val="18"/>
        </w:rPr>
      </w:pPr>
      <w:r w:rsidRPr="00AC5CFD">
        <w:rPr>
          <w:rFonts w:ascii="宋体" w:hAnsi="宋体" w:cs="宋体" w:hint="eastAsia"/>
          <w:kern w:val="0"/>
          <w:sz w:val="18"/>
          <w:szCs w:val="18"/>
        </w:rPr>
        <w:t>2</w:t>
      </w:r>
      <w:r w:rsidRPr="00AC5CFD">
        <w:rPr>
          <w:rFonts w:ascii="宋体" w:hAnsi="宋体" w:cs="宋体"/>
          <w:kern w:val="0"/>
          <w:sz w:val="18"/>
          <w:szCs w:val="18"/>
        </w:rPr>
        <w:t>.</w:t>
      </w:r>
      <w:r w:rsidRPr="00AC5CFD">
        <w:rPr>
          <w:rFonts w:ascii="宋体" w:hAnsi="宋体" w:cs="宋体" w:hint="eastAsia"/>
          <w:kern w:val="0"/>
          <w:sz w:val="18"/>
          <w:szCs w:val="18"/>
        </w:rPr>
        <w:t>报送日期及方式：调查单位月后</w:t>
      </w:r>
      <w:r w:rsidRPr="00AC5CFD">
        <w:rPr>
          <w:rFonts w:ascii="宋体" w:hAnsi="宋体" w:cs="宋体"/>
          <w:kern w:val="0"/>
          <w:sz w:val="18"/>
          <w:szCs w:val="18"/>
        </w:rPr>
        <w:t>18</w:t>
      </w:r>
      <w:r w:rsidRPr="00AC5CFD">
        <w:rPr>
          <w:rFonts w:ascii="宋体" w:hAnsi="宋体" w:cs="宋体" w:hint="eastAsia"/>
          <w:kern w:val="0"/>
          <w:sz w:val="18"/>
          <w:szCs w:val="18"/>
        </w:rPr>
        <w:t>日18:00前</w:t>
      </w:r>
      <w:r w:rsidRPr="00AC5CFD">
        <w:rPr>
          <w:rFonts w:ascii="宋体" w:hint="eastAsia"/>
          <w:kern w:val="0"/>
          <w:sz w:val="18"/>
          <w:szCs w:val="18"/>
        </w:rPr>
        <w:t>独立自行</w:t>
      </w:r>
      <w:r w:rsidRPr="00AC5CFD">
        <w:rPr>
          <w:rFonts w:ascii="宋体" w:hAnsi="宋体" w:cs="宋体" w:hint="eastAsia"/>
          <w:kern w:val="0"/>
          <w:sz w:val="18"/>
          <w:szCs w:val="18"/>
        </w:rPr>
        <w:t>网上填报</w:t>
      </w:r>
      <w:r w:rsidRPr="00AC5CFD">
        <w:rPr>
          <w:rFonts w:ascii="宋体" w:hAnsi="宋体" w:hint="eastAsia"/>
          <w:kern w:val="0"/>
          <w:sz w:val="18"/>
          <w:szCs w:val="18"/>
        </w:rPr>
        <w:t>；省级统计机构</w:t>
      </w:r>
      <w:r w:rsidRPr="00AC5CFD">
        <w:rPr>
          <w:rFonts w:ascii="宋体" w:hAnsi="宋体" w:cs="宋体" w:hint="eastAsia"/>
          <w:kern w:val="0"/>
          <w:sz w:val="18"/>
          <w:szCs w:val="18"/>
        </w:rPr>
        <w:t>月后</w:t>
      </w:r>
      <w:r w:rsidRPr="00AC5CFD">
        <w:rPr>
          <w:rFonts w:ascii="宋体" w:hAnsi="宋体" w:cs="宋体"/>
          <w:kern w:val="0"/>
          <w:sz w:val="18"/>
          <w:szCs w:val="18"/>
        </w:rPr>
        <w:t>22</w:t>
      </w:r>
      <w:r w:rsidRPr="00AC5CFD">
        <w:rPr>
          <w:rFonts w:ascii="宋体" w:hAnsi="宋体" w:cs="宋体" w:hint="eastAsia"/>
          <w:kern w:val="0"/>
          <w:sz w:val="18"/>
          <w:szCs w:val="18"/>
        </w:rPr>
        <w:t>日12:00</w:t>
      </w:r>
      <w:r w:rsidRPr="00AC5CFD">
        <w:rPr>
          <w:rFonts w:ascii="宋体" w:hAnsi="宋体" w:hint="eastAsia"/>
          <w:kern w:val="0"/>
          <w:sz w:val="18"/>
          <w:szCs w:val="18"/>
        </w:rPr>
        <w:t>前完成数据审核、验收、上报（1月免报）。</w:t>
      </w:r>
    </w:p>
    <w:p w14:paraId="2CC1F087" w14:textId="77777777" w:rsidR="004A627E" w:rsidRPr="00AC5CFD" w:rsidRDefault="004A627E" w:rsidP="004A627E">
      <w:pPr>
        <w:spacing w:line="260" w:lineRule="exact"/>
        <w:ind w:leftChars="259" w:left="719" w:hangingChars="97" w:hanging="175"/>
        <w:rPr>
          <w:rFonts w:ascii="宋体" w:hAnsi="宋体"/>
          <w:kern w:val="0"/>
          <w:sz w:val="18"/>
          <w:szCs w:val="18"/>
        </w:rPr>
      </w:pPr>
      <w:r w:rsidRPr="00AC5CFD">
        <w:rPr>
          <w:rFonts w:ascii="宋体" w:hAnsi="宋体" w:hint="eastAsia"/>
          <w:kern w:val="0"/>
          <w:sz w:val="18"/>
          <w:szCs w:val="18"/>
        </w:rPr>
        <w:t>3.本表</w:t>
      </w:r>
      <w:r w:rsidRPr="00AC5CFD">
        <w:rPr>
          <w:rFonts w:ascii="宋体" w:hAnsi="宋体" w:cs="宋体" w:hint="eastAsia"/>
          <w:bCs/>
          <w:kern w:val="0"/>
          <w:sz w:val="18"/>
          <w:szCs w:val="18"/>
        </w:rPr>
        <w:t>“</w:t>
      </w:r>
      <w:r w:rsidRPr="00AC5CFD">
        <w:rPr>
          <w:rFonts w:ascii="宋体" w:hAnsi="宋体" w:hint="eastAsia"/>
          <w:kern w:val="0"/>
          <w:sz w:val="18"/>
          <w:szCs w:val="18"/>
        </w:rPr>
        <w:t>上年同期”数据统一由国家统计局在数据处理软件中复制，调查单位和各级统计机构原则上不得修改；本年新增的调查单位自行填报“上年同期”数据；涉及兼并、重组等情况的企业，经国家统计局批准后，调查单位可调整同期数；本年新增指标的同期数由调查单位自行填报。</w:t>
      </w:r>
    </w:p>
    <w:p w14:paraId="27353466" w14:textId="77777777" w:rsidR="004A627E" w:rsidRPr="00AC5CFD" w:rsidRDefault="004A627E" w:rsidP="004A627E">
      <w:pPr>
        <w:spacing w:line="260" w:lineRule="exact"/>
        <w:ind w:leftChars="259" w:left="719" w:hangingChars="97" w:hanging="175"/>
        <w:rPr>
          <w:rFonts w:ascii="宋体" w:hAnsi="宋体"/>
          <w:kern w:val="0"/>
          <w:sz w:val="18"/>
          <w:szCs w:val="18"/>
        </w:rPr>
      </w:pPr>
      <w:r w:rsidRPr="00AC5CFD">
        <w:rPr>
          <w:rFonts w:ascii="宋体" w:hAnsi="宋体" w:hint="eastAsia"/>
          <w:kern w:val="0"/>
          <w:sz w:val="18"/>
          <w:szCs w:val="18"/>
        </w:rPr>
        <w:t>4</w:t>
      </w:r>
      <w:r w:rsidRPr="00AC5CFD">
        <w:rPr>
          <w:rFonts w:ascii="宋体" w:hAnsi="宋体"/>
          <w:kern w:val="0"/>
          <w:sz w:val="18"/>
          <w:szCs w:val="18"/>
        </w:rPr>
        <w:t>.</w:t>
      </w:r>
      <w:r w:rsidRPr="00AC5CFD">
        <w:rPr>
          <w:rFonts w:ascii="宋体" w:hAnsi="宋体" w:hint="eastAsia"/>
          <w:kern w:val="0"/>
          <w:sz w:val="18"/>
          <w:szCs w:val="18"/>
        </w:rPr>
        <w:t>审核关系：</w:t>
      </w:r>
    </w:p>
    <w:p w14:paraId="3F28003A" w14:textId="77777777" w:rsidR="004A627E" w:rsidRPr="00AC5CFD" w:rsidRDefault="004A627E" w:rsidP="004A627E">
      <w:pPr>
        <w:snapToGrid w:val="0"/>
        <w:spacing w:line="220" w:lineRule="exact"/>
        <w:ind w:leftChars="473" w:left="1276" w:hangingChars="157" w:hanging="283"/>
        <w:rPr>
          <w:rFonts w:ascii="宋体" w:hAnsi="宋体"/>
          <w:sz w:val="18"/>
          <w:szCs w:val="18"/>
        </w:rPr>
      </w:pPr>
      <w:r w:rsidRPr="00AC5CFD">
        <w:rPr>
          <w:rFonts w:ascii="宋体" w:hAnsi="宋体"/>
          <w:sz w:val="18"/>
          <w:szCs w:val="18"/>
        </w:rPr>
        <w:t>(</w:t>
      </w:r>
      <w:r w:rsidRPr="00AC5CFD">
        <w:rPr>
          <w:rFonts w:ascii="宋体" w:hAnsi="宋体" w:hint="eastAsia"/>
          <w:sz w:val="18"/>
          <w:szCs w:val="18"/>
        </w:rPr>
        <w:t>1</w:t>
      </w:r>
      <w:r w:rsidRPr="00AC5CFD">
        <w:rPr>
          <w:rFonts w:ascii="宋体" w:hAnsi="宋体"/>
          <w:sz w:val="18"/>
          <w:szCs w:val="18"/>
        </w:rPr>
        <w:t>)</w:t>
      </w:r>
      <w:r w:rsidRPr="00AC5CFD">
        <w:rPr>
          <w:rFonts w:ascii="宋体" w:hAnsi="宋体" w:hint="eastAsia"/>
          <w:sz w:val="18"/>
          <w:szCs w:val="18"/>
        </w:rPr>
        <w:t>所有者权益</w:t>
      </w:r>
      <w:r w:rsidRPr="00AC5CFD">
        <w:rPr>
          <w:rFonts w:ascii="宋体" w:hAnsi="宋体"/>
          <w:sz w:val="18"/>
          <w:szCs w:val="18"/>
        </w:rPr>
        <w:t>合计</w:t>
      </w:r>
      <w:r w:rsidRPr="00AC5CFD">
        <w:rPr>
          <w:rFonts w:ascii="宋体" w:hAnsi="宋体" w:hint="eastAsia"/>
          <w:sz w:val="18"/>
          <w:szCs w:val="18"/>
        </w:rPr>
        <w:t>（218）=</w:t>
      </w:r>
      <w:r w:rsidRPr="00AC5CFD">
        <w:rPr>
          <w:rFonts w:ascii="宋体" w:hAnsi="宋体"/>
          <w:sz w:val="18"/>
          <w:szCs w:val="18"/>
        </w:rPr>
        <w:t>资产总计（</w:t>
      </w:r>
      <w:r w:rsidRPr="00AC5CFD">
        <w:rPr>
          <w:rFonts w:ascii="宋体" w:hAnsi="宋体" w:hint="eastAsia"/>
          <w:sz w:val="18"/>
          <w:szCs w:val="18"/>
        </w:rPr>
        <w:t>213</w:t>
      </w:r>
      <w:r w:rsidRPr="00AC5CFD">
        <w:rPr>
          <w:rFonts w:ascii="宋体" w:hAnsi="宋体"/>
          <w:sz w:val="18"/>
          <w:szCs w:val="18"/>
        </w:rPr>
        <w:t>）</w:t>
      </w:r>
      <w:r w:rsidRPr="00AC5CFD">
        <w:rPr>
          <w:rFonts w:ascii="宋体" w:hAnsi="宋体" w:hint="eastAsia"/>
          <w:sz w:val="18"/>
          <w:szCs w:val="18"/>
        </w:rPr>
        <w:t>-负债合计</w:t>
      </w:r>
      <w:r w:rsidRPr="00AC5CFD">
        <w:rPr>
          <w:rFonts w:ascii="宋体" w:hAnsi="宋体"/>
          <w:sz w:val="18"/>
          <w:szCs w:val="18"/>
        </w:rPr>
        <w:t>（</w:t>
      </w:r>
      <w:r w:rsidRPr="00AC5CFD">
        <w:rPr>
          <w:rFonts w:ascii="宋体" w:hAnsi="宋体" w:hint="eastAsia"/>
          <w:sz w:val="18"/>
          <w:szCs w:val="18"/>
        </w:rPr>
        <w:t>217</w:t>
      </w:r>
      <w:r w:rsidRPr="00AC5CFD">
        <w:rPr>
          <w:rFonts w:ascii="宋体" w:hAnsi="宋体"/>
          <w:sz w:val="18"/>
          <w:szCs w:val="18"/>
        </w:rPr>
        <w:t>）</w:t>
      </w:r>
      <w:r w:rsidRPr="00AC5CFD">
        <w:rPr>
          <w:rFonts w:ascii="宋体" w:hAnsi="宋体" w:hint="eastAsia"/>
          <w:sz w:val="18"/>
          <w:szCs w:val="18"/>
        </w:rPr>
        <w:t>。</w:t>
      </w:r>
    </w:p>
    <w:p w14:paraId="7C9D7C5F" w14:textId="77777777" w:rsidR="004A627E" w:rsidRPr="00AC5CFD" w:rsidRDefault="004A627E" w:rsidP="004A627E">
      <w:pPr>
        <w:snapToGrid w:val="0"/>
        <w:spacing w:line="220" w:lineRule="exact"/>
        <w:ind w:leftChars="473" w:left="1276" w:hangingChars="157" w:hanging="283"/>
        <w:rPr>
          <w:rFonts w:ascii="宋体" w:hAnsi="宋体"/>
          <w:sz w:val="18"/>
          <w:szCs w:val="18"/>
        </w:rPr>
      </w:pPr>
      <w:r w:rsidRPr="00AC5CFD">
        <w:rPr>
          <w:rFonts w:ascii="宋体" w:hAnsi="宋体"/>
          <w:sz w:val="18"/>
          <w:szCs w:val="18"/>
        </w:rPr>
        <w:t>(2)</w:t>
      </w:r>
      <w:r w:rsidRPr="00AC5CFD">
        <w:rPr>
          <w:rFonts w:ascii="宋体" w:hAnsi="宋体" w:hint="eastAsia"/>
          <w:sz w:val="18"/>
          <w:szCs w:val="18"/>
        </w:rPr>
        <w:t>当利润总额</w:t>
      </w:r>
      <w:r w:rsidRPr="00AC5CFD">
        <w:rPr>
          <w:rFonts w:ascii="宋体" w:hAnsi="宋体"/>
          <w:sz w:val="18"/>
          <w:szCs w:val="18"/>
        </w:rPr>
        <w:t>(327)</w:t>
      </w:r>
      <w:r w:rsidRPr="00AC5CFD">
        <w:rPr>
          <w:rFonts w:ascii="宋体" w:hAnsi="宋体" w:hint="eastAsia"/>
          <w:sz w:val="18"/>
          <w:szCs w:val="18"/>
        </w:rPr>
        <w:t>＞</w:t>
      </w:r>
      <w:r w:rsidRPr="00AC5CFD">
        <w:rPr>
          <w:rFonts w:ascii="宋体" w:hAnsi="宋体"/>
          <w:sz w:val="18"/>
          <w:szCs w:val="18"/>
        </w:rPr>
        <w:t>0</w:t>
      </w:r>
      <w:r w:rsidRPr="00AC5CFD">
        <w:rPr>
          <w:rFonts w:ascii="宋体" w:hAnsi="宋体" w:hint="eastAsia"/>
          <w:sz w:val="18"/>
          <w:szCs w:val="18"/>
        </w:rPr>
        <w:t>时，利润总额</w:t>
      </w:r>
      <w:r w:rsidRPr="00AC5CFD">
        <w:rPr>
          <w:rFonts w:ascii="宋体" w:hAnsi="宋体"/>
          <w:sz w:val="18"/>
          <w:szCs w:val="18"/>
        </w:rPr>
        <w:t>(327)</w:t>
      </w:r>
      <w:r w:rsidRPr="00AC5CFD">
        <w:rPr>
          <w:rFonts w:ascii="宋体" w:hAnsi="宋体" w:hint="eastAsia"/>
          <w:sz w:val="18"/>
          <w:szCs w:val="18"/>
        </w:rPr>
        <w:t>＞所得税费用</w:t>
      </w:r>
      <w:r w:rsidRPr="00AC5CFD">
        <w:rPr>
          <w:rFonts w:ascii="宋体" w:hAnsi="宋体"/>
          <w:sz w:val="18"/>
          <w:szCs w:val="18"/>
        </w:rPr>
        <w:t>(328)</w:t>
      </w:r>
      <w:r w:rsidRPr="00AC5CFD">
        <w:rPr>
          <w:rFonts w:ascii="宋体" w:hAnsi="宋体" w:hint="eastAsia"/>
          <w:sz w:val="18"/>
          <w:szCs w:val="18"/>
        </w:rPr>
        <w:t>。</w:t>
      </w:r>
    </w:p>
    <w:p w14:paraId="40B93768" w14:textId="77777777" w:rsidR="004A627E" w:rsidRPr="00AC5CFD" w:rsidRDefault="004A627E" w:rsidP="004A627E">
      <w:pPr>
        <w:snapToGrid w:val="0"/>
        <w:spacing w:line="220" w:lineRule="exact"/>
        <w:ind w:leftChars="473" w:left="1276" w:hangingChars="157" w:hanging="283"/>
        <w:rPr>
          <w:rFonts w:ascii="宋体" w:hAnsi="宋体" w:cs="宋体"/>
          <w:sz w:val="18"/>
          <w:szCs w:val="18"/>
        </w:rPr>
      </w:pPr>
      <w:r w:rsidRPr="00AC5CFD">
        <w:rPr>
          <w:rFonts w:ascii="宋体" w:hAnsi="宋体"/>
          <w:sz w:val="18"/>
          <w:szCs w:val="18"/>
        </w:rPr>
        <w:lastRenderedPageBreak/>
        <w:t>(3)</w:t>
      </w:r>
      <w:r w:rsidRPr="00AC5CFD">
        <w:rPr>
          <w:rFonts w:ascii="宋体" w:hAnsi="宋体" w:hint="eastAsia"/>
          <w:sz w:val="18"/>
          <w:szCs w:val="18"/>
        </w:rPr>
        <w:t>当</w:t>
      </w:r>
      <w:r w:rsidRPr="00AC5CFD">
        <w:rPr>
          <w:rFonts w:ascii="宋体" w:hAnsi="宋体" w:cs="宋体" w:hint="eastAsia"/>
          <w:sz w:val="18"/>
          <w:szCs w:val="18"/>
        </w:rPr>
        <w:t>应付职工薪酬</w:t>
      </w:r>
      <w:r w:rsidRPr="00AC5CFD">
        <w:rPr>
          <w:rFonts w:ascii="宋体" w:hAnsi="宋体" w:cs="宋体"/>
          <w:sz w:val="18"/>
          <w:szCs w:val="18"/>
        </w:rPr>
        <w:t>(</w:t>
      </w:r>
      <w:r w:rsidRPr="00AC5CFD">
        <w:rPr>
          <w:rFonts w:ascii="宋体" w:hAnsi="宋体" w:cs="宋体" w:hint="eastAsia"/>
          <w:sz w:val="18"/>
          <w:szCs w:val="18"/>
        </w:rPr>
        <w:t>本年贷方累计发生额</w:t>
      </w:r>
      <w:r w:rsidRPr="00AC5CFD">
        <w:rPr>
          <w:rFonts w:ascii="宋体" w:hAnsi="宋体" w:cs="宋体"/>
          <w:sz w:val="18"/>
          <w:szCs w:val="18"/>
        </w:rPr>
        <w:t>)</w:t>
      </w:r>
      <w:r w:rsidRPr="00AC5CFD">
        <w:rPr>
          <w:rFonts w:ascii="宋体" w:hAnsi="宋体" w:cs="宋体" w:hint="eastAsia"/>
          <w:sz w:val="18"/>
          <w:szCs w:val="18"/>
        </w:rPr>
        <w:t>(401)</w:t>
      </w:r>
      <w:r w:rsidRPr="00AC5CFD">
        <w:rPr>
          <w:rFonts w:ascii="宋体" w:hAnsi="宋体" w:hint="eastAsia"/>
          <w:sz w:val="18"/>
          <w:szCs w:val="18"/>
        </w:rPr>
        <w:t>＞0时，</w:t>
      </w:r>
      <w:r w:rsidRPr="00AC5CFD">
        <w:rPr>
          <w:rFonts w:ascii="宋体" w:hAnsi="宋体" w:cs="宋体" w:hint="eastAsia"/>
          <w:sz w:val="18"/>
          <w:szCs w:val="18"/>
        </w:rPr>
        <w:t>应付职工薪酬</w:t>
      </w:r>
      <w:r w:rsidRPr="00AC5CFD">
        <w:rPr>
          <w:rFonts w:ascii="宋体" w:hAnsi="宋体" w:cs="宋体"/>
          <w:sz w:val="18"/>
          <w:szCs w:val="18"/>
        </w:rPr>
        <w:t>(</w:t>
      </w:r>
      <w:r w:rsidRPr="00AC5CFD">
        <w:rPr>
          <w:rFonts w:ascii="宋体" w:hAnsi="宋体" w:cs="宋体" w:hint="eastAsia"/>
          <w:sz w:val="18"/>
          <w:szCs w:val="18"/>
        </w:rPr>
        <w:t>本年贷方累计发生额</w:t>
      </w:r>
      <w:r w:rsidRPr="00AC5CFD">
        <w:rPr>
          <w:rFonts w:ascii="宋体" w:hAnsi="宋体" w:cs="宋体"/>
          <w:sz w:val="18"/>
          <w:szCs w:val="18"/>
        </w:rPr>
        <w:t>)</w:t>
      </w:r>
      <w:r w:rsidRPr="00AC5CFD">
        <w:rPr>
          <w:rFonts w:ascii="宋体" w:hAnsi="宋体" w:cs="宋体" w:hint="eastAsia"/>
          <w:sz w:val="18"/>
          <w:szCs w:val="18"/>
        </w:rPr>
        <w:t>(401)</w:t>
      </w:r>
      <w:r w:rsidRPr="00AC5CFD">
        <w:rPr>
          <w:rFonts w:ascii="宋体" w:hAnsi="宋体" w:hint="eastAsia"/>
          <w:sz w:val="18"/>
          <w:szCs w:val="18"/>
        </w:rPr>
        <w:t>＞</w:t>
      </w:r>
      <w:r w:rsidRPr="00AC5CFD">
        <w:rPr>
          <w:rFonts w:ascii="宋体" w:hAnsi="宋体" w:cs="宋体" w:hint="eastAsia"/>
          <w:sz w:val="18"/>
          <w:szCs w:val="18"/>
        </w:rPr>
        <w:t>社会保险和住房公积金</w:t>
      </w:r>
      <w:r w:rsidRPr="00AC5CFD">
        <w:rPr>
          <w:rFonts w:ascii="宋体" w:hAnsi="宋体" w:hint="eastAsia"/>
          <w:sz w:val="18"/>
          <w:szCs w:val="18"/>
        </w:rPr>
        <w:t>（单位负担部分）</w:t>
      </w:r>
      <w:r w:rsidRPr="00AC5CFD">
        <w:rPr>
          <w:rFonts w:ascii="宋体" w:hAnsi="宋体" w:cs="宋体" w:hint="eastAsia"/>
          <w:sz w:val="18"/>
          <w:szCs w:val="18"/>
        </w:rPr>
        <w:t>(405)。</w:t>
      </w:r>
    </w:p>
    <w:p w14:paraId="1C8F6407" w14:textId="77777777" w:rsidR="004A627E" w:rsidRPr="00AC5CFD" w:rsidRDefault="004A627E" w:rsidP="004A627E">
      <w:pPr>
        <w:pStyle w:val="Default"/>
        <w:ind w:leftChars="472" w:left="1274" w:hangingChars="157" w:hanging="283"/>
        <w:rPr>
          <w:rFonts w:hAnsi="宋体"/>
          <w:color w:val="auto"/>
          <w:sz w:val="18"/>
          <w:szCs w:val="18"/>
        </w:rPr>
      </w:pPr>
      <w:r w:rsidRPr="00AC5CFD">
        <w:rPr>
          <w:rFonts w:hAnsi="宋体"/>
          <w:color w:val="auto"/>
          <w:sz w:val="18"/>
          <w:szCs w:val="18"/>
        </w:rPr>
        <w:t>(4)执行《企业会计准则》</w:t>
      </w:r>
      <w:r w:rsidRPr="00AC5CFD">
        <w:rPr>
          <w:rFonts w:hAnsi="宋体" w:hint="eastAsia"/>
          <w:color w:val="auto"/>
          <w:sz w:val="18"/>
          <w:szCs w:val="18"/>
        </w:rPr>
        <w:t>或《小企业会计准则》</w:t>
      </w:r>
      <w:r w:rsidRPr="00AC5CFD">
        <w:rPr>
          <w:rFonts w:hAnsi="宋体"/>
          <w:color w:val="auto"/>
          <w:sz w:val="18"/>
          <w:szCs w:val="18"/>
        </w:rPr>
        <w:t>的企业：营业利润(323)=营业收入(301)-营业成本(307)-税金及附加(309)-销售费用(312)-管理费用(313)-财务费用(317)-</w:t>
      </w:r>
      <w:r w:rsidRPr="00AC5CFD">
        <w:rPr>
          <w:rFonts w:hAnsi="宋体" w:hint="eastAsia"/>
          <w:color w:val="auto"/>
          <w:sz w:val="18"/>
          <w:szCs w:val="18"/>
        </w:rPr>
        <w:t>研发</w:t>
      </w:r>
      <w:r w:rsidRPr="00AC5CFD">
        <w:rPr>
          <w:rFonts w:hAnsi="宋体"/>
          <w:color w:val="auto"/>
          <w:sz w:val="18"/>
          <w:szCs w:val="18"/>
        </w:rPr>
        <w:t>费用（</w:t>
      </w:r>
      <w:r w:rsidRPr="00AC5CFD">
        <w:rPr>
          <w:rFonts w:hAnsi="宋体" w:hint="eastAsia"/>
          <w:color w:val="auto"/>
          <w:sz w:val="18"/>
          <w:szCs w:val="18"/>
        </w:rPr>
        <w:t>331</w:t>
      </w:r>
      <w:r w:rsidRPr="00AC5CFD">
        <w:rPr>
          <w:rFonts w:hAnsi="宋体"/>
          <w:color w:val="auto"/>
          <w:sz w:val="18"/>
          <w:szCs w:val="18"/>
        </w:rPr>
        <w:t>）-资产减值损失(320)-信用减值损失（</w:t>
      </w:r>
      <w:r w:rsidRPr="00AC5CFD">
        <w:rPr>
          <w:rFonts w:hAnsi="宋体" w:hint="eastAsia"/>
          <w:color w:val="auto"/>
          <w:sz w:val="18"/>
          <w:szCs w:val="18"/>
        </w:rPr>
        <w:t>333</w:t>
      </w:r>
      <w:r w:rsidRPr="00AC5CFD">
        <w:rPr>
          <w:rFonts w:hAnsi="宋体"/>
          <w:color w:val="auto"/>
          <w:sz w:val="18"/>
          <w:szCs w:val="18"/>
        </w:rPr>
        <w:t>）+公允价值变动收益(321)+</w:t>
      </w:r>
      <w:r w:rsidRPr="00AC5CFD">
        <w:rPr>
          <w:rFonts w:hAnsi="宋体" w:hint="eastAsia"/>
          <w:color w:val="auto"/>
          <w:sz w:val="18"/>
          <w:szCs w:val="18"/>
        </w:rPr>
        <w:t>资产处置收益（335）</w:t>
      </w:r>
      <w:r w:rsidRPr="00AC5CFD">
        <w:rPr>
          <w:rFonts w:hAnsi="宋体"/>
          <w:color w:val="auto"/>
          <w:sz w:val="18"/>
          <w:szCs w:val="18"/>
        </w:rPr>
        <w:t>+投资收益(322)+</w:t>
      </w:r>
      <w:r w:rsidRPr="00AC5CFD">
        <w:rPr>
          <w:rFonts w:hAnsi="宋体" w:hint="eastAsia"/>
          <w:color w:val="auto"/>
          <w:sz w:val="18"/>
          <w:szCs w:val="18"/>
        </w:rPr>
        <w:t>净敞口套期收益（334）+其他收益(330)。</w:t>
      </w:r>
    </w:p>
    <w:p w14:paraId="43FD32D0" w14:textId="77777777" w:rsidR="004A627E" w:rsidRPr="00AC5CFD" w:rsidRDefault="004A627E" w:rsidP="004A627E">
      <w:pPr>
        <w:snapToGrid w:val="0"/>
        <w:spacing w:line="220" w:lineRule="exact"/>
        <w:ind w:leftChars="601" w:left="1262" w:firstLineChars="7" w:firstLine="13"/>
        <w:rPr>
          <w:rFonts w:ascii="宋体" w:hAnsi="宋体" w:cs="宋体"/>
          <w:kern w:val="0"/>
          <w:sz w:val="18"/>
          <w:szCs w:val="18"/>
        </w:rPr>
      </w:pPr>
      <w:r w:rsidRPr="00AC5CFD">
        <w:rPr>
          <w:rFonts w:ascii="宋体" w:hAnsi="宋体" w:cs="宋体"/>
          <w:kern w:val="0"/>
          <w:sz w:val="18"/>
          <w:szCs w:val="18"/>
        </w:rPr>
        <w:t>执行其他企业会计制度的企业：营业利润(323)=营业收入(301)-营业成本(307)-税金及附加(309)-销售费用(312)-管理费用(313)-财务费用(317)</w:t>
      </w:r>
      <w:r w:rsidRPr="00AC5CFD">
        <w:rPr>
          <w:rFonts w:ascii="宋体" w:hAnsi="宋体" w:cs="宋体" w:hint="eastAsia"/>
          <w:kern w:val="0"/>
          <w:sz w:val="18"/>
          <w:szCs w:val="18"/>
        </w:rPr>
        <w:t>-研发费用（331）。</w:t>
      </w:r>
    </w:p>
    <w:p w14:paraId="63934055" w14:textId="77777777" w:rsidR="004A627E" w:rsidRPr="00AC5CFD" w:rsidRDefault="004A627E" w:rsidP="004A627E">
      <w:pPr>
        <w:autoSpaceDE w:val="0"/>
        <w:autoSpaceDN w:val="0"/>
        <w:adjustRightInd w:val="0"/>
        <w:ind w:leftChars="472" w:left="1275" w:hangingChars="158" w:hanging="284"/>
        <w:jc w:val="left"/>
        <w:rPr>
          <w:rFonts w:ascii="宋体" w:hAnsi="宋体" w:cs="宋体"/>
          <w:kern w:val="0"/>
          <w:sz w:val="18"/>
          <w:szCs w:val="18"/>
        </w:rPr>
      </w:pPr>
      <w:r w:rsidRPr="00AC5CFD">
        <w:rPr>
          <w:rFonts w:ascii="宋体" w:hAnsi="宋体"/>
          <w:sz w:val="18"/>
          <w:szCs w:val="18"/>
        </w:rPr>
        <w:t>(</w:t>
      </w:r>
      <w:r w:rsidRPr="00AC5CFD">
        <w:rPr>
          <w:rFonts w:ascii="宋体" w:hAnsi="宋体" w:hint="eastAsia"/>
          <w:sz w:val="18"/>
          <w:szCs w:val="18"/>
        </w:rPr>
        <w:t>5</w:t>
      </w:r>
      <w:r w:rsidRPr="00AC5CFD">
        <w:rPr>
          <w:rFonts w:ascii="宋体" w:hAnsi="宋体"/>
          <w:sz w:val="18"/>
          <w:szCs w:val="18"/>
        </w:rPr>
        <w:t>)</w:t>
      </w:r>
      <w:r w:rsidRPr="00AC5CFD">
        <w:rPr>
          <w:rFonts w:ascii="宋体" w:hAnsi="宋体" w:cs="宋体" w:hint="eastAsia"/>
          <w:kern w:val="0"/>
          <w:sz w:val="18"/>
          <w:szCs w:val="18"/>
        </w:rPr>
        <w:t>执行</w:t>
      </w:r>
      <w:r w:rsidRPr="00AC5CFD">
        <w:rPr>
          <w:rFonts w:ascii="宋体" w:hAnsi="宋体" w:cs="宋体"/>
          <w:sz w:val="18"/>
          <w:szCs w:val="18"/>
        </w:rPr>
        <w:t>《企业会计准则》</w:t>
      </w:r>
      <w:r w:rsidRPr="00AC5CFD">
        <w:rPr>
          <w:rFonts w:ascii="宋体" w:hAnsi="宋体" w:cs="宋体" w:hint="eastAsia"/>
          <w:sz w:val="18"/>
          <w:szCs w:val="18"/>
        </w:rPr>
        <w:t>和</w:t>
      </w:r>
      <w:r w:rsidRPr="00AC5CFD">
        <w:rPr>
          <w:rFonts w:ascii="宋体" w:hAnsi="宋体" w:cs="宋体"/>
          <w:kern w:val="0"/>
          <w:sz w:val="18"/>
          <w:szCs w:val="18"/>
        </w:rPr>
        <w:t>《小企业会计准则》</w:t>
      </w:r>
      <w:r w:rsidRPr="00AC5CFD">
        <w:rPr>
          <w:rFonts w:ascii="宋体" w:hAnsi="宋体" w:cs="宋体" w:hint="eastAsia"/>
          <w:kern w:val="0"/>
          <w:sz w:val="18"/>
          <w:szCs w:val="18"/>
        </w:rPr>
        <w:t>的企业：</w:t>
      </w:r>
      <w:r w:rsidRPr="00AC5CFD">
        <w:rPr>
          <w:rFonts w:ascii="宋体" w:hAnsi="宋体" w:cs="宋体"/>
          <w:kern w:val="0"/>
          <w:sz w:val="18"/>
          <w:szCs w:val="18"/>
        </w:rPr>
        <w:t>利润总额(327)=营业利润(323)+营业外收入(325)-营业外支出(326)</w:t>
      </w:r>
      <w:r w:rsidRPr="00AC5CFD">
        <w:rPr>
          <w:rFonts w:ascii="宋体" w:hAnsi="宋体" w:cs="宋体" w:hint="eastAsia"/>
          <w:kern w:val="0"/>
          <w:sz w:val="18"/>
          <w:szCs w:val="18"/>
        </w:rPr>
        <w:t>。</w:t>
      </w:r>
    </w:p>
    <w:p w14:paraId="2317F6DD" w14:textId="77777777" w:rsidR="004A627E" w:rsidRPr="00AC5CFD" w:rsidRDefault="004A627E" w:rsidP="004A627E">
      <w:pPr>
        <w:autoSpaceDE w:val="0"/>
        <w:autoSpaceDN w:val="0"/>
        <w:adjustRightInd w:val="0"/>
        <w:ind w:leftChars="607" w:left="1275" w:firstLine="1"/>
        <w:jc w:val="left"/>
        <w:rPr>
          <w:rFonts w:ascii="宋体" w:hAnsi="宋体" w:cs="宋体"/>
          <w:kern w:val="0"/>
          <w:sz w:val="18"/>
          <w:szCs w:val="18"/>
        </w:rPr>
      </w:pPr>
      <w:r w:rsidRPr="00AC5CFD">
        <w:rPr>
          <w:rFonts w:ascii="宋体" w:hAnsi="宋体" w:cs="宋体"/>
          <w:kern w:val="0"/>
          <w:sz w:val="18"/>
          <w:szCs w:val="18"/>
        </w:rPr>
        <w:t>执行其他企业会计制度的企业：利润总额(327)=营业利润(323)+</w:t>
      </w:r>
      <w:r w:rsidRPr="00AC5CFD">
        <w:rPr>
          <w:rFonts w:ascii="宋体" w:hAnsi="宋体" w:cs="宋体" w:hint="eastAsia"/>
          <w:kern w:val="0"/>
          <w:sz w:val="18"/>
          <w:szCs w:val="18"/>
        </w:rPr>
        <w:t>投资收益</w:t>
      </w:r>
      <w:r w:rsidRPr="00AC5CFD">
        <w:rPr>
          <w:rFonts w:ascii="宋体" w:hAnsi="宋体" w:cs="宋体"/>
          <w:kern w:val="0"/>
          <w:sz w:val="18"/>
          <w:szCs w:val="18"/>
        </w:rPr>
        <w:t>(32</w:t>
      </w:r>
      <w:r w:rsidRPr="00AC5CFD">
        <w:rPr>
          <w:rFonts w:ascii="宋体" w:hAnsi="宋体" w:cs="宋体" w:hint="eastAsia"/>
          <w:kern w:val="0"/>
          <w:sz w:val="18"/>
          <w:szCs w:val="18"/>
        </w:rPr>
        <w:t>2</w:t>
      </w:r>
      <w:r w:rsidRPr="00AC5CFD">
        <w:rPr>
          <w:rFonts w:ascii="宋体" w:hAnsi="宋体" w:cs="宋体"/>
          <w:kern w:val="0"/>
          <w:sz w:val="18"/>
          <w:szCs w:val="18"/>
        </w:rPr>
        <w:t>)</w:t>
      </w:r>
      <w:r w:rsidRPr="00AC5CFD">
        <w:rPr>
          <w:rFonts w:ascii="宋体" w:hAnsi="宋体" w:cs="宋体" w:hint="eastAsia"/>
          <w:kern w:val="0"/>
          <w:sz w:val="18"/>
          <w:szCs w:val="18"/>
        </w:rPr>
        <w:t>+</w:t>
      </w:r>
      <w:r w:rsidRPr="00AC5CFD">
        <w:rPr>
          <w:rFonts w:ascii="宋体" w:hAnsi="宋体" w:cs="宋体"/>
          <w:kern w:val="0"/>
          <w:sz w:val="18"/>
          <w:szCs w:val="18"/>
        </w:rPr>
        <w:t>营业外收入(325)-营业外支出(326)</w:t>
      </w:r>
      <w:r w:rsidRPr="00AC5CFD">
        <w:rPr>
          <w:rFonts w:ascii="宋体" w:hAnsi="宋体" w:cs="宋体" w:hint="eastAsia"/>
          <w:kern w:val="0"/>
          <w:sz w:val="18"/>
          <w:szCs w:val="18"/>
        </w:rPr>
        <w:t>。</w:t>
      </w:r>
    </w:p>
    <w:p w14:paraId="7D100284" w14:textId="77777777" w:rsidR="004A627E" w:rsidRPr="00AC5CFD" w:rsidRDefault="004A627E" w:rsidP="004A627E">
      <w:pPr>
        <w:snapToGrid w:val="0"/>
        <w:spacing w:beforeLines="200" w:before="480" w:afterLines="100" w:after="240"/>
        <w:jc w:val="center"/>
        <w:outlineLvl w:val="2"/>
        <w:rPr>
          <w:rFonts w:cs="宋体"/>
          <w:sz w:val="32"/>
          <w:szCs w:val="32"/>
        </w:rPr>
      </w:pPr>
    </w:p>
    <w:p w14:paraId="6A3D87B3" w14:textId="77777777" w:rsidR="004A627E" w:rsidRPr="00AC5CFD" w:rsidRDefault="004A627E" w:rsidP="004A627E">
      <w:pPr>
        <w:snapToGrid w:val="0"/>
        <w:spacing w:beforeLines="200" w:before="480" w:afterLines="100" w:after="240"/>
        <w:jc w:val="center"/>
        <w:outlineLvl w:val="2"/>
        <w:rPr>
          <w:rFonts w:cs="宋体"/>
          <w:sz w:val="32"/>
          <w:szCs w:val="32"/>
        </w:rPr>
      </w:pPr>
    </w:p>
    <w:p w14:paraId="558BC0B5" w14:textId="77777777" w:rsidR="004A627E" w:rsidRPr="00AC5CFD" w:rsidRDefault="004A627E" w:rsidP="004A627E">
      <w:pPr>
        <w:snapToGrid w:val="0"/>
        <w:spacing w:beforeLines="200" w:before="480" w:afterLines="100" w:after="240"/>
        <w:jc w:val="center"/>
        <w:outlineLvl w:val="2"/>
        <w:rPr>
          <w:rFonts w:cs="宋体"/>
          <w:sz w:val="32"/>
          <w:szCs w:val="32"/>
        </w:rPr>
      </w:pPr>
    </w:p>
    <w:p w14:paraId="6D6CC20F" w14:textId="77777777" w:rsidR="004A627E" w:rsidRPr="00AC5CFD" w:rsidRDefault="004A627E" w:rsidP="004A627E">
      <w:pPr>
        <w:snapToGrid w:val="0"/>
        <w:spacing w:beforeLines="200" w:before="480" w:afterLines="100" w:after="240"/>
        <w:jc w:val="center"/>
        <w:outlineLvl w:val="2"/>
        <w:rPr>
          <w:rFonts w:cs="宋体"/>
          <w:sz w:val="32"/>
          <w:szCs w:val="32"/>
        </w:rPr>
      </w:pPr>
    </w:p>
    <w:p w14:paraId="005D9F48" w14:textId="77777777" w:rsidR="004A627E" w:rsidRPr="00AC5CFD" w:rsidRDefault="004A627E" w:rsidP="004A627E">
      <w:pPr>
        <w:snapToGrid w:val="0"/>
        <w:spacing w:beforeLines="200" w:before="480" w:afterLines="100" w:after="240"/>
        <w:jc w:val="center"/>
        <w:outlineLvl w:val="2"/>
        <w:rPr>
          <w:rFonts w:cs="宋体"/>
          <w:sz w:val="32"/>
          <w:szCs w:val="32"/>
        </w:rPr>
      </w:pPr>
    </w:p>
    <w:p w14:paraId="22B43AF1" w14:textId="77777777" w:rsidR="004A627E" w:rsidRPr="00AC5CFD" w:rsidRDefault="004A627E" w:rsidP="004A627E">
      <w:pPr>
        <w:snapToGrid w:val="0"/>
        <w:spacing w:beforeLines="200" w:before="480" w:afterLines="100" w:after="240"/>
        <w:jc w:val="center"/>
        <w:outlineLvl w:val="2"/>
        <w:rPr>
          <w:rFonts w:cs="宋体"/>
          <w:sz w:val="32"/>
          <w:szCs w:val="32"/>
        </w:rPr>
      </w:pPr>
    </w:p>
    <w:p w14:paraId="7745E25A" w14:textId="77777777" w:rsidR="004A627E" w:rsidRPr="00AC5CFD" w:rsidRDefault="004A627E" w:rsidP="004A627E">
      <w:pPr>
        <w:snapToGrid w:val="0"/>
        <w:spacing w:beforeLines="200" w:before="480" w:afterLines="100" w:after="240"/>
        <w:jc w:val="center"/>
        <w:outlineLvl w:val="2"/>
        <w:rPr>
          <w:rFonts w:cs="宋体"/>
          <w:sz w:val="32"/>
          <w:szCs w:val="32"/>
        </w:rPr>
      </w:pPr>
    </w:p>
    <w:p w14:paraId="4F0984C4" w14:textId="77777777" w:rsidR="004A627E" w:rsidRPr="00AC5CFD" w:rsidRDefault="004A627E" w:rsidP="004A627E">
      <w:pPr>
        <w:snapToGrid w:val="0"/>
        <w:spacing w:beforeLines="200" w:before="480" w:afterLines="100" w:after="240"/>
        <w:jc w:val="center"/>
        <w:outlineLvl w:val="2"/>
        <w:rPr>
          <w:rFonts w:cs="宋体"/>
          <w:sz w:val="32"/>
          <w:szCs w:val="32"/>
        </w:rPr>
      </w:pPr>
    </w:p>
    <w:p w14:paraId="3B372699" w14:textId="77777777" w:rsidR="004A627E" w:rsidRPr="00AC5CFD" w:rsidRDefault="004A627E" w:rsidP="004A627E">
      <w:pPr>
        <w:snapToGrid w:val="0"/>
        <w:spacing w:beforeLines="200" w:before="480" w:afterLines="100" w:after="240"/>
        <w:jc w:val="center"/>
        <w:outlineLvl w:val="2"/>
        <w:rPr>
          <w:rFonts w:cs="宋体"/>
          <w:sz w:val="32"/>
          <w:szCs w:val="32"/>
        </w:rPr>
      </w:pPr>
    </w:p>
    <w:p w14:paraId="4DD09BCA" w14:textId="77777777" w:rsidR="004A627E" w:rsidRPr="00AC5CFD" w:rsidRDefault="004A627E" w:rsidP="004A627E">
      <w:pPr>
        <w:snapToGrid w:val="0"/>
        <w:spacing w:beforeLines="200" w:before="480" w:afterLines="100" w:after="240"/>
        <w:jc w:val="center"/>
        <w:outlineLvl w:val="2"/>
        <w:rPr>
          <w:rFonts w:cs="宋体"/>
          <w:sz w:val="32"/>
          <w:szCs w:val="32"/>
        </w:rPr>
      </w:pPr>
    </w:p>
    <w:p w14:paraId="56F576EA" w14:textId="77777777" w:rsidR="004A627E" w:rsidRPr="00AC5CFD" w:rsidRDefault="004A627E" w:rsidP="004A627E">
      <w:pPr>
        <w:snapToGrid w:val="0"/>
        <w:spacing w:beforeLines="200" w:before="480" w:afterLines="100" w:after="240"/>
        <w:jc w:val="center"/>
        <w:outlineLvl w:val="2"/>
        <w:rPr>
          <w:rFonts w:cs="宋体"/>
          <w:sz w:val="32"/>
          <w:szCs w:val="32"/>
        </w:rPr>
      </w:pPr>
    </w:p>
    <w:p w14:paraId="21DFC361" w14:textId="77777777" w:rsidR="004A627E" w:rsidRPr="00AC5CFD" w:rsidRDefault="004A627E" w:rsidP="004A627E">
      <w:pPr>
        <w:snapToGrid w:val="0"/>
        <w:spacing w:beforeLines="200" w:before="480" w:afterLines="100" w:after="240"/>
        <w:jc w:val="center"/>
        <w:outlineLvl w:val="2"/>
        <w:rPr>
          <w:rFonts w:cs="宋体"/>
          <w:sz w:val="32"/>
          <w:szCs w:val="32"/>
        </w:rPr>
      </w:pPr>
    </w:p>
    <w:p w14:paraId="205727F2" w14:textId="77777777" w:rsidR="004A627E" w:rsidRPr="00AC5CFD" w:rsidRDefault="004A627E" w:rsidP="004A627E">
      <w:pPr>
        <w:snapToGrid w:val="0"/>
        <w:spacing w:beforeLines="200" w:before="480" w:afterLines="100" w:after="240"/>
        <w:jc w:val="center"/>
        <w:outlineLvl w:val="2"/>
        <w:rPr>
          <w:rFonts w:cs="宋体"/>
          <w:sz w:val="32"/>
          <w:szCs w:val="32"/>
        </w:rPr>
      </w:pPr>
    </w:p>
    <w:p w14:paraId="1C94E607" w14:textId="77777777" w:rsidR="004A627E" w:rsidRPr="00AC5CFD" w:rsidRDefault="004A627E" w:rsidP="004A627E">
      <w:pPr>
        <w:snapToGrid w:val="0"/>
        <w:spacing w:beforeLines="200" w:before="480" w:afterLines="100" w:after="240"/>
        <w:jc w:val="center"/>
        <w:outlineLvl w:val="2"/>
        <w:rPr>
          <w:rFonts w:cs="宋体"/>
          <w:sz w:val="32"/>
          <w:szCs w:val="32"/>
        </w:rPr>
      </w:pPr>
      <w:r w:rsidRPr="00AC5CFD">
        <w:rPr>
          <w:rFonts w:cs="宋体" w:hint="eastAsia"/>
          <w:sz w:val="32"/>
          <w:szCs w:val="32"/>
        </w:rPr>
        <w:lastRenderedPageBreak/>
        <w:t>财</w:t>
      </w:r>
      <w:r w:rsidRPr="00AC5CFD">
        <w:rPr>
          <w:rFonts w:cs="宋体" w:hint="eastAsia"/>
          <w:sz w:val="32"/>
          <w:szCs w:val="32"/>
        </w:rPr>
        <w:t xml:space="preserve"> </w:t>
      </w:r>
      <w:r w:rsidRPr="00AC5CFD">
        <w:rPr>
          <w:rFonts w:cs="宋体" w:hint="eastAsia"/>
          <w:sz w:val="32"/>
          <w:szCs w:val="32"/>
        </w:rPr>
        <w:t>务</w:t>
      </w:r>
      <w:r w:rsidRPr="00AC5CFD">
        <w:rPr>
          <w:rFonts w:cs="宋体" w:hint="eastAsia"/>
          <w:sz w:val="32"/>
          <w:szCs w:val="32"/>
        </w:rPr>
        <w:t xml:space="preserve"> </w:t>
      </w:r>
      <w:r w:rsidRPr="00AC5CFD">
        <w:rPr>
          <w:rFonts w:cs="宋体" w:hint="eastAsia"/>
          <w:sz w:val="32"/>
          <w:szCs w:val="32"/>
        </w:rPr>
        <w:t>状</w:t>
      </w:r>
      <w:r w:rsidRPr="00AC5CFD">
        <w:rPr>
          <w:rFonts w:cs="宋体" w:hint="eastAsia"/>
          <w:sz w:val="32"/>
          <w:szCs w:val="32"/>
        </w:rPr>
        <w:t xml:space="preserve"> </w:t>
      </w:r>
      <w:r w:rsidRPr="00AC5CFD">
        <w:rPr>
          <w:rFonts w:cs="宋体" w:hint="eastAsia"/>
          <w:sz w:val="32"/>
          <w:szCs w:val="32"/>
        </w:rPr>
        <w:t>况</w:t>
      </w:r>
    </w:p>
    <w:tbl>
      <w:tblPr>
        <w:tblW w:w="0" w:type="auto"/>
        <w:jc w:val="center"/>
        <w:tblLayout w:type="fixed"/>
        <w:tblCellMar>
          <w:left w:w="0" w:type="dxa"/>
          <w:right w:w="0" w:type="dxa"/>
        </w:tblCellMar>
        <w:tblLook w:val="0000" w:firstRow="0" w:lastRow="0" w:firstColumn="0" w:lastColumn="0" w:noHBand="0" w:noVBand="0"/>
      </w:tblPr>
      <w:tblGrid>
        <w:gridCol w:w="3949"/>
        <w:gridCol w:w="20"/>
        <w:gridCol w:w="2843"/>
        <w:gridCol w:w="901"/>
        <w:gridCol w:w="1699"/>
      </w:tblGrid>
      <w:tr w:rsidR="004A627E" w:rsidRPr="00AC5CFD" w14:paraId="0FA3A376" w14:textId="77777777" w:rsidTr="00A71182">
        <w:trPr>
          <w:trHeight w:val="98"/>
          <w:jc w:val="center"/>
        </w:trPr>
        <w:tc>
          <w:tcPr>
            <w:tcW w:w="3949" w:type="dxa"/>
          </w:tcPr>
          <w:p w14:paraId="1749537E" w14:textId="77777777" w:rsidR="004A627E" w:rsidRPr="00AC5CFD" w:rsidRDefault="004A627E" w:rsidP="004A627E">
            <w:pPr>
              <w:spacing w:line="220" w:lineRule="exact"/>
              <w:rPr>
                <w:rFonts w:ascii="宋体" w:hAnsi="宋体"/>
                <w:sz w:val="18"/>
                <w:szCs w:val="18"/>
              </w:rPr>
            </w:pPr>
          </w:p>
        </w:tc>
        <w:tc>
          <w:tcPr>
            <w:tcW w:w="20" w:type="dxa"/>
          </w:tcPr>
          <w:p w14:paraId="7314BE0B" w14:textId="77777777" w:rsidR="004A627E" w:rsidRPr="00AC5CFD" w:rsidRDefault="004A627E" w:rsidP="004A627E">
            <w:pPr>
              <w:spacing w:line="220" w:lineRule="exact"/>
              <w:rPr>
                <w:rFonts w:ascii="宋体" w:hAnsi="宋体"/>
                <w:sz w:val="18"/>
                <w:szCs w:val="18"/>
              </w:rPr>
            </w:pPr>
          </w:p>
        </w:tc>
        <w:tc>
          <w:tcPr>
            <w:tcW w:w="2843" w:type="dxa"/>
          </w:tcPr>
          <w:p w14:paraId="7DCBB1D1" w14:textId="77777777" w:rsidR="004A627E" w:rsidRPr="00AC5CFD" w:rsidRDefault="004A627E" w:rsidP="004A627E">
            <w:pPr>
              <w:spacing w:line="220" w:lineRule="exact"/>
              <w:rPr>
                <w:rFonts w:ascii="宋体" w:hAnsi="宋体"/>
                <w:sz w:val="18"/>
                <w:szCs w:val="18"/>
              </w:rPr>
            </w:pPr>
          </w:p>
        </w:tc>
        <w:tc>
          <w:tcPr>
            <w:tcW w:w="901" w:type="dxa"/>
            <w:tcMar>
              <w:left w:w="0" w:type="dxa"/>
              <w:right w:w="0" w:type="dxa"/>
            </w:tcMar>
          </w:tcPr>
          <w:p w14:paraId="0A7188A7" w14:textId="568BE764" w:rsidR="004A627E" w:rsidRPr="00AC5CFD" w:rsidRDefault="004A627E" w:rsidP="004A627E">
            <w:pPr>
              <w:spacing w:line="220" w:lineRule="exact"/>
              <w:rPr>
                <w:rFonts w:ascii="宋体" w:hAnsi="宋体"/>
                <w:sz w:val="18"/>
                <w:szCs w:val="18"/>
              </w:rPr>
            </w:pPr>
            <w:r w:rsidRPr="00AC5CFD">
              <w:rPr>
                <w:rFonts w:ascii="宋体" w:hAnsi="宋体" w:hint="eastAsia"/>
                <w:sz w:val="18"/>
                <w:szCs w:val="18"/>
              </w:rPr>
              <w:t>表    号：</w:t>
            </w:r>
          </w:p>
        </w:tc>
        <w:tc>
          <w:tcPr>
            <w:tcW w:w="1699" w:type="dxa"/>
            <w:tcMar>
              <w:left w:w="0" w:type="dxa"/>
              <w:right w:w="0" w:type="dxa"/>
            </w:tcMar>
            <w:vAlign w:val="center"/>
          </w:tcPr>
          <w:p w14:paraId="40942D88" w14:textId="2FAD19E2" w:rsidR="004A627E" w:rsidRPr="00AC5CFD" w:rsidRDefault="004A627E" w:rsidP="004A627E">
            <w:pPr>
              <w:spacing w:line="220" w:lineRule="exact"/>
              <w:jc w:val="distribute"/>
              <w:rPr>
                <w:rFonts w:ascii="宋体" w:hAnsi="宋体"/>
                <w:sz w:val="18"/>
                <w:szCs w:val="18"/>
              </w:rPr>
            </w:pPr>
            <w:r w:rsidRPr="00AC5CFD">
              <w:rPr>
                <w:rFonts w:ascii="宋体" w:hAnsi="宋体" w:hint="eastAsia"/>
                <w:sz w:val="18"/>
                <w:szCs w:val="18"/>
              </w:rPr>
              <w:t>ＳＺＦ２０３－１表</w:t>
            </w:r>
          </w:p>
        </w:tc>
      </w:tr>
      <w:tr w:rsidR="004A627E" w:rsidRPr="00AC5CFD" w14:paraId="0670770B" w14:textId="77777777" w:rsidTr="00A71182">
        <w:trPr>
          <w:jc w:val="center"/>
        </w:trPr>
        <w:tc>
          <w:tcPr>
            <w:tcW w:w="6812" w:type="dxa"/>
            <w:gridSpan w:val="3"/>
          </w:tcPr>
          <w:p w14:paraId="13C28C4F" w14:textId="6D0316C1" w:rsidR="004A627E" w:rsidRPr="00AC5CFD" w:rsidRDefault="004A627E" w:rsidP="004A627E">
            <w:pPr>
              <w:spacing w:line="220" w:lineRule="exact"/>
              <w:rPr>
                <w:rFonts w:ascii="宋体" w:hAnsi="宋体"/>
                <w:sz w:val="18"/>
                <w:szCs w:val="18"/>
              </w:rPr>
            </w:pPr>
          </w:p>
        </w:tc>
        <w:tc>
          <w:tcPr>
            <w:tcW w:w="901" w:type="dxa"/>
            <w:tcMar>
              <w:left w:w="0" w:type="dxa"/>
              <w:right w:w="0" w:type="dxa"/>
            </w:tcMar>
            <w:vAlign w:val="center"/>
          </w:tcPr>
          <w:p w14:paraId="298D6D25" w14:textId="77777777" w:rsidR="004A627E" w:rsidRPr="00AC5CFD" w:rsidRDefault="004A627E" w:rsidP="004A627E">
            <w:pPr>
              <w:spacing w:line="220" w:lineRule="exact"/>
              <w:rPr>
                <w:rFonts w:ascii="宋体" w:hAnsi="宋体"/>
                <w:sz w:val="18"/>
                <w:szCs w:val="18"/>
              </w:rPr>
            </w:pPr>
            <w:r w:rsidRPr="00AC5CFD">
              <w:rPr>
                <w:rFonts w:ascii="宋体" w:hAnsi="宋体" w:hint="eastAsia"/>
                <w:sz w:val="18"/>
                <w:szCs w:val="18"/>
              </w:rPr>
              <w:t>制定机关：</w:t>
            </w:r>
          </w:p>
        </w:tc>
        <w:tc>
          <w:tcPr>
            <w:tcW w:w="1699" w:type="dxa"/>
            <w:tcMar>
              <w:left w:w="0" w:type="dxa"/>
              <w:right w:w="0" w:type="dxa"/>
            </w:tcMar>
            <w:vAlign w:val="center"/>
          </w:tcPr>
          <w:p w14:paraId="31A0F1FE" w14:textId="04820126" w:rsidR="004A627E" w:rsidRPr="00AC5CFD" w:rsidRDefault="005B4272" w:rsidP="004A627E">
            <w:pPr>
              <w:spacing w:line="220" w:lineRule="exact"/>
              <w:jc w:val="distribute"/>
              <w:rPr>
                <w:rFonts w:ascii="宋体" w:hAnsi="宋体"/>
                <w:sz w:val="18"/>
                <w:szCs w:val="18"/>
              </w:rPr>
            </w:pPr>
            <w:r w:rsidRPr="00AC5CFD">
              <w:rPr>
                <w:rFonts w:ascii="宋体" w:hAnsi="宋体" w:hint="eastAsia"/>
                <w:sz w:val="18"/>
                <w:szCs w:val="18"/>
              </w:rPr>
              <w:t>苏州市统计局</w:t>
            </w:r>
          </w:p>
        </w:tc>
      </w:tr>
      <w:tr w:rsidR="004A627E" w:rsidRPr="00AC5CFD" w14:paraId="45916114" w14:textId="77777777" w:rsidTr="00A71182">
        <w:trPr>
          <w:jc w:val="center"/>
        </w:trPr>
        <w:tc>
          <w:tcPr>
            <w:tcW w:w="6812" w:type="dxa"/>
            <w:gridSpan w:val="3"/>
          </w:tcPr>
          <w:p w14:paraId="23938557" w14:textId="392F775E" w:rsidR="004A627E" w:rsidRPr="00AC5CFD" w:rsidRDefault="00444983" w:rsidP="004A627E">
            <w:pPr>
              <w:spacing w:line="220" w:lineRule="exact"/>
              <w:rPr>
                <w:rFonts w:ascii="宋体" w:hAnsi="宋体"/>
                <w:sz w:val="18"/>
                <w:szCs w:val="18"/>
              </w:rPr>
            </w:pPr>
            <w:r w:rsidRPr="00AC5CFD">
              <w:rPr>
                <w:rFonts w:ascii="宋体" w:hint="eastAsia"/>
                <w:sz w:val="18"/>
              </w:rPr>
              <w:t>统一社会信用代码□□□□□□□□□□□□□□□□□□</w:t>
            </w:r>
          </w:p>
        </w:tc>
        <w:tc>
          <w:tcPr>
            <w:tcW w:w="901" w:type="dxa"/>
            <w:tcMar>
              <w:left w:w="0" w:type="dxa"/>
              <w:right w:w="0" w:type="dxa"/>
            </w:tcMar>
            <w:vAlign w:val="center"/>
          </w:tcPr>
          <w:p w14:paraId="6D6F11C0" w14:textId="77777777" w:rsidR="004A627E" w:rsidRPr="00AC5CFD" w:rsidRDefault="004A627E" w:rsidP="004A627E">
            <w:pPr>
              <w:spacing w:line="220" w:lineRule="exact"/>
              <w:rPr>
                <w:rFonts w:ascii="宋体" w:hAnsi="宋体"/>
                <w:sz w:val="18"/>
                <w:szCs w:val="18"/>
              </w:rPr>
            </w:pPr>
            <w:r w:rsidRPr="00AC5CFD">
              <w:rPr>
                <w:rFonts w:ascii="宋体" w:hAnsi="宋体" w:hint="eastAsia"/>
                <w:sz w:val="18"/>
                <w:szCs w:val="18"/>
              </w:rPr>
              <w:t>文    号：</w:t>
            </w:r>
          </w:p>
        </w:tc>
        <w:tc>
          <w:tcPr>
            <w:tcW w:w="1699" w:type="dxa"/>
            <w:tcMar>
              <w:left w:w="0" w:type="dxa"/>
              <w:right w:w="0" w:type="dxa"/>
            </w:tcMar>
            <w:vAlign w:val="center"/>
          </w:tcPr>
          <w:p w14:paraId="5908E6F6" w14:textId="2A3261F8" w:rsidR="004A627E" w:rsidRPr="00AC5CFD" w:rsidRDefault="00CA22AB" w:rsidP="004A627E">
            <w:pPr>
              <w:spacing w:line="220" w:lineRule="exact"/>
              <w:jc w:val="distribute"/>
              <w:rPr>
                <w:rFonts w:ascii="宋体" w:hAnsi="宋体"/>
                <w:sz w:val="18"/>
                <w:szCs w:val="18"/>
              </w:rPr>
            </w:pPr>
            <w:r w:rsidRPr="00AC5CFD">
              <w:rPr>
                <w:rFonts w:ascii="宋体" w:hAnsi="宋体" w:hint="eastAsia"/>
                <w:sz w:val="18"/>
                <w:szCs w:val="18"/>
              </w:rPr>
              <w:t>苏统〔2019〕115号</w:t>
            </w:r>
          </w:p>
        </w:tc>
      </w:tr>
      <w:tr w:rsidR="004A627E" w:rsidRPr="00AC5CFD" w14:paraId="0D3A6F8D" w14:textId="77777777" w:rsidTr="00A71182">
        <w:trPr>
          <w:jc w:val="center"/>
        </w:trPr>
        <w:tc>
          <w:tcPr>
            <w:tcW w:w="6812" w:type="dxa"/>
            <w:gridSpan w:val="3"/>
          </w:tcPr>
          <w:p w14:paraId="01A88925" w14:textId="3826D6C0" w:rsidR="004A627E" w:rsidRPr="00AC5CFD" w:rsidRDefault="00444983" w:rsidP="004A627E">
            <w:pPr>
              <w:spacing w:line="220" w:lineRule="exact"/>
              <w:rPr>
                <w:rFonts w:ascii="宋体" w:hAnsi="宋体"/>
                <w:sz w:val="18"/>
                <w:szCs w:val="18"/>
              </w:rPr>
            </w:pPr>
            <w:r w:rsidRPr="00AC5CFD">
              <w:rPr>
                <w:rFonts w:ascii="宋体" w:hAnsi="宋体" w:hint="eastAsia"/>
                <w:sz w:val="18"/>
                <w:szCs w:val="18"/>
              </w:rPr>
              <w:t>尚未领取统一社会信用代码的填写原组织机构代码□□□□□□□□－□</w:t>
            </w:r>
          </w:p>
        </w:tc>
        <w:tc>
          <w:tcPr>
            <w:tcW w:w="901" w:type="dxa"/>
            <w:tcMar>
              <w:left w:w="0" w:type="dxa"/>
              <w:right w:w="0" w:type="dxa"/>
            </w:tcMar>
            <w:vAlign w:val="center"/>
          </w:tcPr>
          <w:p w14:paraId="39A1F71B" w14:textId="4C2CA5A9" w:rsidR="004A627E" w:rsidRPr="00AC5CFD" w:rsidRDefault="004A627E" w:rsidP="004A627E">
            <w:pPr>
              <w:spacing w:line="220" w:lineRule="exact"/>
              <w:rPr>
                <w:rFonts w:ascii="宋体" w:hAnsi="宋体"/>
                <w:sz w:val="18"/>
                <w:szCs w:val="18"/>
              </w:rPr>
            </w:pPr>
            <w:r w:rsidRPr="00AC5CFD">
              <w:rPr>
                <w:rFonts w:ascii="宋体" w:hAnsi="宋体" w:hint="eastAsia"/>
                <w:sz w:val="18"/>
                <w:szCs w:val="18"/>
              </w:rPr>
              <w:t>批准文号：</w:t>
            </w:r>
          </w:p>
        </w:tc>
        <w:tc>
          <w:tcPr>
            <w:tcW w:w="1699" w:type="dxa"/>
            <w:tcMar>
              <w:left w:w="0" w:type="dxa"/>
              <w:right w:w="0" w:type="dxa"/>
            </w:tcMar>
            <w:vAlign w:val="center"/>
          </w:tcPr>
          <w:p w14:paraId="15919629" w14:textId="2A037FC7" w:rsidR="004A627E" w:rsidRPr="00AC5CFD" w:rsidRDefault="00AC5CFD" w:rsidP="004A627E">
            <w:pPr>
              <w:spacing w:line="220" w:lineRule="exact"/>
              <w:jc w:val="distribute"/>
              <w:rPr>
                <w:rFonts w:ascii="宋体" w:hAnsi="宋体"/>
                <w:sz w:val="18"/>
                <w:szCs w:val="18"/>
              </w:rPr>
            </w:pPr>
            <w:r w:rsidRPr="00AC5CFD">
              <w:rPr>
                <w:rFonts w:ascii="宋体" w:hAnsi="宋体" w:hint="eastAsia"/>
                <w:sz w:val="18"/>
                <w:szCs w:val="18"/>
              </w:rPr>
              <w:t>苏统制〔2020〕2号</w:t>
            </w:r>
          </w:p>
        </w:tc>
      </w:tr>
      <w:tr w:rsidR="004A627E" w:rsidRPr="00AC5CFD" w14:paraId="34C5068C" w14:textId="77777777" w:rsidTr="00A71182">
        <w:trPr>
          <w:jc w:val="center"/>
        </w:trPr>
        <w:tc>
          <w:tcPr>
            <w:tcW w:w="3949" w:type="dxa"/>
          </w:tcPr>
          <w:p w14:paraId="637AD262" w14:textId="49B48E6F" w:rsidR="004A627E" w:rsidRPr="00AC5CFD" w:rsidRDefault="004A627E" w:rsidP="004A627E">
            <w:pPr>
              <w:spacing w:line="220" w:lineRule="exact"/>
              <w:rPr>
                <w:rFonts w:ascii="宋体"/>
                <w:sz w:val="18"/>
              </w:rPr>
            </w:pPr>
            <w:r w:rsidRPr="00AC5CFD">
              <w:rPr>
                <w:rFonts w:ascii="宋体" w:hint="eastAsia"/>
                <w:sz w:val="18"/>
              </w:rPr>
              <w:t>单位详细名称：</w:t>
            </w:r>
          </w:p>
        </w:tc>
        <w:tc>
          <w:tcPr>
            <w:tcW w:w="20" w:type="dxa"/>
          </w:tcPr>
          <w:p w14:paraId="79E5DBAE" w14:textId="77777777" w:rsidR="004A627E" w:rsidRPr="00AC5CFD" w:rsidRDefault="004A627E" w:rsidP="004A627E">
            <w:pPr>
              <w:spacing w:line="220" w:lineRule="exact"/>
              <w:rPr>
                <w:rFonts w:ascii="宋体" w:hAnsi="宋体"/>
                <w:sz w:val="18"/>
                <w:szCs w:val="18"/>
              </w:rPr>
            </w:pPr>
          </w:p>
        </w:tc>
        <w:tc>
          <w:tcPr>
            <w:tcW w:w="2843" w:type="dxa"/>
          </w:tcPr>
          <w:p w14:paraId="02299980" w14:textId="2EC91B61" w:rsidR="004A627E" w:rsidRPr="00AC5CFD" w:rsidRDefault="004A627E" w:rsidP="004A627E">
            <w:pPr>
              <w:spacing w:line="220" w:lineRule="exact"/>
              <w:rPr>
                <w:rFonts w:ascii="宋体" w:hAnsi="宋体"/>
                <w:sz w:val="18"/>
                <w:szCs w:val="18"/>
              </w:rPr>
            </w:pPr>
            <w:r w:rsidRPr="00AC5CFD">
              <w:rPr>
                <w:rFonts w:ascii="宋体" w:hAnsi="宋体" w:hint="eastAsia"/>
                <w:sz w:val="18"/>
                <w:szCs w:val="18"/>
              </w:rPr>
              <w:t>２０２０年    月</w:t>
            </w:r>
          </w:p>
        </w:tc>
        <w:tc>
          <w:tcPr>
            <w:tcW w:w="901" w:type="dxa"/>
            <w:tcMar>
              <w:left w:w="0" w:type="dxa"/>
              <w:right w:w="0" w:type="dxa"/>
            </w:tcMar>
            <w:vAlign w:val="center"/>
          </w:tcPr>
          <w:p w14:paraId="10F27D93" w14:textId="08BAC352" w:rsidR="004A627E" w:rsidRPr="00AC5CFD" w:rsidRDefault="004A627E" w:rsidP="004A627E">
            <w:pPr>
              <w:spacing w:line="220" w:lineRule="exact"/>
              <w:rPr>
                <w:rFonts w:ascii="宋体" w:hAnsi="宋体"/>
                <w:sz w:val="18"/>
                <w:szCs w:val="18"/>
              </w:rPr>
            </w:pPr>
            <w:r w:rsidRPr="00AC5CFD">
              <w:rPr>
                <w:rFonts w:ascii="宋体" w:hAnsi="宋体" w:hint="eastAsia"/>
                <w:sz w:val="18"/>
                <w:szCs w:val="18"/>
              </w:rPr>
              <w:t>有效期至：</w:t>
            </w:r>
          </w:p>
        </w:tc>
        <w:tc>
          <w:tcPr>
            <w:tcW w:w="1699" w:type="dxa"/>
            <w:tcMar>
              <w:left w:w="0" w:type="dxa"/>
              <w:right w:w="0" w:type="dxa"/>
            </w:tcMar>
            <w:vAlign w:val="center"/>
          </w:tcPr>
          <w:p w14:paraId="41C81B1D" w14:textId="7EB30CC4" w:rsidR="004A627E" w:rsidRPr="00AC5CFD" w:rsidRDefault="004A627E" w:rsidP="004A627E">
            <w:pPr>
              <w:spacing w:line="220" w:lineRule="exact"/>
              <w:jc w:val="distribute"/>
              <w:rPr>
                <w:rFonts w:ascii="宋体" w:hAnsi="宋体"/>
                <w:spacing w:val="20"/>
                <w:sz w:val="18"/>
                <w:szCs w:val="18"/>
              </w:rPr>
            </w:pPr>
            <w:r w:rsidRPr="00AC5CFD">
              <w:rPr>
                <w:rFonts w:ascii="宋体" w:hAnsi="宋体" w:hint="eastAsia"/>
                <w:spacing w:val="20"/>
                <w:sz w:val="18"/>
                <w:szCs w:val="18"/>
              </w:rPr>
              <w:t>２０２</w:t>
            </w:r>
            <w:r w:rsidR="00444983" w:rsidRPr="00AC5CFD">
              <w:rPr>
                <w:rFonts w:ascii="宋体" w:hAnsi="宋体" w:hint="eastAsia"/>
                <w:spacing w:val="20"/>
                <w:sz w:val="18"/>
                <w:szCs w:val="18"/>
              </w:rPr>
              <w:t>１</w:t>
            </w:r>
            <w:r w:rsidRPr="00AC5CFD">
              <w:rPr>
                <w:rFonts w:ascii="宋体" w:hAnsi="宋体" w:hint="eastAsia"/>
                <w:spacing w:val="18"/>
                <w:sz w:val="18"/>
                <w:szCs w:val="18"/>
              </w:rPr>
              <w:t>年１月</w:t>
            </w:r>
          </w:p>
        </w:tc>
      </w:tr>
    </w:tbl>
    <w:p w14:paraId="15D620BC" w14:textId="77777777" w:rsidR="004A627E" w:rsidRPr="00AC5CFD" w:rsidRDefault="004A627E" w:rsidP="004A627E">
      <w:pPr>
        <w:spacing w:line="40" w:lineRule="exact"/>
        <w:rPr>
          <w:vanish/>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4292"/>
        <w:gridCol w:w="1080"/>
        <w:gridCol w:w="900"/>
        <w:gridCol w:w="1261"/>
        <w:gridCol w:w="1823"/>
      </w:tblGrid>
      <w:tr w:rsidR="004A627E" w:rsidRPr="00AC5CFD" w14:paraId="5B794A1A" w14:textId="77777777" w:rsidTr="00A71182">
        <w:trPr>
          <w:cantSplit/>
          <w:trHeight w:hRule="exact" w:val="680"/>
          <w:jc w:val="center"/>
        </w:trPr>
        <w:tc>
          <w:tcPr>
            <w:tcW w:w="4292" w:type="dxa"/>
            <w:shd w:val="clear" w:color="auto" w:fill="auto"/>
            <w:vAlign w:val="center"/>
          </w:tcPr>
          <w:p w14:paraId="52B27BBA" w14:textId="77777777" w:rsidR="004A627E" w:rsidRPr="00AC5CFD" w:rsidRDefault="004A627E" w:rsidP="00A71182">
            <w:pPr>
              <w:spacing w:line="240" w:lineRule="exact"/>
              <w:jc w:val="center"/>
              <w:rPr>
                <w:rFonts w:ascii="宋体" w:hAnsi="宋体"/>
                <w:sz w:val="18"/>
                <w:szCs w:val="18"/>
              </w:rPr>
            </w:pPr>
            <w:r w:rsidRPr="00AC5CFD">
              <w:rPr>
                <w:rFonts w:ascii="宋体" w:hAnsi="宋体" w:cs="宋体" w:hint="eastAsia"/>
                <w:sz w:val="18"/>
                <w:szCs w:val="18"/>
              </w:rPr>
              <w:t>指标名称</w:t>
            </w:r>
          </w:p>
        </w:tc>
        <w:tc>
          <w:tcPr>
            <w:tcW w:w="1080" w:type="dxa"/>
            <w:shd w:val="clear" w:color="auto" w:fill="auto"/>
            <w:vAlign w:val="center"/>
          </w:tcPr>
          <w:p w14:paraId="24416796" w14:textId="77777777" w:rsidR="004A627E" w:rsidRPr="00AC5CFD" w:rsidRDefault="004A627E" w:rsidP="00A71182">
            <w:pPr>
              <w:spacing w:line="240" w:lineRule="exact"/>
              <w:jc w:val="center"/>
              <w:rPr>
                <w:rFonts w:ascii="宋体" w:hAnsi="宋体" w:cs="宋体"/>
                <w:sz w:val="18"/>
                <w:szCs w:val="18"/>
              </w:rPr>
            </w:pPr>
            <w:r w:rsidRPr="00AC5CFD">
              <w:rPr>
                <w:rFonts w:ascii="宋体" w:hAnsi="宋体" w:cs="宋体" w:hint="eastAsia"/>
                <w:sz w:val="18"/>
                <w:szCs w:val="18"/>
              </w:rPr>
              <w:t>计量单位</w:t>
            </w:r>
          </w:p>
        </w:tc>
        <w:tc>
          <w:tcPr>
            <w:tcW w:w="900" w:type="dxa"/>
            <w:shd w:val="clear" w:color="auto" w:fill="auto"/>
            <w:vAlign w:val="center"/>
          </w:tcPr>
          <w:p w14:paraId="7C2FB73C" w14:textId="77777777" w:rsidR="004A627E" w:rsidRPr="00AC5CFD" w:rsidRDefault="004A627E" w:rsidP="00A71182">
            <w:pPr>
              <w:spacing w:line="240" w:lineRule="exact"/>
              <w:jc w:val="center"/>
              <w:rPr>
                <w:rFonts w:ascii="宋体" w:hAnsi="宋体"/>
                <w:sz w:val="18"/>
                <w:szCs w:val="18"/>
              </w:rPr>
            </w:pPr>
            <w:r w:rsidRPr="00AC5CFD">
              <w:rPr>
                <w:rFonts w:ascii="宋体" w:hAnsi="宋体" w:cs="宋体" w:hint="eastAsia"/>
                <w:sz w:val="18"/>
                <w:szCs w:val="18"/>
              </w:rPr>
              <w:t>代码</w:t>
            </w:r>
          </w:p>
        </w:tc>
        <w:tc>
          <w:tcPr>
            <w:tcW w:w="1261" w:type="dxa"/>
            <w:shd w:val="clear" w:color="auto" w:fill="auto"/>
            <w:vAlign w:val="center"/>
          </w:tcPr>
          <w:p w14:paraId="4D957F84"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1－本月</w:t>
            </w:r>
          </w:p>
        </w:tc>
        <w:tc>
          <w:tcPr>
            <w:tcW w:w="1823" w:type="dxa"/>
            <w:shd w:val="clear" w:color="auto" w:fill="D9D9D9"/>
            <w:vAlign w:val="center"/>
          </w:tcPr>
          <w:p w14:paraId="7B49DB91"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上年同期</w:t>
            </w:r>
          </w:p>
        </w:tc>
      </w:tr>
      <w:tr w:rsidR="004A627E" w:rsidRPr="00AC5CFD" w14:paraId="5A144DF1" w14:textId="77777777" w:rsidTr="00A71182">
        <w:trPr>
          <w:cantSplit/>
          <w:trHeight w:hRule="exact" w:val="283"/>
          <w:jc w:val="center"/>
        </w:trPr>
        <w:tc>
          <w:tcPr>
            <w:tcW w:w="4292" w:type="dxa"/>
            <w:shd w:val="clear" w:color="auto" w:fill="auto"/>
          </w:tcPr>
          <w:p w14:paraId="571CAE2C" w14:textId="77777777" w:rsidR="004A627E" w:rsidRPr="00AC5CFD" w:rsidRDefault="004A627E" w:rsidP="00A71182">
            <w:pPr>
              <w:spacing w:line="240" w:lineRule="exact"/>
              <w:jc w:val="center"/>
              <w:rPr>
                <w:rFonts w:ascii="宋体" w:hAnsi="宋体"/>
                <w:sz w:val="18"/>
                <w:szCs w:val="18"/>
              </w:rPr>
            </w:pPr>
            <w:r w:rsidRPr="00AC5CFD">
              <w:rPr>
                <w:rFonts w:ascii="宋体" w:hAnsi="宋体" w:cs="宋体" w:hint="eastAsia"/>
                <w:sz w:val="18"/>
                <w:szCs w:val="18"/>
              </w:rPr>
              <w:t>甲</w:t>
            </w:r>
          </w:p>
        </w:tc>
        <w:tc>
          <w:tcPr>
            <w:tcW w:w="1080" w:type="dxa"/>
            <w:shd w:val="clear" w:color="auto" w:fill="auto"/>
          </w:tcPr>
          <w:p w14:paraId="0252A8F4" w14:textId="77777777" w:rsidR="004A627E" w:rsidRPr="00AC5CFD" w:rsidRDefault="004A627E" w:rsidP="00A71182">
            <w:pPr>
              <w:spacing w:line="240" w:lineRule="exact"/>
              <w:jc w:val="center"/>
              <w:rPr>
                <w:rFonts w:ascii="宋体" w:hAnsi="宋体" w:cs="宋体"/>
                <w:sz w:val="18"/>
                <w:szCs w:val="18"/>
              </w:rPr>
            </w:pPr>
            <w:r w:rsidRPr="00AC5CFD">
              <w:rPr>
                <w:rFonts w:ascii="宋体" w:hAnsi="宋体" w:cs="宋体" w:hint="eastAsia"/>
                <w:sz w:val="18"/>
                <w:szCs w:val="18"/>
              </w:rPr>
              <w:t>乙</w:t>
            </w:r>
          </w:p>
        </w:tc>
        <w:tc>
          <w:tcPr>
            <w:tcW w:w="900" w:type="dxa"/>
            <w:shd w:val="clear" w:color="auto" w:fill="auto"/>
          </w:tcPr>
          <w:p w14:paraId="38283963"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丙</w:t>
            </w:r>
          </w:p>
        </w:tc>
        <w:tc>
          <w:tcPr>
            <w:tcW w:w="1261" w:type="dxa"/>
            <w:tcBorders>
              <w:bottom w:val="single" w:sz="2" w:space="0" w:color="auto"/>
            </w:tcBorders>
            <w:shd w:val="clear" w:color="auto" w:fill="auto"/>
          </w:tcPr>
          <w:p w14:paraId="7A2E4CE7"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1</w:t>
            </w:r>
          </w:p>
        </w:tc>
        <w:tc>
          <w:tcPr>
            <w:tcW w:w="1823" w:type="dxa"/>
            <w:tcBorders>
              <w:bottom w:val="single" w:sz="2" w:space="0" w:color="auto"/>
            </w:tcBorders>
            <w:shd w:val="clear" w:color="auto" w:fill="D9D9D9"/>
          </w:tcPr>
          <w:p w14:paraId="5D4924C4" w14:textId="77777777" w:rsidR="004A627E" w:rsidRPr="00AC5CFD" w:rsidRDefault="004A627E" w:rsidP="00A71182">
            <w:pPr>
              <w:spacing w:line="240" w:lineRule="exact"/>
              <w:jc w:val="center"/>
              <w:rPr>
                <w:rFonts w:ascii="宋体" w:hAnsi="宋体"/>
                <w:sz w:val="18"/>
                <w:szCs w:val="18"/>
              </w:rPr>
            </w:pPr>
            <w:r w:rsidRPr="00AC5CFD">
              <w:rPr>
                <w:rFonts w:ascii="宋体" w:hAnsi="宋体" w:hint="eastAsia"/>
                <w:sz w:val="18"/>
                <w:szCs w:val="18"/>
              </w:rPr>
              <w:t>2</w:t>
            </w:r>
          </w:p>
        </w:tc>
      </w:tr>
      <w:tr w:rsidR="004A627E" w:rsidRPr="00AC5CFD" w14:paraId="32E7DD42" w14:textId="77777777" w:rsidTr="00A71182">
        <w:trPr>
          <w:cantSplit/>
          <w:jc w:val="center"/>
        </w:trPr>
        <w:tc>
          <w:tcPr>
            <w:tcW w:w="4292" w:type="dxa"/>
          </w:tcPr>
          <w:p w14:paraId="57FEEF1D" w14:textId="77777777" w:rsidR="004A627E" w:rsidRPr="00AC5CFD" w:rsidRDefault="004A627E" w:rsidP="00A71182">
            <w:pPr>
              <w:snapToGrid w:val="0"/>
              <w:spacing w:line="300" w:lineRule="exact"/>
              <w:rPr>
                <w:rFonts w:ascii="宋体" w:hAnsi="宋体"/>
                <w:sz w:val="18"/>
                <w:szCs w:val="18"/>
              </w:rPr>
            </w:pPr>
            <w:r w:rsidRPr="00AC5CFD">
              <w:rPr>
                <w:rFonts w:ascii="宋体" w:hAnsi="宋体" w:hint="eastAsia"/>
                <w:sz w:val="18"/>
                <w:szCs w:val="18"/>
              </w:rPr>
              <w:t>一</w:t>
            </w:r>
            <w:r w:rsidRPr="00AC5CFD">
              <w:rPr>
                <w:rFonts w:ascii="宋体" w:hAnsi="宋体"/>
                <w:sz w:val="18"/>
                <w:szCs w:val="18"/>
              </w:rPr>
              <w:t>、期末资产负债</w:t>
            </w:r>
          </w:p>
          <w:p w14:paraId="6A282032"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资产总计</w:t>
            </w:r>
          </w:p>
          <w:p w14:paraId="20681740"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负债合计</w:t>
            </w:r>
          </w:p>
          <w:p w14:paraId="5450BA1B"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所有者权益合计</w:t>
            </w:r>
          </w:p>
          <w:p w14:paraId="38007F11" w14:textId="77777777" w:rsidR="004A627E" w:rsidRPr="00AC5CFD" w:rsidRDefault="004A627E" w:rsidP="00A71182">
            <w:pPr>
              <w:snapToGrid w:val="0"/>
              <w:spacing w:line="300" w:lineRule="exact"/>
              <w:rPr>
                <w:rFonts w:ascii="宋体" w:hAnsi="宋体"/>
                <w:sz w:val="18"/>
                <w:szCs w:val="18"/>
              </w:rPr>
            </w:pPr>
            <w:r w:rsidRPr="00AC5CFD">
              <w:rPr>
                <w:rFonts w:ascii="宋体" w:hAnsi="宋体" w:hint="eastAsia"/>
                <w:sz w:val="18"/>
                <w:szCs w:val="18"/>
              </w:rPr>
              <w:t>二、损益及分配</w:t>
            </w:r>
          </w:p>
          <w:p w14:paraId="0617802D"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营业收入</w:t>
            </w:r>
          </w:p>
          <w:p w14:paraId="4E9CFF63"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净服务</w:t>
            </w:r>
            <w:r w:rsidRPr="00AC5CFD">
              <w:rPr>
                <w:rFonts w:ascii="宋体" w:hAnsi="宋体"/>
                <w:sz w:val="18"/>
                <w:szCs w:val="18"/>
              </w:rPr>
              <w:t>收入</w:t>
            </w:r>
          </w:p>
          <w:p w14:paraId="77FE45EA"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营业成本</w:t>
            </w:r>
          </w:p>
          <w:p w14:paraId="70CD10C0"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税金及附加</w:t>
            </w:r>
          </w:p>
          <w:p w14:paraId="06088193"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销售费用</w:t>
            </w:r>
          </w:p>
          <w:p w14:paraId="0F5FA691"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管理费用</w:t>
            </w:r>
          </w:p>
          <w:p w14:paraId="6385CB0F"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研发费用</w:t>
            </w:r>
          </w:p>
          <w:p w14:paraId="1ECBFC1B"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财务费用</w:t>
            </w:r>
          </w:p>
          <w:p w14:paraId="129362BD"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资产减值损失</w:t>
            </w:r>
          </w:p>
          <w:p w14:paraId="3B3FB8B7"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信用减值损失</w:t>
            </w:r>
          </w:p>
          <w:p w14:paraId="169E05F8"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公允价值变动收益</w:t>
            </w:r>
            <w:r w:rsidRPr="00AC5CFD">
              <w:rPr>
                <w:rFonts w:ascii="宋体" w:hAnsi="宋体"/>
                <w:sz w:val="18"/>
                <w:szCs w:val="18"/>
              </w:rPr>
              <w:t>(</w:t>
            </w:r>
            <w:r w:rsidRPr="00AC5CFD">
              <w:rPr>
                <w:rFonts w:ascii="宋体" w:hAnsi="宋体" w:hint="eastAsia"/>
                <w:sz w:val="18"/>
                <w:szCs w:val="18"/>
              </w:rPr>
              <w:t>损失以“</w:t>
            </w:r>
            <w:r w:rsidRPr="00AC5CFD">
              <w:rPr>
                <w:rFonts w:ascii="宋体" w:hAnsi="宋体"/>
                <w:sz w:val="18"/>
                <w:szCs w:val="18"/>
              </w:rPr>
              <w:t>-</w:t>
            </w:r>
            <w:r w:rsidRPr="00AC5CFD">
              <w:rPr>
                <w:rFonts w:ascii="宋体" w:hAnsi="宋体" w:hint="eastAsia"/>
                <w:sz w:val="18"/>
                <w:szCs w:val="18"/>
              </w:rPr>
              <w:t>”号记</w:t>
            </w:r>
            <w:r w:rsidRPr="00AC5CFD">
              <w:rPr>
                <w:rFonts w:ascii="宋体" w:hAnsi="宋体"/>
                <w:sz w:val="18"/>
                <w:szCs w:val="18"/>
              </w:rPr>
              <w:t>)</w:t>
            </w:r>
          </w:p>
          <w:p w14:paraId="4757CB7E"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资产处置收益</w:t>
            </w:r>
            <w:r w:rsidRPr="00AC5CFD">
              <w:rPr>
                <w:rFonts w:ascii="宋体" w:hAnsi="宋体"/>
                <w:sz w:val="18"/>
                <w:szCs w:val="18"/>
              </w:rPr>
              <w:t>(</w:t>
            </w:r>
            <w:r w:rsidRPr="00AC5CFD">
              <w:rPr>
                <w:rFonts w:ascii="宋体" w:hAnsi="宋体" w:hint="eastAsia"/>
                <w:sz w:val="18"/>
                <w:szCs w:val="18"/>
              </w:rPr>
              <w:t>损失以“</w:t>
            </w:r>
            <w:r w:rsidRPr="00AC5CFD">
              <w:rPr>
                <w:rFonts w:ascii="宋体" w:hAnsi="宋体"/>
                <w:sz w:val="18"/>
                <w:szCs w:val="18"/>
              </w:rPr>
              <w:t>-</w:t>
            </w:r>
            <w:r w:rsidRPr="00AC5CFD">
              <w:rPr>
                <w:rFonts w:ascii="宋体" w:hAnsi="宋体" w:hint="eastAsia"/>
                <w:sz w:val="18"/>
                <w:szCs w:val="18"/>
              </w:rPr>
              <w:t>”号记</w:t>
            </w:r>
            <w:r w:rsidRPr="00AC5CFD">
              <w:rPr>
                <w:rFonts w:ascii="宋体" w:hAnsi="宋体"/>
                <w:sz w:val="18"/>
                <w:szCs w:val="18"/>
              </w:rPr>
              <w:t>)</w:t>
            </w:r>
          </w:p>
          <w:p w14:paraId="0E2676CB"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投资收益</w:t>
            </w:r>
            <w:r w:rsidRPr="00AC5CFD">
              <w:rPr>
                <w:rFonts w:ascii="宋体" w:hAnsi="宋体"/>
                <w:sz w:val="18"/>
                <w:szCs w:val="18"/>
              </w:rPr>
              <w:t>(</w:t>
            </w:r>
            <w:r w:rsidRPr="00AC5CFD">
              <w:rPr>
                <w:rFonts w:ascii="宋体" w:hAnsi="宋体" w:hint="eastAsia"/>
                <w:sz w:val="18"/>
                <w:szCs w:val="18"/>
              </w:rPr>
              <w:t>损失以“</w:t>
            </w:r>
            <w:r w:rsidRPr="00AC5CFD">
              <w:rPr>
                <w:rFonts w:ascii="宋体" w:hAnsi="宋体"/>
                <w:sz w:val="18"/>
                <w:szCs w:val="18"/>
              </w:rPr>
              <w:t>-</w:t>
            </w:r>
            <w:r w:rsidRPr="00AC5CFD">
              <w:rPr>
                <w:rFonts w:ascii="宋体" w:hAnsi="宋体" w:hint="eastAsia"/>
                <w:sz w:val="18"/>
                <w:szCs w:val="18"/>
              </w:rPr>
              <w:t>”号记</w:t>
            </w:r>
            <w:r w:rsidRPr="00AC5CFD">
              <w:rPr>
                <w:rFonts w:ascii="宋体" w:hAnsi="宋体"/>
                <w:sz w:val="18"/>
                <w:szCs w:val="18"/>
              </w:rPr>
              <w:t>)</w:t>
            </w:r>
          </w:p>
          <w:p w14:paraId="74A8114D"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净敞口套期收益</w:t>
            </w:r>
            <w:r w:rsidRPr="00AC5CFD">
              <w:rPr>
                <w:rFonts w:ascii="宋体" w:hAnsi="宋体"/>
                <w:sz w:val="18"/>
                <w:szCs w:val="18"/>
              </w:rPr>
              <w:t>(</w:t>
            </w:r>
            <w:r w:rsidRPr="00AC5CFD">
              <w:rPr>
                <w:rFonts w:ascii="宋体" w:hAnsi="宋体" w:hint="eastAsia"/>
                <w:sz w:val="18"/>
                <w:szCs w:val="18"/>
              </w:rPr>
              <w:t>损失以“</w:t>
            </w:r>
            <w:r w:rsidRPr="00AC5CFD">
              <w:rPr>
                <w:rFonts w:ascii="宋体" w:hAnsi="宋体"/>
                <w:sz w:val="18"/>
                <w:szCs w:val="18"/>
              </w:rPr>
              <w:t>-</w:t>
            </w:r>
            <w:r w:rsidRPr="00AC5CFD">
              <w:rPr>
                <w:rFonts w:ascii="宋体" w:hAnsi="宋体" w:hint="eastAsia"/>
                <w:sz w:val="18"/>
                <w:szCs w:val="18"/>
              </w:rPr>
              <w:t>”号记</w:t>
            </w:r>
            <w:r w:rsidRPr="00AC5CFD">
              <w:rPr>
                <w:rFonts w:ascii="宋体" w:hAnsi="宋体"/>
                <w:sz w:val="18"/>
                <w:szCs w:val="18"/>
              </w:rPr>
              <w:t>)</w:t>
            </w:r>
          </w:p>
          <w:p w14:paraId="6EACA2B8"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其他收益</w:t>
            </w:r>
          </w:p>
          <w:p w14:paraId="6FEB4E79"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营业利润</w:t>
            </w:r>
          </w:p>
          <w:p w14:paraId="312E6BDF"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营业外收入</w:t>
            </w:r>
          </w:p>
          <w:p w14:paraId="5CED23D9"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营业外支出</w:t>
            </w:r>
          </w:p>
          <w:p w14:paraId="108533DF"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利润总额</w:t>
            </w:r>
          </w:p>
          <w:p w14:paraId="6123A509"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所得税费用</w:t>
            </w:r>
          </w:p>
          <w:p w14:paraId="2F7F3EDC" w14:textId="77777777" w:rsidR="004A627E" w:rsidRPr="00AC5CFD" w:rsidRDefault="004A627E" w:rsidP="00A71182">
            <w:pPr>
              <w:snapToGrid w:val="0"/>
              <w:spacing w:line="300" w:lineRule="exact"/>
              <w:rPr>
                <w:rFonts w:ascii="宋体" w:hAnsi="宋体"/>
                <w:sz w:val="18"/>
                <w:szCs w:val="18"/>
              </w:rPr>
            </w:pPr>
            <w:r w:rsidRPr="00AC5CFD">
              <w:rPr>
                <w:rFonts w:ascii="宋体" w:hAnsi="宋体" w:hint="eastAsia"/>
                <w:sz w:val="18"/>
                <w:szCs w:val="18"/>
              </w:rPr>
              <w:t>三、成本费用及增值税</w:t>
            </w:r>
          </w:p>
          <w:p w14:paraId="3F9B49AD"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应付职工薪酬</w:t>
            </w:r>
            <w:r w:rsidRPr="00AC5CFD">
              <w:rPr>
                <w:rFonts w:ascii="宋体" w:hAnsi="宋体"/>
                <w:sz w:val="18"/>
                <w:szCs w:val="18"/>
              </w:rPr>
              <w:t>(</w:t>
            </w:r>
            <w:r w:rsidRPr="00AC5CFD">
              <w:rPr>
                <w:rFonts w:ascii="宋体" w:hAnsi="宋体" w:hint="eastAsia"/>
                <w:sz w:val="18"/>
                <w:szCs w:val="18"/>
              </w:rPr>
              <w:t>本年贷方累计发生额</w:t>
            </w:r>
            <w:r w:rsidRPr="00AC5CFD">
              <w:rPr>
                <w:rFonts w:ascii="宋体" w:hAnsi="宋体"/>
                <w:sz w:val="18"/>
                <w:szCs w:val="18"/>
              </w:rPr>
              <w:t>)</w:t>
            </w:r>
          </w:p>
          <w:p w14:paraId="43663DD3"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 xml:space="preserve">  其中：社会保险和住房公积金（单位负担部分）</w:t>
            </w:r>
          </w:p>
          <w:p w14:paraId="445EA889" w14:textId="77777777" w:rsidR="004A627E" w:rsidRPr="00AC5CFD" w:rsidRDefault="004A627E" w:rsidP="00A71182">
            <w:pPr>
              <w:snapToGrid w:val="0"/>
              <w:spacing w:line="300" w:lineRule="exact"/>
              <w:ind w:firstLineChars="200" w:firstLine="360"/>
              <w:rPr>
                <w:rFonts w:ascii="宋体" w:hAnsi="宋体"/>
                <w:sz w:val="18"/>
                <w:szCs w:val="18"/>
              </w:rPr>
            </w:pPr>
            <w:r w:rsidRPr="00AC5CFD">
              <w:rPr>
                <w:rFonts w:ascii="宋体" w:hAnsi="宋体" w:hint="eastAsia"/>
                <w:sz w:val="18"/>
                <w:szCs w:val="18"/>
              </w:rPr>
              <w:t>应交增值税</w:t>
            </w:r>
          </w:p>
          <w:p w14:paraId="7E746449" w14:textId="77777777" w:rsidR="004A627E" w:rsidRPr="00AC5CFD" w:rsidRDefault="004A627E" w:rsidP="00A71182">
            <w:pPr>
              <w:snapToGrid w:val="0"/>
              <w:spacing w:line="300" w:lineRule="exact"/>
              <w:rPr>
                <w:rFonts w:ascii="宋体" w:hAnsi="宋体"/>
                <w:sz w:val="18"/>
                <w:szCs w:val="18"/>
              </w:rPr>
            </w:pPr>
            <w:r w:rsidRPr="00AC5CFD">
              <w:rPr>
                <w:rFonts w:hint="eastAsia"/>
                <w:sz w:val="18"/>
                <w:szCs w:val="18"/>
              </w:rPr>
              <w:t>四、期末用工人数</w:t>
            </w:r>
          </w:p>
        </w:tc>
        <w:tc>
          <w:tcPr>
            <w:tcW w:w="1080" w:type="dxa"/>
          </w:tcPr>
          <w:p w14:paraId="52384086"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w:t>
            </w:r>
          </w:p>
          <w:p w14:paraId="53104632"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3261CD1F"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6D06F9BF"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3FA80C46"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w:t>
            </w:r>
          </w:p>
          <w:p w14:paraId="2CEBA4E2"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67214891"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02E9D40C"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5F787D04"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2C60E630"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1C6B80DA"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633AF4A0"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67C77843"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6A5D8FE2"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2265C05F"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3491CC3D"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5854FDD3"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4F9A744C"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736C6FFB"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2210F15D"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7F0835F4"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790AC22E"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2CC85852"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1CF11423"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679E4E17"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3F26BE38"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w:t>
            </w:r>
          </w:p>
          <w:p w14:paraId="4C5C3978"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0915833E"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1958A26A"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千元</w:t>
            </w:r>
          </w:p>
          <w:p w14:paraId="785B7B85"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人</w:t>
            </w:r>
          </w:p>
        </w:tc>
        <w:tc>
          <w:tcPr>
            <w:tcW w:w="900" w:type="dxa"/>
          </w:tcPr>
          <w:p w14:paraId="689E944D"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w:t>
            </w:r>
          </w:p>
          <w:p w14:paraId="26AC38E6"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213</w:t>
            </w:r>
          </w:p>
          <w:p w14:paraId="380F8AC0"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217</w:t>
            </w:r>
          </w:p>
          <w:p w14:paraId="474AAE42"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218</w:t>
            </w:r>
          </w:p>
          <w:p w14:paraId="170BF0E5"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w:t>
            </w:r>
          </w:p>
          <w:p w14:paraId="40254FA4"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301</w:t>
            </w:r>
          </w:p>
          <w:p w14:paraId="726D273C"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340</w:t>
            </w:r>
          </w:p>
          <w:p w14:paraId="60870EC6"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307</w:t>
            </w:r>
          </w:p>
          <w:p w14:paraId="384EA403"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309</w:t>
            </w:r>
          </w:p>
          <w:p w14:paraId="3BF6D803"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312</w:t>
            </w:r>
          </w:p>
          <w:p w14:paraId="07C9CB87"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313</w:t>
            </w:r>
          </w:p>
          <w:p w14:paraId="6391A4C0"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331</w:t>
            </w:r>
          </w:p>
          <w:p w14:paraId="656A481E"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317</w:t>
            </w:r>
          </w:p>
          <w:p w14:paraId="395D9618"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320</w:t>
            </w:r>
          </w:p>
          <w:p w14:paraId="5653DF79"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333</w:t>
            </w:r>
          </w:p>
          <w:p w14:paraId="6AB10D1B"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321</w:t>
            </w:r>
          </w:p>
          <w:p w14:paraId="2550B115"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335</w:t>
            </w:r>
          </w:p>
          <w:p w14:paraId="23A6382A"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322</w:t>
            </w:r>
          </w:p>
          <w:p w14:paraId="3AC56C50"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334</w:t>
            </w:r>
          </w:p>
          <w:p w14:paraId="42D916B9"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330</w:t>
            </w:r>
          </w:p>
          <w:p w14:paraId="1D4992FF"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323</w:t>
            </w:r>
          </w:p>
          <w:p w14:paraId="2A9907AC"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325</w:t>
            </w:r>
          </w:p>
          <w:p w14:paraId="4BC80C74"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326</w:t>
            </w:r>
          </w:p>
          <w:p w14:paraId="5492961B"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327</w:t>
            </w:r>
          </w:p>
          <w:p w14:paraId="16956D17"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328</w:t>
            </w:r>
          </w:p>
          <w:p w14:paraId="7D86D8AE"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w:t>
            </w:r>
          </w:p>
          <w:p w14:paraId="3933766F"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401</w:t>
            </w:r>
          </w:p>
          <w:p w14:paraId="06535778"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405</w:t>
            </w:r>
          </w:p>
          <w:p w14:paraId="464F5396"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sz w:val="18"/>
                <w:szCs w:val="18"/>
              </w:rPr>
              <w:t>402</w:t>
            </w:r>
          </w:p>
          <w:p w14:paraId="6C4675C9" w14:textId="77777777" w:rsidR="004A627E" w:rsidRPr="00AC5CFD" w:rsidRDefault="004A627E" w:rsidP="00A71182">
            <w:pPr>
              <w:snapToGrid w:val="0"/>
              <w:spacing w:line="300" w:lineRule="exact"/>
              <w:jc w:val="center"/>
              <w:rPr>
                <w:rFonts w:ascii="宋体" w:hAnsi="宋体"/>
                <w:sz w:val="18"/>
                <w:szCs w:val="18"/>
              </w:rPr>
            </w:pPr>
            <w:r w:rsidRPr="00AC5CFD">
              <w:rPr>
                <w:rFonts w:ascii="宋体" w:hAnsi="宋体" w:hint="eastAsia"/>
                <w:sz w:val="18"/>
                <w:szCs w:val="18"/>
              </w:rPr>
              <w:t>609</w:t>
            </w:r>
          </w:p>
        </w:tc>
        <w:tc>
          <w:tcPr>
            <w:tcW w:w="1261" w:type="dxa"/>
            <w:tcBorders>
              <w:top w:val="single" w:sz="2" w:space="0" w:color="auto"/>
              <w:bottom w:val="single" w:sz="8" w:space="0" w:color="auto"/>
              <w:right w:val="nil"/>
            </w:tcBorders>
          </w:tcPr>
          <w:p w14:paraId="6621871E" w14:textId="77777777" w:rsidR="004A627E" w:rsidRPr="00AC5CFD" w:rsidRDefault="004A627E" w:rsidP="00A71182">
            <w:pPr>
              <w:snapToGrid w:val="0"/>
              <w:spacing w:line="300" w:lineRule="exact"/>
              <w:rPr>
                <w:rFonts w:ascii="宋体" w:hAnsi="宋体"/>
                <w:sz w:val="18"/>
                <w:szCs w:val="18"/>
              </w:rPr>
            </w:pPr>
          </w:p>
        </w:tc>
        <w:tc>
          <w:tcPr>
            <w:tcW w:w="1823" w:type="dxa"/>
            <w:tcBorders>
              <w:top w:val="single" w:sz="2" w:space="0" w:color="auto"/>
              <w:left w:val="nil"/>
              <w:bottom w:val="single" w:sz="8" w:space="0" w:color="auto"/>
            </w:tcBorders>
          </w:tcPr>
          <w:p w14:paraId="2F4987B4" w14:textId="77777777" w:rsidR="004A627E" w:rsidRPr="00AC5CFD" w:rsidRDefault="004A627E" w:rsidP="00A71182">
            <w:pPr>
              <w:snapToGrid w:val="0"/>
              <w:spacing w:line="300" w:lineRule="exact"/>
              <w:rPr>
                <w:rFonts w:ascii="宋体" w:hAnsi="宋体"/>
                <w:sz w:val="18"/>
                <w:szCs w:val="18"/>
              </w:rPr>
            </w:pPr>
          </w:p>
        </w:tc>
      </w:tr>
    </w:tbl>
    <w:p w14:paraId="041FF0CA" w14:textId="77777777" w:rsidR="004A627E" w:rsidRPr="00AC5CFD" w:rsidRDefault="004A627E" w:rsidP="004A627E">
      <w:pPr>
        <w:spacing w:line="240" w:lineRule="exact"/>
        <w:rPr>
          <w:rFonts w:ascii="宋体" w:hAnsi="宋体"/>
          <w:sz w:val="18"/>
          <w:szCs w:val="18"/>
        </w:rPr>
      </w:pPr>
      <w:r w:rsidRPr="00AC5CFD">
        <w:rPr>
          <w:rFonts w:ascii="宋体" w:hAnsi="宋体" w:hint="eastAsia"/>
          <w:sz w:val="18"/>
          <w:szCs w:val="18"/>
        </w:rPr>
        <w:t>单位负责人：      统计负责人：       填表人：        联系电话：             报出日期：２０  年   月   日</w:t>
      </w:r>
    </w:p>
    <w:p w14:paraId="5865379E" w14:textId="5F73278E" w:rsidR="004A627E" w:rsidRPr="00AC5CFD" w:rsidRDefault="004A627E" w:rsidP="004A627E">
      <w:pPr>
        <w:spacing w:line="260" w:lineRule="exact"/>
        <w:ind w:left="1624" w:hangingChars="902" w:hanging="1624"/>
        <w:rPr>
          <w:rFonts w:ascii="宋体" w:hAnsi="宋体"/>
          <w:kern w:val="0"/>
          <w:sz w:val="18"/>
          <w:szCs w:val="18"/>
        </w:rPr>
      </w:pPr>
      <w:r w:rsidRPr="00AC5CFD">
        <w:rPr>
          <w:rFonts w:ascii="宋体" w:hAnsi="宋体" w:cs="宋体" w:hint="eastAsia"/>
          <w:kern w:val="0"/>
          <w:sz w:val="18"/>
          <w:szCs w:val="18"/>
        </w:rPr>
        <w:t>说明：</w:t>
      </w:r>
      <w:r w:rsidRPr="00AC5CFD">
        <w:rPr>
          <w:rFonts w:ascii="宋体" w:hAnsi="宋体" w:hint="eastAsia"/>
          <w:kern w:val="0"/>
          <w:sz w:val="18"/>
          <w:szCs w:val="18"/>
        </w:rPr>
        <w:t>1.统计范围：</w:t>
      </w:r>
      <w:r w:rsidR="00CB7BDF" w:rsidRPr="00AC5CFD">
        <w:rPr>
          <w:rFonts w:ascii="Times New Roman" w:hAnsi="Times New Roman" w:hint="eastAsia"/>
          <w:spacing w:val="-4"/>
          <w:sz w:val="18"/>
          <w:szCs w:val="18"/>
        </w:rPr>
        <w:t>辖区内限额以上的非国家规模以上服务业单位</w:t>
      </w:r>
      <w:r w:rsidRPr="00AC5CFD">
        <w:rPr>
          <w:rFonts w:ascii="宋体" w:hAnsi="宋体" w:hint="eastAsia"/>
          <w:kern w:val="0"/>
          <w:sz w:val="18"/>
          <w:szCs w:val="18"/>
        </w:rPr>
        <w:t>。</w:t>
      </w:r>
    </w:p>
    <w:p w14:paraId="3E13981E" w14:textId="77777777" w:rsidR="004A627E" w:rsidRPr="00AC5CFD" w:rsidRDefault="004A627E" w:rsidP="004A627E">
      <w:pPr>
        <w:spacing w:line="260" w:lineRule="exact"/>
        <w:ind w:leftChars="259" w:left="2159" w:hangingChars="897" w:hanging="1615"/>
        <w:rPr>
          <w:rFonts w:ascii="宋体" w:hAnsi="宋体"/>
          <w:kern w:val="0"/>
          <w:sz w:val="18"/>
          <w:szCs w:val="18"/>
        </w:rPr>
      </w:pPr>
      <w:r w:rsidRPr="00AC5CFD">
        <w:rPr>
          <w:rFonts w:ascii="宋体" w:hAnsi="宋体" w:cs="宋体" w:hint="eastAsia"/>
          <w:kern w:val="0"/>
          <w:sz w:val="18"/>
          <w:szCs w:val="18"/>
        </w:rPr>
        <w:t>2</w:t>
      </w:r>
      <w:r w:rsidRPr="00AC5CFD">
        <w:rPr>
          <w:rFonts w:ascii="宋体" w:hAnsi="宋体" w:cs="宋体"/>
          <w:kern w:val="0"/>
          <w:sz w:val="18"/>
          <w:szCs w:val="18"/>
        </w:rPr>
        <w:t>.</w:t>
      </w:r>
      <w:r w:rsidRPr="00AC5CFD">
        <w:rPr>
          <w:rFonts w:ascii="宋体" w:hAnsi="宋体" w:cs="宋体" w:hint="eastAsia"/>
          <w:kern w:val="0"/>
          <w:sz w:val="18"/>
          <w:szCs w:val="18"/>
        </w:rPr>
        <w:t>报送日期及方式：调查单位月后</w:t>
      </w:r>
      <w:r w:rsidRPr="00AC5CFD">
        <w:rPr>
          <w:rFonts w:ascii="宋体" w:hAnsi="宋体" w:cs="宋体"/>
          <w:kern w:val="0"/>
          <w:sz w:val="18"/>
          <w:szCs w:val="18"/>
        </w:rPr>
        <w:t>18</w:t>
      </w:r>
      <w:r w:rsidRPr="00AC5CFD">
        <w:rPr>
          <w:rFonts w:ascii="宋体" w:hAnsi="宋体" w:cs="宋体" w:hint="eastAsia"/>
          <w:kern w:val="0"/>
          <w:sz w:val="18"/>
          <w:szCs w:val="18"/>
        </w:rPr>
        <w:t>日18:00前</w:t>
      </w:r>
      <w:r w:rsidRPr="00AC5CFD">
        <w:rPr>
          <w:rFonts w:ascii="宋体" w:hint="eastAsia"/>
          <w:kern w:val="0"/>
          <w:sz w:val="18"/>
          <w:szCs w:val="18"/>
        </w:rPr>
        <w:t>独立自行</w:t>
      </w:r>
      <w:r w:rsidRPr="00AC5CFD">
        <w:rPr>
          <w:rFonts w:ascii="宋体" w:hAnsi="宋体" w:cs="宋体" w:hint="eastAsia"/>
          <w:kern w:val="0"/>
          <w:sz w:val="18"/>
          <w:szCs w:val="18"/>
        </w:rPr>
        <w:t>网上填报</w:t>
      </w:r>
      <w:r w:rsidRPr="00AC5CFD">
        <w:rPr>
          <w:rFonts w:ascii="宋体" w:hAnsi="宋体" w:hint="eastAsia"/>
          <w:kern w:val="0"/>
          <w:sz w:val="18"/>
          <w:szCs w:val="18"/>
        </w:rPr>
        <w:t>；省级统计机构</w:t>
      </w:r>
      <w:r w:rsidRPr="00AC5CFD">
        <w:rPr>
          <w:rFonts w:ascii="宋体" w:hAnsi="宋体" w:cs="宋体" w:hint="eastAsia"/>
          <w:kern w:val="0"/>
          <w:sz w:val="18"/>
          <w:szCs w:val="18"/>
        </w:rPr>
        <w:t>月后</w:t>
      </w:r>
      <w:r w:rsidRPr="00AC5CFD">
        <w:rPr>
          <w:rFonts w:ascii="宋体" w:hAnsi="宋体" w:cs="宋体"/>
          <w:kern w:val="0"/>
          <w:sz w:val="18"/>
          <w:szCs w:val="18"/>
        </w:rPr>
        <w:t>22</w:t>
      </w:r>
      <w:r w:rsidRPr="00AC5CFD">
        <w:rPr>
          <w:rFonts w:ascii="宋体" w:hAnsi="宋体" w:cs="宋体" w:hint="eastAsia"/>
          <w:kern w:val="0"/>
          <w:sz w:val="18"/>
          <w:szCs w:val="18"/>
        </w:rPr>
        <w:t>日12:00</w:t>
      </w:r>
      <w:r w:rsidRPr="00AC5CFD">
        <w:rPr>
          <w:rFonts w:ascii="宋体" w:hAnsi="宋体" w:hint="eastAsia"/>
          <w:kern w:val="0"/>
          <w:sz w:val="18"/>
          <w:szCs w:val="18"/>
        </w:rPr>
        <w:t>前完成数据审核、验收、上报（1月免报）。</w:t>
      </w:r>
    </w:p>
    <w:p w14:paraId="10BF8A12" w14:textId="77777777" w:rsidR="004A627E" w:rsidRPr="00AC5CFD" w:rsidRDefault="004A627E" w:rsidP="004A627E">
      <w:pPr>
        <w:spacing w:line="260" w:lineRule="exact"/>
        <w:ind w:leftChars="259" w:left="719" w:hangingChars="97" w:hanging="175"/>
        <w:rPr>
          <w:rFonts w:ascii="宋体" w:hAnsi="宋体"/>
          <w:kern w:val="0"/>
          <w:sz w:val="18"/>
          <w:szCs w:val="18"/>
        </w:rPr>
      </w:pPr>
      <w:r w:rsidRPr="00AC5CFD">
        <w:rPr>
          <w:rFonts w:ascii="宋体" w:hAnsi="宋体" w:hint="eastAsia"/>
          <w:kern w:val="0"/>
          <w:sz w:val="18"/>
          <w:szCs w:val="18"/>
        </w:rPr>
        <w:t>3.本表</w:t>
      </w:r>
      <w:r w:rsidRPr="00AC5CFD">
        <w:rPr>
          <w:rFonts w:ascii="宋体" w:hAnsi="宋体" w:cs="宋体" w:hint="eastAsia"/>
          <w:bCs/>
          <w:kern w:val="0"/>
          <w:sz w:val="18"/>
          <w:szCs w:val="18"/>
        </w:rPr>
        <w:t>“</w:t>
      </w:r>
      <w:r w:rsidRPr="00AC5CFD">
        <w:rPr>
          <w:rFonts w:ascii="宋体" w:hAnsi="宋体" w:hint="eastAsia"/>
          <w:kern w:val="0"/>
          <w:sz w:val="18"/>
          <w:szCs w:val="18"/>
        </w:rPr>
        <w:t>上年同期”数据统一由国家统计局在数据处理软件中复制，调查单位和各级统计机构原则上不得修改；本年新增的调查单位自行填报“上年同期”数据；涉及兼并、重组等情况的企业，经国家统计局批准后，调查单位可调整同期数；本年新增指标的同期数由调查单位自行填报。</w:t>
      </w:r>
    </w:p>
    <w:p w14:paraId="1F209FD8" w14:textId="77777777" w:rsidR="004A627E" w:rsidRPr="00AC5CFD" w:rsidRDefault="004A627E" w:rsidP="004A627E">
      <w:pPr>
        <w:spacing w:line="260" w:lineRule="exact"/>
        <w:ind w:leftChars="259" w:left="719" w:hangingChars="97" w:hanging="175"/>
        <w:rPr>
          <w:rFonts w:ascii="宋体" w:hAnsi="宋体"/>
          <w:kern w:val="0"/>
          <w:sz w:val="18"/>
          <w:szCs w:val="18"/>
        </w:rPr>
      </w:pPr>
      <w:r w:rsidRPr="00AC5CFD">
        <w:rPr>
          <w:rFonts w:ascii="宋体" w:hAnsi="宋体" w:hint="eastAsia"/>
          <w:kern w:val="0"/>
          <w:sz w:val="18"/>
          <w:szCs w:val="18"/>
        </w:rPr>
        <w:t>4</w:t>
      </w:r>
      <w:r w:rsidRPr="00AC5CFD">
        <w:rPr>
          <w:rFonts w:ascii="宋体" w:hAnsi="宋体"/>
          <w:kern w:val="0"/>
          <w:sz w:val="18"/>
          <w:szCs w:val="18"/>
        </w:rPr>
        <w:t>.</w:t>
      </w:r>
      <w:r w:rsidRPr="00AC5CFD">
        <w:rPr>
          <w:rFonts w:ascii="宋体" w:hAnsi="宋体" w:hint="eastAsia"/>
          <w:kern w:val="0"/>
          <w:sz w:val="18"/>
          <w:szCs w:val="18"/>
        </w:rPr>
        <w:t>审核关系：</w:t>
      </w:r>
    </w:p>
    <w:p w14:paraId="41A0EA00" w14:textId="77777777" w:rsidR="004A627E" w:rsidRPr="00AC5CFD" w:rsidRDefault="004A627E" w:rsidP="004A627E">
      <w:pPr>
        <w:snapToGrid w:val="0"/>
        <w:spacing w:line="220" w:lineRule="exact"/>
        <w:ind w:leftChars="473" w:left="1276" w:hangingChars="157" w:hanging="283"/>
        <w:rPr>
          <w:rFonts w:ascii="宋体" w:hAnsi="宋体"/>
          <w:sz w:val="18"/>
          <w:szCs w:val="18"/>
        </w:rPr>
      </w:pPr>
      <w:r w:rsidRPr="00AC5CFD">
        <w:rPr>
          <w:rFonts w:ascii="宋体" w:hAnsi="宋体"/>
          <w:sz w:val="18"/>
          <w:szCs w:val="18"/>
        </w:rPr>
        <w:t>(</w:t>
      </w:r>
      <w:r w:rsidRPr="00AC5CFD">
        <w:rPr>
          <w:rFonts w:ascii="宋体" w:hAnsi="宋体" w:hint="eastAsia"/>
          <w:sz w:val="18"/>
          <w:szCs w:val="18"/>
        </w:rPr>
        <w:t>1</w:t>
      </w:r>
      <w:r w:rsidRPr="00AC5CFD">
        <w:rPr>
          <w:rFonts w:ascii="宋体" w:hAnsi="宋体"/>
          <w:sz w:val="18"/>
          <w:szCs w:val="18"/>
        </w:rPr>
        <w:t>)</w:t>
      </w:r>
      <w:r w:rsidRPr="00AC5CFD">
        <w:rPr>
          <w:rFonts w:ascii="宋体" w:hAnsi="宋体" w:hint="eastAsia"/>
          <w:sz w:val="18"/>
          <w:szCs w:val="18"/>
        </w:rPr>
        <w:t>所有者权益</w:t>
      </w:r>
      <w:r w:rsidRPr="00AC5CFD">
        <w:rPr>
          <w:rFonts w:ascii="宋体" w:hAnsi="宋体"/>
          <w:sz w:val="18"/>
          <w:szCs w:val="18"/>
        </w:rPr>
        <w:t>合计</w:t>
      </w:r>
      <w:r w:rsidRPr="00AC5CFD">
        <w:rPr>
          <w:rFonts w:ascii="宋体" w:hAnsi="宋体" w:hint="eastAsia"/>
          <w:sz w:val="18"/>
          <w:szCs w:val="18"/>
        </w:rPr>
        <w:t>（218）=</w:t>
      </w:r>
      <w:r w:rsidRPr="00AC5CFD">
        <w:rPr>
          <w:rFonts w:ascii="宋体" w:hAnsi="宋体"/>
          <w:sz w:val="18"/>
          <w:szCs w:val="18"/>
        </w:rPr>
        <w:t>资产总计（</w:t>
      </w:r>
      <w:r w:rsidRPr="00AC5CFD">
        <w:rPr>
          <w:rFonts w:ascii="宋体" w:hAnsi="宋体" w:hint="eastAsia"/>
          <w:sz w:val="18"/>
          <w:szCs w:val="18"/>
        </w:rPr>
        <w:t>213</w:t>
      </w:r>
      <w:r w:rsidRPr="00AC5CFD">
        <w:rPr>
          <w:rFonts w:ascii="宋体" w:hAnsi="宋体"/>
          <w:sz w:val="18"/>
          <w:szCs w:val="18"/>
        </w:rPr>
        <w:t>）</w:t>
      </w:r>
      <w:r w:rsidRPr="00AC5CFD">
        <w:rPr>
          <w:rFonts w:ascii="宋体" w:hAnsi="宋体" w:hint="eastAsia"/>
          <w:sz w:val="18"/>
          <w:szCs w:val="18"/>
        </w:rPr>
        <w:t>-负债合计</w:t>
      </w:r>
      <w:r w:rsidRPr="00AC5CFD">
        <w:rPr>
          <w:rFonts w:ascii="宋体" w:hAnsi="宋体"/>
          <w:sz w:val="18"/>
          <w:szCs w:val="18"/>
        </w:rPr>
        <w:t>（</w:t>
      </w:r>
      <w:r w:rsidRPr="00AC5CFD">
        <w:rPr>
          <w:rFonts w:ascii="宋体" w:hAnsi="宋体" w:hint="eastAsia"/>
          <w:sz w:val="18"/>
          <w:szCs w:val="18"/>
        </w:rPr>
        <w:t>217</w:t>
      </w:r>
      <w:r w:rsidRPr="00AC5CFD">
        <w:rPr>
          <w:rFonts w:ascii="宋体" w:hAnsi="宋体"/>
          <w:sz w:val="18"/>
          <w:szCs w:val="18"/>
        </w:rPr>
        <w:t>）</w:t>
      </w:r>
      <w:r w:rsidRPr="00AC5CFD">
        <w:rPr>
          <w:rFonts w:ascii="宋体" w:hAnsi="宋体" w:hint="eastAsia"/>
          <w:sz w:val="18"/>
          <w:szCs w:val="18"/>
        </w:rPr>
        <w:t>。</w:t>
      </w:r>
    </w:p>
    <w:p w14:paraId="553DD53F" w14:textId="77777777" w:rsidR="004A627E" w:rsidRPr="00AC5CFD" w:rsidRDefault="004A627E" w:rsidP="004A627E">
      <w:pPr>
        <w:snapToGrid w:val="0"/>
        <w:spacing w:line="220" w:lineRule="exact"/>
        <w:ind w:leftChars="473" w:left="1276" w:hangingChars="157" w:hanging="283"/>
        <w:rPr>
          <w:rFonts w:ascii="宋体" w:hAnsi="宋体"/>
          <w:sz w:val="18"/>
          <w:szCs w:val="18"/>
        </w:rPr>
      </w:pPr>
      <w:r w:rsidRPr="00AC5CFD">
        <w:rPr>
          <w:rFonts w:ascii="宋体" w:hAnsi="宋体"/>
          <w:sz w:val="18"/>
          <w:szCs w:val="18"/>
        </w:rPr>
        <w:lastRenderedPageBreak/>
        <w:t>(2)</w:t>
      </w:r>
      <w:r w:rsidRPr="00AC5CFD">
        <w:rPr>
          <w:rFonts w:ascii="宋体" w:hAnsi="宋体" w:hint="eastAsia"/>
          <w:sz w:val="18"/>
          <w:szCs w:val="18"/>
        </w:rPr>
        <w:t>当利润总额</w:t>
      </w:r>
      <w:r w:rsidRPr="00AC5CFD">
        <w:rPr>
          <w:rFonts w:ascii="宋体" w:hAnsi="宋体"/>
          <w:sz w:val="18"/>
          <w:szCs w:val="18"/>
        </w:rPr>
        <w:t>(327)</w:t>
      </w:r>
      <w:r w:rsidRPr="00AC5CFD">
        <w:rPr>
          <w:rFonts w:ascii="宋体" w:hAnsi="宋体" w:hint="eastAsia"/>
          <w:sz w:val="18"/>
          <w:szCs w:val="18"/>
        </w:rPr>
        <w:t>＞</w:t>
      </w:r>
      <w:r w:rsidRPr="00AC5CFD">
        <w:rPr>
          <w:rFonts w:ascii="宋体" w:hAnsi="宋体"/>
          <w:sz w:val="18"/>
          <w:szCs w:val="18"/>
        </w:rPr>
        <w:t>0</w:t>
      </w:r>
      <w:r w:rsidRPr="00AC5CFD">
        <w:rPr>
          <w:rFonts w:ascii="宋体" w:hAnsi="宋体" w:hint="eastAsia"/>
          <w:sz w:val="18"/>
          <w:szCs w:val="18"/>
        </w:rPr>
        <w:t>时，利润总额</w:t>
      </w:r>
      <w:r w:rsidRPr="00AC5CFD">
        <w:rPr>
          <w:rFonts w:ascii="宋体" w:hAnsi="宋体"/>
          <w:sz w:val="18"/>
          <w:szCs w:val="18"/>
        </w:rPr>
        <w:t>(327)</w:t>
      </w:r>
      <w:r w:rsidRPr="00AC5CFD">
        <w:rPr>
          <w:rFonts w:ascii="宋体" w:hAnsi="宋体" w:hint="eastAsia"/>
          <w:sz w:val="18"/>
          <w:szCs w:val="18"/>
        </w:rPr>
        <w:t>＞所得税费用</w:t>
      </w:r>
      <w:r w:rsidRPr="00AC5CFD">
        <w:rPr>
          <w:rFonts w:ascii="宋体" w:hAnsi="宋体"/>
          <w:sz w:val="18"/>
          <w:szCs w:val="18"/>
        </w:rPr>
        <w:t>(328)</w:t>
      </w:r>
      <w:r w:rsidRPr="00AC5CFD">
        <w:rPr>
          <w:rFonts w:ascii="宋体" w:hAnsi="宋体" w:hint="eastAsia"/>
          <w:sz w:val="18"/>
          <w:szCs w:val="18"/>
        </w:rPr>
        <w:t>。</w:t>
      </w:r>
    </w:p>
    <w:p w14:paraId="402AA429" w14:textId="77777777" w:rsidR="004A627E" w:rsidRPr="00AC5CFD" w:rsidRDefault="004A627E" w:rsidP="004A627E">
      <w:pPr>
        <w:snapToGrid w:val="0"/>
        <w:spacing w:line="220" w:lineRule="exact"/>
        <w:ind w:leftChars="473" w:left="1276" w:hangingChars="157" w:hanging="283"/>
        <w:rPr>
          <w:rFonts w:ascii="宋体" w:hAnsi="宋体" w:cs="宋体"/>
          <w:sz w:val="18"/>
          <w:szCs w:val="18"/>
        </w:rPr>
      </w:pPr>
      <w:r w:rsidRPr="00AC5CFD">
        <w:rPr>
          <w:rFonts w:ascii="宋体" w:hAnsi="宋体"/>
          <w:sz w:val="18"/>
          <w:szCs w:val="18"/>
        </w:rPr>
        <w:t>(3)</w:t>
      </w:r>
      <w:r w:rsidRPr="00AC5CFD">
        <w:rPr>
          <w:rFonts w:ascii="宋体" w:hAnsi="宋体" w:hint="eastAsia"/>
          <w:sz w:val="18"/>
          <w:szCs w:val="18"/>
        </w:rPr>
        <w:t>当</w:t>
      </w:r>
      <w:r w:rsidRPr="00AC5CFD">
        <w:rPr>
          <w:rFonts w:ascii="宋体" w:hAnsi="宋体" w:cs="宋体" w:hint="eastAsia"/>
          <w:sz w:val="18"/>
          <w:szCs w:val="18"/>
        </w:rPr>
        <w:t>应付职工薪酬</w:t>
      </w:r>
      <w:r w:rsidRPr="00AC5CFD">
        <w:rPr>
          <w:rFonts w:ascii="宋体" w:hAnsi="宋体" w:cs="宋体"/>
          <w:sz w:val="18"/>
          <w:szCs w:val="18"/>
        </w:rPr>
        <w:t>(</w:t>
      </w:r>
      <w:r w:rsidRPr="00AC5CFD">
        <w:rPr>
          <w:rFonts w:ascii="宋体" w:hAnsi="宋体" w:cs="宋体" w:hint="eastAsia"/>
          <w:sz w:val="18"/>
          <w:szCs w:val="18"/>
        </w:rPr>
        <w:t>本年贷方累计发生额</w:t>
      </w:r>
      <w:r w:rsidRPr="00AC5CFD">
        <w:rPr>
          <w:rFonts w:ascii="宋体" w:hAnsi="宋体" w:cs="宋体"/>
          <w:sz w:val="18"/>
          <w:szCs w:val="18"/>
        </w:rPr>
        <w:t>)</w:t>
      </w:r>
      <w:r w:rsidRPr="00AC5CFD">
        <w:rPr>
          <w:rFonts w:ascii="宋体" w:hAnsi="宋体" w:cs="宋体" w:hint="eastAsia"/>
          <w:sz w:val="18"/>
          <w:szCs w:val="18"/>
        </w:rPr>
        <w:t>(401)</w:t>
      </w:r>
      <w:r w:rsidRPr="00AC5CFD">
        <w:rPr>
          <w:rFonts w:ascii="宋体" w:hAnsi="宋体" w:hint="eastAsia"/>
          <w:sz w:val="18"/>
          <w:szCs w:val="18"/>
        </w:rPr>
        <w:t>＞0时，</w:t>
      </w:r>
      <w:r w:rsidRPr="00AC5CFD">
        <w:rPr>
          <w:rFonts w:ascii="宋体" w:hAnsi="宋体" w:cs="宋体" w:hint="eastAsia"/>
          <w:sz w:val="18"/>
          <w:szCs w:val="18"/>
        </w:rPr>
        <w:t>应付职工薪酬</w:t>
      </w:r>
      <w:r w:rsidRPr="00AC5CFD">
        <w:rPr>
          <w:rFonts w:ascii="宋体" w:hAnsi="宋体" w:cs="宋体"/>
          <w:sz w:val="18"/>
          <w:szCs w:val="18"/>
        </w:rPr>
        <w:t>(</w:t>
      </w:r>
      <w:r w:rsidRPr="00AC5CFD">
        <w:rPr>
          <w:rFonts w:ascii="宋体" w:hAnsi="宋体" w:cs="宋体" w:hint="eastAsia"/>
          <w:sz w:val="18"/>
          <w:szCs w:val="18"/>
        </w:rPr>
        <w:t>本年贷方累计发生额</w:t>
      </w:r>
      <w:r w:rsidRPr="00AC5CFD">
        <w:rPr>
          <w:rFonts w:ascii="宋体" w:hAnsi="宋体" w:cs="宋体"/>
          <w:sz w:val="18"/>
          <w:szCs w:val="18"/>
        </w:rPr>
        <w:t>)</w:t>
      </w:r>
      <w:r w:rsidRPr="00AC5CFD">
        <w:rPr>
          <w:rFonts w:ascii="宋体" w:hAnsi="宋体" w:cs="宋体" w:hint="eastAsia"/>
          <w:sz w:val="18"/>
          <w:szCs w:val="18"/>
        </w:rPr>
        <w:t>(401)</w:t>
      </w:r>
      <w:r w:rsidRPr="00AC5CFD">
        <w:rPr>
          <w:rFonts w:ascii="宋体" w:hAnsi="宋体" w:hint="eastAsia"/>
          <w:sz w:val="18"/>
          <w:szCs w:val="18"/>
        </w:rPr>
        <w:t>＞</w:t>
      </w:r>
      <w:r w:rsidRPr="00AC5CFD">
        <w:rPr>
          <w:rFonts w:ascii="宋体" w:hAnsi="宋体" w:cs="宋体" w:hint="eastAsia"/>
          <w:sz w:val="18"/>
          <w:szCs w:val="18"/>
        </w:rPr>
        <w:t>社会保险和住房公积金</w:t>
      </w:r>
      <w:r w:rsidRPr="00AC5CFD">
        <w:rPr>
          <w:rFonts w:ascii="宋体" w:hAnsi="宋体" w:hint="eastAsia"/>
          <w:sz w:val="18"/>
          <w:szCs w:val="18"/>
        </w:rPr>
        <w:t>（单位负担部分）</w:t>
      </w:r>
      <w:r w:rsidRPr="00AC5CFD">
        <w:rPr>
          <w:rFonts w:ascii="宋体" w:hAnsi="宋体" w:cs="宋体" w:hint="eastAsia"/>
          <w:sz w:val="18"/>
          <w:szCs w:val="18"/>
        </w:rPr>
        <w:t>(405)。</w:t>
      </w:r>
    </w:p>
    <w:p w14:paraId="3EE87D4E" w14:textId="77777777" w:rsidR="004A627E" w:rsidRPr="00AC5CFD" w:rsidRDefault="004A627E" w:rsidP="004A627E">
      <w:pPr>
        <w:pStyle w:val="Default"/>
        <w:ind w:leftChars="472" w:left="1274" w:hangingChars="157" w:hanging="283"/>
        <w:rPr>
          <w:rFonts w:hAnsi="宋体"/>
          <w:color w:val="auto"/>
          <w:sz w:val="18"/>
          <w:szCs w:val="18"/>
        </w:rPr>
      </w:pPr>
      <w:r w:rsidRPr="00AC5CFD">
        <w:rPr>
          <w:rFonts w:hAnsi="宋体"/>
          <w:color w:val="auto"/>
          <w:sz w:val="18"/>
          <w:szCs w:val="18"/>
        </w:rPr>
        <w:t>(4)执行《企业会计准则》</w:t>
      </w:r>
      <w:r w:rsidRPr="00AC5CFD">
        <w:rPr>
          <w:rFonts w:hAnsi="宋体" w:hint="eastAsia"/>
          <w:color w:val="auto"/>
          <w:sz w:val="18"/>
          <w:szCs w:val="18"/>
        </w:rPr>
        <w:t>或《小企业会计准则》</w:t>
      </w:r>
      <w:r w:rsidRPr="00AC5CFD">
        <w:rPr>
          <w:rFonts w:hAnsi="宋体"/>
          <w:color w:val="auto"/>
          <w:sz w:val="18"/>
          <w:szCs w:val="18"/>
        </w:rPr>
        <w:t>的企业：营业利润(323)=营业收入(301)-营业成本(307)-税金及附加(309)-销售费用(312)-管理费用(313)-财务费用(317)-</w:t>
      </w:r>
      <w:r w:rsidRPr="00AC5CFD">
        <w:rPr>
          <w:rFonts w:hAnsi="宋体" w:hint="eastAsia"/>
          <w:color w:val="auto"/>
          <w:sz w:val="18"/>
          <w:szCs w:val="18"/>
        </w:rPr>
        <w:t>研发</w:t>
      </w:r>
      <w:r w:rsidRPr="00AC5CFD">
        <w:rPr>
          <w:rFonts w:hAnsi="宋体"/>
          <w:color w:val="auto"/>
          <w:sz w:val="18"/>
          <w:szCs w:val="18"/>
        </w:rPr>
        <w:t>费用（</w:t>
      </w:r>
      <w:r w:rsidRPr="00AC5CFD">
        <w:rPr>
          <w:rFonts w:hAnsi="宋体" w:hint="eastAsia"/>
          <w:color w:val="auto"/>
          <w:sz w:val="18"/>
          <w:szCs w:val="18"/>
        </w:rPr>
        <w:t>331</w:t>
      </w:r>
      <w:r w:rsidRPr="00AC5CFD">
        <w:rPr>
          <w:rFonts w:hAnsi="宋体"/>
          <w:color w:val="auto"/>
          <w:sz w:val="18"/>
          <w:szCs w:val="18"/>
        </w:rPr>
        <w:t>）-资产减值损失(320)-信用减值损失（</w:t>
      </w:r>
      <w:r w:rsidRPr="00AC5CFD">
        <w:rPr>
          <w:rFonts w:hAnsi="宋体" w:hint="eastAsia"/>
          <w:color w:val="auto"/>
          <w:sz w:val="18"/>
          <w:szCs w:val="18"/>
        </w:rPr>
        <w:t>333</w:t>
      </w:r>
      <w:r w:rsidRPr="00AC5CFD">
        <w:rPr>
          <w:rFonts w:hAnsi="宋体"/>
          <w:color w:val="auto"/>
          <w:sz w:val="18"/>
          <w:szCs w:val="18"/>
        </w:rPr>
        <w:t>）+公允价值变动收益(321)+</w:t>
      </w:r>
      <w:r w:rsidRPr="00AC5CFD">
        <w:rPr>
          <w:rFonts w:hAnsi="宋体" w:hint="eastAsia"/>
          <w:color w:val="auto"/>
          <w:sz w:val="18"/>
          <w:szCs w:val="18"/>
        </w:rPr>
        <w:t>资产处置收益（335）</w:t>
      </w:r>
      <w:r w:rsidRPr="00AC5CFD">
        <w:rPr>
          <w:rFonts w:hAnsi="宋体"/>
          <w:color w:val="auto"/>
          <w:sz w:val="18"/>
          <w:szCs w:val="18"/>
        </w:rPr>
        <w:t>+投资收益(322)+</w:t>
      </w:r>
      <w:r w:rsidRPr="00AC5CFD">
        <w:rPr>
          <w:rFonts w:hAnsi="宋体" w:hint="eastAsia"/>
          <w:color w:val="auto"/>
          <w:sz w:val="18"/>
          <w:szCs w:val="18"/>
        </w:rPr>
        <w:t>净敞口套期收益（334）+其他收益(330)。</w:t>
      </w:r>
    </w:p>
    <w:p w14:paraId="781BECF4" w14:textId="77777777" w:rsidR="004A627E" w:rsidRPr="00AC5CFD" w:rsidRDefault="004A627E" w:rsidP="004A627E">
      <w:pPr>
        <w:snapToGrid w:val="0"/>
        <w:spacing w:line="220" w:lineRule="exact"/>
        <w:ind w:leftChars="601" w:left="1262" w:firstLineChars="7" w:firstLine="13"/>
        <w:rPr>
          <w:rFonts w:ascii="宋体" w:hAnsi="宋体" w:cs="宋体"/>
          <w:kern w:val="0"/>
          <w:sz w:val="18"/>
          <w:szCs w:val="18"/>
        </w:rPr>
      </w:pPr>
      <w:r w:rsidRPr="00AC5CFD">
        <w:rPr>
          <w:rFonts w:ascii="宋体" w:hAnsi="宋体" w:cs="宋体"/>
          <w:kern w:val="0"/>
          <w:sz w:val="18"/>
          <w:szCs w:val="18"/>
        </w:rPr>
        <w:t>执行其他企业会计制度的企业：营业利润(323)=营业收入(301)-营业成本(307)-税金及附加(309)-销售费用(312)-管理费用(313)-财务费用(317)</w:t>
      </w:r>
      <w:r w:rsidRPr="00AC5CFD">
        <w:rPr>
          <w:rFonts w:ascii="宋体" w:hAnsi="宋体" w:cs="宋体" w:hint="eastAsia"/>
          <w:kern w:val="0"/>
          <w:sz w:val="18"/>
          <w:szCs w:val="18"/>
        </w:rPr>
        <w:t>-研发费用（331）。</w:t>
      </w:r>
    </w:p>
    <w:p w14:paraId="625E41C0" w14:textId="77777777" w:rsidR="004A627E" w:rsidRPr="00AC5CFD" w:rsidRDefault="004A627E" w:rsidP="004A627E">
      <w:pPr>
        <w:autoSpaceDE w:val="0"/>
        <w:autoSpaceDN w:val="0"/>
        <w:adjustRightInd w:val="0"/>
        <w:ind w:leftChars="472" w:left="1275" w:hangingChars="158" w:hanging="284"/>
        <w:jc w:val="left"/>
        <w:rPr>
          <w:rFonts w:ascii="宋体" w:hAnsi="宋体" w:cs="宋体"/>
          <w:kern w:val="0"/>
          <w:sz w:val="18"/>
          <w:szCs w:val="18"/>
        </w:rPr>
      </w:pPr>
      <w:r w:rsidRPr="00AC5CFD">
        <w:rPr>
          <w:rFonts w:ascii="宋体" w:hAnsi="宋体"/>
          <w:sz w:val="18"/>
          <w:szCs w:val="18"/>
        </w:rPr>
        <w:t>(</w:t>
      </w:r>
      <w:r w:rsidRPr="00AC5CFD">
        <w:rPr>
          <w:rFonts w:ascii="宋体" w:hAnsi="宋体" w:hint="eastAsia"/>
          <w:sz w:val="18"/>
          <w:szCs w:val="18"/>
        </w:rPr>
        <w:t>5</w:t>
      </w:r>
      <w:r w:rsidRPr="00AC5CFD">
        <w:rPr>
          <w:rFonts w:ascii="宋体" w:hAnsi="宋体"/>
          <w:sz w:val="18"/>
          <w:szCs w:val="18"/>
        </w:rPr>
        <w:t>)</w:t>
      </w:r>
      <w:r w:rsidRPr="00AC5CFD">
        <w:rPr>
          <w:rFonts w:ascii="宋体" w:hAnsi="宋体" w:cs="宋体" w:hint="eastAsia"/>
          <w:kern w:val="0"/>
          <w:sz w:val="18"/>
          <w:szCs w:val="18"/>
        </w:rPr>
        <w:t>执行</w:t>
      </w:r>
      <w:r w:rsidRPr="00AC5CFD">
        <w:rPr>
          <w:rFonts w:ascii="宋体" w:hAnsi="宋体" w:cs="宋体"/>
          <w:sz w:val="18"/>
          <w:szCs w:val="18"/>
        </w:rPr>
        <w:t>《企业会计准则》</w:t>
      </w:r>
      <w:r w:rsidRPr="00AC5CFD">
        <w:rPr>
          <w:rFonts w:ascii="宋体" w:hAnsi="宋体" w:cs="宋体" w:hint="eastAsia"/>
          <w:sz w:val="18"/>
          <w:szCs w:val="18"/>
        </w:rPr>
        <w:t>和</w:t>
      </w:r>
      <w:r w:rsidRPr="00AC5CFD">
        <w:rPr>
          <w:rFonts w:ascii="宋体" w:hAnsi="宋体" w:cs="宋体"/>
          <w:kern w:val="0"/>
          <w:sz w:val="18"/>
          <w:szCs w:val="18"/>
        </w:rPr>
        <w:t>《小企业会计准则》</w:t>
      </w:r>
      <w:r w:rsidRPr="00AC5CFD">
        <w:rPr>
          <w:rFonts w:ascii="宋体" w:hAnsi="宋体" w:cs="宋体" w:hint="eastAsia"/>
          <w:kern w:val="0"/>
          <w:sz w:val="18"/>
          <w:szCs w:val="18"/>
        </w:rPr>
        <w:t>的企业：</w:t>
      </w:r>
      <w:r w:rsidRPr="00AC5CFD">
        <w:rPr>
          <w:rFonts w:ascii="宋体" w:hAnsi="宋体" w:cs="宋体"/>
          <w:kern w:val="0"/>
          <w:sz w:val="18"/>
          <w:szCs w:val="18"/>
        </w:rPr>
        <w:t>利润总额(327)=营业利润(323)+营业外收入(325)-营业外支出(326)</w:t>
      </w:r>
      <w:r w:rsidRPr="00AC5CFD">
        <w:rPr>
          <w:rFonts w:ascii="宋体" w:hAnsi="宋体" w:cs="宋体" w:hint="eastAsia"/>
          <w:kern w:val="0"/>
          <w:sz w:val="18"/>
          <w:szCs w:val="18"/>
        </w:rPr>
        <w:t>。</w:t>
      </w:r>
    </w:p>
    <w:p w14:paraId="550D5F5B" w14:textId="77777777" w:rsidR="004A627E" w:rsidRPr="00AC5CFD" w:rsidRDefault="004A627E" w:rsidP="004A627E">
      <w:pPr>
        <w:autoSpaceDE w:val="0"/>
        <w:autoSpaceDN w:val="0"/>
        <w:adjustRightInd w:val="0"/>
        <w:ind w:leftChars="607" w:left="1275" w:firstLine="1"/>
        <w:jc w:val="left"/>
        <w:rPr>
          <w:rFonts w:ascii="宋体" w:hAnsi="宋体" w:cs="宋体"/>
          <w:kern w:val="0"/>
          <w:sz w:val="18"/>
          <w:szCs w:val="18"/>
        </w:rPr>
      </w:pPr>
      <w:r w:rsidRPr="00AC5CFD">
        <w:rPr>
          <w:rFonts w:ascii="宋体" w:hAnsi="宋体" w:cs="宋体"/>
          <w:kern w:val="0"/>
          <w:sz w:val="18"/>
          <w:szCs w:val="18"/>
        </w:rPr>
        <w:t>执行其他企业会计制度的企业：利润总额(327)=营业利润(323)+</w:t>
      </w:r>
      <w:r w:rsidRPr="00AC5CFD">
        <w:rPr>
          <w:rFonts w:ascii="宋体" w:hAnsi="宋体" w:cs="宋体" w:hint="eastAsia"/>
          <w:kern w:val="0"/>
          <w:sz w:val="18"/>
          <w:szCs w:val="18"/>
        </w:rPr>
        <w:t>投资收益</w:t>
      </w:r>
      <w:r w:rsidRPr="00AC5CFD">
        <w:rPr>
          <w:rFonts w:ascii="宋体" w:hAnsi="宋体" w:cs="宋体"/>
          <w:kern w:val="0"/>
          <w:sz w:val="18"/>
          <w:szCs w:val="18"/>
        </w:rPr>
        <w:t>(32</w:t>
      </w:r>
      <w:r w:rsidRPr="00AC5CFD">
        <w:rPr>
          <w:rFonts w:ascii="宋体" w:hAnsi="宋体" w:cs="宋体" w:hint="eastAsia"/>
          <w:kern w:val="0"/>
          <w:sz w:val="18"/>
          <w:szCs w:val="18"/>
        </w:rPr>
        <w:t>2</w:t>
      </w:r>
      <w:r w:rsidRPr="00AC5CFD">
        <w:rPr>
          <w:rFonts w:ascii="宋体" w:hAnsi="宋体" w:cs="宋体"/>
          <w:kern w:val="0"/>
          <w:sz w:val="18"/>
          <w:szCs w:val="18"/>
        </w:rPr>
        <w:t>)</w:t>
      </w:r>
      <w:r w:rsidRPr="00AC5CFD">
        <w:rPr>
          <w:rFonts w:ascii="宋体" w:hAnsi="宋体" w:cs="宋体" w:hint="eastAsia"/>
          <w:kern w:val="0"/>
          <w:sz w:val="18"/>
          <w:szCs w:val="18"/>
        </w:rPr>
        <w:t>+</w:t>
      </w:r>
      <w:r w:rsidRPr="00AC5CFD">
        <w:rPr>
          <w:rFonts w:ascii="宋体" w:hAnsi="宋体" w:cs="宋体"/>
          <w:kern w:val="0"/>
          <w:sz w:val="18"/>
          <w:szCs w:val="18"/>
        </w:rPr>
        <w:t>营业外收入(325)-营业外支出(326)</w:t>
      </w:r>
      <w:r w:rsidRPr="00AC5CFD">
        <w:rPr>
          <w:rFonts w:ascii="宋体" w:hAnsi="宋体" w:cs="宋体" w:hint="eastAsia"/>
          <w:kern w:val="0"/>
          <w:sz w:val="18"/>
          <w:szCs w:val="18"/>
        </w:rPr>
        <w:t>。</w:t>
      </w:r>
    </w:p>
    <w:p w14:paraId="0A6649B1" w14:textId="39DE869E" w:rsidR="00C035FB" w:rsidRPr="00AC5CFD" w:rsidRDefault="00C035FB" w:rsidP="004A627E">
      <w:pPr>
        <w:snapToGrid w:val="0"/>
        <w:spacing w:beforeLines="200" w:before="480" w:afterLines="100" w:after="240"/>
        <w:jc w:val="center"/>
        <w:outlineLvl w:val="2"/>
        <w:rPr>
          <w:rFonts w:ascii="宋体" w:hAnsi="宋体" w:cs="宋体"/>
          <w:kern w:val="0"/>
          <w:sz w:val="18"/>
          <w:szCs w:val="18"/>
        </w:rPr>
      </w:pPr>
    </w:p>
    <w:p w14:paraId="1125C30D"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70B88297"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7176D5E3"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76F84931"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2E1CD403"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22FE50A2"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11680CA7"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5FBA262D"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03577F71"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4EC0C587"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54669DB7"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7FBD4EDE"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1C878F3D"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178EE2EA"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5FA3F6FC"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3047026E"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2F350A7B"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20DFE654"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4893EF98"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6E5B7435"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4585F4DD"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3F0F936F"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5397D84C"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0351C6B0"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733FF0B4"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77020E05"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24E0C47D"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5DDEADD3"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42BF5D41"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42696C24"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61667FA3"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343B72E5"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67B39D7F"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70ADF6F6"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5CE835CC"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5364CBD1"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5CEC02AA"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652F299E"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5D5C87E2"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41D5E21C"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4550336C"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30D19B9D"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744BA6A8"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7EA86B4F" w14:textId="77777777" w:rsidR="005C0E68" w:rsidRPr="00AC5CFD" w:rsidRDefault="005C0E68" w:rsidP="005C0E68">
      <w:pPr>
        <w:snapToGrid w:val="0"/>
        <w:spacing w:beforeLines="200" w:before="480" w:afterLines="100" w:after="240"/>
        <w:jc w:val="center"/>
        <w:outlineLvl w:val="2"/>
        <w:rPr>
          <w:rFonts w:cs="宋体"/>
          <w:sz w:val="32"/>
          <w:szCs w:val="32"/>
        </w:rPr>
      </w:pPr>
      <w:r w:rsidRPr="00AC5CFD">
        <w:rPr>
          <w:rFonts w:cs="宋体" w:hint="eastAsia"/>
          <w:sz w:val="32"/>
          <w:szCs w:val="32"/>
        </w:rPr>
        <w:lastRenderedPageBreak/>
        <w:t>金融业财务状况一</w:t>
      </w:r>
    </w:p>
    <w:p w14:paraId="1E299F33" w14:textId="77777777" w:rsidR="005C0E68" w:rsidRPr="00AC5CFD" w:rsidRDefault="005C0E68" w:rsidP="005C0E68">
      <w:pPr>
        <w:snapToGrid w:val="0"/>
        <w:spacing w:line="400" w:lineRule="exact"/>
        <w:jc w:val="center"/>
        <w:rPr>
          <w:rFonts w:ascii="Times New Roman" w:eastAsia="楷体_GB2312" w:hAnsi="Times New Roman"/>
          <w:sz w:val="24"/>
          <w:szCs w:val="24"/>
        </w:rPr>
      </w:pPr>
      <w:r w:rsidRPr="00AC5CFD">
        <w:rPr>
          <w:rFonts w:ascii="Times New Roman" w:eastAsia="楷体_GB2312" w:hAnsi="Times New Roman" w:hint="eastAsia"/>
          <w:sz w:val="24"/>
          <w:szCs w:val="24"/>
        </w:rPr>
        <w:t>（银行业）</w:t>
      </w:r>
    </w:p>
    <w:tbl>
      <w:tblPr>
        <w:tblW w:w="9623" w:type="dxa"/>
        <w:jc w:val="center"/>
        <w:tblLayout w:type="fixed"/>
        <w:tblCellMar>
          <w:left w:w="0" w:type="dxa"/>
          <w:right w:w="0" w:type="dxa"/>
        </w:tblCellMar>
        <w:tblLook w:val="04A0" w:firstRow="1" w:lastRow="0" w:firstColumn="1" w:lastColumn="0" w:noHBand="0" w:noVBand="1"/>
      </w:tblPr>
      <w:tblGrid>
        <w:gridCol w:w="97"/>
        <w:gridCol w:w="2525"/>
        <w:gridCol w:w="604"/>
        <w:gridCol w:w="600"/>
        <w:gridCol w:w="473"/>
        <w:gridCol w:w="517"/>
        <w:gridCol w:w="2094"/>
        <w:gridCol w:w="711"/>
        <w:gridCol w:w="213"/>
        <w:gridCol w:w="537"/>
        <w:gridCol w:w="1252"/>
      </w:tblGrid>
      <w:tr w:rsidR="005C0E68" w:rsidRPr="00AC5CFD" w14:paraId="69250D00" w14:textId="77777777" w:rsidTr="005B13D0">
        <w:trPr>
          <w:gridBefore w:val="1"/>
          <w:wBefore w:w="97" w:type="dxa"/>
          <w:jc w:val="center"/>
        </w:trPr>
        <w:tc>
          <w:tcPr>
            <w:tcW w:w="3129" w:type="dxa"/>
            <w:gridSpan w:val="2"/>
          </w:tcPr>
          <w:p w14:paraId="3DCD37C7" w14:textId="77777777" w:rsidR="005C0E68" w:rsidRPr="00AC5CFD" w:rsidRDefault="005C0E68" w:rsidP="007303A2">
            <w:pPr>
              <w:spacing w:line="220" w:lineRule="exact"/>
              <w:rPr>
                <w:rFonts w:ascii="Times New Roman" w:hAnsi="Times New Roman"/>
                <w:sz w:val="18"/>
                <w:szCs w:val="18"/>
              </w:rPr>
            </w:pPr>
          </w:p>
        </w:tc>
        <w:tc>
          <w:tcPr>
            <w:tcW w:w="1073" w:type="dxa"/>
            <w:gridSpan w:val="2"/>
          </w:tcPr>
          <w:p w14:paraId="04E19561" w14:textId="77777777" w:rsidR="005C0E68" w:rsidRPr="00AC5CFD" w:rsidRDefault="005C0E68" w:rsidP="007303A2">
            <w:pPr>
              <w:spacing w:line="220" w:lineRule="exact"/>
              <w:rPr>
                <w:rFonts w:ascii="Times New Roman" w:hAnsi="Times New Roman"/>
                <w:sz w:val="18"/>
                <w:szCs w:val="18"/>
              </w:rPr>
            </w:pPr>
          </w:p>
        </w:tc>
        <w:tc>
          <w:tcPr>
            <w:tcW w:w="2611" w:type="dxa"/>
            <w:gridSpan w:val="2"/>
          </w:tcPr>
          <w:p w14:paraId="5D2C53AC" w14:textId="77777777" w:rsidR="005C0E68" w:rsidRPr="00AC5CFD" w:rsidRDefault="005C0E68" w:rsidP="007303A2">
            <w:pPr>
              <w:spacing w:line="220" w:lineRule="exact"/>
              <w:rPr>
                <w:rFonts w:ascii="Times New Roman" w:hAnsi="Times New Roman"/>
                <w:sz w:val="18"/>
                <w:szCs w:val="18"/>
              </w:rPr>
            </w:pPr>
          </w:p>
        </w:tc>
        <w:tc>
          <w:tcPr>
            <w:tcW w:w="924" w:type="dxa"/>
            <w:gridSpan w:val="2"/>
            <w:shd w:val="clear" w:color="auto" w:fill="auto"/>
            <w:tcMar>
              <w:left w:w="0" w:type="dxa"/>
              <w:right w:w="0" w:type="dxa"/>
            </w:tcMar>
          </w:tcPr>
          <w:p w14:paraId="0892D87C" w14:textId="77777777" w:rsidR="005C0E68" w:rsidRPr="00AC5CFD" w:rsidRDefault="005C0E68" w:rsidP="007303A2">
            <w:pPr>
              <w:spacing w:line="240" w:lineRule="exact"/>
              <w:jc w:val="center"/>
              <w:rPr>
                <w:rFonts w:ascii="Times New Roman" w:hAnsi="Times New Roman"/>
                <w:sz w:val="18"/>
                <w:szCs w:val="18"/>
              </w:rPr>
            </w:pPr>
            <w:r w:rsidRPr="00AC5CFD">
              <w:rPr>
                <w:rFonts w:ascii="宋体" w:hAnsi="宋体" w:cs="宋体" w:hint="eastAsia"/>
                <w:sz w:val="18"/>
                <w:szCs w:val="18"/>
              </w:rPr>
              <w:t>表</w:t>
            </w:r>
            <w:r w:rsidRPr="00AC5CFD">
              <w:rPr>
                <w:rFonts w:ascii="宋体" w:hAnsi="宋体" w:cs="宋体"/>
                <w:sz w:val="18"/>
                <w:szCs w:val="18"/>
              </w:rPr>
              <w:t xml:space="preserve">    </w:t>
            </w:r>
            <w:r w:rsidRPr="00AC5CFD">
              <w:rPr>
                <w:rFonts w:ascii="宋体" w:hAnsi="宋体" w:cs="宋体" w:hint="eastAsia"/>
                <w:sz w:val="18"/>
                <w:szCs w:val="18"/>
              </w:rPr>
              <w:t>号：</w:t>
            </w:r>
          </w:p>
        </w:tc>
        <w:tc>
          <w:tcPr>
            <w:tcW w:w="1789" w:type="dxa"/>
            <w:gridSpan w:val="2"/>
            <w:tcMar>
              <w:left w:w="0" w:type="dxa"/>
              <w:right w:w="0" w:type="dxa"/>
            </w:tcMar>
            <w:vAlign w:val="center"/>
          </w:tcPr>
          <w:p w14:paraId="0487CF36" w14:textId="77B4719B" w:rsidR="005C0E68" w:rsidRPr="00AC5CFD" w:rsidRDefault="005C0E68" w:rsidP="007303A2">
            <w:pPr>
              <w:spacing w:line="220" w:lineRule="exact"/>
              <w:jc w:val="distribute"/>
              <w:rPr>
                <w:rFonts w:ascii="Times New Roman" w:hAnsi="Times New Roman"/>
                <w:sz w:val="18"/>
                <w:szCs w:val="18"/>
              </w:rPr>
            </w:pPr>
            <w:r w:rsidRPr="00AC5CFD">
              <w:rPr>
                <w:rFonts w:ascii="宋体" w:hAnsi="宋体" w:hint="eastAsia"/>
                <w:sz w:val="18"/>
                <w:szCs w:val="18"/>
              </w:rPr>
              <w:t>ＳＺＦ２０３</w:t>
            </w:r>
            <w:r w:rsidRPr="00AC5CFD">
              <w:rPr>
                <w:rFonts w:ascii="Times New Roman" w:hAnsi="Times New Roman" w:hint="eastAsia"/>
                <w:sz w:val="18"/>
                <w:szCs w:val="18"/>
              </w:rPr>
              <w:t>－２表</w:t>
            </w:r>
          </w:p>
        </w:tc>
      </w:tr>
      <w:tr w:rsidR="005C0E68" w:rsidRPr="00AC5CFD" w14:paraId="3CC32138" w14:textId="77777777" w:rsidTr="005B13D0">
        <w:trPr>
          <w:gridBefore w:val="1"/>
          <w:wBefore w:w="97" w:type="dxa"/>
          <w:jc w:val="center"/>
        </w:trPr>
        <w:tc>
          <w:tcPr>
            <w:tcW w:w="3129" w:type="dxa"/>
            <w:gridSpan w:val="2"/>
          </w:tcPr>
          <w:p w14:paraId="4D70B6A7" w14:textId="77777777" w:rsidR="005C0E68" w:rsidRPr="00AC5CFD" w:rsidRDefault="005C0E68" w:rsidP="007303A2">
            <w:pPr>
              <w:spacing w:line="220" w:lineRule="exact"/>
              <w:rPr>
                <w:rFonts w:ascii="Times New Roman" w:hAnsi="Times New Roman"/>
                <w:sz w:val="18"/>
                <w:szCs w:val="18"/>
              </w:rPr>
            </w:pPr>
          </w:p>
        </w:tc>
        <w:tc>
          <w:tcPr>
            <w:tcW w:w="1073" w:type="dxa"/>
            <w:gridSpan w:val="2"/>
          </w:tcPr>
          <w:p w14:paraId="781C15F5" w14:textId="77777777" w:rsidR="005C0E68" w:rsidRPr="00AC5CFD" w:rsidRDefault="005C0E68" w:rsidP="007303A2">
            <w:pPr>
              <w:spacing w:line="220" w:lineRule="exact"/>
              <w:rPr>
                <w:rFonts w:ascii="Times New Roman" w:hAnsi="Times New Roman"/>
                <w:sz w:val="18"/>
                <w:szCs w:val="18"/>
              </w:rPr>
            </w:pPr>
          </w:p>
        </w:tc>
        <w:tc>
          <w:tcPr>
            <w:tcW w:w="2611" w:type="dxa"/>
            <w:gridSpan w:val="2"/>
          </w:tcPr>
          <w:p w14:paraId="68834A6B" w14:textId="77777777" w:rsidR="005C0E68" w:rsidRPr="00AC5CFD" w:rsidRDefault="005C0E68" w:rsidP="007303A2">
            <w:pPr>
              <w:spacing w:line="220" w:lineRule="exact"/>
              <w:rPr>
                <w:rFonts w:ascii="Times New Roman" w:hAnsi="Times New Roman"/>
                <w:sz w:val="18"/>
                <w:szCs w:val="18"/>
              </w:rPr>
            </w:pPr>
          </w:p>
        </w:tc>
        <w:tc>
          <w:tcPr>
            <w:tcW w:w="924" w:type="dxa"/>
            <w:gridSpan w:val="2"/>
            <w:shd w:val="clear" w:color="auto" w:fill="auto"/>
            <w:tcMar>
              <w:left w:w="0" w:type="dxa"/>
              <w:right w:w="0" w:type="dxa"/>
            </w:tcMar>
          </w:tcPr>
          <w:p w14:paraId="0FCAD2CD" w14:textId="77777777" w:rsidR="005C0E68" w:rsidRPr="00AC5CFD" w:rsidRDefault="005C0E68" w:rsidP="007303A2">
            <w:pPr>
              <w:spacing w:line="240" w:lineRule="exact"/>
              <w:jc w:val="center"/>
              <w:rPr>
                <w:rFonts w:ascii="Times New Roman" w:hAnsi="Times New Roman"/>
                <w:sz w:val="18"/>
                <w:szCs w:val="18"/>
              </w:rPr>
            </w:pPr>
            <w:r w:rsidRPr="00AC5CFD">
              <w:rPr>
                <w:rFonts w:ascii="宋体" w:hAnsi="宋体" w:cs="宋体" w:hint="eastAsia"/>
                <w:sz w:val="18"/>
                <w:szCs w:val="18"/>
              </w:rPr>
              <w:t>制定机关：</w:t>
            </w:r>
          </w:p>
        </w:tc>
        <w:tc>
          <w:tcPr>
            <w:tcW w:w="1789" w:type="dxa"/>
            <w:gridSpan w:val="2"/>
            <w:tcMar>
              <w:left w:w="0" w:type="dxa"/>
              <w:right w:w="0" w:type="dxa"/>
            </w:tcMar>
            <w:vAlign w:val="center"/>
          </w:tcPr>
          <w:p w14:paraId="7305B379" w14:textId="77777777" w:rsidR="005C0E68" w:rsidRPr="00AC5CFD" w:rsidRDefault="005C0E68" w:rsidP="007303A2">
            <w:pPr>
              <w:spacing w:line="220" w:lineRule="exact"/>
              <w:jc w:val="distribute"/>
              <w:rPr>
                <w:rFonts w:ascii="Times New Roman" w:hAnsi="Times New Roman"/>
                <w:sz w:val="18"/>
                <w:szCs w:val="18"/>
              </w:rPr>
            </w:pPr>
            <w:r w:rsidRPr="00AC5CFD">
              <w:rPr>
                <w:rFonts w:ascii="Times New Roman" w:hAnsi="Times New Roman" w:hint="eastAsia"/>
                <w:sz w:val="18"/>
                <w:szCs w:val="18"/>
              </w:rPr>
              <w:t>苏州市统计局</w:t>
            </w:r>
          </w:p>
        </w:tc>
      </w:tr>
      <w:tr w:rsidR="005C0E68" w:rsidRPr="00AC5CFD" w14:paraId="7AB579AC" w14:textId="77777777" w:rsidTr="005B13D0">
        <w:trPr>
          <w:gridBefore w:val="1"/>
          <w:wBefore w:w="97" w:type="dxa"/>
          <w:jc w:val="center"/>
        </w:trPr>
        <w:tc>
          <w:tcPr>
            <w:tcW w:w="3129" w:type="dxa"/>
            <w:gridSpan w:val="2"/>
          </w:tcPr>
          <w:p w14:paraId="24DE295A" w14:textId="77777777" w:rsidR="005C0E68" w:rsidRPr="00AC5CFD" w:rsidRDefault="005C0E68" w:rsidP="007303A2">
            <w:pPr>
              <w:spacing w:line="220" w:lineRule="exact"/>
              <w:rPr>
                <w:rFonts w:ascii="Times New Roman" w:hAnsi="Times New Roman"/>
                <w:sz w:val="18"/>
                <w:szCs w:val="18"/>
              </w:rPr>
            </w:pPr>
          </w:p>
        </w:tc>
        <w:tc>
          <w:tcPr>
            <w:tcW w:w="1073" w:type="dxa"/>
            <w:gridSpan w:val="2"/>
          </w:tcPr>
          <w:p w14:paraId="79E52A86" w14:textId="77777777" w:rsidR="005C0E68" w:rsidRPr="00AC5CFD" w:rsidRDefault="005C0E68" w:rsidP="007303A2">
            <w:pPr>
              <w:spacing w:line="220" w:lineRule="exact"/>
              <w:rPr>
                <w:rFonts w:ascii="Times New Roman" w:hAnsi="Times New Roman"/>
                <w:sz w:val="18"/>
                <w:szCs w:val="18"/>
              </w:rPr>
            </w:pPr>
          </w:p>
        </w:tc>
        <w:tc>
          <w:tcPr>
            <w:tcW w:w="2611" w:type="dxa"/>
            <w:gridSpan w:val="2"/>
          </w:tcPr>
          <w:p w14:paraId="679D45CC" w14:textId="77777777" w:rsidR="005C0E68" w:rsidRPr="00AC5CFD" w:rsidRDefault="005C0E68" w:rsidP="007303A2">
            <w:pPr>
              <w:spacing w:line="220" w:lineRule="exact"/>
              <w:rPr>
                <w:rFonts w:ascii="Times New Roman" w:hAnsi="Times New Roman"/>
                <w:sz w:val="18"/>
                <w:szCs w:val="18"/>
              </w:rPr>
            </w:pPr>
          </w:p>
        </w:tc>
        <w:tc>
          <w:tcPr>
            <w:tcW w:w="924" w:type="dxa"/>
            <w:gridSpan w:val="2"/>
            <w:shd w:val="clear" w:color="auto" w:fill="auto"/>
            <w:tcMar>
              <w:left w:w="0" w:type="dxa"/>
              <w:right w:w="0" w:type="dxa"/>
            </w:tcMar>
          </w:tcPr>
          <w:p w14:paraId="178B8B56" w14:textId="77777777" w:rsidR="005C0E68" w:rsidRPr="00AC5CFD" w:rsidRDefault="005C0E68" w:rsidP="007303A2">
            <w:pPr>
              <w:rPr>
                <w:sz w:val="18"/>
                <w:szCs w:val="18"/>
              </w:rPr>
            </w:pPr>
            <w:r w:rsidRPr="00AC5CFD">
              <w:rPr>
                <w:rFonts w:hint="eastAsia"/>
                <w:sz w:val="18"/>
                <w:szCs w:val="18"/>
              </w:rPr>
              <w:t>文</w:t>
            </w:r>
            <w:r w:rsidRPr="00AC5CFD">
              <w:rPr>
                <w:rFonts w:hint="eastAsia"/>
                <w:sz w:val="18"/>
                <w:szCs w:val="18"/>
              </w:rPr>
              <w:t xml:space="preserve">    </w:t>
            </w:r>
            <w:r w:rsidRPr="00AC5CFD">
              <w:rPr>
                <w:rFonts w:hint="eastAsia"/>
                <w:sz w:val="18"/>
                <w:szCs w:val="18"/>
              </w:rPr>
              <w:t>号：</w:t>
            </w:r>
          </w:p>
        </w:tc>
        <w:tc>
          <w:tcPr>
            <w:tcW w:w="1789" w:type="dxa"/>
            <w:gridSpan w:val="2"/>
            <w:tcMar>
              <w:left w:w="0" w:type="dxa"/>
              <w:right w:w="0" w:type="dxa"/>
            </w:tcMar>
            <w:vAlign w:val="center"/>
          </w:tcPr>
          <w:p w14:paraId="5F6D2F1E" w14:textId="69E51F70" w:rsidR="005C0E68" w:rsidRPr="00AC5CFD" w:rsidRDefault="00CA22AB" w:rsidP="007303A2">
            <w:pPr>
              <w:spacing w:line="240" w:lineRule="exact"/>
              <w:jc w:val="distribute"/>
              <w:rPr>
                <w:sz w:val="18"/>
                <w:szCs w:val="18"/>
              </w:rPr>
            </w:pPr>
            <w:r w:rsidRPr="00AC5CFD">
              <w:rPr>
                <w:rFonts w:ascii="宋体" w:hAnsi="宋体" w:hint="eastAsia"/>
                <w:sz w:val="18"/>
                <w:szCs w:val="18"/>
              </w:rPr>
              <w:t>苏统〔2019〕115号</w:t>
            </w:r>
          </w:p>
        </w:tc>
      </w:tr>
      <w:tr w:rsidR="005C0E68" w:rsidRPr="00AC5CFD" w14:paraId="2BC6C9A2" w14:textId="77777777" w:rsidTr="005B13D0">
        <w:trPr>
          <w:gridBefore w:val="1"/>
          <w:wBefore w:w="97" w:type="dxa"/>
          <w:jc w:val="center"/>
        </w:trPr>
        <w:tc>
          <w:tcPr>
            <w:tcW w:w="6813" w:type="dxa"/>
            <w:gridSpan w:val="6"/>
            <w:shd w:val="clear" w:color="auto" w:fill="auto"/>
          </w:tcPr>
          <w:p w14:paraId="1F09AB48" w14:textId="77777777" w:rsidR="005C0E68" w:rsidRPr="00AC5CFD" w:rsidRDefault="005C0E68" w:rsidP="007303A2">
            <w:pPr>
              <w:spacing w:line="220" w:lineRule="exact"/>
              <w:rPr>
                <w:rFonts w:ascii="Times New Roman" w:hAnsi="Times New Roman"/>
                <w:sz w:val="18"/>
                <w:szCs w:val="18"/>
              </w:rPr>
            </w:pPr>
            <w:r w:rsidRPr="00AC5CFD">
              <w:rPr>
                <w:rFonts w:ascii="宋体" w:hAnsi="宋体" w:hint="eastAsia"/>
                <w:sz w:val="18"/>
                <w:szCs w:val="18"/>
              </w:rPr>
              <w:t>统一社会信用代码□□□□□□□□□□□□□□□□□□</w:t>
            </w:r>
          </w:p>
        </w:tc>
        <w:tc>
          <w:tcPr>
            <w:tcW w:w="924" w:type="dxa"/>
            <w:gridSpan w:val="2"/>
            <w:shd w:val="clear" w:color="auto" w:fill="auto"/>
            <w:tcMar>
              <w:left w:w="0" w:type="dxa"/>
              <w:right w:w="0" w:type="dxa"/>
            </w:tcMar>
          </w:tcPr>
          <w:p w14:paraId="50FC9CEE" w14:textId="77777777" w:rsidR="005C0E68" w:rsidRPr="00AC5CFD" w:rsidRDefault="005C0E68" w:rsidP="007303A2">
            <w:pPr>
              <w:rPr>
                <w:sz w:val="18"/>
                <w:szCs w:val="18"/>
              </w:rPr>
            </w:pPr>
            <w:r w:rsidRPr="00AC5CFD">
              <w:rPr>
                <w:rFonts w:hint="eastAsia"/>
                <w:sz w:val="18"/>
                <w:szCs w:val="18"/>
              </w:rPr>
              <w:t>批准文号：</w:t>
            </w:r>
          </w:p>
        </w:tc>
        <w:tc>
          <w:tcPr>
            <w:tcW w:w="1789" w:type="dxa"/>
            <w:gridSpan w:val="2"/>
            <w:tcMar>
              <w:left w:w="0" w:type="dxa"/>
              <w:right w:w="0" w:type="dxa"/>
            </w:tcMar>
            <w:vAlign w:val="center"/>
          </w:tcPr>
          <w:p w14:paraId="061D4403" w14:textId="6349C697" w:rsidR="005C0E68" w:rsidRPr="00AC5CFD" w:rsidRDefault="00AC5CFD" w:rsidP="007303A2">
            <w:pPr>
              <w:spacing w:line="240" w:lineRule="exact"/>
              <w:jc w:val="distribute"/>
              <w:rPr>
                <w:sz w:val="18"/>
                <w:szCs w:val="18"/>
              </w:rPr>
            </w:pPr>
            <w:r w:rsidRPr="00AC5CFD">
              <w:rPr>
                <w:rFonts w:ascii="宋体" w:hAnsi="宋体" w:hint="eastAsia"/>
                <w:sz w:val="18"/>
                <w:szCs w:val="18"/>
              </w:rPr>
              <w:t>苏统制〔2020〕2号</w:t>
            </w:r>
          </w:p>
        </w:tc>
      </w:tr>
      <w:tr w:rsidR="005C0E68" w:rsidRPr="00AC5CFD" w14:paraId="383EF4AF" w14:textId="77777777" w:rsidTr="005B13D0">
        <w:trPr>
          <w:gridBefore w:val="1"/>
          <w:wBefore w:w="97" w:type="dxa"/>
          <w:jc w:val="center"/>
        </w:trPr>
        <w:tc>
          <w:tcPr>
            <w:tcW w:w="6813" w:type="dxa"/>
            <w:gridSpan w:val="6"/>
            <w:shd w:val="clear" w:color="auto" w:fill="auto"/>
          </w:tcPr>
          <w:p w14:paraId="04321B94" w14:textId="5FBE1C27" w:rsidR="005C0E68" w:rsidRPr="00AC5CFD" w:rsidRDefault="005C0E68" w:rsidP="005C0E68">
            <w:pPr>
              <w:spacing w:line="220" w:lineRule="exact"/>
              <w:rPr>
                <w:rFonts w:ascii="Times New Roman" w:hAnsi="Times New Roman"/>
                <w:sz w:val="18"/>
                <w:szCs w:val="18"/>
              </w:rPr>
            </w:pPr>
            <w:r w:rsidRPr="00AC5CFD">
              <w:rPr>
                <w:rFonts w:ascii="宋体" w:hAnsi="宋体" w:cs="宋体" w:hint="eastAsia"/>
                <w:sz w:val="18"/>
                <w:szCs w:val="18"/>
              </w:rPr>
              <w:t xml:space="preserve">尚未领取统一社会信用代码的填写原组织机构代码□□□□□□□□-□ </w:t>
            </w:r>
          </w:p>
        </w:tc>
        <w:tc>
          <w:tcPr>
            <w:tcW w:w="924" w:type="dxa"/>
            <w:gridSpan w:val="2"/>
            <w:shd w:val="clear" w:color="auto" w:fill="auto"/>
            <w:tcMar>
              <w:left w:w="0" w:type="dxa"/>
              <w:right w:w="0" w:type="dxa"/>
            </w:tcMar>
            <w:vAlign w:val="center"/>
          </w:tcPr>
          <w:p w14:paraId="1158BA6F" w14:textId="77777777" w:rsidR="005C0E68" w:rsidRPr="00AC5CFD" w:rsidRDefault="005C0E68" w:rsidP="005C0E68">
            <w:pPr>
              <w:spacing w:line="240" w:lineRule="exact"/>
              <w:jc w:val="center"/>
              <w:rPr>
                <w:rFonts w:ascii="Times New Roman" w:hAnsi="Times New Roman"/>
                <w:sz w:val="18"/>
                <w:szCs w:val="18"/>
              </w:rPr>
            </w:pPr>
            <w:r w:rsidRPr="00AC5CFD">
              <w:rPr>
                <w:rFonts w:ascii="宋体" w:hAnsi="宋体" w:cs="宋体" w:hint="eastAsia"/>
                <w:sz w:val="18"/>
                <w:szCs w:val="18"/>
              </w:rPr>
              <w:t>有效期至：</w:t>
            </w:r>
          </w:p>
        </w:tc>
        <w:tc>
          <w:tcPr>
            <w:tcW w:w="1789" w:type="dxa"/>
            <w:gridSpan w:val="2"/>
            <w:tcMar>
              <w:left w:w="0" w:type="dxa"/>
              <w:right w:w="0" w:type="dxa"/>
            </w:tcMar>
            <w:vAlign w:val="center"/>
          </w:tcPr>
          <w:p w14:paraId="13F4FA9C" w14:textId="16C6B298" w:rsidR="005C0E68" w:rsidRPr="00AC5CFD" w:rsidRDefault="005C0E68" w:rsidP="005C0E68">
            <w:pPr>
              <w:spacing w:line="220" w:lineRule="exact"/>
              <w:jc w:val="distribute"/>
              <w:rPr>
                <w:rFonts w:ascii="Times New Roman" w:hAnsi="Times New Roman"/>
                <w:sz w:val="18"/>
                <w:szCs w:val="18"/>
              </w:rPr>
            </w:pPr>
            <w:r w:rsidRPr="00AC5CFD">
              <w:rPr>
                <w:rFonts w:ascii="宋体" w:hAnsi="宋体" w:hint="eastAsia"/>
                <w:spacing w:val="20"/>
                <w:sz w:val="18"/>
                <w:szCs w:val="18"/>
              </w:rPr>
              <w:t>２０２１</w:t>
            </w:r>
            <w:r w:rsidRPr="00AC5CFD">
              <w:rPr>
                <w:rFonts w:ascii="宋体" w:hAnsi="宋体" w:hint="eastAsia"/>
                <w:spacing w:val="18"/>
                <w:sz w:val="18"/>
                <w:szCs w:val="18"/>
              </w:rPr>
              <w:t>年１月</w:t>
            </w:r>
          </w:p>
        </w:tc>
      </w:tr>
      <w:tr w:rsidR="005C0E68" w:rsidRPr="00AC5CFD" w14:paraId="40FAD3B4" w14:textId="77777777" w:rsidTr="005B13D0">
        <w:trPr>
          <w:gridBefore w:val="1"/>
          <w:wBefore w:w="97" w:type="dxa"/>
          <w:jc w:val="center"/>
        </w:trPr>
        <w:tc>
          <w:tcPr>
            <w:tcW w:w="3129" w:type="dxa"/>
            <w:gridSpan w:val="2"/>
          </w:tcPr>
          <w:p w14:paraId="623DB863" w14:textId="77777777" w:rsidR="005C0E68" w:rsidRPr="00AC5CFD" w:rsidRDefault="005C0E68" w:rsidP="007303A2">
            <w:pPr>
              <w:spacing w:line="220" w:lineRule="exact"/>
              <w:rPr>
                <w:rFonts w:ascii="Times New Roman" w:hAnsi="Times New Roman"/>
                <w:sz w:val="18"/>
              </w:rPr>
            </w:pPr>
            <w:r w:rsidRPr="00AC5CFD">
              <w:rPr>
                <w:rFonts w:ascii="Times New Roman" w:hAnsi="Times New Roman" w:hint="eastAsia"/>
                <w:sz w:val="18"/>
              </w:rPr>
              <w:t>单位详细名称：</w:t>
            </w:r>
          </w:p>
        </w:tc>
        <w:tc>
          <w:tcPr>
            <w:tcW w:w="1073" w:type="dxa"/>
            <w:gridSpan w:val="2"/>
          </w:tcPr>
          <w:p w14:paraId="74D78D7F" w14:textId="77777777" w:rsidR="005C0E68" w:rsidRPr="00AC5CFD" w:rsidRDefault="005C0E68" w:rsidP="007303A2">
            <w:pPr>
              <w:spacing w:line="220" w:lineRule="exact"/>
              <w:rPr>
                <w:rFonts w:ascii="Times New Roman" w:hAnsi="Times New Roman"/>
                <w:sz w:val="18"/>
                <w:szCs w:val="18"/>
              </w:rPr>
            </w:pPr>
          </w:p>
        </w:tc>
        <w:tc>
          <w:tcPr>
            <w:tcW w:w="2611" w:type="dxa"/>
            <w:gridSpan w:val="2"/>
          </w:tcPr>
          <w:p w14:paraId="0C5C31AF" w14:textId="06B6C269" w:rsidR="005C0E68" w:rsidRPr="00AC5CFD" w:rsidRDefault="005C0E68" w:rsidP="007303A2">
            <w:pPr>
              <w:spacing w:line="220" w:lineRule="exact"/>
              <w:rPr>
                <w:rFonts w:ascii="Times New Roman" w:hAnsi="Times New Roman"/>
                <w:sz w:val="18"/>
                <w:szCs w:val="18"/>
              </w:rPr>
            </w:pPr>
            <w:r w:rsidRPr="00AC5CFD">
              <w:rPr>
                <w:rFonts w:ascii="宋体" w:hAnsi="宋体" w:hint="eastAsia"/>
                <w:sz w:val="18"/>
                <w:szCs w:val="18"/>
              </w:rPr>
              <w:t>２０</w:t>
            </w:r>
            <w:r w:rsidR="006173E6" w:rsidRPr="00AC5CFD">
              <w:rPr>
                <w:rFonts w:ascii="宋体" w:hAnsi="宋体" w:hint="eastAsia"/>
                <w:sz w:val="18"/>
                <w:szCs w:val="18"/>
              </w:rPr>
              <w:t>２０</w:t>
            </w:r>
            <w:r w:rsidRPr="00AC5CFD">
              <w:rPr>
                <w:rFonts w:ascii="宋体" w:hAnsi="宋体" w:hint="eastAsia"/>
                <w:sz w:val="18"/>
                <w:szCs w:val="18"/>
              </w:rPr>
              <w:t>年</w:t>
            </w:r>
          </w:p>
        </w:tc>
        <w:tc>
          <w:tcPr>
            <w:tcW w:w="924" w:type="dxa"/>
            <w:gridSpan w:val="2"/>
            <w:tcMar>
              <w:left w:w="0" w:type="dxa"/>
              <w:right w:w="0" w:type="dxa"/>
            </w:tcMar>
            <w:vAlign w:val="center"/>
          </w:tcPr>
          <w:p w14:paraId="47EAB375" w14:textId="77777777" w:rsidR="005C0E68" w:rsidRPr="00AC5CFD" w:rsidRDefault="005C0E68" w:rsidP="007303A2">
            <w:pPr>
              <w:spacing w:line="220" w:lineRule="exact"/>
              <w:rPr>
                <w:rFonts w:ascii="Times New Roman" w:hAnsi="Times New Roman"/>
                <w:sz w:val="18"/>
                <w:szCs w:val="18"/>
              </w:rPr>
            </w:pPr>
            <w:r w:rsidRPr="00AC5CFD">
              <w:rPr>
                <w:rFonts w:ascii="Times New Roman" w:hAnsi="Times New Roman" w:hint="eastAsia"/>
                <w:sz w:val="18"/>
                <w:szCs w:val="18"/>
              </w:rPr>
              <w:t>计量单位：</w:t>
            </w:r>
          </w:p>
        </w:tc>
        <w:tc>
          <w:tcPr>
            <w:tcW w:w="1789" w:type="dxa"/>
            <w:gridSpan w:val="2"/>
            <w:tcMar>
              <w:left w:w="0" w:type="dxa"/>
              <w:right w:w="0" w:type="dxa"/>
            </w:tcMar>
            <w:vAlign w:val="center"/>
          </w:tcPr>
          <w:p w14:paraId="11F361C7" w14:textId="77777777" w:rsidR="005C0E68" w:rsidRPr="00AC5CFD" w:rsidRDefault="005C0E68" w:rsidP="007303A2">
            <w:pPr>
              <w:spacing w:line="220" w:lineRule="exact"/>
              <w:jc w:val="center"/>
              <w:rPr>
                <w:rFonts w:ascii="Times New Roman" w:hAnsi="Times New Roman"/>
                <w:sz w:val="18"/>
                <w:szCs w:val="18"/>
              </w:rPr>
            </w:pPr>
            <w:r w:rsidRPr="00AC5CFD">
              <w:rPr>
                <w:rFonts w:ascii="Times New Roman" w:hAnsi="Times New Roman" w:hint="eastAsia"/>
                <w:sz w:val="18"/>
                <w:szCs w:val="18"/>
              </w:rPr>
              <w:t>千</w:t>
            </w:r>
            <w:r w:rsidRPr="00AC5CFD">
              <w:rPr>
                <w:rFonts w:ascii="Times New Roman" w:hAnsi="Times New Roman" w:hint="eastAsia"/>
                <w:sz w:val="18"/>
                <w:szCs w:val="18"/>
              </w:rPr>
              <w:t xml:space="preserve">               </w:t>
            </w:r>
            <w:r w:rsidRPr="00AC5CFD">
              <w:rPr>
                <w:rFonts w:ascii="Times New Roman" w:hAnsi="Times New Roman" w:hint="eastAsia"/>
                <w:sz w:val="18"/>
                <w:szCs w:val="18"/>
              </w:rPr>
              <w:t>元</w:t>
            </w:r>
          </w:p>
        </w:tc>
      </w:tr>
      <w:tr w:rsidR="005C0E68" w:rsidRPr="00AC5CFD" w14:paraId="6F1F028C"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578"/>
          <w:jc w:val="center"/>
        </w:trPr>
        <w:tc>
          <w:tcPr>
            <w:tcW w:w="2622" w:type="dxa"/>
            <w:gridSpan w:val="2"/>
            <w:tcBorders>
              <w:top w:val="single" w:sz="8" w:space="0" w:color="auto"/>
            </w:tcBorders>
            <w:vAlign w:val="center"/>
          </w:tcPr>
          <w:p w14:paraId="71987402" w14:textId="77777777" w:rsidR="005C0E68" w:rsidRPr="00AC5CFD" w:rsidRDefault="005C0E68"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604" w:type="dxa"/>
            <w:tcBorders>
              <w:top w:val="single" w:sz="8" w:space="0" w:color="auto"/>
            </w:tcBorders>
            <w:vAlign w:val="center"/>
          </w:tcPr>
          <w:p w14:paraId="00A765D8" w14:textId="77777777" w:rsidR="005C0E68" w:rsidRPr="00AC5CFD" w:rsidRDefault="005C0E68"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600" w:type="dxa"/>
            <w:tcBorders>
              <w:top w:val="single" w:sz="8" w:space="0" w:color="auto"/>
            </w:tcBorders>
            <w:vAlign w:val="center"/>
          </w:tcPr>
          <w:p w14:paraId="30FABF59" w14:textId="77777777" w:rsidR="005C0E68" w:rsidRPr="00AC5CFD" w:rsidRDefault="005C0E68"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990" w:type="dxa"/>
            <w:gridSpan w:val="2"/>
            <w:tcBorders>
              <w:top w:val="single" w:sz="8" w:space="0" w:color="auto"/>
            </w:tcBorders>
            <w:vAlign w:val="center"/>
          </w:tcPr>
          <w:p w14:paraId="1E8B95CC" w14:textId="77777777" w:rsidR="005C0E68" w:rsidRPr="00AC5CFD" w:rsidRDefault="005C0E68" w:rsidP="007303A2">
            <w:pPr>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c>
          <w:tcPr>
            <w:tcW w:w="2094" w:type="dxa"/>
            <w:tcBorders>
              <w:top w:val="single" w:sz="8" w:space="0" w:color="auto"/>
            </w:tcBorders>
            <w:vAlign w:val="center"/>
          </w:tcPr>
          <w:p w14:paraId="6BFE77A1" w14:textId="77777777" w:rsidR="005C0E68" w:rsidRPr="00AC5CFD" w:rsidRDefault="005C0E68"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711" w:type="dxa"/>
            <w:tcBorders>
              <w:top w:val="single" w:sz="8" w:space="0" w:color="auto"/>
            </w:tcBorders>
            <w:vAlign w:val="center"/>
          </w:tcPr>
          <w:p w14:paraId="1C404CBF" w14:textId="77777777" w:rsidR="005C0E68" w:rsidRPr="00AC5CFD" w:rsidRDefault="005C0E68"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750" w:type="dxa"/>
            <w:gridSpan w:val="2"/>
            <w:tcBorders>
              <w:top w:val="single" w:sz="8" w:space="0" w:color="auto"/>
            </w:tcBorders>
            <w:vAlign w:val="center"/>
          </w:tcPr>
          <w:p w14:paraId="69CCF0CF" w14:textId="77777777" w:rsidR="005C0E68" w:rsidRPr="00AC5CFD" w:rsidRDefault="005C0E68"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1252" w:type="dxa"/>
            <w:tcBorders>
              <w:top w:val="single" w:sz="8" w:space="0" w:color="auto"/>
            </w:tcBorders>
            <w:vAlign w:val="center"/>
          </w:tcPr>
          <w:p w14:paraId="763F2297" w14:textId="77777777" w:rsidR="005C0E68" w:rsidRPr="00AC5CFD" w:rsidRDefault="005C0E68" w:rsidP="007303A2">
            <w:pPr>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r>
      <w:tr w:rsidR="005C0E68" w:rsidRPr="00AC5CFD" w14:paraId="26830501"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13B1B344" w14:textId="77777777" w:rsidR="005C0E68" w:rsidRPr="00AC5CFD" w:rsidRDefault="005C0E68"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604" w:type="dxa"/>
            <w:vAlign w:val="center"/>
          </w:tcPr>
          <w:p w14:paraId="2336FBAA" w14:textId="77777777" w:rsidR="005C0E68" w:rsidRPr="00AC5CFD" w:rsidRDefault="005C0E68"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600" w:type="dxa"/>
            <w:vAlign w:val="center"/>
          </w:tcPr>
          <w:p w14:paraId="0F6178EF" w14:textId="77777777" w:rsidR="005C0E68" w:rsidRPr="00AC5CFD" w:rsidRDefault="005C0E68"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990" w:type="dxa"/>
            <w:gridSpan w:val="2"/>
            <w:vAlign w:val="center"/>
          </w:tcPr>
          <w:p w14:paraId="296929F0" w14:textId="77777777" w:rsidR="005C0E68" w:rsidRPr="00AC5CFD" w:rsidRDefault="005C0E68"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c>
          <w:tcPr>
            <w:tcW w:w="2094" w:type="dxa"/>
            <w:vAlign w:val="center"/>
          </w:tcPr>
          <w:p w14:paraId="427AB01B" w14:textId="77777777" w:rsidR="005C0E68" w:rsidRPr="00AC5CFD" w:rsidRDefault="005C0E68"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711" w:type="dxa"/>
            <w:vAlign w:val="center"/>
          </w:tcPr>
          <w:p w14:paraId="77C2E66E" w14:textId="77777777" w:rsidR="005C0E68" w:rsidRPr="00AC5CFD" w:rsidRDefault="005C0E68"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750" w:type="dxa"/>
            <w:gridSpan w:val="2"/>
            <w:vAlign w:val="center"/>
          </w:tcPr>
          <w:p w14:paraId="0B0EF603" w14:textId="77777777" w:rsidR="005C0E68" w:rsidRPr="00AC5CFD" w:rsidRDefault="005C0E68"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1252" w:type="dxa"/>
            <w:vAlign w:val="center"/>
          </w:tcPr>
          <w:p w14:paraId="580081DE" w14:textId="77777777" w:rsidR="005C0E68" w:rsidRPr="00AC5CFD" w:rsidRDefault="005C0E68"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r>
      <w:tr w:rsidR="005B13D0" w:rsidRPr="00AC5CFD" w14:paraId="4FDB195D"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0B63CBA9"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一、年末资产负债</w:t>
            </w:r>
          </w:p>
        </w:tc>
        <w:tc>
          <w:tcPr>
            <w:tcW w:w="604" w:type="dxa"/>
            <w:vAlign w:val="center"/>
          </w:tcPr>
          <w:p w14:paraId="0E88D323"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w:t>
            </w:r>
          </w:p>
        </w:tc>
        <w:tc>
          <w:tcPr>
            <w:tcW w:w="600" w:type="dxa"/>
          </w:tcPr>
          <w:p w14:paraId="321896CB"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745DC29C"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4BFFC4D8"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营业利润</w:t>
            </w:r>
          </w:p>
        </w:tc>
        <w:tc>
          <w:tcPr>
            <w:tcW w:w="711" w:type="dxa"/>
            <w:vAlign w:val="center"/>
          </w:tcPr>
          <w:p w14:paraId="2E2F7B25" w14:textId="3F891F1A"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31</w:t>
            </w:r>
          </w:p>
        </w:tc>
        <w:tc>
          <w:tcPr>
            <w:tcW w:w="750" w:type="dxa"/>
            <w:gridSpan w:val="2"/>
          </w:tcPr>
          <w:p w14:paraId="6E940AC3"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406DD041"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31F4EF1"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2368F721"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资产总计</w:t>
            </w:r>
          </w:p>
        </w:tc>
        <w:tc>
          <w:tcPr>
            <w:tcW w:w="604" w:type="dxa"/>
            <w:vAlign w:val="center"/>
          </w:tcPr>
          <w:p w14:paraId="0CDD6783" w14:textId="642893DC"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w:t>
            </w:r>
          </w:p>
        </w:tc>
        <w:tc>
          <w:tcPr>
            <w:tcW w:w="600" w:type="dxa"/>
          </w:tcPr>
          <w:p w14:paraId="24D8BABF"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29810708"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55F788FC"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营业外</w:t>
            </w:r>
            <w:r w:rsidRPr="00AC5CFD">
              <w:rPr>
                <w:rFonts w:ascii="Times New Roman" w:hAnsi="Times New Roman"/>
                <w:kern w:val="0"/>
                <w:sz w:val="18"/>
                <w:szCs w:val="18"/>
              </w:rPr>
              <w:t>收入</w:t>
            </w:r>
          </w:p>
        </w:tc>
        <w:tc>
          <w:tcPr>
            <w:tcW w:w="711" w:type="dxa"/>
            <w:vAlign w:val="center"/>
          </w:tcPr>
          <w:p w14:paraId="144F058A" w14:textId="29DA55CD"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32</w:t>
            </w:r>
          </w:p>
        </w:tc>
        <w:tc>
          <w:tcPr>
            <w:tcW w:w="750" w:type="dxa"/>
            <w:gridSpan w:val="2"/>
          </w:tcPr>
          <w:p w14:paraId="36943861"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6F43B262"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73E14CDA"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33243869"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固定资产原价</w:t>
            </w:r>
          </w:p>
        </w:tc>
        <w:tc>
          <w:tcPr>
            <w:tcW w:w="604" w:type="dxa"/>
            <w:vAlign w:val="center"/>
          </w:tcPr>
          <w:p w14:paraId="0F94EB37" w14:textId="117BB15F"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1</w:t>
            </w:r>
          </w:p>
        </w:tc>
        <w:tc>
          <w:tcPr>
            <w:tcW w:w="600" w:type="dxa"/>
          </w:tcPr>
          <w:p w14:paraId="5F105301"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104D25C8"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7AAF2A04"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营业外</w:t>
            </w:r>
            <w:r w:rsidRPr="00AC5CFD">
              <w:rPr>
                <w:rFonts w:ascii="Times New Roman" w:hAnsi="Times New Roman"/>
                <w:kern w:val="0"/>
                <w:sz w:val="18"/>
                <w:szCs w:val="18"/>
              </w:rPr>
              <w:t>支出</w:t>
            </w:r>
          </w:p>
        </w:tc>
        <w:tc>
          <w:tcPr>
            <w:tcW w:w="711" w:type="dxa"/>
            <w:vAlign w:val="center"/>
          </w:tcPr>
          <w:p w14:paraId="2CEBDCC8" w14:textId="658246E0"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33</w:t>
            </w:r>
          </w:p>
        </w:tc>
        <w:tc>
          <w:tcPr>
            <w:tcW w:w="750" w:type="dxa"/>
            <w:gridSpan w:val="2"/>
          </w:tcPr>
          <w:p w14:paraId="6F81ABE9"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5CACFFE1"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20A3BC9A"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254E398A" w14:textId="77777777" w:rsidR="005B13D0" w:rsidRPr="00AC5CFD" w:rsidRDefault="005B13D0" w:rsidP="005B13D0">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w:t>
            </w:r>
            <w:r w:rsidRPr="00AC5CFD">
              <w:rPr>
                <w:rFonts w:ascii="Times New Roman" w:hAnsi="Times New Roman"/>
                <w:kern w:val="0"/>
                <w:sz w:val="18"/>
                <w:szCs w:val="18"/>
              </w:rPr>
              <w:t>房屋和建筑物</w:t>
            </w:r>
          </w:p>
        </w:tc>
        <w:tc>
          <w:tcPr>
            <w:tcW w:w="604" w:type="dxa"/>
            <w:vAlign w:val="center"/>
          </w:tcPr>
          <w:p w14:paraId="45021DCD" w14:textId="0F37BC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2</w:t>
            </w:r>
          </w:p>
        </w:tc>
        <w:tc>
          <w:tcPr>
            <w:tcW w:w="600" w:type="dxa"/>
          </w:tcPr>
          <w:p w14:paraId="7D3E23ED"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53F52EDC"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0013A031"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利润总额</w:t>
            </w:r>
          </w:p>
        </w:tc>
        <w:tc>
          <w:tcPr>
            <w:tcW w:w="711" w:type="dxa"/>
            <w:vAlign w:val="center"/>
          </w:tcPr>
          <w:p w14:paraId="0BF52B5B" w14:textId="7E70EF1C"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34</w:t>
            </w:r>
          </w:p>
        </w:tc>
        <w:tc>
          <w:tcPr>
            <w:tcW w:w="750" w:type="dxa"/>
            <w:gridSpan w:val="2"/>
          </w:tcPr>
          <w:p w14:paraId="578CF456"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55866A2A"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BBCAF11"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448736A3"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 xml:space="preserve">        </w:t>
            </w:r>
            <w:r w:rsidRPr="00AC5CFD">
              <w:rPr>
                <w:rFonts w:ascii="Times New Roman" w:hAnsi="Times New Roman" w:hint="eastAsia"/>
                <w:kern w:val="0"/>
                <w:sz w:val="18"/>
                <w:szCs w:val="18"/>
              </w:rPr>
              <w:t>机器</w:t>
            </w:r>
            <w:r w:rsidRPr="00AC5CFD">
              <w:rPr>
                <w:rFonts w:ascii="Times New Roman" w:hAnsi="Times New Roman"/>
                <w:kern w:val="0"/>
                <w:sz w:val="18"/>
                <w:szCs w:val="18"/>
              </w:rPr>
              <w:t>设备</w:t>
            </w:r>
          </w:p>
        </w:tc>
        <w:tc>
          <w:tcPr>
            <w:tcW w:w="604" w:type="dxa"/>
            <w:vAlign w:val="center"/>
          </w:tcPr>
          <w:p w14:paraId="1247EB20" w14:textId="588E05FA"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3</w:t>
            </w:r>
          </w:p>
        </w:tc>
        <w:tc>
          <w:tcPr>
            <w:tcW w:w="600" w:type="dxa"/>
          </w:tcPr>
          <w:p w14:paraId="6C13F148"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541C3C02"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5A370572"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所得税</w:t>
            </w:r>
            <w:r w:rsidRPr="00AC5CFD">
              <w:rPr>
                <w:rFonts w:ascii="Times New Roman" w:hAnsi="Times New Roman"/>
                <w:kern w:val="0"/>
                <w:sz w:val="18"/>
                <w:szCs w:val="18"/>
              </w:rPr>
              <w:t>费用</w:t>
            </w:r>
          </w:p>
        </w:tc>
        <w:tc>
          <w:tcPr>
            <w:tcW w:w="711" w:type="dxa"/>
            <w:vAlign w:val="center"/>
          </w:tcPr>
          <w:p w14:paraId="0BD8D5C3" w14:textId="731C25B1"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35</w:t>
            </w:r>
          </w:p>
        </w:tc>
        <w:tc>
          <w:tcPr>
            <w:tcW w:w="750" w:type="dxa"/>
            <w:gridSpan w:val="2"/>
          </w:tcPr>
          <w:p w14:paraId="188D4A2C"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7F633387"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8240189"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3094DDBE"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累计折旧</w:t>
            </w:r>
          </w:p>
        </w:tc>
        <w:tc>
          <w:tcPr>
            <w:tcW w:w="604" w:type="dxa"/>
            <w:vAlign w:val="center"/>
          </w:tcPr>
          <w:p w14:paraId="5A0B8F33" w14:textId="14BEB12F"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4</w:t>
            </w:r>
          </w:p>
        </w:tc>
        <w:tc>
          <w:tcPr>
            <w:tcW w:w="600" w:type="dxa"/>
          </w:tcPr>
          <w:p w14:paraId="088174D1"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696B2EDE"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4FF1FCA6"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三、其他资料</w:t>
            </w:r>
          </w:p>
        </w:tc>
        <w:tc>
          <w:tcPr>
            <w:tcW w:w="711" w:type="dxa"/>
            <w:vAlign w:val="center"/>
          </w:tcPr>
          <w:p w14:paraId="11764BC4" w14:textId="18B30E3B"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w:t>
            </w:r>
          </w:p>
        </w:tc>
        <w:tc>
          <w:tcPr>
            <w:tcW w:w="750" w:type="dxa"/>
            <w:gridSpan w:val="2"/>
          </w:tcPr>
          <w:p w14:paraId="0245616B"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3AB6F6BA"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27997436"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385BA595" w14:textId="77777777" w:rsidR="005B13D0" w:rsidRPr="00AC5CFD" w:rsidRDefault="005B13D0" w:rsidP="005B13D0">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其中：本年折旧</w:t>
            </w:r>
          </w:p>
        </w:tc>
        <w:tc>
          <w:tcPr>
            <w:tcW w:w="604" w:type="dxa"/>
            <w:vAlign w:val="center"/>
          </w:tcPr>
          <w:p w14:paraId="2EEC238A" w14:textId="031B588D"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5</w:t>
            </w:r>
          </w:p>
        </w:tc>
        <w:tc>
          <w:tcPr>
            <w:tcW w:w="600" w:type="dxa"/>
          </w:tcPr>
          <w:p w14:paraId="341C39E1"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39E530EC"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2892B2D0"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应付职工薪酬</w:t>
            </w:r>
          </w:p>
        </w:tc>
        <w:tc>
          <w:tcPr>
            <w:tcW w:w="711" w:type="dxa"/>
            <w:vAlign w:val="center"/>
          </w:tcPr>
          <w:p w14:paraId="1EE2B0AD" w14:textId="30DA493C"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36</w:t>
            </w:r>
          </w:p>
        </w:tc>
        <w:tc>
          <w:tcPr>
            <w:tcW w:w="750" w:type="dxa"/>
            <w:gridSpan w:val="2"/>
          </w:tcPr>
          <w:p w14:paraId="79A0B1E3"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24D557E3"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2C8C8F6F"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450BFFCD"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无形</w:t>
            </w:r>
            <w:r w:rsidRPr="00AC5CFD">
              <w:rPr>
                <w:rFonts w:ascii="Times New Roman" w:hAnsi="Times New Roman"/>
                <w:kern w:val="0"/>
                <w:sz w:val="18"/>
                <w:szCs w:val="18"/>
              </w:rPr>
              <w:t>资产原价</w:t>
            </w:r>
          </w:p>
        </w:tc>
        <w:tc>
          <w:tcPr>
            <w:tcW w:w="604" w:type="dxa"/>
            <w:vAlign w:val="center"/>
          </w:tcPr>
          <w:p w14:paraId="7861408C" w14:textId="43FDC4D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6</w:t>
            </w:r>
          </w:p>
        </w:tc>
        <w:tc>
          <w:tcPr>
            <w:tcW w:w="600" w:type="dxa"/>
          </w:tcPr>
          <w:p w14:paraId="45F63C56"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1275844A"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4160C494"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职工工资</w:t>
            </w:r>
          </w:p>
        </w:tc>
        <w:tc>
          <w:tcPr>
            <w:tcW w:w="711" w:type="dxa"/>
            <w:vAlign w:val="center"/>
          </w:tcPr>
          <w:p w14:paraId="3862365C" w14:textId="27BA283F"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37</w:t>
            </w:r>
          </w:p>
        </w:tc>
        <w:tc>
          <w:tcPr>
            <w:tcW w:w="750" w:type="dxa"/>
            <w:gridSpan w:val="2"/>
          </w:tcPr>
          <w:p w14:paraId="2ACC4409"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795AD439"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46662792"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27677190"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 xml:space="preserve">  </w:t>
            </w:r>
            <w:r w:rsidRPr="00AC5CFD">
              <w:rPr>
                <w:rFonts w:ascii="Times New Roman" w:hAnsi="Times New Roman" w:hint="eastAsia"/>
                <w:kern w:val="0"/>
                <w:sz w:val="18"/>
                <w:szCs w:val="18"/>
              </w:rPr>
              <w:t>其中</w:t>
            </w:r>
            <w:r w:rsidRPr="00AC5CFD">
              <w:rPr>
                <w:rFonts w:ascii="Times New Roman" w:hAnsi="Times New Roman"/>
                <w:kern w:val="0"/>
                <w:sz w:val="18"/>
                <w:szCs w:val="18"/>
              </w:rPr>
              <w:t>：土地使用权</w:t>
            </w:r>
          </w:p>
        </w:tc>
        <w:tc>
          <w:tcPr>
            <w:tcW w:w="604" w:type="dxa"/>
            <w:vAlign w:val="center"/>
          </w:tcPr>
          <w:p w14:paraId="467C6BCB" w14:textId="232E84E8"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7</w:t>
            </w:r>
          </w:p>
        </w:tc>
        <w:tc>
          <w:tcPr>
            <w:tcW w:w="600" w:type="dxa"/>
          </w:tcPr>
          <w:p w14:paraId="2E40135A"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6B333DE8"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27DAE1CC"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职工福利费</w:t>
            </w:r>
          </w:p>
        </w:tc>
        <w:tc>
          <w:tcPr>
            <w:tcW w:w="711" w:type="dxa"/>
            <w:vAlign w:val="center"/>
          </w:tcPr>
          <w:p w14:paraId="131513F9" w14:textId="365444C2"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38</w:t>
            </w:r>
          </w:p>
        </w:tc>
        <w:tc>
          <w:tcPr>
            <w:tcW w:w="750" w:type="dxa"/>
            <w:gridSpan w:val="2"/>
          </w:tcPr>
          <w:p w14:paraId="2AABE829"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1FF64949"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563F7419"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5808F2C4"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负债合计</w:t>
            </w:r>
          </w:p>
        </w:tc>
        <w:tc>
          <w:tcPr>
            <w:tcW w:w="604" w:type="dxa"/>
            <w:vAlign w:val="center"/>
          </w:tcPr>
          <w:p w14:paraId="6A56242A" w14:textId="7D759BD4"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8</w:t>
            </w:r>
          </w:p>
        </w:tc>
        <w:tc>
          <w:tcPr>
            <w:tcW w:w="600" w:type="dxa"/>
          </w:tcPr>
          <w:p w14:paraId="05B64CBB"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3DAA63DF"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4CC635DB"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住房公积金和住房补贴</w:t>
            </w:r>
          </w:p>
        </w:tc>
        <w:tc>
          <w:tcPr>
            <w:tcW w:w="711" w:type="dxa"/>
            <w:vAlign w:val="center"/>
          </w:tcPr>
          <w:p w14:paraId="6B0CF636" w14:textId="49AE1825"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39</w:t>
            </w:r>
          </w:p>
        </w:tc>
        <w:tc>
          <w:tcPr>
            <w:tcW w:w="750" w:type="dxa"/>
            <w:gridSpan w:val="2"/>
          </w:tcPr>
          <w:p w14:paraId="6B4E65C8"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39A3A6B6"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D55662E"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5B55D712"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所有者权益合计</w:t>
            </w:r>
          </w:p>
        </w:tc>
        <w:tc>
          <w:tcPr>
            <w:tcW w:w="604" w:type="dxa"/>
            <w:vAlign w:val="center"/>
          </w:tcPr>
          <w:p w14:paraId="0728AE46" w14:textId="1B45241C"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9</w:t>
            </w:r>
          </w:p>
        </w:tc>
        <w:tc>
          <w:tcPr>
            <w:tcW w:w="600" w:type="dxa"/>
          </w:tcPr>
          <w:p w14:paraId="3EB27A03"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5FFFA2F9"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6D1C1B26"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应交增值税</w:t>
            </w:r>
          </w:p>
        </w:tc>
        <w:tc>
          <w:tcPr>
            <w:tcW w:w="711" w:type="dxa"/>
            <w:vAlign w:val="center"/>
          </w:tcPr>
          <w:p w14:paraId="6A4A61D6" w14:textId="75BFBE3B"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40</w:t>
            </w:r>
          </w:p>
        </w:tc>
        <w:tc>
          <w:tcPr>
            <w:tcW w:w="750" w:type="dxa"/>
            <w:gridSpan w:val="2"/>
          </w:tcPr>
          <w:p w14:paraId="42983146"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63A71ECC"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A48B796"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703DC607"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二、利润及分配</w:t>
            </w:r>
          </w:p>
        </w:tc>
        <w:tc>
          <w:tcPr>
            <w:tcW w:w="604" w:type="dxa"/>
            <w:vAlign w:val="center"/>
          </w:tcPr>
          <w:p w14:paraId="0CE2FA26" w14:textId="4686F620"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10</w:t>
            </w:r>
          </w:p>
        </w:tc>
        <w:tc>
          <w:tcPr>
            <w:tcW w:w="600" w:type="dxa"/>
          </w:tcPr>
          <w:p w14:paraId="7AA3442A"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647B0095"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5DD241BF" w14:textId="041ACF1D"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期末用工人数</w:t>
            </w:r>
          </w:p>
        </w:tc>
        <w:tc>
          <w:tcPr>
            <w:tcW w:w="711" w:type="dxa"/>
            <w:vAlign w:val="center"/>
          </w:tcPr>
          <w:p w14:paraId="6631329F" w14:textId="71FF0858"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41</w:t>
            </w:r>
          </w:p>
        </w:tc>
        <w:tc>
          <w:tcPr>
            <w:tcW w:w="750" w:type="dxa"/>
            <w:gridSpan w:val="2"/>
          </w:tcPr>
          <w:p w14:paraId="086FEFBB"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494C96F9"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60552ED"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72B7A2E5"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营业收入</w:t>
            </w:r>
          </w:p>
        </w:tc>
        <w:tc>
          <w:tcPr>
            <w:tcW w:w="604" w:type="dxa"/>
            <w:vAlign w:val="center"/>
          </w:tcPr>
          <w:p w14:paraId="09F12E3F" w14:textId="1E0AAD5A"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w:t>
            </w:r>
          </w:p>
        </w:tc>
        <w:tc>
          <w:tcPr>
            <w:tcW w:w="600" w:type="dxa"/>
          </w:tcPr>
          <w:p w14:paraId="0487CE87"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690AC7E3"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5DA34E2B" w14:textId="77777777" w:rsidR="005B13D0" w:rsidRPr="00AC5CFD" w:rsidRDefault="005B13D0" w:rsidP="005B13D0">
            <w:pPr>
              <w:widowControl/>
              <w:rPr>
                <w:rFonts w:ascii="Times New Roman" w:hAnsi="Times New Roman"/>
                <w:kern w:val="0"/>
                <w:sz w:val="18"/>
                <w:szCs w:val="18"/>
              </w:rPr>
            </w:pPr>
          </w:p>
        </w:tc>
        <w:tc>
          <w:tcPr>
            <w:tcW w:w="711" w:type="dxa"/>
            <w:vAlign w:val="center"/>
          </w:tcPr>
          <w:p w14:paraId="5CFAA761" w14:textId="77777777" w:rsidR="005B13D0" w:rsidRPr="00AC5CFD" w:rsidRDefault="005B13D0" w:rsidP="005B13D0">
            <w:pPr>
              <w:widowControl/>
              <w:rPr>
                <w:rFonts w:ascii="Times New Roman" w:hAnsi="Times New Roman"/>
                <w:kern w:val="0"/>
                <w:sz w:val="18"/>
                <w:szCs w:val="18"/>
              </w:rPr>
            </w:pPr>
          </w:p>
        </w:tc>
        <w:tc>
          <w:tcPr>
            <w:tcW w:w="750" w:type="dxa"/>
            <w:gridSpan w:val="2"/>
          </w:tcPr>
          <w:p w14:paraId="16F41353"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2C961DE3"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5368D473"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654B102F" w14:textId="0AC642B4"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利息收入</w:t>
            </w:r>
          </w:p>
        </w:tc>
        <w:tc>
          <w:tcPr>
            <w:tcW w:w="604" w:type="dxa"/>
            <w:vAlign w:val="center"/>
          </w:tcPr>
          <w:p w14:paraId="0BB8BCDC" w14:textId="63305EE0"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11</w:t>
            </w:r>
          </w:p>
        </w:tc>
        <w:tc>
          <w:tcPr>
            <w:tcW w:w="600" w:type="dxa"/>
          </w:tcPr>
          <w:p w14:paraId="4931F8F9"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1D293303"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5096C9AA" w14:textId="77777777" w:rsidR="005B13D0" w:rsidRPr="00AC5CFD" w:rsidRDefault="005B13D0" w:rsidP="005B13D0">
            <w:pPr>
              <w:widowControl/>
              <w:rPr>
                <w:rFonts w:ascii="Times New Roman" w:hAnsi="Times New Roman"/>
                <w:kern w:val="0"/>
                <w:sz w:val="18"/>
                <w:szCs w:val="18"/>
              </w:rPr>
            </w:pPr>
          </w:p>
        </w:tc>
        <w:tc>
          <w:tcPr>
            <w:tcW w:w="711" w:type="dxa"/>
            <w:vAlign w:val="center"/>
          </w:tcPr>
          <w:p w14:paraId="43C354DA" w14:textId="77777777" w:rsidR="005B13D0" w:rsidRPr="00AC5CFD" w:rsidRDefault="005B13D0" w:rsidP="005B13D0">
            <w:pPr>
              <w:widowControl/>
              <w:rPr>
                <w:rFonts w:ascii="Times New Roman" w:hAnsi="Times New Roman"/>
                <w:kern w:val="0"/>
                <w:sz w:val="18"/>
                <w:szCs w:val="18"/>
              </w:rPr>
            </w:pPr>
          </w:p>
        </w:tc>
        <w:tc>
          <w:tcPr>
            <w:tcW w:w="750" w:type="dxa"/>
            <w:gridSpan w:val="2"/>
          </w:tcPr>
          <w:p w14:paraId="379AFDB9"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50046378"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D237F44"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77AB2228" w14:textId="72F9B2A1"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spacing w:val="-4"/>
                <w:kern w:val="0"/>
                <w:sz w:val="18"/>
                <w:szCs w:val="18"/>
              </w:rPr>
              <w:t>发放贷款和垫款利息收入</w:t>
            </w:r>
          </w:p>
        </w:tc>
        <w:tc>
          <w:tcPr>
            <w:tcW w:w="604" w:type="dxa"/>
            <w:vAlign w:val="center"/>
          </w:tcPr>
          <w:p w14:paraId="7B4A4553" w14:textId="1C470233"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12</w:t>
            </w:r>
          </w:p>
        </w:tc>
        <w:tc>
          <w:tcPr>
            <w:tcW w:w="600" w:type="dxa"/>
          </w:tcPr>
          <w:p w14:paraId="6B527776"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55BDE2E0"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70B592B3" w14:textId="77777777" w:rsidR="005B13D0" w:rsidRPr="00AC5CFD" w:rsidRDefault="005B13D0" w:rsidP="005B13D0">
            <w:pPr>
              <w:widowControl/>
              <w:rPr>
                <w:rFonts w:ascii="Times New Roman" w:hAnsi="Times New Roman"/>
                <w:kern w:val="0"/>
                <w:sz w:val="18"/>
                <w:szCs w:val="18"/>
              </w:rPr>
            </w:pPr>
          </w:p>
        </w:tc>
        <w:tc>
          <w:tcPr>
            <w:tcW w:w="711" w:type="dxa"/>
            <w:vAlign w:val="center"/>
          </w:tcPr>
          <w:p w14:paraId="00C9C961" w14:textId="77777777" w:rsidR="005B13D0" w:rsidRPr="00AC5CFD" w:rsidRDefault="005B13D0" w:rsidP="005B13D0">
            <w:pPr>
              <w:widowControl/>
              <w:rPr>
                <w:rFonts w:ascii="Times New Roman" w:hAnsi="Times New Roman"/>
                <w:kern w:val="0"/>
                <w:sz w:val="18"/>
                <w:szCs w:val="18"/>
              </w:rPr>
            </w:pPr>
          </w:p>
        </w:tc>
        <w:tc>
          <w:tcPr>
            <w:tcW w:w="750" w:type="dxa"/>
            <w:gridSpan w:val="2"/>
          </w:tcPr>
          <w:p w14:paraId="583F3487"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0BCEF1EB"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213E7ECB"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75D624B3"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金融机构往来利息收入</w:t>
            </w:r>
          </w:p>
        </w:tc>
        <w:tc>
          <w:tcPr>
            <w:tcW w:w="604" w:type="dxa"/>
            <w:vAlign w:val="center"/>
          </w:tcPr>
          <w:p w14:paraId="334ACE6E" w14:textId="1739A554"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13</w:t>
            </w:r>
          </w:p>
        </w:tc>
        <w:tc>
          <w:tcPr>
            <w:tcW w:w="600" w:type="dxa"/>
          </w:tcPr>
          <w:p w14:paraId="57DE1EE9"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7F54BF63"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713F24A2" w14:textId="77777777" w:rsidR="005B13D0" w:rsidRPr="00AC5CFD" w:rsidRDefault="005B13D0" w:rsidP="005B13D0">
            <w:pPr>
              <w:widowControl/>
              <w:rPr>
                <w:rFonts w:ascii="Times New Roman" w:hAnsi="Times New Roman"/>
                <w:kern w:val="0"/>
                <w:sz w:val="18"/>
                <w:szCs w:val="18"/>
              </w:rPr>
            </w:pPr>
          </w:p>
        </w:tc>
        <w:tc>
          <w:tcPr>
            <w:tcW w:w="711" w:type="dxa"/>
            <w:vAlign w:val="center"/>
          </w:tcPr>
          <w:p w14:paraId="1E6D5BCE" w14:textId="77777777" w:rsidR="005B13D0" w:rsidRPr="00AC5CFD" w:rsidRDefault="005B13D0" w:rsidP="005B13D0">
            <w:pPr>
              <w:widowControl/>
              <w:rPr>
                <w:rFonts w:ascii="Times New Roman" w:hAnsi="Times New Roman"/>
                <w:kern w:val="0"/>
                <w:sz w:val="18"/>
                <w:szCs w:val="18"/>
              </w:rPr>
            </w:pPr>
          </w:p>
        </w:tc>
        <w:tc>
          <w:tcPr>
            <w:tcW w:w="750" w:type="dxa"/>
            <w:gridSpan w:val="2"/>
          </w:tcPr>
          <w:p w14:paraId="6467B88A"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7A1F63A4"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530F211C"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75930118"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利息支出</w:t>
            </w:r>
          </w:p>
        </w:tc>
        <w:tc>
          <w:tcPr>
            <w:tcW w:w="604" w:type="dxa"/>
            <w:vAlign w:val="center"/>
          </w:tcPr>
          <w:p w14:paraId="239DDD46" w14:textId="1B1AEAA3"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14</w:t>
            </w:r>
          </w:p>
        </w:tc>
        <w:tc>
          <w:tcPr>
            <w:tcW w:w="600" w:type="dxa"/>
          </w:tcPr>
          <w:p w14:paraId="7A3E7B1A"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4A0588E2"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51612A6E" w14:textId="77777777" w:rsidR="005B13D0" w:rsidRPr="00AC5CFD" w:rsidRDefault="005B13D0" w:rsidP="005B13D0">
            <w:pPr>
              <w:widowControl/>
              <w:rPr>
                <w:rFonts w:ascii="Times New Roman" w:hAnsi="Times New Roman"/>
                <w:kern w:val="0"/>
                <w:sz w:val="18"/>
                <w:szCs w:val="18"/>
              </w:rPr>
            </w:pPr>
          </w:p>
        </w:tc>
        <w:tc>
          <w:tcPr>
            <w:tcW w:w="711" w:type="dxa"/>
            <w:vAlign w:val="center"/>
          </w:tcPr>
          <w:p w14:paraId="17A5A01F" w14:textId="77777777" w:rsidR="005B13D0" w:rsidRPr="00AC5CFD" w:rsidRDefault="005B13D0" w:rsidP="005B13D0">
            <w:pPr>
              <w:widowControl/>
              <w:rPr>
                <w:rFonts w:ascii="Times New Roman" w:hAnsi="Times New Roman"/>
                <w:kern w:val="0"/>
                <w:sz w:val="18"/>
                <w:szCs w:val="18"/>
              </w:rPr>
            </w:pPr>
          </w:p>
        </w:tc>
        <w:tc>
          <w:tcPr>
            <w:tcW w:w="750" w:type="dxa"/>
            <w:gridSpan w:val="2"/>
          </w:tcPr>
          <w:p w14:paraId="47FC76CA"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3B65FFB2"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2F4BBB6B"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06761A06" w14:textId="7046C702"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吸收存款利息支出</w:t>
            </w:r>
          </w:p>
        </w:tc>
        <w:tc>
          <w:tcPr>
            <w:tcW w:w="604" w:type="dxa"/>
            <w:vAlign w:val="center"/>
          </w:tcPr>
          <w:p w14:paraId="7BD10C67" w14:textId="38BD6129"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15</w:t>
            </w:r>
          </w:p>
        </w:tc>
        <w:tc>
          <w:tcPr>
            <w:tcW w:w="600" w:type="dxa"/>
          </w:tcPr>
          <w:p w14:paraId="1DD5BC6A"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2BA9DEB0"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2ED0D7E9" w14:textId="77777777" w:rsidR="005B13D0" w:rsidRPr="00AC5CFD" w:rsidRDefault="005B13D0" w:rsidP="005B13D0">
            <w:pPr>
              <w:widowControl/>
              <w:rPr>
                <w:rFonts w:ascii="Times New Roman" w:hAnsi="Times New Roman"/>
                <w:kern w:val="0"/>
                <w:sz w:val="18"/>
                <w:szCs w:val="18"/>
              </w:rPr>
            </w:pPr>
          </w:p>
        </w:tc>
        <w:tc>
          <w:tcPr>
            <w:tcW w:w="711" w:type="dxa"/>
            <w:vAlign w:val="center"/>
          </w:tcPr>
          <w:p w14:paraId="1CF7D48C" w14:textId="77777777" w:rsidR="005B13D0" w:rsidRPr="00AC5CFD" w:rsidRDefault="005B13D0" w:rsidP="005B13D0">
            <w:pPr>
              <w:widowControl/>
              <w:rPr>
                <w:rFonts w:ascii="Times New Roman" w:hAnsi="Times New Roman"/>
                <w:kern w:val="0"/>
                <w:sz w:val="18"/>
                <w:szCs w:val="18"/>
              </w:rPr>
            </w:pPr>
          </w:p>
        </w:tc>
        <w:tc>
          <w:tcPr>
            <w:tcW w:w="750" w:type="dxa"/>
            <w:gridSpan w:val="2"/>
          </w:tcPr>
          <w:p w14:paraId="6AA1BC99"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59CD2D32"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02C05CB0"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0761D310"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金融机构往来利息支出</w:t>
            </w:r>
          </w:p>
        </w:tc>
        <w:tc>
          <w:tcPr>
            <w:tcW w:w="604" w:type="dxa"/>
            <w:vAlign w:val="center"/>
          </w:tcPr>
          <w:p w14:paraId="4EEAC276" w14:textId="7F33EB6A"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16</w:t>
            </w:r>
          </w:p>
        </w:tc>
        <w:tc>
          <w:tcPr>
            <w:tcW w:w="600" w:type="dxa"/>
          </w:tcPr>
          <w:p w14:paraId="1F3304CE"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034C27CF"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1B9FE2EE" w14:textId="77777777" w:rsidR="005B13D0" w:rsidRPr="00AC5CFD" w:rsidRDefault="005B13D0" w:rsidP="005B13D0">
            <w:pPr>
              <w:widowControl/>
              <w:rPr>
                <w:rFonts w:ascii="Times New Roman" w:hAnsi="Times New Roman"/>
                <w:kern w:val="0"/>
                <w:sz w:val="18"/>
                <w:szCs w:val="18"/>
              </w:rPr>
            </w:pPr>
          </w:p>
        </w:tc>
        <w:tc>
          <w:tcPr>
            <w:tcW w:w="711" w:type="dxa"/>
            <w:vAlign w:val="center"/>
          </w:tcPr>
          <w:p w14:paraId="5FD176D0" w14:textId="77777777" w:rsidR="005B13D0" w:rsidRPr="00AC5CFD" w:rsidRDefault="005B13D0" w:rsidP="005B13D0">
            <w:pPr>
              <w:widowControl/>
              <w:rPr>
                <w:rFonts w:ascii="Times New Roman" w:hAnsi="Times New Roman"/>
                <w:kern w:val="0"/>
                <w:sz w:val="18"/>
                <w:szCs w:val="18"/>
              </w:rPr>
            </w:pPr>
          </w:p>
        </w:tc>
        <w:tc>
          <w:tcPr>
            <w:tcW w:w="750" w:type="dxa"/>
            <w:gridSpan w:val="2"/>
          </w:tcPr>
          <w:p w14:paraId="01C7FCCE"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703A2C3F"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894483E"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28B0706E"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手续费</w:t>
            </w:r>
            <w:r w:rsidRPr="00AC5CFD">
              <w:rPr>
                <w:rFonts w:ascii="Times New Roman" w:hAnsi="Times New Roman"/>
                <w:kern w:val="0"/>
                <w:sz w:val="18"/>
                <w:szCs w:val="18"/>
              </w:rPr>
              <w:t>收入</w:t>
            </w:r>
          </w:p>
        </w:tc>
        <w:tc>
          <w:tcPr>
            <w:tcW w:w="604" w:type="dxa"/>
            <w:vAlign w:val="center"/>
          </w:tcPr>
          <w:p w14:paraId="13D5F10D" w14:textId="45BA08C8"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17</w:t>
            </w:r>
          </w:p>
        </w:tc>
        <w:tc>
          <w:tcPr>
            <w:tcW w:w="600" w:type="dxa"/>
          </w:tcPr>
          <w:p w14:paraId="118D35F9"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715C5869"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7EB8B4DE" w14:textId="77777777" w:rsidR="005B13D0" w:rsidRPr="00AC5CFD" w:rsidRDefault="005B13D0" w:rsidP="005B13D0">
            <w:pPr>
              <w:widowControl/>
              <w:rPr>
                <w:rFonts w:ascii="Times New Roman" w:hAnsi="Times New Roman"/>
                <w:kern w:val="0"/>
                <w:sz w:val="18"/>
                <w:szCs w:val="18"/>
              </w:rPr>
            </w:pPr>
          </w:p>
        </w:tc>
        <w:tc>
          <w:tcPr>
            <w:tcW w:w="711" w:type="dxa"/>
            <w:vAlign w:val="center"/>
          </w:tcPr>
          <w:p w14:paraId="0EFFAB40" w14:textId="77777777" w:rsidR="005B13D0" w:rsidRPr="00AC5CFD" w:rsidRDefault="005B13D0" w:rsidP="005B13D0">
            <w:pPr>
              <w:widowControl/>
              <w:rPr>
                <w:rFonts w:ascii="Times New Roman" w:hAnsi="Times New Roman"/>
                <w:kern w:val="0"/>
                <w:sz w:val="18"/>
                <w:szCs w:val="18"/>
              </w:rPr>
            </w:pPr>
          </w:p>
        </w:tc>
        <w:tc>
          <w:tcPr>
            <w:tcW w:w="750" w:type="dxa"/>
            <w:gridSpan w:val="2"/>
          </w:tcPr>
          <w:p w14:paraId="015980CF"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61AF2E68"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27107606"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0BA42627"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手续费</w:t>
            </w:r>
            <w:r w:rsidRPr="00AC5CFD">
              <w:rPr>
                <w:rFonts w:ascii="Times New Roman" w:hAnsi="Times New Roman"/>
                <w:kern w:val="0"/>
                <w:sz w:val="18"/>
                <w:szCs w:val="18"/>
              </w:rPr>
              <w:t>支出</w:t>
            </w:r>
          </w:p>
        </w:tc>
        <w:tc>
          <w:tcPr>
            <w:tcW w:w="604" w:type="dxa"/>
            <w:vAlign w:val="center"/>
          </w:tcPr>
          <w:p w14:paraId="33585F6A" w14:textId="622BDED1"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18</w:t>
            </w:r>
          </w:p>
        </w:tc>
        <w:tc>
          <w:tcPr>
            <w:tcW w:w="600" w:type="dxa"/>
          </w:tcPr>
          <w:p w14:paraId="605136A7"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26AA9A02"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79E3036F" w14:textId="77777777" w:rsidR="005B13D0" w:rsidRPr="00AC5CFD" w:rsidRDefault="005B13D0" w:rsidP="005B13D0">
            <w:pPr>
              <w:widowControl/>
              <w:rPr>
                <w:rFonts w:ascii="Times New Roman" w:hAnsi="Times New Roman"/>
                <w:kern w:val="0"/>
                <w:sz w:val="18"/>
                <w:szCs w:val="18"/>
              </w:rPr>
            </w:pPr>
          </w:p>
        </w:tc>
        <w:tc>
          <w:tcPr>
            <w:tcW w:w="711" w:type="dxa"/>
            <w:vAlign w:val="center"/>
          </w:tcPr>
          <w:p w14:paraId="1507A8D2" w14:textId="77777777" w:rsidR="005B13D0" w:rsidRPr="00AC5CFD" w:rsidRDefault="005B13D0" w:rsidP="005B13D0">
            <w:pPr>
              <w:widowControl/>
              <w:rPr>
                <w:rFonts w:ascii="Times New Roman" w:hAnsi="Times New Roman"/>
                <w:kern w:val="0"/>
                <w:sz w:val="18"/>
                <w:szCs w:val="18"/>
              </w:rPr>
            </w:pPr>
          </w:p>
        </w:tc>
        <w:tc>
          <w:tcPr>
            <w:tcW w:w="750" w:type="dxa"/>
            <w:gridSpan w:val="2"/>
          </w:tcPr>
          <w:p w14:paraId="61E43E8D"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0C40A541"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2501181C"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3D8C7BA1" w14:textId="77777777" w:rsidR="005B13D0" w:rsidRPr="00AC5CFD" w:rsidRDefault="005B13D0" w:rsidP="005B13D0">
            <w:pPr>
              <w:widowControl/>
              <w:rPr>
                <w:rFonts w:ascii="Times New Roman" w:hAnsi="Times New Roman"/>
                <w:spacing w:val="-4"/>
                <w:kern w:val="0"/>
                <w:sz w:val="18"/>
                <w:szCs w:val="18"/>
              </w:rPr>
            </w:pPr>
            <w:r w:rsidRPr="00AC5CFD">
              <w:rPr>
                <w:rFonts w:ascii="Times New Roman" w:hAnsi="Times New Roman" w:hint="eastAsia"/>
                <w:kern w:val="0"/>
                <w:sz w:val="18"/>
                <w:szCs w:val="18"/>
              </w:rPr>
              <w:t>租赁收益</w:t>
            </w:r>
          </w:p>
        </w:tc>
        <w:tc>
          <w:tcPr>
            <w:tcW w:w="604" w:type="dxa"/>
            <w:vAlign w:val="center"/>
          </w:tcPr>
          <w:p w14:paraId="516F92D9" w14:textId="266A0A4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19</w:t>
            </w:r>
          </w:p>
        </w:tc>
        <w:tc>
          <w:tcPr>
            <w:tcW w:w="600" w:type="dxa"/>
          </w:tcPr>
          <w:p w14:paraId="406173FC"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75AB6CA0"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4C732D69" w14:textId="77777777" w:rsidR="005B13D0" w:rsidRPr="00AC5CFD" w:rsidRDefault="005B13D0" w:rsidP="005B13D0">
            <w:pPr>
              <w:widowControl/>
              <w:rPr>
                <w:rFonts w:ascii="Times New Roman" w:hAnsi="Times New Roman"/>
                <w:kern w:val="0"/>
                <w:sz w:val="18"/>
                <w:szCs w:val="18"/>
              </w:rPr>
            </w:pPr>
          </w:p>
        </w:tc>
        <w:tc>
          <w:tcPr>
            <w:tcW w:w="711" w:type="dxa"/>
            <w:vAlign w:val="center"/>
          </w:tcPr>
          <w:p w14:paraId="79A1F593" w14:textId="77777777" w:rsidR="005B13D0" w:rsidRPr="00AC5CFD" w:rsidRDefault="005B13D0" w:rsidP="005B13D0">
            <w:pPr>
              <w:widowControl/>
              <w:rPr>
                <w:rFonts w:ascii="Times New Roman" w:hAnsi="Times New Roman"/>
                <w:kern w:val="0"/>
                <w:sz w:val="18"/>
                <w:szCs w:val="18"/>
              </w:rPr>
            </w:pPr>
          </w:p>
        </w:tc>
        <w:tc>
          <w:tcPr>
            <w:tcW w:w="750" w:type="dxa"/>
            <w:gridSpan w:val="2"/>
          </w:tcPr>
          <w:p w14:paraId="5556FFD6"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05A1A344"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5EE0AD2A"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3606AAB0"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公允价值变动收益</w:t>
            </w:r>
          </w:p>
        </w:tc>
        <w:tc>
          <w:tcPr>
            <w:tcW w:w="604" w:type="dxa"/>
            <w:vAlign w:val="center"/>
          </w:tcPr>
          <w:p w14:paraId="38CEE479" w14:textId="52DA7555"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20</w:t>
            </w:r>
          </w:p>
        </w:tc>
        <w:tc>
          <w:tcPr>
            <w:tcW w:w="600" w:type="dxa"/>
          </w:tcPr>
          <w:p w14:paraId="741FDB2F"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05288321"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7E3B2F93" w14:textId="77777777" w:rsidR="005B13D0" w:rsidRPr="00AC5CFD" w:rsidRDefault="005B13D0" w:rsidP="005B13D0">
            <w:pPr>
              <w:widowControl/>
              <w:rPr>
                <w:rFonts w:ascii="Times New Roman" w:hAnsi="Times New Roman"/>
                <w:kern w:val="0"/>
                <w:sz w:val="18"/>
                <w:szCs w:val="18"/>
              </w:rPr>
            </w:pPr>
          </w:p>
        </w:tc>
        <w:tc>
          <w:tcPr>
            <w:tcW w:w="711" w:type="dxa"/>
            <w:vAlign w:val="center"/>
          </w:tcPr>
          <w:p w14:paraId="3F9D0926" w14:textId="77777777" w:rsidR="005B13D0" w:rsidRPr="00AC5CFD" w:rsidRDefault="005B13D0" w:rsidP="005B13D0">
            <w:pPr>
              <w:widowControl/>
              <w:rPr>
                <w:rFonts w:ascii="Times New Roman" w:hAnsi="Times New Roman"/>
                <w:kern w:val="0"/>
                <w:sz w:val="18"/>
                <w:szCs w:val="18"/>
              </w:rPr>
            </w:pPr>
          </w:p>
        </w:tc>
        <w:tc>
          <w:tcPr>
            <w:tcW w:w="750" w:type="dxa"/>
            <w:gridSpan w:val="2"/>
          </w:tcPr>
          <w:p w14:paraId="0674BC44"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47673ECA"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6D33440E"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6C5FFFAB"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投资收益</w:t>
            </w:r>
          </w:p>
        </w:tc>
        <w:tc>
          <w:tcPr>
            <w:tcW w:w="604" w:type="dxa"/>
            <w:vAlign w:val="center"/>
          </w:tcPr>
          <w:p w14:paraId="39E0340A" w14:textId="60A75F20"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21</w:t>
            </w:r>
          </w:p>
        </w:tc>
        <w:tc>
          <w:tcPr>
            <w:tcW w:w="600" w:type="dxa"/>
          </w:tcPr>
          <w:p w14:paraId="69393348"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52712E37"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5B06E4BF" w14:textId="77777777" w:rsidR="005B13D0" w:rsidRPr="00AC5CFD" w:rsidRDefault="005B13D0" w:rsidP="005B13D0">
            <w:pPr>
              <w:widowControl/>
              <w:rPr>
                <w:rFonts w:ascii="Times New Roman" w:hAnsi="Times New Roman"/>
                <w:kern w:val="0"/>
                <w:sz w:val="18"/>
                <w:szCs w:val="18"/>
              </w:rPr>
            </w:pPr>
          </w:p>
        </w:tc>
        <w:tc>
          <w:tcPr>
            <w:tcW w:w="711" w:type="dxa"/>
            <w:vAlign w:val="center"/>
          </w:tcPr>
          <w:p w14:paraId="32825B63" w14:textId="77777777" w:rsidR="005B13D0" w:rsidRPr="00AC5CFD" w:rsidRDefault="005B13D0" w:rsidP="005B13D0">
            <w:pPr>
              <w:widowControl/>
              <w:rPr>
                <w:rFonts w:ascii="Times New Roman" w:hAnsi="Times New Roman"/>
                <w:kern w:val="0"/>
                <w:sz w:val="18"/>
                <w:szCs w:val="18"/>
              </w:rPr>
            </w:pPr>
          </w:p>
        </w:tc>
        <w:tc>
          <w:tcPr>
            <w:tcW w:w="750" w:type="dxa"/>
            <w:gridSpan w:val="2"/>
          </w:tcPr>
          <w:p w14:paraId="4DF8C34D"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5B692EBF"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30E7CFDD"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62C6B1CA"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汇兑收益</w:t>
            </w:r>
          </w:p>
        </w:tc>
        <w:tc>
          <w:tcPr>
            <w:tcW w:w="604" w:type="dxa"/>
            <w:vAlign w:val="center"/>
          </w:tcPr>
          <w:p w14:paraId="7B9F7104" w14:textId="686662CD"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22</w:t>
            </w:r>
          </w:p>
        </w:tc>
        <w:tc>
          <w:tcPr>
            <w:tcW w:w="600" w:type="dxa"/>
          </w:tcPr>
          <w:p w14:paraId="2EBF901A"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060813C9"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7EEBAD6E" w14:textId="77777777" w:rsidR="005B13D0" w:rsidRPr="00AC5CFD" w:rsidRDefault="005B13D0" w:rsidP="005B13D0">
            <w:pPr>
              <w:widowControl/>
              <w:rPr>
                <w:rFonts w:ascii="Times New Roman" w:hAnsi="Times New Roman"/>
                <w:kern w:val="0"/>
                <w:sz w:val="18"/>
                <w:szCs w:val="18"/>
              </w:rPr>
            </w:pPr>
          </w:p>
        </w:tc>
        <w:tc>
          <w:tcPr>
            <w:tcW w:w="711" w:type="dxa"/>
            <w:vAlign w:val="center"/>
          </w:tcPr>
          <w:p w14:paraId="326943A2" w14:textId="77777777" w:rsidR="005B13D0" w:rsidRPr="00AC5CFD" w:rsidRDefault="005B13D0" w:rsidP="005B13D0">
            <w:pPr>
              <w:widowControl/>
              <w:rPr>
                <w:rFonts w:ascii="Times New Roman" w:hAnsi="Times New Roman"/>
                <w:kern w:val="0"/>
                <w:sz w:val="18"/>
                <w:szCs w:val="18"/>
              </w:rPr>
            </w:pPr>
          </w:p>
        </w:tc>
        <w:tc>
          <w:tcPr>
            <w:tcW w:w="750" w:type="dxa"/>
            <w:gridSpan w:val="2"/>
          </w:tcPr>
          <w:p w14:paraId="0B545C45"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3E64824E"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A6370E4"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481E2FD8"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其他</w:t>
            </w:r>
            <w:r w:rsidRPr="00AC5CFD">
              <w:rPr>
                <w:rFonts w:ascii="Times New Roman" w:hAnsi="Times New Roman"/>
                <w:kern w:val="0"/>
                <w:sz w:val="18"/>
                <w:szCs w:val="18"/>
              </w:rPr>
              <w:t>收益</w:t>
            </w:r>
          </w:p>
        </w:tc>
        <w:tc>
          <w:tcPr>
            <w:tcW w:w="604" w:type="dxa"/>
            <w:vAlign w:val="center"/>
          </w:tcPr>
          <w:p w14:paraId="491E5426" w14:textId="2063D312"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23</w:t>
            </w:r>
          </w:p>
        </w:tc>
        <w:tc>
          <w:tcPr>
            <w:tcW w:w="600" w:type="dxa"/>
          </w:tcPr>
          <w:p w14:paraId="2B8F181D"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2B9CD000"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39E46412" w14:textId="77777777" w:rsidR="005B13D0" w:rsidRPr="00AC5CFD" w:rsidRDefault="005B13D0" w:rsidP="005B13D0">
            <w:pPr>
              <w:widowControl/>
              <w:rPr>
                <w:rFonts w:ascii="Times New Roman" w:hAnsi="Times New Roman"/>
                <w:kern w:val="0"/>
                <w:sz w:val="18"/>
                <w:szCs w:val="18"/>
              </w:rPr>
            </w:pPr>
          </w:p>
        </w:tc>
        <w:tc>
          <w:tcPr>
            <w:tcW w:w="711" w:type="dxa"/>
            <w:vAlign w:val="center"/>
          </w:tcPr>
          <w:p w14:paraId="09DFD8BD" w14:textId="77777777" w:rsidR="005B13D0" w:rsidRPr="00AC5CFD" w:rsidRDefault="005B13D0" w:rsidP="005B13D0">
            <w:pPr>
              <w:widowControl/>
              <w:rPr>
                <w:rFonts w:ascii="Times New Roman" w:hAnsi="Times New Roman"/>
                <w:kern w:val="0"/>
                <w:sz w:val="18"/>
                <w:szCs w:val="18"/>
              </w:rPr>
            </w:pPr>
          </w:p>
        </w:tc>
        <w:tc>
          <w:tcPr>
            <w:tcW w:w="750" w:type="dxa"/>
            <w:gridSpan w:val="2"/>
          </w:tcPr>
          <w:p w14:paraId="6B8A8819"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3C942530"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2E5C833D"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73EE951F"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其他业务收入</w:t>
            </w:r>
          </w:p>
        </w:tc>
        <w:tc>
          <w:tcPr>
            <w:tcW w:w="604" w:type="dxa"/>
            <w:vAlign w:val="center"/>
          </w:tcPr>
          <w:p w14:paraId="22DBAC3E" w14:textId="48D6EE45"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24</w:t>
            </w:r>
          </w:p>
        </w:tc>
        <w:tc>
          <w:tcPr>
            <w:tcW w:w="600" w:type="dxa"/>
          </w:tcPr>
          <w:p w14:paraId="606B823D"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17705573"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4B8AD6D9" w14:textId="77777777" w:rsidR="005B13D0" w:rsidRPr="00AC5CFD" w:rsidRDefault="005B13D0" w:rsidP="005B13D0">
            <w:pPr>
              <w:widowControl/>
              <w:rPr>
                <w:rFonts w:ascii="Times New Roman" w:hAnsi="Times New Roman"/>
                <w:kern w:val="0"/>
                <w:sz w:val="18"/>
                <w:szCs w:val="18"/>
              </w:rPr>
            </w:pPr>
          </w:p>
        </w:tc>
        <w:tc>
          <w:tcPr>
            <w:tcW w:w="711" w:type="dxa"/>
            <w:vAlign w:val="center"/>
          </w:tcPr>
          <w:p w14:paraId="286113E8" w14:textId="77777777" w:rsidR="005B13D0" w:rsidRPr="00AC5CFD" w:rsidRDefault="005B13D0" w:rsidP="005B13D0">
            <w:pPr>
              <w:widowControl/>
              <w:rPr>
                <w:rFonts w:ascii="Times New Roman" w:hAnsi="Times New Roman"/>
                <w:kern w:val="0"/>
                <w:sz w:val="18"/>
                <w:szCs w:val="18"/>
              </w:rPr>
            </w:pPr>
          </w:p>
        </w:tc>
        <w:tc>
          <w:tcPr>
            <w:tcW w:w="750" w:type="dxa"/>
            <w:gridSpan w:val="2"/>
          </w:tcPr>
          <w:p w14:paraId="2F45734A"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1664A6B7"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26EDBE37"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2E237CF3"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营业支出</w:t>
            </w:r>
          </w:p>
        </w:tc>
        <w:tc>
          <w:tcPr>
            <w:tcW w:w="604" w:type="dxa"/>
            <w:vAlign w:val="center"/>
          </w:tcPr>
          <w:p w14:paraId="227D3C30" w14:textId="533E8EF2"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25</w:t>
            </w:r>
          </w:p>
        </w:tc>
        <w:tc>
          <w:tcPr>
            <w:tcW w:w="600" w:type="dxa"/>
          </w:tcPr>
          <w:p w14:paraId="397AC2F9"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35969383"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6CA5E63F" w14:textId="77777777" w:rsidR="005B13D0" w:rsidRPr="00AC5CFD" w:rsidRDefault="005B13D0" w:rsidP="005B13D0">
            <w:pPr>
              <w:widowControl/>
              <w:rPr>
                <w:rFonts w:ascii="Times New Roman" w:hAnsi="Times New Roman"/>
                <w:kern w:val="0"/>
                <w:sz w:val="18"/>
                <w:szCs w:val="18"/>
              </w:rPr>
            </w:pPr>
          </w:p>
        </w:tc>
        <w:tc>
          <w:tcPr>
            <w:tcW w:w="711" w:type="dxa"/>
            <w:vAlign w:val="center"/>
          </w:tcPr>
          <w:p w14:paraId="337F010A" w14:textId="77777777" w:rsidR="005B13D0" w:rsidRPr="00AC5CFD" w:rsidRDefault="005B13D0" w:rsidP="005B13D0">
            <w:pPr>
              <w:widowControl/>
              <w:rPr>
                <w:rFonts w:ascii="Times New Roman" w:hAnsi="Times New Roman"/>
                <w:kern w:val="0"/>
                <w:sz w:val="18"/>
                <w:szCs w:val="18"/>
              </w:rPr>
            </w:pPr>
          </w:p>
        </w:tc>
        <w:tc>
          <w:tcPr>
            <w:tcW w:w="750" w:type="dxa"/>
            <w:gridSpan w:val="2"/>
          </w:tcPr>
          <w:p w14:paraId="2A57A3BE"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7F3171F5"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236A9A52"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09A7015A"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税金及附加</w:t>
            </w:r>
          </w:p>
        </w:tc>
        <w:tc>
          <w:tcPr>
            <w:tcW w:w="604" w:type="dxa"/>
            <w:vAlign w:val="center"/>
          </w:tcPr>
          <w:p w14:paraId="66EB841A" w14:textId="43F4FCC4"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26</w:t>
            </w:r>
          </w:p>
        </w:tc>
        <w:tc>
          <w:tcPr>
            <w:tcW w:w="600" w:type="dxa"/>
            <w:vAlign w:val="center"/>
          </w:tcPr>
          <w:p w14:paraId="7437D24D" w14:textId="77777777" w:rsidR="005B13D0" w:rsidRPr="00AC5CFD" w:rsidRDefault="005B13D0" w:rsidP="005B13D0">
            <w:pPr>
              <w:widowControl/>
              <w:jc w:val="center"/>
              <w:rPr>
                <w:rFonts w:ascii="Times New Roman" w:hAnsi="Times New Roman"/>
                <w:kern w:val="0"/>
                <w:sz w:val="18"/>
                <w:szCs w:val="18"/>
              </w:rPr>
            </w:pPr>
          </w:p>
        </w:tc>
        <w:tc>
          <w:tcPr>
            <w:tcW w:w="990" w:type="dxa"/>
            <w:gridSpan w:val="2"/>
            <w:vAlign w:val="center"/>
          </w:tcPr>
          <w:p w14:paraId="1C8BD3A7"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3B4374ED" w14:textId="77777777" w:rsidR="005B13D0" w:rsidRPr="00AC5CFD" w:rsidRDefault="005B13D0" w:rsidP="005B13D0">
            <w:pPr>
              <w:widowControl/>
              <w:rPr>
                <w:rFonts w:ascii="Times New Roman" w:hAnsi="Times New Roman"/>
                <w:kern w:val="0"/>
                <w:sz w:val="18"/>
                <w:szCs w:val="18"/>
              </w:rPr>
            </w:pPr>
          </w:p>
        </w:tc>
        <w:tc>
          <w:tcPr>
            <w:tcW w:w="711" w:type="dxa"/>
            <w:vAlign w:val="center"/>
          </w:tcPr>
          <w:p w14:paraId="25E977F9" w14:textId="77777777" w:rsidR="005B13D0" w:rsidRPr="00AC5CFD" w:rsidRDefault="005B13D0" w:rsidP="005B13D0">
            <w:pPr>
              <w:widowControl/>
              <w:rPr>
                <w:rFonts w:ascii="Times New Roman" w:hAnsi="Times New Roman"/>
                <w:kern w:val="0"/>
                <w:sz w:val="18"/>
                <w:szCs w:val="18"/>
              </w:rPr>
            </w:pPr>
          </w:p>
        </w:tc>
        <w:tc>
          <w:tcPr>
            <w:tcW w:w="750" w:type="dxa"/>
            <w:gridSpan w:val="2"/>
          </w:tcPr>
          <w:p w14:paraId="08AC5710"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5694BEDA"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6942176"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tcBorders>
              <w:bottom w:val="single" w:sz="4" w:space="0" w:color="auto"/>
            </w:tcBorders>
            <w:vAlign w:val="center"/>
          </w:tcPr>
          <w:p w14:paraId="4BAF0F8F"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业务及管理费</w:t>
            </w:r>
          </w:p>
        </w:tc>
        <w:tc>
          <w:tcPr>
            <w:tcW w:w="604" w:type="dxa"/>
            <w:tcBorders>
              <w:bottom w:val="single" w:sz="4" w:space="0" w:color="auto"/>
            </w:tcBorders>
            <w:vAlign w:val="center"/>
          </w:tcPr>
          <w:p w14:paraId="15F4BDA3" w14:textId="7D23F2F0"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27</w:t>
            </w:r>
          </w:p>
        </w:tc>
        <w:tc>
          <w:tcPr>
            <w:tcW w:w="600" w:type="dxa"/>
            <w:tcBorders>
              <w:bottom w:val="single" w:sz="4" w:space="0" w:color="auto"/>
            </w:tcBorders>
          </w:tcPr>
          <w:p w14:paraId="691BE423"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Borders>
              <w:bottom w:val="single" w:sz="4" w:space="0" w:color="auto"/>
            </w:tcBorders>
          </w:tcPr>
          <w:p w14:paraId="6E0C0F51" w14:textId="77777777" w:rsidR="005B13D0" w:rsidRPr="00AC5CFD" w:rsidRDefault="005B13D0" w:rsidP="005B13D0">
            <w:pPr>
              <w:widowControl/>
              <w:jc w:val="center"/>
              <w:rPr>
                <w:rFonts w:ascii="Times New Roman" w:hAnsi="Times New Roman"/>
                <w:kern w:val="0"/>
                <w:sz w:val="18"/>
                <w:szCs w:val="18"/>
              </w:rPr>
            </w:pPr>
          </w:p>
        </w:tc>
        <w:tc>
          <w:tcPr>
            <w:tcW w:w="2094" w:type="dxa"/>
            <w:tcBorders>
              <w:bottom w:val="single" w:sz="4" w:space="0" w:color="auto"/>
            </w:tcBorders>
            <w:vAlign w:val="center"/>
          </w:tcPr>
          <w:p w14:paraId="5FB49940" w14:textId="77777777" w:rsidR="005B13D0" w:rsidRPr="00AC5CFD" w:rsidRDefault="005B13D0" w:rsidP="005B13D0">
            <w:pPr>
              <w:widowControl/>
              <w:rPr>
                <w:rFonts w:ascii="Times New Roman" w:hAnsi="Times New Roman"/>
                <w:kern w:val="0"/>
                <w:sz w:val="18"/>
                <w:szCs w:val="18"/>
              </w:rPr>
            </w:pPr>
          </w:p>
        </w:tc>
        <w:tc>
          <w:tcPr>
            <w:tcW w:w="711" w:type="dxa"/>
            <w:tcBorders>
              <w:bottom w:val="single" w:sz="4" w:space="0" w:color="auto"/>
            </w:tcBorders>
            <w:vAlign w:val="center"/>
          </w:tcPr>
          <w:p w14:paraId="2E680BC9" w14:textId="77777777" w:rsidR="005B13D0" w:rsidRPr="00AC5CFD" w:rsidRDefault="005B13D0" w:rsidP="005B13D0">
            <w:pPr>
              <w:widowControl/>
              <w:rPr>
                <w:rFonts w:ascii="Times New Roman" w:hAnsi="Times New Roman"/>
                <w:kern w:val="0"/>
                <w:sz w:val="18"/>
                <w:szCs w:val="18"/>
              </w:rPr>
            </w:pPr>
          </w:p>
        </w:tc>
        <w:tc>
          <w:tcPr>
            <w:tcW w:w="750" w:type="dxa"/>
            <w:gridSpan w:val="2"/>
            <w:tcBorders>
              <w:bottom w:val="single" w:sz="4" w:space="0" w:color="auto"/>
            </w:tcBorders>
          </w:tcPr>
          <w:p w14:paraId="6898E832" w14:textId="77777777" w:rsidR="005B13D0" w:rsidRPr="00AC5CFD" w:rsidRDefault="005B13D0" w:rsidP="005B13D0">
            <w:pPr>
              <w:widowControl/>
              <w:jc w:val="center"/>
              <w:rPr>
                <w:rFonts w:ascii="Times New Roman" w:hAnsi="Times New Roman"/>
                <w:kern w:val="0"/>
                <w:sz w:val="18"/>
                <w:szCs w:val="18"/>
              </w:rPr>
            </w:pPr>
          </w:p>
        </w:tc>
        <w:tc>
          <w:tcPr>
            <w:tcW w:w="1252" w:type="dxa"/>
            <w:tcBorders>
              <w:bottom w:val="single" w:sz="4" w:space="0" w:color="auto"/>
            </w:tcBorders>
          </w:tcPr>
          <w:p w14:paraId="4D10BF9F"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69296D7"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vAlign w:val="center"/>
          </w:tcPr>
          <w:p w14:paraId="4BD47885"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资产减值损失</w:t>
            </w:r>
          </w:p>
        </w:tc>
        <w:tc>
          <w:tcPr>
            <w:tcW w:w="604" w:type="dxa"/>
            <w:vAlign w:val="center"/>
          </w:tcPr>
          <w:p w14:paraId="31205930" w14:textId="191C4EF5"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28</w:t>
            </w:r>
          </w:p>
        </w:tc>
        <w:tc>
          <w:tcPr>
            <w:tcW w:w="600" w:type="dxa"/>
          </w:tcPr>
          <w:p w14:paraId="410A5C3B"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45811C73" w14:textId="77777777" w:rsidR="005B13D0" w:rsidRPr="00AC5CFD" w:rsidRDefault="005B13D0" w:rsidP="005B13D0">
            <w:pPr>
              <w:widowControl/>
              <w:jc w:val="center"/>
              <w:rPr>
                <w:rFonts w:ascii="Times New Roman" w:hAnsi="Times New Roman"/>
                <w:kern w:val="0"/>
                <w:sz w:val="18"/>
                <w:szCs w:val="18"/>
              </w:rPr>
            </w:pPr>
          </w:p>
        </w:tc>
        <w:tc>
          <w:tcPr>
            <w:tcW w:w="2094" w:type="dxa"/>
            <w:vAlign w:val="center"/>
          </w:tcPr>
          <w:p w14:paraId="052D3987" w14:textId="77777777" w:rsidR="005B13D0" w:rsidRPr="00AC5CFD" w:rsidRDefault="005B13D0" w:rsidP="005B13D0">
            <w:pPr>
              <w:widowControl/>
              <w:rPr>
                <w:rFonts w:ascii="Times New Roman" w:hAnsi="Times New Roman"/>
                <w:kern w:val="0"/>
                <w:sz w:val="18"/>
                <w:szCs w:val="18"/>
              </w:rPr>
            </w:pPr>
          </w:p>
        </w:tc>
        <w:tc>
          <w:tcPr>
            <w:tcW w:w="711" w:type="dxa"/>
            <w:vAlign w:val="center"/>
          </w:tcPr>
          <w:p w14:paraId="3304AA0A" w14:textId="77777777" w:rsidR="005B13D0" w:rsidRPr="00AC5CFD" w:rsidRDefault="005B13D0" w:rsidP="005B13D0">
            <w:pPr>
              <w:widowControl/>
              <w:rPr>
                <w:rFonts w:ascii="Times New Roman" w:hAnsi="Times New Roman"/>
                <w:kern w:val="0"/>
                <w:sz w:val="18"/>
                <w:szCs w:val="18"/>
              </w:rPr>
            </w:pPr>
          </w:p>
        </w:tc>
        <w:tc>
          <w:tcPr>
            <w:tcW w:w="750" w:type="dxa"/>
            <w:gridSpan w:val="2"/>
          </w:tcPr>
          <w:p w14:paraId="54FC0BBC" w14:textId="77777777" w:rsidR="005B13D0" w:rsidRPr="00AC5CFD" w:rsidRDefault="005B13D0" w:rsidP="005B13D0">
            <w:pPr>
              <w:widowControl/>
              <w:jc w:val="center"/>
              <w:rPr>
                <w:rFonts w:ascii="Times New Roman" w:hAnsi="Times New Roman"/>
                <w:kern w:val="0"/>
                <w:sz w:val="18"/>
                <w:szCs w:val="18"/>
              </w:rPr>
            </w:pPr>
          </w:p>
        </w:tc>
        <w:tc>
          <w:tcPr>
            <w:tcW w:w="1252" w:type="dxa"/>
          </w:tcPr>
          <w:p w14:paraId="645B1DC9"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5E9E0236"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83"/>
          <w:jc w:val="center"/>
        </w:trPr>
        <w:tc>
          <w:tcPr>
            <w:tcW w:w="2622" w:type="dxa"/>
            <w:gridSpan w:val="2"/>
            <w:tcBorders>
              <w:bottom w:val="single" w:sz="8" w:space="0" w:color="auto"/>
            </w:tcBorders>
            <w:vAlign w:val="center"/>
          </w:tcPr>
          <w:p w14:paraId="10B18263"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其他业务成本</w:t>
            </w:r>
          </w:p>
        </w:tc>
        <w:tc>
          <w:tcPr>
            <w:tcW w:w="604" w:type="dxa"/>
            <w:tcBorders>
              <w:bottom w:val="single" w:sz="8" w:space="0" w:color="auto"/>
            </w:tcBorders>
            <w:vAlign w:val="center"/>
          </w:tcPr>
          <w:p w14:paraId="04E3BFFF" w14:textId="22DFC65D"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29</w:t>
            </w:r>
          </w:p>
        </w:tc>
        <w:tc>
          <w:tcPr>
            <w:tcW w:w="600" w:type="dxa"/>
            <w:tcBorders>
              <w:bottom w:val="single" w:sz="8" w:space="0" w:color="auto"/>
            </w:tcBorders>
          </w:tcPr>
          <w:p w14:paraId="30495DAC"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Borders>
              <w:bottom w:val="single" w:sz="8" w:space="0" w:color="auto"/>
            </w:tcBorders>
          </w:tcPr>
          <w:p w14:paraId="099B66A1" w14:textId="77777777" w:rsidR="005B13D0" w:rsidRPr="00AC5CFD" w:rsidRDefault="005B13D0" w:rsidP="005B13D0">
            <w:pPr>
              <w:widowControl/>
              <w:jc w:val="center"/>
              <w:rPr>
                <w:rFonts w:ascii="Times New Roman" w:hAnsi="Times New Roman"/>
                <w:kern w:val="0"/>
                <w:sz w:val="18"/>
                <w:szCs w:val="18"/>
              </w:rPr>
            </w:pPr>
          </w:p>
        </w:tc>
        <w:tc>
          <w:tcPr>
            <w:tcW w:w="2094" w:type="dxa"/>
            <w:tcBorders>
              <w:bottom w:val="single" w:sz="8" w:space="0" w:color="auto"/>
            </w:tcBorders>
            <w:vAlign w:val="center"/>
          </w:tcPr>
          <w:p w14:paraId="29BCEB7B" w14:textId="77777777" w:rsidR="005B13D0" w:rsidRPr="00AC5CFD" w:rsidRDefault="005B13D0" w:rsidP="005B13D0">
            <w:pPr>
              <w:widowControl/>
              <w:rPr>
                <w:rFonts w:ascii="Times New Roman" w:hAnsi="Times New Roman"/>
                <w:kern w:val="0"/>
                <w:sz w:val="18"/>
                <w:szCs w:val="18"/>
              </w:rPr>
            </w:pPr>
          </w:p>
        </w:tc>
        <w:tc>
          <w:tcPr>
            <w:tcW w:w="711" w:type="dxa"/>
            <w:tcBorders>
              <w:bottom w:val="single" w:sz="8" w:space="0" w:color="auto"/>
            </w:tcBorders>
            <w:vAlign w:val="center"/>
          </w:tcPr>
          <w:p w14:paraId="4FA2A1FA" w14:textId="77777777" w:rsidR="005B13D0" w:rsidRPr="00AC5CFD" w:rsidRDefault="005B13D0" w:rsidP="005B13D0">
            <w:pPr>
              <w:widowControl/>
              <w:rPr>
                <w:rFonts w:ascii="Times New Roman" w:hAnsi="Times New Roman"/>
                <w:kern w:val="0"/>
                <w:sz w:val="18"/>
                <w:szCs w:val="18"/>
              </w:rPr>
            </w:pPr>
          </w:p>
        </w:tc>
        <w:tc>
          <w:tcPr>
            <w:tcW w:w="750" w:type="dxa"/>
            <w:gridSpan w:val="2"/>
            <w:tcBorders>
              <w:bottom w:val="single" w:sz="8" w:space="0" w:color="auto"/>
            </w:tcBorders>
          </w:tcPr>
          <w:p w14:paraId="2D2CDAEC" w14:textId="77777777" w:rsidR="005B13D0" w:rsidRPr="00AC5CFD" w:rsidRDefault="005B13D0" w:rsidP="005B13D0">
            <w:pPr>
              <w:widowControl/>
              <w:jc w:val="center"/>
              <w:rPr>
                <w:rFonts w:ascii="Times New Roman" w:hAnsi="Times New Roman"/>
                <w:kern w:val="0"/>
                <w:sz w:val="18"/>
                <w:szCs w:val="18"/>
              </w:rPr>
            </w:pPr>
          </w:p>
        </w:tc>
        <w:tc>
          <w:tcPr>
            <w:tcW w:w="1252" w:type="dxa"/>
            <w:tcBorders>
              <w:bottom w:val="single" w:sz="8" w:space="0" w:color="auto"/>
            </w:tcBorders>
          </w:tcPr>
          <w:p w14:paraId="2CD7672D" w14:textId="77777777" w:rsidR="005B13D0" w:rsidRPr="00AC5CFD" w:rsidRDefault="005B13D0" w:rsidP="005B13D0">
            <w:pPr>
              <w:widowControl/>
              <w:jc w:val="center"/>
              <w:rPr>
                <w:rFonts w:ascii="Times New Roman" w:hAnsi="Times New Roman"/>
                <w:kern w:val="0"/>
                <w:sz w:val="18"/>
                <w:szCs w:val="18"/>
              </w:rPr>
            </w:pPr>
          </w:p>
        </w:tc>
      </w:tr>
    </w:tbl>
    <w:p w14:paraId="6EC7BBCA" w14:textId="77777777" w:rsidR="005C0E68" w:rsidRPr="00AC5CFD" w:rsidRDefault="005C0E68" w:rsidP="005C0E68">
      <w:pPr>
        <w:spacing w:beforeLines="50" w:before="120" w:line="240" w:lineRule="exact"/>
        <w:jc w:val="center"/>
        <w:rPr>
          <w:rFonts w:ascii="Times New Roman" w:hAnsi="Times New Roman"/>
          <w:sz w:val="18"/>
          <w:szCs w:val="18"/>
        </w:rPr>
      </w:pPr>
      <w:r w:rsidRPr="00AC5CFD">
        <w:rPr>
          <w:rFonts w:ascii="Times New Roman" w:hAnsi="Times New Roman" w:hint="eastAsia"/>
          <w:sz w:val="18"/>
          <w:szCs w:val="18"/>
        </w:rPr>
        <w:t>单位负责人：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统计负责人：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填表人：</w:t>
      </w:r>
      <w:r w:rsidRPr="00AC5CFD">
        <w:rPr>
          <w:rFonts w:ascii="Times New Roman" w:hAnsi="Times New Roman" w:hint="eastAsia"/>
          <w:sz w:val="18"/>
          <w:szCs w:val="18"/>
        </w:rPr>
        <w:t xml:space="preserve">      </w:t>
      </w:r>
      <w:r w:rsidRPr="00AC5CFD">
        <w:rPr>
          <w:rFonts w:ascii="Times New Roman" w:hAnsi="Times New Roman" w:hint="eastAsia"/>
          <w:sz w:val="18"/>
          <w:szCs w:val="18"/>
        </w:rPr>
        <w:t>联系电话：</w:t>
      </w:r>
      <w:r w:rsidRPr="00AC5CFD">
        <w:rPr>
          <w:rFonts w:ascii="Times New Roman" w:hAnsi="Times New Roman" w:hint="eastAsia"/>
          <w:sz w:val="18"/>
          <w:szCs w:val="18"/>
        </w:rPr>
        <w:t xml:space="preserve">      </w:t>
      </w:r>
      <w:r w:rsidRPr="00AC5CFD">
        <w:rPr>
          <w:rFonts w:ascii="Times New Roman" w:hAnsi="Times New Roman" w:hint="eastAsia"/>
          <w:sz w:val="18"/>
          <w:szCs w:val="18"/>
        </w:rPr>
        <w:t>分机号：</w:t>
      </w:r>
      <w:r w:rsidRPr="00AC5CFD">
        <w:rPr>
          <w:rFonts w:ascii="Times New Roman" w:hAnsi="Times New Roman" w:hint="eastAsia"/>
          <w:sz w:val="18"/>
          <w:szCs w:val="18"/>
        </w:rPr>
        <w:t xml:space="preserve">     </w:t>
      </w:r>
      <w:r w:rsidRPr="00AC5CFD">
        <w:rPr>
          <w:rFonts w:ascii="Times New Roman" w:hAnsi="Times New Roman" w:hint="eastAsia"/>
          <w:sz w:val="18"/>
          <w:szCs w:val="18"/>
        </w:rPr>
        <w:t>报出日期：</w:t>
      </w:r>
      <w:r w:rsidRPr="00AC5CFD">
        <w:rPr>
          <w:rFonts w:ascii="Times New Roman" w:hAnsi="Times New Roman" w:hint="eastAsia"/>
          <w:sz w:val="18"/>
          <w:szCs w:val="18"/>
        </w:rPr>
        <w:t xml:space="preserve">20  </w:t>
      </w:r>
      <w:r w:rsidRPr="00AC5CFD">
        <w:rPr>
          <w:rFonts w:ascii="Times New Roman" w:hAnsi="Times New Roman" w:hint="eastAsia"/>
          <w:sz w:val="18"/>
          <w:szCs w:val="18"/>
        </w:rPr>
        <w:t>年</w:t>
      </w:r>
      <w:r w:rsidRPr="00AC5CFD">
        <w:rPr>
          <w:rFonts w:ascii="Times New Roman" w:hAnsi="Times New Roman" w:hint="eastAsia"/>
          <w:sz w:val="18"/>
          <w:szCs w:val="18"/>
        </w:rPr>
        <w:t xml:space="preserve">   </w:t>
      </w:r>
      <w:r w:rsidRPr="00AC5CFD">
        <w:rPr>
          <w:rFonts w:ascii="Times New Roman" w:hAnsi="Times New Roman" w:hint="eastAsia"/>
          <w:sz w:val="18"/>
          <w:szCs w:val="18"/>
        </w:rPr>
        <w:t>月</w:t>
      </w:r>
      <w:r w:rsidRPr="00AC5CFD">
        <w:rPr>
          <w:rFonts w:ascii="Times New Roman" w:hAnsi="Times New Roman" w:hint="eastAsia"/>
          <w:sz w:val="18"/>
          <w:szCs w:val="18"/>
        </w:rPr>
        <w:t xml:space="preserve">   </w:t>
      </w:r>
      <w:r w:rsidRPr="00AC5CFD">
        <w:rPr>
          <w:rFonts w:ascii="Times New Roman" w:hAnsi="Times New Roman" w:hint="eastAsia"/>
          <w:sz w:val="18"/>
          <w:szCs w:val="18"/>
        </w:rPr>
        <w:t>日</w:t>
      </w:r>
    </w:p>
    <w:p w14:paraId="7F7C1CFB" w14:textId="77777777" w:rsidR="005C0E68" w:rsidRPr="00AC5CFD" w:rsidRDefault="005C0E68" w:rsidP="005C0E68">
      <w:pPr>
        <w:spacing w:line="260" w:lineRule="exact"/>
        <w:ind w:leftChars="1" w:left="1618" w:hangingChars="898" w:hanging="1616"/>
        <w:rPr>
          <w:rFonts w:ascii="Times New Roman" w:hAnsi="Times New Roman"/>
          <w:sz w:val="18"/>
          <w:szCs w:val="18"/>
        </w:rPr>
      </w:pPr>
      <w:r w:rsidRPr="00AC5CFD">
        <w:rPr>
          <w:rFonts w:ascii="Times New Roman" w:hAnsi="Times New Roman" w:hint="eastAsia"/>
          <w:sz w:val="18"/>
          <w:szCs w:val="18"/>
        </w:rPr>
        <w:t>说明：</w:t>
      </w:r>
      <w:r w:rsidRPr="00AC5CFD">
        <w:rPr>
          <w:rFonts w:ascii="Times New Roman" w:hAnsi="Times New Roman" w:hint="eastAsia"/>
          <w:sz w:val="18"/>
          <w:szCs w:val="18"/>
        </w:rPr>
        <w:t>1</w:t>
      </w:r>
      <w:r w:rsidRPr="00AC5CFD">
        <w:rPr>
          <w:rFonts w:ascii="Times New Roman" w:hAnsi="Times New Roman" w:hint="eastAsia"/>
          <w:sz w:val="18"/>
          <w:szCs w:val="18"/>
        </w:rPr>
        <w:t>．统计范围：辖区内从事货币银行服务的单位（</w:t>
      </w:r>
      <w:r w:rsidRPr="00AC5CFD">
        <w:rPr>
          <w:rFonts w:ascii="Times New Roman" w:hAnsi="Times New Roman" w:hint="eastAsia"/>
          <w:kern w:val="0"/>
          <w:sz w:val="18"/>
          <w:szCs w:val="18"/>
        </w:rPr>
        <w:t>商业银行和其他银行</w:t>
      </w:r>
      <w:r w:rsidRPr="00AC5CFD">
        <w:rPr>
          <w:rFonts w:ascii="Times New Roman" w:hAnsi="Times New Roman" w:hint="eastAsia"/>
          <w:sz w:val="18"/>
          <w:szCs w:val="18"/>
        </w:rPr>
        <w:t>）</w:t>
      </w:r>
      <w:r w:rsidRPr="00AC5CFD">
        <w:rPr>
          <w:rFonts w:ascii="Times New Roman" w:hAnsi="Times New Roman" w:hint="eastAsia"/>
          <w:sz w:val="18"/>
        </w:rPr>
        <w:t>。</w:t>
      </w:r>
    </w:p>
    <w:p w14:paraId="2D6DA288" w14:textId="1C71AC06" w:rsidR="005C0E68" w:rsidRPr="00AC5CFD" w:rsidRDefault="005C0E68" w:rsidP="005C0E68">
      <w:pPr>
        <w:spacing w:line="260" w:lineRule="exact"/>
        <w:ind w:leftChars="258" w:left="2162" w:rightChars="-3" w:right="-6" w:hangingChars="900" w:hanging="1620"/>
        <w:rPr>
          <w:rFonts w:ascii="Times New Roman" w:hAnsi="Times New Roman"/>
          <w:sz w:val="18"/>
          <w:szCs w:val="18"/>
        </w:rPr>
      </w:pPr>
      <w:r w:rsidRPr="00AC5CFD">
        <w:rPr>
          <w:rFonts w:ascii="Times New Roman" w:hAnsi="Times New Roman" w:hint="eastAsia"/>
          <w:sz w:val="18"/>
          <w:szCs w:val="18"/>
        </w:rPr>
        <w:t>2</w:t>
      </w:r>
      <w:r w:rsidRPr="00AC5CFD">
        <w:rPr>
          <w:rFonts w:ascii="Times New Roman" w:hAnsi="Times New Roman" w:hint="eastAsia"/>
          <w:sz w:val="18"/>
          <w:szCs w:val="18"/>
        </w:rPr>
        <w:t>．报送日期及方式：</w:t>
      </w:r>
      <w:r w:rsidRPr="00AC5CFD">
        <w:rPr>
          <w:rFonts w:ascii="宋体" w:hAnsi="宋体" w:cs="宋体" w:hint="eastAsia"/>
          <w:kern w:val="0"/>
          <w:sz w:val="18"/>
          <w:szCs w:val="18"/>
        </w:rPr>
        <w:t>调查单位月后18日18:00前</w:t>
      </w:r>
      <w:r w:rsidRPr="00AC5CFD">
        <w:rPr>
          <w:rFonts w:ascii="宋体" w:hint="eastAsia"/>
          <w:kern w:val="0"/>
          <w:sz w:val="18"/>
          <w:szCs w:val="18"/>
        </w:rPr>
        <w:t>独立自行</w:t>
      </w:r>
      <w:r w:rsidRPr="00AC5CFD">
        <w:rPr>
          <w:rFonts w:ascii="宋体" w:hAnsi="宋体" w:cs="宋体" w:hint="eastAsia"/>
          <w:kern w:val="0"/>
          <w:sz w:val="18"/>
          <w:szCs w:val="18"/>
        </w:rPr>
        <w:t>网上填报</w:t>
      </w:r>
      <w:r w:rsidRPr="00AC5CFD">
        <w:rPr>
          <w:rFonts w:ascii="宋体" w:hAnsi="宋体" w:hint="eastAsia"/>
          <w:kern w:val="0"/>
          <w:sz w:val="18"/>
          <w:szCs w:val="18"/>
        </w:rPr>
        <w:t>（1月免报）。</w:t>
      </w:r>
      <w:r w:rsidRPr="00AC5CFD">
        <w:rPr>
          <w:rFonts w:ascii="Times New Roman" w:hAnsi="Times New Roman" w:hint="eastAsia"/>
          <w:spacing w:val="20"/>
          <w:sz w:val="32"/>
          <w:szCs w:val="32"/>
        </w:rPr>
        <w:br w:type="page"/>
      </w:r>
    </w:p>
    <w:p w14:paraId="7379D623" w14:textId="77777777" w:rsidR="006173E6" w:rsidRPr="00AC5CFD" w:rsidRDefault="006173E6" w:rsidP="006173E6">
      <w:pPr>
        <w:snapToGrid w:val="0"/>
        <w:spacing w:beforeLines="200" w:before="480" w:afterLines="100" w:after="240"/>
        <w:jc w:val="center"/>
        <w:outlineLvl w:val="2"/>
        <w:rPr>
          <w:rFonts w:cs="宋体"/>
          <w:sz w:val="32"/>
          <w:szCs w:val="32"/>
        </w:rPr>
      </w:pPr>
      <w:r w:rsidRPr="00AC5CFD">
        <w:rPr>
          <w:rFonts w:cs="宋体" w:hint="eastAsia"/>
          <w:sz w:val="32"/>
          <w:szCs w:val="32"/>
        </w:rPr>
        <w:lastRenderedPageBreak/>
        <w:t>金融业财务状况二</w:t>
      </w:r>
    </w:p>
    <w:p w14:paraId="2418EC83" w14:textId="77777777" w:rsidR="006173E6" w:rsidRPr="00AC5CFD" w:rsidRDefault="006173E6" w:rsidP="006173E6">
      <w:pPr>
        <w:snapToGrid w:val="0"/>
        <w:spacing w:line="400" w:lineRule="exact"/>
        <w:jc w:val="center"/>
        <w:rPr>
          <w:rFonts w:ascii="Times New Roman" w:eastAsia="楷体_GB2312" w:hAnsi="Times New Roman"/>
          <w:sz w:val="24"/>
          <w:szCs w:val="24"/>
        </w:rPr>
      </w:pPr>
      <w:r w:rsidRPr="00AC5CFD">
        <w:rPr>
          <w:rFonts w:ascii="Times New Roman" w:eastAsia="楷体_GB2312" w:hAnsi="Times New Roman" w:hint="eastAsia"/>
          <w:sz w:val="24"/>
          <w:szCs w:val="24"/>
        </w:rPr>
        <w:t>（证券业）</w:t>
      </w:r>
    </w:p>
    <w:tbl>
      <w:tblPr>
        <w:tblW w:w="9623" w:type="dxa"/>
        <w:jc w:val="center"/>
        <w:tblLayout w:type="fixed"/>
        <w:tblCellMar>
          <w:left w:w="0" w:type="dxa"/>
          <w:right w:w="0" w:type="dxa"/>
        </w:tblCellMar>
        <w:tblLook w:val="04A0" w:firstRow="1" w:lastRow="0" w:firstColumn="1" w:lastColumn="0" w:noHBand="0" w:noVBand="1"/>
      </w:tblPr>
      <w:tblGrid>
        <w:gridCol w:w="97"/>
        <w:gridCol w:w="1983"/>
        <w:gridCol w:w="779"/>
        <w:gridCol w:w="280"/>
        <w:gridCol w:w="525"/>
        <w:gridCol w:w="635"/>
        <w:gridCol w:w="345"/>
        <w:gridCol w:w="2268"/>
        <w:gridCol w:w="8"/>
        <w:gridCol w:w="634"/>
        <w:gridCol w:w="280"/>
        <w:gridCol w:w="696"/>
        <w:gridCol w:w="1047"/>
        <w:gridCol w:w="46"/>
      </w:tblGrid>
      <w:tr w:rsidR="006173E6" w:rsidRPr="00AC5CFD" w14:paraId="65B1E9C6" w14:textId="77777777" w:rsidTr="005B13D0">
        <w:trPr>
          <w:gridBefore w:val="1"/>
          <w:wBefore w:w="97" w:type="dxa"/>
          <w:jc w:val="center"/>
        </w:trPr>
        <w:tc>
          <w:tcPr>
            <w:tcW w:w="3042" w:type="dxa"/>
            <w:gridSpan w:val="3"/>
          </w:tcPr>
          <w:p w14:paraId="6B36115D" w14:textId="77777777" w:rsidR="006173E6" w:rsidRPr="00AC5CFD" w:rsidRDefault="006173E6" w:rsidP="007303A2">
            <w:pPr>
              <w:spacing w:line="220" w:lineRule="exact"/>
              <w:rPr>
                <w:rFonts w:ascii="Times New Roman" w:hAnsi="Times New Roman"/>
                <w:sz w:val="18"/>
                <w:szCs w:val="18"/>
              </w:rPr>
            </w:pPr>
          </w:p>
        </w:tc>
        <w:tc>
          <w:tcPr>
            <w:tcW w:w="1160" w:type="dxa"/>
            <w:gridSpan w:val="2"/>
          </w:tcPr>
          <w:p w14:paraId="14450A55" w14:textId="77777777" w:rsidR="006173E6" w:rsidRPr="00AC5CFD" w:rsidRDefault="006173E6" w:rsidP="007303A2">
            <w:pPr>
              <w:spacing w:line="220" w:lineRule="exact"/>
              <w:rPr>
                <w:rFonts w:ascii="Times New Roman" w:hAnsi="Times New Roman"/>
                <w:sz w:val="18"/>
                <w:szCs w:val="18"/>
              </w:rPr>
            </w:pPr>
          </w:p>
        </w:tc>
        <w:tc>
          <w:tcPr>
            <w:tcW w:w="2621" w:type="dxa"/>
            <w:gridSpan w:val="3"/>
          </w:tcPr>
          <w:p w14:paraId="37AA27EF" w14:textId="77777777" w:rsidR="006173E6" w:rsidRPr="00AC5CFD" w:rsidRDefault="006173E6" w:rsidP="007303A2">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15CAD97D" w14:textId="77777777" w:rsidR="006173E6" w:rsidRPr="00AC5CFD" w:rsidRDefault="006173E6" w:rsidP="007303A2">
            <w:pPr>
              <w:spacing w:line="240" w:lineRule="exact"/>
              <w:jc w:val="center"/>
              <w:rPr>
                <w:rFonts w:ascii="Times New Roman" w:hAnsi="Times New Roman"/>
                <w:sz w:val="18"/>
                <w:szCs w:val="18"/>
              </w:rPr>
            </w:pPr>
            <w:r w:rsidRPr="00AC5CFD">
              <w:rPr>
                <w:rFonts w:ascii="宋体" w:hAnsi="宋体" w:cs="宋体" w:hint="eastAsia"/>
                <w:sz w:val="18"/>
                <w:szCs w:val="18"/>
              </w:rPr>
              <w:t>表</w:t>
            </w:r>
            <w:r w:rsidRPr="00AC5CFD">
              <w:rPr>
                <w:rFonts w:ascii="宋体" w:hAnsi="宋体" w:cs="宋体"/>
                <w:sz w:val="18"/>
                <w:szCs w:val="18"/>
              </w:rPr>
              <w:t xml:space="preserve">    </w:t>
            </w:r>
            <w:r w:rsidRPr="00AC5CFD">
              <w:rPr>
                <w:rFonts w:ascii="宋体" w:hAnsi="宋体" w:cs="宋体" w:hint="eastAsia"/>
                <w:sz w:val="18"/>
                <w:szCs w:val="18"/>
              </w:rPr>
              <w:t>号：</w:t>
            </w:r>
          </w:p>
        </w:tc>
        <w:tc>
          <w:tcPr>
            <w:tcW w:w="1789" w:type="dxa"/>
            <w:gridSpan w:val="3"/>
            <w:tcMar>
              <w:left w:w="0" w:type="dxa"/>
              <w:right w:w="0" w:type="dxa"/>
            </w:tcMar>
            <w:vAlign w:val="center"/>
          </w:tcPr>
          <w:p w14:paraId="220645D6" w14:textId="673147C5" w:rsidR="006173E6" w:rsidRPr="00AC5CFD" w:rsidRDefault="006173E6" w:rsidP="007303A2">
            <w:pPr>
              <w:spacing w:line="220" w:lineRule="exact"/>
              <w:jc w:val="distribute"/>
              <w:rPr>
                <w:rFonts w:ascii="Times New Roman" w:hAnsi="Times New Roman"/>
                <w:sz w:val="18"/>
                <w:szCs w:val="18"/>
              </w:rPr>
            </w:pPr>
            <w:r w:rsidRPr="00AC5CFD">
              <w:rPr>
                <w:rFonts w:ascii="宋体" w:hAnsi="宋体" w:hint="eastAsia"/>
                <w:sz w:val="18"/>
                <w:szCs w:val="18"/>
              </w:rPr>
              <w:t>ＳＺＦ２０３</w:t>
            </w:r>
            <w:r w:rsidRPr="00AC5CFD">
              <w:rPr>
                <w:rFonts w:ascii="Times New Roman" w:hAnsi="Times New Roman" w:hint="eastAsia"/>
                <w:sz w:val="18"/>
                <w:szCs w:val="18"/>
              </w:rPr>
              <w:t>－３表</w:t>
            </w:r>
          </w:p>
        </w:tc>
      </w:tr>
      <w:tr w:rsidR="006173E6" w:rsidRPr="00AC5CFD" w14:paraId="0616FC70" w14:textId="77777777" w:rsidTr="005B13D0">
        <w:trPr>
          <w:gridBefore w:val="1"/>
          <w:wBefore w:w="97" w:type="dxa"/>
          <w:jc w:val="center"/>
        </w:trPr>
        <w:tc>
          <w:tcPr>
            <w:tcW w:w="3042" w:type="dxa"/>
            <w:gridSpan w:val="3"/>
          </w:tcPr>
          <w:p w14:paraId="75623242" w14:textId="77777777" w:rsidR="006173E6" w:rsidRPr="00AC5CFD" w:rsidRDefault="006173E6" w:rsidP="007303A2">
            <w:pPr>
              <w:spacing w:line="220" w:lineRule="exact"/>
              <w:rPr>
                <w:rFonts w:ascii="Times New Roman" w:hAnsi="Times New Roman"/>
                <w:sz w:val="18"/>
                <w:szCs w:val="18"/>
              </w:rPr>
            </w:pPr>
          </w:p>
        </w:tc>
        <w:tc>
          <w:tcPr>
            <w:tcW w:w="1160" w:type="dxa"/>
            <w:gridSpan w:val="2"/>
          </w:tcPr>
          <w:p w14:paraId="532F0C4E" w14:textId="77777777" w:rsidR="006173E6" w:rsidRPr="00AC5CFD" w:rsidRDefault="006173E6" w:rsidP="007303A2">
            <w:pPr>
              <w:spacing w:line="220" w:lineRule="exact"/>
              <w:rPr>
                <w:rFonts w:ascii="Times New Roman" w:hAnsi="Times New Roman"/>
                <w:sz w:val="18"/>
                <w:szCs w:val="18"/>
              </w:rPr>
            </w:pPr>
          </w:p>
        </w:tc>
        <w:tc>
          <w:tcPr>
            <w:tcW w:w="2621" w:type="dxa"/>
            <w:gridSpan w:val="3"/>
          </w:tcPr>
          <w:p w14:paraId="4EF7EFC4" w14:textId="77777777" w:rsidR="006173E6" w:rsidRPr="00AC5CFD" w:rsidRDefault="006173E6" w:rsidP="007303A2">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18B60D78" w14:textId="77777777" w:rsidR="006173E6" w:rsidRPr="00AC5CFD" w:rsidRDefault="006173E6" w:rsidP="007303A2">
            <w:pPr>
              <w:spacing w:line="240" w:lineRule="exact"/>
              <w:jc w:val="center"/>
              <w:rPr>
                <w:rFonts w:ascii="Times New Roman" w:hAnsi="Times New Roman"/>
                <w:sz w:val="18"/>
                <w:szCs w:val="18"/>
              </w:rPr>
            </w:pPr>
            <w:r w:rsidRPr="00AC5CFD">
              <w:rPr>
                <w:rFonts w:ascii="宋体" w:hAnsi="宋体" w:cs="宋体" w:hint="eastAsia"/>
                <w:sz w:val="18"/>
                <w:szCs w:val="18"/>
              </w:rPr>
              <w:t>制定机关：</w:t>
            </w:r>
          </w:p>
        </w:tc>
        <w:tc>
          <w:tcPr>
            <w:tcW w:w="1789" w:type="dxa"/>
            <w:gridSpan w:val="3"/>
            <w:tcMar>
              <w:left w:w="0" w:type="dxa"/>
              <w:right w:w="0" w:type="dxa"/>
            </w:tcMar>
            <w:vAlign w:val="center"/>
          </w:tcPr>
          <w:p w14:paraId="1B2F7137" w14:textId="77777777" w:rsidR="006173E6" w:rsidRPr="00AC5CFD" w:rsidRDefault="006173E6" w:rsidP="007303A2">
            <w:pPr>
              <w:spacing w:line="220" w:lineRule="exact"/>
              <w:jc w:val="distribute"/>
              <w:rPr>
                <w:rFonts w:ascii="Times New Roman" w:hAnsi="Times New Roman"/>
                <w:sz w:val="18"/>
                <w:szCs w:val="18"/>
              </w:rPr>
            </w:pPr>
            <w:r w:rsidRPr="00AC5CFD">
              <w:rPr>
                <w:rFonts w:ascii="Times New Roman" w:hAnsi="Times New Roman" w:hint="eastAsia"/>
                <w:sz w:val="18"/>
                <w:szCs w:val="18"/>
              </w:rPr>
              <w:t>苏州市统计局</w:t>
            </w:r>
          </w:p>
        </w:tc>
      </w:tr>
      <w:tr w:rsidR="006173E6" w:rsidRPr="00AC5CFD" w14:paraId="6669AD80" w14:textId="77777777" w:rsidTr="005B13D0">
        <w:trPr>
          <w:gridBefore w:val="1"/>
          <w:wBefore w:w="97" w:type="dxa"/>
          <w:jc w:val="center"/>
        </w:trPr>
        <w:tc>
          <w:tcPr>
            <w:tcW w:w="3042" w:type="dxa"/>
            <w:gridSpan w:val="3"/>
          </w:tcPr>
          <w:p w14:paraId="3ADF03AB" w14:textId="77777777" w:rsidR="006173E6" w:rsidRPr="00AC5CFD" w:rsidRDefault="006173E6" w:rsidP="007303A2">
            <w:pPr>
              <w:spacing w:line="220" w:lineRule="exact"/>
              <w:rPr>
                <w:rFonts w:ascii="Times New Roman" w:hAnsi="Times New Roman"/>
                <w:sz w:val="18"/>
                <w:szCs w:val="18"/>
              </w:rPr>
            </w:pPr>
          </w:p>
        </w:tc>
        <w:tc>
          <w:tcPr>
            <w:tcW w:w="1160" w:type="dxa"/>
            <w:gridSpan w:val="2"/>
          </w:tcPr>
          <w:p w14:paraId="189C8CB1" w14:textId="77777777" w:rsidR="006173E6" w:rsidRPr="00AC5CFD" w:rsidRDefault="006173E6" w:rsidP="007303A2">
            <w:pPr>
              <w:spacing w:line="220" w:lineRule="exact"/>
              <w:rPr>
                <w:rFonts w:ascii="Times New Roman" w:hAnsi="Times New Roman"/>
                <w:sz w:val="18"/>
                <w:szCs w:val="18"/>
              </w:rPr>
            </w:pPr>
          </w:p>
        </w:tc>
        <w:tc>
          <w:tcPr>
            <w:tcW w:w="2621" w:type="dxa"/>
            <w:gridSpan w:val="3"/>
          </w:tcPr>
          <w:p w14:paraId="48CE2669" w14:textId="77777777" w:rsidR="006173E6" w:rsidRPr="00AC5CFD" w:rsidRDefault="006173E6" w:rsidP="007303A2">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27A46842" w14:textId="77777777" w:rsidR="006173E6" w:rsidRPr="00AC5CFD" w:rsidRDefault="006173E6" w:rsidP="007303A2">
            <w:pPr>
              <w:rPr>
                <w:sz w:val="18"/>
                <w:szCs w:val="18"/>
              </w:rPr>
            </w:pPr>
            <w:r w:rsidRPr="00AC5CFD">
              <w:rPr>
                <w:rFonts w:hint="eastAsia"/>
                <w:sz w:val="18"/>
                <w:szCs w:val="18"/>
              </w:rPr>
              <w:t>文</w:t>
            </w:r>
            <w:r w:rsidRPr="00AC5CFD">
              <w:rPr>
                <w:rFonts w:hint="eastAsia"/>
                <w:sz w:val="18"/>
                <w:szCs w:val="18"/>
              </w:rPr>
              <w:t xml:space="preserve">    </w:t>
            </w:r>
            <w:r w:rsidRPr="00AC5CFD">
              <w:rPr>
                <w:rFonts w:hint="eastAsia"/>
                <w:sz w:val="18"/>
                <w:szCs w:val="18"/>
              </w:rPr>
              <w:t>号：</w:t>
            </w:r>
          </w:p>
        </w:tc>
        <w:tc>
          <w:tcPr>
            <w:tcW w:w="1789" w:type="dxa"/>
            <w:gridSpan w:val="3"/>
            <w:tcMar>
              <w:left w:w="0" w:type="dxa"/>
              <w:right w:w="0" w:type="dxa"/>
            </w:tcMar>
            <w:vAlign w:val="center"/>
          </w:tcPr>
          <w:p w14:paraId="694064D8" w14:textId="15F3FC4F" w:rsidR="006173E6" w:rsidRPr="00AC5CFD" w:rsidRDefault="00CA22AB" w:rsidP="007303A2">
            <w:pPr>
              <w:spacing w:line="240" w:lineRule="exact"/>
              <w:jc w:val="distribute"/>
              <w:rPr>
                <w:sz w:val="18"/>
                <w:szCs w:val="18"/>
              </w:rPr>
            </w:pPr>
            <w:r w:rsidRPr="00AC5CFD">
              <w:rPr>
                <w:rFonts w:ascii="宋体" w:hAnsi="宋体" w:hint="eastAsia"/>
                <w:sz w:val="18"/>
                <w:szCs w:val="18"/>
              </w:rPr>
              <w:t>苏统〔2019〕115号</w:t>
            </w:r>
          </w:p>
        </w:tc>
      </w:tr>
      <w:tr w:rsidR="006173E6" w:rsidRPr="00AC5CFD" w14:paraId="45A854A9" w14:textId="77777777" w:rsidTr="005B13D0">
        <w:trPr>
          <w:gridBefore w:val="1"/>
          <w:wBefore w:w="97" w:type="dxa"/>
          <w:jc w:val="center"/>
        </w:trPr>
        <w:tc>
          <w:tcPr>
            <w:tcW w:w="6823" w:type="dxa"/>
            <w:gridSpan w:val="8"/>
            <w:shd w:val="clear" w:color="auto" w:fill="auto"/>
          </w:tcPr>
          <w:p w14:paraId="7F31EB13" w14:textId="77777777" w:rsidR="006173E6" w:rsidRPr="00AC5CFD" w:rsidRDefault="006173E6" w:rsidP="007303A2">
            <w:pPr>
              <w:spacing w:line="220" w:lineRule="exact"/>
              <w:rPr>
                <w:rFonts w:ascii="Times New Roman" w:hAnsi="Times New Roman"/>
                <w:sz w:val="18"/>
                <w:szCs w:val="18"/>
              </w:rPr>
            </w:pPr>
            <w:r w:rsidRPr="00AC5CFD">
              <w:rPr>
                <w:rFonts w:ascii="宋体" w:hAnsi="宋体" w:hint="eastAsia"/>
                <w:sz w:val="18"/>
                <w:szCs w:val="18"/>
              </w:rPr>
              <w:t>统一社会信用代码□□□□□□□□□□□□□□□□□□</w:t>
            </w:r>
          </w:p>
        </w:tc>
        <w:tc>
          <w:tcPr>
            <w:tcW w:w="914" w:type="dxa"/>
            <w:gridSpan w:val="2"/>
            <w:shd w:val="clear" w:color="auto" w:fill="auto"/>
            <w:tcMar>
              <w:left w:w="0" w:type="dxa"/>
              <w:right w:w="0" w:type="dxa"/>
            </w:tcMar>
          </w:tcPr>
          <w:p w14:paraId="39144777" w14:textId="77777777" w:rsidR="006173E6" w:rsidRPr="00AC5CFD" w:rsidRDefault="006173E6" w:rsidP="007303A2">
            <w:pPr>
              <w:rPr>
                <w:sz w:val="18"/>
                <w:szCs w:val="18"/>
              </w:rPr>
            </w:pPr>
            <w:r w:rsidRPr="00AC5CFD">
              <w:rPr>
                <w:rFonts w:hint="eastAsia"/>
                <w:sz w:val="18"/>
                <w:szCs w:val="18"/>
              </w:rPr>
              <w:t>批准文号：</w:t>
            </w:r>
          </w:p>
        </w:tc>
        <w:tc>
          <w:tcPr>
            <w:tcW w:w="1789" w:type="dxa"/>
            <w:gridSpan w:val="3"/>
            <w:tcMar>
              <w:left w:w="0" w:type="dxa"/>
              <w:right w:w="0" w:type="dxa"/>
            </w:tcMar>
            <w:vAlign w:val="center"/>
          </w:tcPr>
          <w:p w14:paraId="5A067AF8" w14:textId="20546BC5" w:rsidR="006173E6" w:rsidRPr="00AC5CFD" w:rsidRDefault="00AC5CFD" w:rsidP="007303A2">
            <w:pPr>
              <w:spacing w:line="240" w:lineRule="exact"/>
              <w:jc w:val="distribute"/>
              <w:rPr>
                <w:sz w:val="18"/>
                <w:szCs w:val="18"/>
              </w:rPr>
            </w:pPr>
            <w:r w:rsidRPr="00AC5CFD">
              <w:rPr>
                <w:rFonts w:ascii="宋体" w:hAnsi="宋体" w:hint="eastAsia"/>
                <w:sz w:val="18"/>
                <w:szCs w:val="18"/>
              </w:rPr>
              <w:t>苏统制〔2020〕2号</w:t>
            </w:r>
          </w:p>
        </w:tc>
      </w:tr>
      <w:tr w:rsidR="006173E6" w:rsidRPr="00AC5CFD" w14:paraId="6607528B" w14:textId="77777777" w:rsidTr="005B13D0">
        <w:trPr>
          <w:gridBefore w:val="1"/>
          <w:wBefore w:w="97" w:type="dxa"/>
          <w:jc w:val="center"/>
        </w:trPr>
        <w:tc>
          <w:tcPr>
            <w:tcW w:w="6823" w:type="dxa"/>
            <w:gridSpan w:val="8"/>
            <w:shd w:val="clear" w:color="auto" w:fill="auto"/>
          </w:tcPr>
          <w:p w14:paraId="65C4A5B1" w14:textId="77777777" w:rsidR="006173E6" w:rsidRPr="00AC5CFD" w:rsidRDefault="006173E6" w:rsidP="007303A2">
            <w:pPr>
              <w:spacing w:line="220" w:lineRule="exact"/>
              <w:rPr>
                <w:rFonts w:ascii="Times New Roman" w:hAnsi="Times New Roman"/>
                <w:sz w:val="18"/>
                <w:szCs w:val="18"/>
              </w:rPr>
            </w:pPr>
            <w:r w:rsidRPr="00AC5CFD">
              <w:rPr>
                <w:rFonts w:ascii="宋体" w:hAnsi="宋体" w:cs="宋体" w:hint="eastAsia"/>
                <w:sz w:val="18"/>
                <w:szCs w:val="18"/>
              </w:rPr>
              <w:t>尚未领取统一社会信用代码的填写原组织机构代码□□□□□□□□-□</w:t>
            </w:r>
          </w:p>
        </w:tc>
        <w:tc>
          <w:tcPr>
            <w:tcW w:w="914" w:type="dxa"/>
            <w:gridSpan w:val="2"/>
            <w:shd w:val="clear" w:color="auto" w:fill="auto"/>
            <w:tcMar>
              <w:left w:w="0" w:type="dxa"/>
              <w:right w:w="0" w:type="dxa"/>
            </w:tcMar>
            <w:vAlign w:val="center"/>
          </w:tcPr>
          <w:p w14:paraId="44157063" w14:textId="77777777" w:rsidR="006173E6" w:rsidRPr="00AC5CFD" w:rsidRDefault="006173E6" w:rsidP="007303A2">
            <w:pPr>
              <w:spacing w:line="240" w:lineRule="exact"/>
              <w:jc w:val="center"/>
              <w:rPr>
                <w:rFonts w:ascii="Times New Roman" w:hAnsi="Times New Roman"/>
                <w:sz w:val="18"/>
                <w:szCs w:val="18"/>
              </w:rPr>
            </w:pPr>
            <w:r w:rsidRPr="00AC5CFD">
              <w:rPr>
                <w:rFonts w:ascii="宋体" w:hAnsi="宋体" w:cs="宋体" w:hint="eastAsia"/>
                <w:sz w:val="18"/>
                <w:szCs w:val="18"/>
              </w:rPr>
              <w:t>有效期至：</w:t>
            </w:r>
          </w:p>
        </w:tc>
        <w:tc>
          <w:tcPr>
            <w:tcW w:w="1789" w:type="dxa"/>
            <w:gridSpan w:val="3"/>
            <w:tcMar>
              <w:left w:w="0" w:type="dxa"/>
              <w:right w:w="0" w:type="dxa"/>
            </w:tcMar>
            <w:vAlign w:val="center"/>
          </w:tcPr>
          <w:p w14:paraId="05854DD3" w14:textId="5E05BDDC" w:rsidR="006173E6" w:rsidRPr="00AC5CFD" w:rsidRDefault="006173E6" w:rsidP="007303A2">
            <w:pPr>
              <w:spacing w:line="220" w:lineRule="exact"/>
              <w:jc w:val="distribute"/>
              <w:rPr>
                <w:rFonts w:ascii="Times New Roman" w:hAnsi="Times New Roman"/>
                <w:sz w:val="18"/>
                <w:szCs w:val="18"/>
              </w:rPr>
            </w:pPr>
            <w:r w:rsidRPr="00AC5CFD">
              <w:rPr>
                <w:rFonts w:ascii="宋体" w:hAnsi="宋体" w:hint="eastAsia"/>
                <w:spacing w:val="20"/>
                <w:sz w:val="18"/>
                <w:szCs w:val="18"/>
              </w:rPr>
              <w:t>２０２１</w:t>
            </w:r>
            <w:r w:rsidRPr="00AC5CFD">
              <w:rPr>
                <w:rFonts w:ascii="宋体" w:hAnsi="宋体" w:hint="eastAsia"/>
                <w:spacing w:val="18"/>
                <w:sz w:val="18"/>
                <w:szCs w:val="18"/>
              </w:rPr>
              <w:t>年１月</w:t>
            </w:r>
          </w:p>
        </w:tc>
      </w:tr>
      <w:tr w:rsidR="006173E6" w:rsidRPr="00AC5CFD" w14:paraId="7CBF7DD5" w14:textId="77777777" w:rsidTr="005B13D0">
        <w:trPr>
          <w:gridBefore w:val="1"/>
          <w:wBefore w:w="97" w:type="dxa"/>
          <w:jc w:val="center"/>
        </w:trPr>
        <w:tc>
          <w:tcPr>
            <w:tcW w:w="3042" w:type="dxa"/>
            <w:gridSpan w:val="3"/>
          </w:tcPr>
          <w:p w14:paraId="41F695DB" w14:textId="77777777" w:rsidR="006173E6" w:rsidRPr="00AC5CFD" w:rsidRDefault="006173E6" w:rsidP="007303A2">
            <w:pPr>
              <w:spacing w:line="220" w:lineRule="exact"/>
              <w:rPr>
                <w:rFonts w:ascii="Times New Roman" w:hAnsi="Times New Roman"/>
                <w:sz w:val="18"/>
              </w:rPr>
            </w:pPr>
            <w:r w:rsidRPr="00AC5CFD">
              <w:rPr>
                <w:rFonts w:ascii="Times New Roman" w:hAnsi="Times New Roman" w:hint="eastAsia"/>
                <w:sz w:val="18"/>
              </w:rPr>
              <w:t>单位详细名称：</w:t>
            </w:r>
          </w:p>
        </w:tc>
        <w:tc>
          <w:tcPr>
            <w:tcW w:w="1160" w:type="dxa"/>
            <w:gridSpan w:val="2"/>
          </w:tcPr>
          <w:p w14:paraId="2BDFD9F6" w14:textId="77777777" w:rsidR="006173E6" w:rsidRPr="00AC5CFD" w:rsidRDefault="006173E6" w:rsidP="007303A2">
            <w:pPr>
              <w:spacing w:line="220" w:lineRule="exact"/>
              <w:rPr>
                <w:rFonts w:ascii="Times New Roman" w:hAnsi="Times New Roman"/>
                <w:sz w:val="18"/>
                <w:szCs w:val="18"/>
              </w:rPr>
            </w:pPr>
          </w:p>
        </w:tc>
        <w:tc>
          <w:tcPr>
            <w:tcW w:w="2621" w:type="dxa"/>
            <w:gridSpan w:val="3"/>
          </w:tcPr>
          <w:p w14:paraId="45B97F52" w14:textId="1B49E5DA" w:rsidR="006173E6" w:rsidRPr="00AC5CFD" w:rsidRDefault="006173E6" w:rsidP="007303A2">
            <w:pPr>
              <w:spacing w:line="220" w:lineRule="exact"/>
              <w:rPr>
                <w:rFonts w:ascii="Times New Roman" w:hAnsi="Times New Roman"/>
                <w:sz w:val="18"/>
                <w:szCs w:val="18"/>
              </w:rPr>
            </w:pPr>
            <w:r w:rsidRPr="00AC5CFD">
              <w:rPr>
                <w:rFonts w:ascii="宋体" w:hAnsi="宋体" w:hint="eastAsia"/>
                <w:sz w:val="18"/>
                <w:szCs w:val="18"/>
              </w:rPr>
              <w:t>２０２０年</w:t>
            </w:r>
          </w:p>
        </w:tc>
        <w:tc>
          <w:tcPr>
            <w:tcW w:w="914" w:type="dxa"/>
            <w:gridSpan w:val="2"/>
            <w:tcMar>
              <w:left w:w="0" w:type="dxa"/>
              <w:right w:w="0" w:type="dxa"/>
            </w:tcMar>
            <w:vAlign w:val="center"/>
          </w:tcPr>
          <w:p w14:paraId="7856352B" w14:textId="77777777" w:rsidR="006173E6" w:rsidRPr="00AC5CFD" w:rsidRDefault="006173E6" w:rsidP="007303A2">
            <w:pPr>
              <w:spacing w:line="220" w:lineRule="exact"/>
              <w:rPr>
                <w:rFonts w:ascii="Times New Roman" w:hAnsi="Times New Roman"/>
                <w:sz w:val="18"/>
                <w:szCs w:val="18"/>
              </w:rPr>
            </w:pPr>
            <w:r w:rsidRPr="00AC5CFD">
              <w:rPr>
                <w:rFonts w:ascii="Times New Roman" w:hAnsi="Times New Roman" w:hint="eastAsia"/>
                <w:sz w:val="18"/>
                <w:szCs w:val="18"/>
              </w:rPr>
              <w:t>计量单位：</w:t>
            </w:r>
          </w:p>
        </w:tc>
        <w:tc>
          <w:tcPr>
            <w:tcW w:w="1789" w:type="dxa"/>
            <w:gridSpan w:val="3"/>
            <w:tcMar>
              <w:left w:w="0" w:type="dxa"/>
              <w:right w:w="0" w:type="dxa"/>
            </w:tcMar>
            <w:vAlign w:val="center"/>
          </w:tcPr>
          <w:p w14:paraId="1E429E4C" w14:textId="77777777" w:rsidR="006173E6" w:rsidRPr="00AC5CFD" w:rsidRDefault="006173E6" w:rsidP="007303A2">
            <w:pPr>
              <w:spacing w:line="220" w:lineRule="exact"/>
              <w:jc w:val="center"/>
              <w:rPr>
                <w:rFonts w:ascii="Times New Roman" w:hAnsi="Times New Roman"/>
                <w:sz w:val="18"/>
                <w:szCs w:val="18"/>
              </w:rPr>
            </w:pPr>
            <w:r w:rsidRPr="00AC5CFD">
              <w:rPr>
                <w:rFonts w:ascii="Times New Roman" w:hAnsi="Times New Roman" w:hint="eastAsia"/>
                <w:sz w:val="18"/>
                <w:szCs w:val="18"/>
              </w:rPr>
              <w:t>千</w:t>
            </w:r>
            <w:r w:rsidRPr="00AC5CFD">
              <w:rPr>
                <w:rFonts w:ascii="Times New Roman" w:hAnsi="Times New Roman" w:hint="eastAsia"/>
                <w:sz w:val="18"/>
                <w:szCs w:val="18"/>
              </w:rPr>
              <w:t xml:space="preserve">               </w:t>
            </w:r>
            <w:r w:rsidRPr="00AC5CFD">
              <w:rPr>
                <w:rFonts w:ascii="Times New Roman" w:hAnsi="Times New Roman" w:hint="eastAsia"/>
                <w:sz w:val="18"/>
                <w:szCs w:val="18"/>
              </w:rPr>
              <w:t>元</w:t>
            </w:r>
          </w:p>
        </w:tc>
      </w:tr>
      <w:tr w:rsidR="006173E6" w:rsidRPr="00AC5CFD" w14:paraId="46EB752C"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312"/>
          <w:jc w:val="center"/>
        </w:trPr>
        <w:tc>
          <w:tcPr>
            <w:tcW w:w="2080" w:type="dxa"/>
            <w:gridSpan w:val="2"/>
            <w:vMerge w:val="restart"/>
            <w:tcBorders>
              <w:top w:val="single" w:sz="8" w:space="0" w:color="auto"/>
              <w:left w:val="nil"/>
            </w:tcBorders>
            <w:vAlign w:val="center"/>
          </w:tcPr>
          <w:p w14:paraId="594B455F"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779" w:type="dxa"/>
            <w:vMerge w:val="restart"/>
            <w:tcBorders>
              <w:top w:val="single" w:sz="8" w:space="0" w:color="auto"/>
            </w:tcBorders>
            <w:vAlign w:val="center"/>
          </w:tcPr>
          <w:p w14:paraId="37B1240E"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805" w:type="dxa"/>
            <w:gridSpan w:val="2"/>
            <w:vMerge w:val="restart"/>
            <w:tcBorders>
              <w:top w:val="single" w:sz="8" w:space="0" w:color="auto"/>
            </w:tcBorders>
            <w:vAlign w:val="center"/>
          </w:tcPr>
          <w:p w14:paraId="21C0FF0F"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980" w:type="dxa"/>
            <w:gridSpan w:val="2"/>
            <w:vMerge w:val="restart"/>
            <w:tcBorders>
              <w:top w:val="single" w:sz="8" w:space="0" w:color="auto"/>
            </w:tcBorders>
            <w:vAlign w:val="center"/>
          </w:tcPr>
          <w:p w14:paraId="0405B15A"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c>
          <w:tcPr>
            <w:tcW w:w="2268" w:type="dxa"/>
            <w:vMerge w:val="restart"/>
            <w:tcBorders>
              <w:top w:val="single" w:sz="8" w:space="0" w:color="auto"/>
            </w:tcBorders>
            <w:vAlign w:val="center"/>
          </w:tcPr>
          <w:p w14:paraId="6971876F"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642" w:type="dxa"/>
            <w:gridSpan w:val="2"/>
            <w:vMerge w:val="restart"/>
            <w:tcBorders>
              <w:top w:val="single" w:sz="8" w:space="0" w:color="auto"/>
            </w:tcBorders>
            <w:vAlign w:val="center"/>
          </w:tcPr>
          <w:p w14:paraId="4365A0F0"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976" w:type="dxa"/>
            <w:gridSpan w:val="2"/>
            <w:vMerge w:val="restart"/>
            <w:tcBorders>
              <w:top w:val="single" w:sz="8" w:space="0" w:color="auto"/>
            </w:tcBorders>
            <w:vAlign w:val="center"/>
          </w:tcPr>
          <w:p w14:paraId="2CDBFB71"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1047" w:type="dxa"/>
            <w:vMerge w:val="restart"/>
            <w:tcBorders>
              <w:top w:val="single" w:sz="8" w:space="0" w:color="auto"/>
              <w:right w:val="nil"/>
            </w:tcBorders>
            <w:vAlign w:val="center"/>
          </w:tcPr>
          <w:p w14:paraId="0E49F93E"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r>
      <w:tr w:rsidR="006173E6" w:rsidRPr="00AC5CFD" w14:paraId="5C43A576"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312"/>
          <w:jc w:val="center"/>
        </w:trPr>
        <w:tc>
          <w:tcPr>
            <w:tcW w:w="2080" w:type="dxa"/>
            <w:gridSpan w:val="2"/>
            <w:vMerge/>
            <w:tcBorders>
              <w:left w:val="nil"/>
            </w:tcBorders>
            <w:vAlign w:val="center"/>
          </w:tcPr>
          <w:p w14:paraId="51FAF4EC" w14:textId="77777777" w:rsidR="006173E6" w:rsidRPr="00AC5CFD" w:rsidRDefault="006173E6" w:rsidP="007303A2">
            <w:pPr>
              <w:widowControl/>
              <w:jc w:val="left"/>
              <w:rPr>
                <w:rFonts w:ascii="Times New Roman" w:hAnsi="Times New Roman"/>
                <w:kern w:val="0"/>
                <w:sz w:val="18"/>
                <w:szCs w:val="18"/>
              </w:rPr>
            </w:pPr>
          </w:p>
        </w:tc>
        <w:tc>
          <w:tcPr>
            <w:tcW w:w="779" w:type="dxa"/>
            <w:vMerge/>
            <w:vAlign w:val="center"/>
          </w:tcPr>
          <w:p w14:paraId="2392D6B5" w14:textId="77777777" w:rsidR="006173E6" w:rsidRPr="00AC5CFD" w:rsidRDefault="006173E6" w:rsidP="007303A2">
            <w:pPr>
              <w:widowControl/>
              <w:jc w:val="center"/>
              <w:rPr>
                <w:rFonts w:ascii="Times New Roman" w:hAnsi="Times New Roman"/>
                <w:kern w:val="0"/>
                <w:sz w:val="18"/>
                <w:szCs w:val="18"/>
              </w:rPr>
            </w:pPr>
          </w:p>
        </w:tc>
        <w:tc>
          <w:tcPr>
            <w:tcW w:w="805" w:type="dxa"/>
            <w:gridSpan w:val="2"/>
            <w:vMerge/>
            <w:vAlign w:val="center"/>
          </w:tcPr>
          <w:p w14:paraId="5343907B" w14:textId="77777777" w:rsidR="006173E6" w:rsidRPr="00AC5CFD" w:rsidRDefault="006173E6" w:rsidP="007303A2">
            <w:pPr>
              <w:widowControl/>
              <w:jc w:val="left"/>
              <w:rPr>
                <w:rFonts w:ascii="Times New Roman" w:hAnsi="Times New Roman"/>
                <w:kern w:val="0"/>
                <w:sz w:val="18"/>
                <w:szCs w:val="18"/>
              </w:rPr>
            </w:pPr>
          </w:p>
        </w:tc>
        <w:tc>
          <w:tcPr>
            <w:tcW w:w="980" w:type="dxa"/>
            <w:gridSpan w:val="2"/>
            <w:vMerge/>
            <w:vAlign w:val="center"/>
          </w:tcPr>
          <w:p w14:paraId="620A9766" w14:textId="77777777" w:rsidR="006173E6" w:rsidRPr="00AC5CFD" w:rsidRDefault="006173E6" w:rsidP="007303A2">
            <w:pPr>
              <w:widowControl/>
              <w:jc w:val="left"/>
              <w:rPr>
                <w:rFonts w:ascii="Times New Roman" w:hAnsi="Times New Roman"/>
                <w:kern w:val="0"/>
                <w:sz w:val="18"/>
                <w:szCs w:val="18"/>
              </w:rPr>
            </w:pPr>
          </w:p>
        </w:tc>
        <w:tc>
          <w:tcPr>
            <w:tcW w:w="2268" w:type="dxa"/>
            <w:vMerge/>
            <w:vAlign w:val="center"/>
          </w:tcPr>
          <w:p w14:paraId="4B5F004B" w14:textId="77777777" w:rsidR="006173E6" w:rsidRPr="00AC5CFD" w:rsidRDefault="006173E6" w:rsidP="007303A2">
            <w:pPr>
              <w:widowControl/>
              <w:jc w:val="left"/>
              <w:rPr>
                <w:rFonts w:ascii="Times New Roman" w:hAnsi="Times New Roman"/>
                <w:kern w:val="0"/>
                <w:sz w:val="18"/>
                <w:szCs w:val="18"/>
              </w:rPr>
            </w:pPr>
          </w:p>
        </w:tc>
        <w:tc>
          <w:tcPr>
            <w:tcW w:w="642" w:type="dxa"/>
            <w:gridSpan w:val="2"/>
            <w:vMerge/>
            <w:vAlign w:val="center"/>
          </w:tcPr>
          <w:p w14:paraId="169B07BA"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Merge/>
            <w:vAlign w:val="center"/>
          </w:tcPr>
          <w:p w14:paraId="5484332D" w14:textId="77777777" w:rsidR="006173E6" w:rsidRPr="00AC5CFD" w:rsidRDefault="006173E6" w:rsidP="007303A2">
            <w:pPr>
              <w:widowControl/>
              <w:jc w:val="left"/>
              <w:rPr>
                <w:rFonts w:ascii="Times New Roman" w:hAnsi="Times New Roman"/>
                <w:kern w:val="0"/>
                <w:sz w:val="18"/>
                <w:szCs w:val="18"/>
              </w:rPr>
            </w:pPr>
          </w:p>
        </w:tc>
        <w:tc>
          <w:tcPr>
            <w:tcW w:w="1047" w:type="dxa"/>
            <w:vMerge/>
            <w:tcBorders>
              <w:right w:val="nil"/>
            </w:tcBorders>
            <w:vAlign w:val="center"/>
          </w:tcPr>
          <w:p w14:paraId="6EAC1F8F" w14:textId="77777777" w:rsidR="006173E6" w:rsidRPr="00AC5CFD" w:rsidRDefault="006173E6" w:rsidP="007303A2">
            <w:pPr>
              <w:widowControl/>
              <w:jc w:val="left"/>
              <w:rPr>
                <w:rFonts w:ascii="Times New Roman" w:hAnsi="Times New Roman"/>
                <w:kern w:val="0"/>
                <w:sz w:val="18"/>
                <w:szCs w:val="18"/>
              </w:rPr>
            </w:pPr>
          </w:p>
        </w:tc>
      </w:tr>
      <w:tr w:rsidR="006173E6" w:rsidRPr="00AC5CFD" w14:paraId="1C1A96BA"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A2F8B17"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779" w:type="dxa"/>
            <w:vAlign w:val="center"/>
          </w:tcPr>
          <w:p w14:paraId="7CF7C86B"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805" w:type="dxa"/>
            <w:gridSpan w:val="2"/>
            <w:vAlign w:val="center"/>
          </w:tcPr>
          <w:p w14:paraId="48D0B39F"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980" w:type="dxa"/>
            <w:gridSpan w:val="2"/>
            <w:vAlign w:val="center"/>
          </w:tcPr>
          <w:p w14:paraId="0987B341"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c>
          <w:tcPr>
            <w:tcW w:w="2268" w:type="dxa"/>
            <w:vAlign w:val="center"/>
          </w:tcPr>
          <w:p w14:paraId="35F48BF2"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642" w:type="dxa"/>
            <w:gridSpan w:val="2"/>
            <w:vAlign w:val="center"/>
          </w:tcPr>
          <w:p w14:paraId="01A999C3"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976" w:type="dxa"/>
            <w:gridSpan w:val="2"/>
            <w:vAlign w:val="center"/>
          </w:tcPr>
          <w:p w14:paraId="627C6EF5"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1047" w:type="dxa"/>
            <w:tcBorders>
              <w:right w:val="nil"/>
            </w:tcBorders>
            <w:vAlign w:val="center"/>
          </w:tcPr>
          <w:p w14:paraId="5AB991C8"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r>
      <w:tr w:rsidR="005B13D0" w:rsidRPr="00AC5CFD" w14:paraId="6FA658CE"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31514B8"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一、年末资产负债</w:t>
            </w:r>
          </w:p>
        </w:tc>
        <w:tc>
          <w:tcPr>
            <w:tcW w:w="779" w:type="dxa"/>
            <w:vAlign w:val="center"/>
          </w:tcPr>
          <w:p w14:paraId="1AC8A4B2" w14:textId="77777777"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805" w:type="dxa"/>
            <w:gridSpan w:val="2"/>
            <w:vAlign w:val="center"/>
          </w:tcPr>
          <w:p w14:paraId="1E630FF1"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59674AC5"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6AAC4693"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利润总额</w:t>
            </w:r>
          </w:p>
        </w:tc>
        <w:tc>
          <w:tcPr>
            <w:tcW w:w="642" w:type="dxa"/>
            <w:gridSpan w:val="2"/>
            <w:vAlign w:val="center"/>
          </w:tcPr>
          <w:p w14:paraId="6E1C5B87" w14:textId="3EA53D23"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3</w:t>
            </w:r>
            <w:r w:rsidRPr="00AC5CFD">
              <w:rPr>
                <w:rFonts w:ascii="Times New Roman" w:hAnsi="Times New Roman"/>
                <w:kern w:val="0"/>
                <w:sz w:val="18"/>
                <w:szCs w:val="18"/>
              </w:rPr>
              <w:t>2</w:t>
            </w:r>
          </w:p>
        </w:tc>
        <w:tc>
          <w:tcPr>
            <w:tcW w:w="976" w:type="dxa"/>
            <w:gridSpan w:val="2"/>
            <w:vAlign w:val="center"/>
          </w:tcPr>
          <w:p w14:paraId="50F039FC"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2AED60C6"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E887C8C"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BA9BE9C"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资产总计</w:t>
            </w:r>
          </w:p>
        </w:tc>
        <w:tc>
          <w:tcPr>
            <w:tcW w:w="779" w:type="dxa"/>
            <w:vAlign w:val="center"/>
          </w:tcPr>
          <w:p w14:paraId="1A02568B" w14:textId="33AF5D57"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805" w:type="dxa"/>
            <w:gridSpan w:val="2"/>
            <w:vAlign w:val="center"/>
          </w:tcPr>
          <w:p w14:paraId="66BECD3D"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40D48696"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343BF1C6"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所得税</w:t>
            </w:r>
            <w:r w:rsidRPr="00AC5CFD">
              <w:rPr>
                <w:rFonts w:ascii="Times New Roman" w:hAnsi="Times New Roman"/>
                <w:kern w:val="0"/>
                <w:sz w:val="18"/>
                <w:szCs w:val="18"/>
              </w:rPr>
              <w:t>费用</w:t>
            </w:r>
          </w:p>
        </w:tc>
        <w:tc>
          <w:tcPr>
            <w:tcW w:w="642" w:type="dxa"/>
            <w:gridSpan w:val="2"/>
            <w:vAlign w:val="center"/>
          </w:tcPr>
          <w:p w14:paraId="7AB70521" w14:textId="5027A079"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33</w:t>
            </w:r>
          </w:p>
        </w:tc>
        <w:tc>
          <w:tcPr>
            <w:tcW w:w="976" w:type="dxa"/>
            <w:gridSpan w:val="2"/>
            <w:vAlign w:val="center"/>
          </w:tcPr>
          <w:p w14:paraId="5A4CB8C6"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4C597273"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47ED0589"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751EC75F"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固定资产原价</w:t>
            </w:r>
          </w:p>
        </w:tc>
        <w:tc>
          <w:tcPr>
            <w:tcW w:w="779" w:type="dxa"/>
            <w:vAlign w:val="center"/>
          </w:tcPr>
          <w:p w14:paraId="38D37069" w14:textId="383A7DFD"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2</w:t>
            </w:r>
          </w:p>
        </w:tc>
        <w:tc>
          <w:tcPr>
            <w:tcW w:w="805" w:type="dxa"/>
            <w:gridSpan w:val="2"/>
            <w:vAlign w:val="center"/>
          </w:tcPr>
          <w:p w14:paraId="228C5160"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7C1A928F"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22756B1E"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三、其他资料</w:t>
            </w:r>
          </w:p>
        </w:tc>
        <w:tc>
          <w:tcPr>
            <w:tcW w:w="642" w:type="dxa"/>
            <w:gridSpan w:val="2"/>
            <w:vAlign w:val="center"/>
          </w:tcPr>
          <w:p w14:paraId="0D9B186C" w14:textId="21A5B35B"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976" w:type="dxa"/>
            <w:gridSpan w:val="2"/>
            <w:vAlign w:val="center"/>
          </w:tcPr>
          <w:p w14:paraId="12049565"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54E3F2F8"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6EA0BE38"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6AFA32C2" w14:textId="77777777" w:rsidR="005B13D0" w:rsidRPr="00AC5CFD" w:rsidRDefault="005B13D0" w:rsidP="005B13D0">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w:t>
            </w:r>
            <w:r w:rsidRPr="00AC5CFD">
              <w:rPr>
                <w:rFonts w:ascii="Times New Roman" w:hAnsi="Times New Roman"/>
                <w:kern w:val="0"/>
                <w:sz w:val="18"/>
                <w:szCs w:val="18"/>
              </w:rPr>
              <w:t>房屋和建筑物</w:t>
            </w:r>
          </w:p>
        </w:tc>
        <w:tc>
          <w:tcPr>
            <w:tcW w:w="779" w:type="dxa"/>
            <w:vAlign w:val="center"/>
          </w:tcPr>
          <w:p w14:paraId="1B7A1C16" w14:textId="18EA7FA7"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3</w:t>
            </w:r>
          </w:p>
        </w:tc>
        <w:tc>
          <w:tcPr>
            <w:tcW w:w="805" w:type="dxa"/>
            <w:gridSpan w:val="2"/>
            <w:vAlign w:val="center"/>
          </w:tcPr>
          <w:p w14:paraId="36944924"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71C6B90D"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6FB612CB"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应付职工薪酬</w:t>
            </w:r>
          </w:p>
        </w:tc>
        <w:tc>
          <w:tcPr>
            <w:tcW w:w="642" w:type="dxa"/>
            <w:gridSpan w:val="2"/>
            <w:vAlign w:val="center"/>
          </w:tcPr>
          <w:p w14:paraId="36FBE551" w14:textId="2ECD47DC"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34</w:t>
            </w:r>
          </w:p>
        </w:tc>
        <w:tc>
          <w:tcPr>
            <w:tcW w:w="976" w:type="dxa"/>
            <w:gridSpan w:val="2"/>
            <w:vAlign w:val="center"/>
          </w:tcPr>
          <w:p w14:paraId="789919BB"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247D1BD0"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2D6B2018"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7AE6B5F"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 xml:space="preserve">        </w:t>
            </w:r>
            <w:r w:rsidRPr="00AC5CFD">
              <w:rPr>
                <w:rFonts w:ascii="Times New Roman" w:hAnsi="Times New Roman" w:hint="eastAsia"/>
                <w:kern w:val="0"/>
                <w:sz w:val="18"/>
                <w:szCs w:val="18"/>
              </w:rPr>
              <w:t>机器</w:t>
            </w:r>
            <w:r w:rsidRPr="00AC5CFD">
              <w:rPr>
                <w:rFonts w:ascii="Times New Roman" w:hAnsi="Times New Roman"/>
                <w:kern w:val="0"/>
                <w:sz w:val="18"/>
                <w:szCs w:val="18"/>
              </w:rPr>
              <w:t>设备</w:t>
            </w:r>
          </w:p>
        </w:tc>
        <w:tc>
          <w:tcPr>
            <w:tcW w:w="779" w:type="dxa"/>
            <w:vAlign w:val="center"/>
          </w:tcPr>
          <w:p w14:paraId="6959ED42" w14:textId="0670F602"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4</w:t>
            </w:r>
          </w:p>
        </w:tc>
        <w:tc>
          <w:tcPr>
            <w:tcW w:w="805" w:type="dxa"/>
            <w:gridSpan w:val="2"/>
            <w:vAlign w:val="center"/>
          </w:tcPr>
          <w:p w14:paraId="39EFDD56"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420AF659"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39998076"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职工工资</w:t>
            </w:r>
          </w:p>
        </w:tc>
        <w:tc>
          <w:tcPr>
            <w:tcW w:w="642" w:type="dxa"/>
            <w:gridSpan w:val="2"/>
            <w:vAlign w:val="center"/>
          </w:tcPr>
          <w:p w14:paraId="50E1F752" w14:textId="098FE301"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35</w:t>
            </w:r>
          </w:p>
        </w:tc>
        <w:tc>
          <w:tcPr>
            <w:tcW w:w="976" w:type="dxa"/>
            <w:gridSpan w:val="2"/>
            <w:vAlign w:val="center"/>
          </w:tcPr>
          <w:p w14:paraId="07D9F76F"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4FF60D5A"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33DF66A8"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01BB0FDD"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累计折旧</w:t>
            </w:r>
          </w:p>
        </w:tc>
        <w:tc>
          <w:tcPr>
            <w:tcW w:w="779" w:type="dxa"/>
            <w:vAlign w:val="center"/>
          </w:tcPr>
          <w:p w14:paraId="005C4E48" w14:textId="5B4AC07E"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5</w:t>
            </w:r>
          </w:p>
        </w:tc>
        <w:tc>
          <w:tcPr>
            <w:tcW w:w="805" w:type="dxa"/>
            <w:gridSpan w:val="2"/>
            <w:vAlign w:val="center"/>
          </w:tcPr>
          <w:p w14:paraId="7033CE16"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0E762018"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64B9F6FB"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职工福利费</w:t>
            </w:r>
          </w:p>
        </w:tc>
        <w:tc>
          <w:tcPr>
            <w:tcW w:w="642" w:type="dxa"/>
            <w:gridSpan w:val="2"/>
            <w:vAlign w:val="center"/>
          </w:tcPr>
          <w:p w14:paraId="4D44F936" w14:textId="7047DDA8"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36</w:t>
            </w:r>
          </w:p>
        </w:tc>
        <w:tc>
          <w:tcPr>
            <w:tcW w:w="976" w:type="dxa"/>
            <w:gridSpan w:val="2"/>
            <w:vAlign w:val="center"/>
          </w:tcPr>
          <w:p w14:paraId="6A197A63"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6E7905C6"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34CC553"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C71F9E6" w14:textId="77777777" w:rsidR="005B13D0" w:rsidRPr="00AC5CFD" w:rsidRDefault="005B13D0" w:rsidP="005B13D0">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其中：本年折旧</w:t>
            </w:r>
          </w:p>
        </w:tc>
        <w:tc>
          <w:tcPr>
            <w:tcW w:w="779" w:type="dxa"/>
            <w:vAlign w:val="center"/>
          </w:tcPr>
          <w:p w14:paraId="5B8CAF3D" w14:textId="4A6AB5DC"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6</w:t>
            </w:r>
          </w:p>
        </w:tc>
        <w:tc>
          <w:tcPr>
            <w:tcW w:w="805" w:type="dxa"/>
            <w:gridSpan w:val="2"/>
            <w:vAlign w:val="center"/>
          </w:tcPr>
          <w:p w14:paraId="3F2BAA53"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093212F7"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610E34EB"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住房</w:t>
            </w:r>
            <w:r w:rsidRPr="00AC5CFD">
              <w:rPr>
                <w:rFonts w:ascii="Times New Roman" w:hAnsi="Times New Roman"/>
                <w:kern w:val="0"/>
                <w:sz w:val="18"/>
                <w:szCs w:val="18"/>
              </w:rPr>
              <w:t>公积金</w:t>
            </w:r>
            <w:r w:rsidRPr="00AC5CFD">
              <w:rPr>
                <w:rFonts w:ascii="Times New Roman" w:hAnsi="Times New Roman" w:hint="eastAsia"/>
                <w:kern w:val="0"/>
                <w:sz w:val="18"/>
                <w:szCs w:val="18"/>
              </w:rPr>
              <w:t>和</w:t>
            </w:r>
            <w:r w:rsidRPr="00AC5CFD">
              <w:rPr>
                <w:rFonts w:ascii="Times New Roman" w:hAnsi="Times New Roman"/>
                <w:kern w:val="0"/>
                <w:sz w:val="18"/>
                <w:szCs w:val="18"/>
              </w:rPr>
              <w:t>住房补贴</w:t>
            </w:r>
          </w:p>
        </w:tc>
        <w:tc>
          <w:tcPr>
            <w:tcW w:w="642" w:type="dxa"/>
            <w:gridSpan w:val="2"/>
            <w:vAlign w:val="center"/>
          </w:tcPr>
          <w:p w14:paraId="7910F522" w14:textId="37AE61CB"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37</w:t>
            </w:r>
          </w:p>
        </w:tc>
        <w:tc>
          <w:tcPr>
            <w:tcW w:w="976" w:type="dxa"/>
            <w:gridSpan w:val="2"/>
            <w:vAlign w:val="center"/>
          </w:tcPr>
          <w:p w14:paraId="1A990A6C"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7C318874"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48E08D81"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033ACC4F"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无形</w:t>
            </w:r>
            <w:r w:rsidRPr="00AC5CFD">
              <w:rPr>
                <w:rFonts w:ascii="Times New Roman" w:hAnsi="Times New Roman"/>
                <w:kern w:val="0"/>
                <w:sz w:val="18"/>
                <w:szCs w:val="18"/>
              </w:rPr>
              <w:t>资产原价</w:t>
            </w:r>
          </w:p>
        </w:tc>
        <w:tc>
          <w:tcPr>
            <w:tcW w:w="779" w:type="dxa"/>
            <w:vAlign w:val="center"/>
          </w:tcPr>
          <w:p w14:paraId="01BCAD4C" w14:textId="092F89A7"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7</w:t>
            </w:r>
          </w:p>
        </w:tc>
        <w:tc>
          <w:tcPr>
            <w:tcW w:w="805" w:type="dxa"/>
            <w:gridSpan w:val="2"/>
            <w:vAlign w:val="center"/>
          </w:tcPr>
          <w:p w14:paraId="3E50F1BC"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4256A1D1"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108AB009"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应交</w:t>
            </w:r>
            <w:r w:rsidRPr="00AC5CFD">
              <w:rPr>
                <w:rFonts w:ascii="Times New Roman" w:hAnsi="Times New Roman"/>
                <w:kern w:val="0"/>
                <w:sz w:val="18"/>
                <w:szCs w:val="18"/>
              </w:rPr>
              <w:t>增值税</w:t>
            </w:r>
          </w:p>
        </w:tc>
        <w:tc>
          <w:tcPr>
            <w:tcW w:w="642" w:type="dxa"/>
            <w:gridSpan w:val="2"/>
            <w:vAlign w:val="center"/>
          </w:tcPr>
          <w:p w14:paraId="33900C55" w14:textId="382542BF"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38</w:t>
            </w:r>
          </w:p>
        </w:tc>
        <w:tc>
          <w:tcPr>
            <w:tcW w:w="976" w:type="dxa"/>
            <w:gridSpan w:val="2"/>
            <w:vAlign w:val="center"/>
          </w:tcPr>
          <w:p w14:paraId="3835E229"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06320B1A"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722EDFBB"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69A17C61"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 xml:space="preserve">  </w:t>
            </w:r>
            <w:r w:rsidRPr="00AC5CFD">
              <w:rPr>
                <w:rFonts w:ascii="Times New Roman" w:hAnsi="Times New Roman" w:hint="eastAsia"/>
                <w:kern w:val="0"/>
                <w:sz w:val="18"/>
                <w:szCs w:val="18"/>
              </w:rPr>
              <w:t>其中</w:t>
            </w:r>
            <w:r w:rsidRPr="00AC5CFD">
              <w:rPr>
                <w:rFonts w:ascii="Times New Roman" w:hAnsi="Times New Roman"/>
                <w:kern w:val="0"/>
                <w:sz w:val="18"/>
                <w:szCs w:val="18"/>
              </w:rPr>
              <w:t>：土地使用权</w:t>
            </w:r>
          </w:p>
        </w:tc>
        <w:tc>
          <w:tcPr>
            <w:tcW w:w="779" w:type="dxa"/>
            <w:vAlign w:val="center"/>
          </w:tcPr>
          <w:p w14:paraId="732D925E" w14:textId="16AC822F"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8</w:t>
            </w:r>
          </w:p>
        </w:tc>
        <w:tc>
          <w:tcPr>
            <w:tcW w:w="805" w:type="dxa"/>
            <w:gridSpan w:val="2"/>
            <w:vAlign w:val="center"/>
          </w:tcPr>
          <w:p w14:paraId="36550707"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76FB5A27"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23BE765E" w14:textId="69F509A5" w:rsidR="005B13D0" w:rsidRPr="00AC5CFD" w:rsidRDefault="005B13D0" w:rsidP="005B13D0">
            <w:pPr>
              <w:widowControl/>
              <w:rPr>
                <w:rFonts w:ascii="Times New Roman" w:hAnsi="Times New Roman"/>
                <w:kern w:val="0"/>
                <w:sz w:val="18"/>
                <w:szCs w:val="18"/>
              </w:rPr>
            </w:pPr>
            <w:r w:rsidRPr="00AC5CFD">
              <w:rPr>
                <w:rFonts w:hint="eastAsia"/>
                <w:sz w:val="18"/>
                <w:szCs w:val="18"/>
              </w:rPr>
              <w:t>期末用工人数</w:t>
            </w:r>
          </w:p>
        </w:tc>
        <w:tc>
          <w:tcPr>
            <w:tcW w:w="642" w:type="dxa"/>
            <w:gridSpan w:val="2"/>
            <w:vAlign w:val="center"/>
          </w:tcPr>
          <w:p w14:paraId="5CCFB2B6" w14:textId="7487BBB7"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39</w:t>
            </w:r>
          </w:p>
        </w:tc>
        <w:tc>
          <w:tcPr>
            <w:tcW w:w="976" w:type="dxa"/>
            <w:gridSpan w:val="2"/>
            <w:vAlign w:val="center"/>
          </w:tcPr>
          <w:p w14:paraId="2707E3A9"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74B58150"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7D404381"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0B4A0AF0"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负债合计</w:t>
            </w:r>
          </w:p>
        </w:tc>
        <w:tc>
          <w:tcPr>
            <w:tcW w:w="779" w:type="dxa"/>
            <w:vAlign w:val="center"/>
          </w:tcPr>
          <w:p w14:paraId="3292525C" w14:textId="0B045BD3"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9</w:t>
            </w:r>
          </w:p>
        </w:tc>
        <w:tc>
          <w:tcPr>
            <w:tcW w:w="805" w:type="dxa"/>
            <w:gridSpan w:val="2"/>
            <w:vAlign w:val="center"/>
          </w:tcPr>
          <w:p w14:paraId="326E5D9A"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4F09B00A"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41B35A55"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189D3B89"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6301A346"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50E1B096"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4A5D77C3"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56AA3FA"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短期借款</w:t>
            </w:r>
          </w:p>
        </w:tc>
        <w:tc>
          <w:tcPr>
            <w:tcW w:w="779" w:type="dxa"/>
            <w:vAlign w:val="center"/>
          </w:tcPr>
          <w:p w14:paraId="072167E5" w14:textId="505107E7"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10</w:t>
            </w:r>
          </w:p>
        </w:tc>
        <w:tc>
          <w:tcPr>
            <w:tcW w:w="805" w:type="dxa"/>
            <w:gridSpan w:val="2"/>
            <w:vAlign w:val="center"/>
          </w:tcPr>
          <w:p w14:paraId="279B66E7"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0FC773ED"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71B713ED"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17845A38"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4B85D835"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68C43621"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C7431C6"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7EC863A1" w14:textId="77777777" w:rsidR="005B13D0" w:rsidRPr="00AC5CFD" w:rsidRDefault="005B13D0" w:rsidP="005B13D0">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其中：质押借款</w:t>
            </w:r>
          </w:p>
        </w:tc>
        <w:tc>
          <w:tcPr>
            <w:tcW w:w="779" w:type="dxa"/>
            <w:vAlign w:val="center"/>
          </w:tcPr>
          <w:p w14:paraId="68A317FD" w14:textId="21E15DE4"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11</w:t>
            </w:r>
          </w:p>
        </w:tc>
        <w:tc>
          <w:tcPr>
            <w:tcW w:w="805" w:type="dxa"/>
            <w:gridSpan w:val="2"/>
            <w:vAlign w:val="center"/>
          </w:tcPr>
          <w:p w14:paraId="53DC3288"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418B5B48"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1A39A4C3"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30728AE2"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3546C2DD"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76AE6C0D"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3D08792B"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30A646EE"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代理买卖证券款（证券业填报）</w:t>
            </w:r>
          </w:p>
        </w:tc>
        <w:tc>
          <w:tcPr>
            <w:tcW w:w="779" w:type="dxa"/>
            <w:vAlign w:val="center"/>
          </w:tcPr>
          <w:p w14:paraId="75FBF5AB" w14:textId="532079CB"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12</w:t>
            </w:r>
          </w:p>
        </w:tc>
        <w:tc>
          <w:tcPr>
            <w:tcW w:w="805" w:type="dxa"/>
            <w:gridSpan w:val="2"/>
            <w:vAlign w:val="center"/>
          </w:tcPr>
          <w:p w14:paraId="5E0C9FD3"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255C417D"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5F491819"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122E600F"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1827E549"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4D93E016"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6B8B297C"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091D43E9"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代理承销证券款（证券业填报）</w:t>
            </w:r>
          </w:p>
        </w:tc>
        <w:tc>
          <w:tcPr>
            <w:tcW w:w="779" w:type="dxa"/>
            <w:vAlign w:val="center"/>
          </w:tcPr>
          <w:p w14:paraId="42C2FA97" w14:textId="6D82806B"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13</w:t>
            </w:r>
          </w:p>
        </w:tc>
        <w:tc>
          <w:tcPr>
            <w:tcW w:w="805" w:type="dxa"/>
            <w:gridSpan w:val="2"/>
            <w:vAlign w:val="center"/>
          </w:tcPr>
          <w:p w14:paraId="4D144E7E"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1F14173C"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60CC1C02"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115B4FF2"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7716BADF"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3E0BF38C"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65CEDE4A"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4C35BE7"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应付利息</w:t>
            </w:r>
          </w:p>
        </w:tc>
        <w:tc>
          <w:tcPr>
            <w:tcW w:w="779" w:type="dxa"/>
            <w:vAlign w:val="center"/>
          </w:tcPr>
          <w:p w14:paraId="65A98F72" w14:textId="13C69F3E"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14</w:t>
            </w:r>
          </w:p>
        </w:tc>
        <w:tc>
          <w:tcPr>
            <w:tcW w:w="805" w:type="dxa"/>
            <w:gridSpan w:val="2"/>
            <w:vAlign w:val="center"/>
          </w:tcPr>
          <w:p w14:paraId="34F10326"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1D129083"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6C3EC4E8"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3F14F7E2"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22767FD5"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3712C2FB"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3461E5C1"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C32A52F"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应付债券</w:t>
            </w:r>
          </w:p>
        </w:tc>
        <w:tc>
          <w:tcPr>
            <w:tcW w:w="779" w:type="dxa"/>
            <w:vAlign w:val="center"/>
          </w:tcPr>
          <w:p w14:paraId="4DF7CFEB" w14:textId="051BE03F"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r w:rsidRPr="00AC5CFD">
              <w:rPr>
                <w:rFonts w:ascii="Times New Roman" w:hAnsi="Times New Roman"/>
                <w:kern w:val="0"/>
                <w:sz w:val="18"/>
                <w:szCs w:val="18"/>
              </w:rPr>
              <w:t>5</w:t>
            </w:r>
          </w:p>
        </w:tc>
        <w:tc>
          <w:tcPr>
            <w:tcW w:w="805" w:type="dxa"/>
            <w:gridSpan w:val="2"/>
            <w:vAlign w:val="center"/>
          </w:tcPr>
          <w:p w14:paraId="36F04E07"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3BEE2C59"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3B2828F3"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0EB7CB38"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3BFBEE1F"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4AEAFFBD"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41FB2248"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AB7ECC4"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所有者权益合计</w:t>
            </w:r>
          </w:p>
        </w:tc>
        <w:tc>
          <w:tcPr>
            <w:tcW w:w="779" w:type="dxa"/>
            <w:vAlign w:val="center"/>
          </w:tcPr>
          <w:p w14:paraId="6D02D1E6" w14:textId="75307964"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r w:rsidRPr="00AC5CFD">
              <w:rPr>
                <w:rFonts w:ascii="Times New Roman" w:hAnsi="Times New Roman"/>
                <w:kern w:val="0"/>
                <w:sz w:val="18"/>
                <w:szCs w:val="18"/>
              </w:rPr>
              <w:t>6</w:t>
            </w:r>
          </w:p>
        </w:tc>
        <w:tc>
          <w:tcPr>
            <w:tcW w:w="805" w:type="dxa"/>
            <w:gridSpan w:val="2"/>
            <w:vAlign w:val="center"/>
          </w:tcPr>
          <w:p w14:paraId="203B5553"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1F4512DE"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37F18D97"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48D1A383"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2D7AA146"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5489B53F"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5496E998"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A5EE950"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二、利润及分配</w:t>
            </w:r>
          </w:p>
        </w:tc>
        <w:tc>
          <w:tcPr>
            <w:tcW w:w="779" w:type="dxa"/>
            <w:vAlign w:val="center"/>
          </w:tcPr>
          <w:p w14:paraId="06299502" w14:textId="2D3D7591"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805" w:type="dxa"/>
            <w:gridSpan w:val="2"/>
            <w:vAlign w:val="center"/>
          </w:tcPr>
          <w:p w14:paraId="04461345"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0F5DF19F"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220B130A"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1DE63BE7"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2494DB85"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7DB6458B"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3D887681"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3C8C4F0D"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营业收入</w:t>
            </w:r>
          </w:p>
        </w:tc>
        <w:tc>
          <w:tcPr>
            <w:tcW w:w="779" w:type="dxa"/>
            <w:vAlign w:val="center"/>
          </w:tcPr>
          <w:p w14:paraId="6DC16F99" w14:textId="48BA5595"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r w:rsidRPr="00AC5CFD">
              <w:rPr>
                <w:rFonts w:ascii="Times New Roman" w:hAnsi="Times New Roman"/>
                <w:kern w:val="0"/>
                <w:sz w:val="18"/>
                <w:szCs w:val="18"/>
              </w:rPr>
              <w:t>7</w:t>
            </w:r>
          </w:p>
        </w:tc>
        <w:tc>
          <w:tcPr>
            <w:tcW w:w="805" w:type="dxa"/>
            <w:gridSpan w:val="2"/>
            <w:vAlign w:val="center"/>
          </w:tcPr>
          <w:p w14:paraId="30E34488"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19C8EA4D"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4BD15E18"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3A139B8E"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1D437273"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3F8A73C7"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69B3ADAB"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37370B34"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手续费及佣金净收入</w:t>
            </w:r>
          </w:p>
        </w:tc>
        <w:tc>
          <w:tcPr>
            <w:tcW w:w="779" w:type="dxa"/>
            <w:vAlign w:val="center"/>
          </w:tcPr>
          <w:p w14:paraId="55B5A9A6" w14:textId="448CFF16"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18</w:t>
            </w:r>
          </w:p>
        </w:tc>
        <w:tc>
          <w:tcPr>
            <w:tcW w:w="805" w:type="dxa"/>
            <w:gridSpan w:val="2"/>
            <w:vAlign w:val="center"/>
          </w:tcPr>
          <w:p w14:paraId="353A2464"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1292D710"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26514646"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1701AD85"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366A82BC"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2F2641B6"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59D3F6B0"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D1A6F0F"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利息净收入</w:t>
            </w:r>
          </w:p>
        </w:tc>
        <w:tc>
          <w:tcPr>
            <w:tcW w:w="779" w:type="dxa"/>
            <w:vAlign w:val="center"/>
          </w:tcPr>
          <w:p w14:paraId="6A23688A" w14:textId="01CD0190"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r w:rsidRPr="00AC5CFD">
              <w:rPr>
                <w:rFonts w:ascii="Times New Roman" w:hAnsi="Times New Roman"/>
                <w:kern w:val="0"/>
                <w:sz w:val="18"/>
                <w:szCs w:val="18"/>
              </w:rPr>
              <w:t>9</w:t>
            </w:r>
          </w:p>
        </w:tc>
        <w:tc>
          <w:tcPr>
            <w:tcW w:w="805" w:type="dxa"/>
            <w:gridSpan w:val="2"/>
            <w:vAlign w:val="center"/>
          </w:tcPr>
          <w:p w14:paraId="6B6E6B05"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060C8672"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298E7EFC"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5AAA4C88"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5246E615"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04F583F5"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5602B1AE"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33ABAFFB"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投资收益</w:t>
            </w:r>
          </w:p>
        </w:tc>
        <w:tc>
          <w:tcPr>
            <w:tcW w:w="779" w:type="dxa"/>
            <w:vAlign w:val="center"/>
          </w:tcPr>
          <w:p w14:paraId="5C8AF531" w14:textId="105FE51C"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r w:rsidRPr="00AC5CFD">
              <w:rPr>
                <w:rFonts w:ascii="Times New Roman" w:hAnsi="Times New Roman"/>
                <w:kern w:val="0"/>
                <w:sz w:val="18"/>
                <w:szCs w:val="18"/>
              </w:rPr>
              <w:t>0</w:t>
            </w:r>
          </w:p>
        </w:tc>
        <w:tc>
          <w:tcPr>
            <w:tcW w:w="805" w:type="dxa"/>
            <w:gridSpan w:val="2"/>
            <w:vAlign w:val="center"/>
          </w:tcPr>
          <w:p w14:paraId="59ED3DCE"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7D68DBFA"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3ACC0559"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3FF6072A"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5C7DBC4F"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5EAE0BAC"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5F2B18AE"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0674524"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公允价值变动收益</w:t>
            </w:r>
          </w:p>
        </w:tc>
        <w:tc>
          <w:tcPr>
            <w:tcW w:w="779" w:type="dxa"/>
            <w:vAlign w:val="center"/>
          </w:tcPr>
          <w:p w14:paraId="54D44341" w14:textId="785A252B"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r w:rsidRPr="00AC5CFD">
              <w:rPr>
                <w:rFonts w:ascii="Times New Roman" w:hAnsi="Times New Roman"/>
                <w:kern w:val="0"/>
                <w:sz w:val="18"/>
                <w:szCs w:val="18"/>
              </w:rPr>
              <w:t>1</w:t>
            </w:r>
          </w:p>
        </w:tc>
        <w:tc>
          <w:tcPr>
            <w:tcW w:w="805" w:type="dxa"/>
            <w:gridSpan w:val="2"/>
            <w:vAlign w:val="center"/>
          </w:tcPr>
          <w:p w14:paraId="6E24F1E6"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1A60E3DE"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121270ED"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6882ED31"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01D25A61"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7DE1EC17"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6BEB3C80"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35EB264"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汇兑收益</w:t>
            </w:r>
          </w:p>
        </w:tc>
        <w:tc>
          <w:tcPr>
            <w:tcW w:w="779" w:type="dxa"/>
            <w:vAlign w:val="center"/>
          </w:tcPr>
          <w:p w14:paraId="32EE5E60" w14:textId="77D60FF4"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r w:rsidRPr="00AC5CFD">
              <w:rPr>
                <w:rFonts w:ascii="Times New Roman" w:hAnsi="Times New Roman"/>
                <w:kern w:val="0"/>
                <w:sz w:val="18"/>
                <w:szCs w:val="18"/>
              </w:rPr>
              <w:t>2</w:t>
            </w:r>
          </w:p>
        </w:tc>
        <w:tc>
          <w:tcPr>
            <w:tcW w:w="805" w:type="dxa"/>
            <w:gridSpan w:val="2"/>
            <w:vAlign w:val="center"/>
          </w:tcPr>
          <w:p w14:paraId="7DA75D9E"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18BF60F3"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00F70925"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20269321"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02E725CC"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78A1A2B0"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67DD4C5A"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3A7CEBB8"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其他业务收入</w:t>
            </w:r>
          </w:p>
        </w:tc>
        <w:tc>
          <w:tcPr>
            <w:tcW w:w="779" w:type="dxa"/>
            <w:vAlign w:val="center"/>
          </w:tcPr>
          <w:p w14:paraId="656BB700" w14:textId="2A2056DE"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r w:rsidRPr="00AC5CFD">
              <w:rPr>
                <w:rFonts w:ascii="Times New Roman" w:hAnsi="Times New Roman"/>
                <w:kern w:val="0"/>
                <w:sz w:val="18"/>
                <w:szCs w:val="18"/>
              </w:rPr>
              <w:t>3</w:t>
            </w:r>
          </w:p>
        </w:tc>
        <w:tc>
          <w:tcPr>
            <w:tcW w:w="805" w:type="dxa"/>
            <w:gridSpan w:val="2"/>
            <w:vAlign w:val="center"/>
          </w:tcPr>
          <w:p w14:paraId="70586DF0"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0B7E8275"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0F5F7622"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5C43AF98"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2BB451BB"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3FB041E9"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366E079E"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FC70831"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营业支出</w:t>
            </w:r>
          </w:p>
        </w:tc>
        <w:tc>
          <w:tcPr>
            <w:tcW w:w="779" w:type="dxa"/>
            <w:vAlign w:val="center"/>
          </w:tcPr>
          <w:p w14:paraId="0191FE12" w14:textId="6E89AC59"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r w:rsidRPr="00AC5CFD">
              <w:rPr>
                <w:rFonts w:ascii="Times New Roman" w:hAnsi="Times New Roman"/>
                <w:kern w:val="0"/>
                <w:sz w:val="18"/>
                <w:szCs w:val="18"/>
              </w:rPr>
              <w:t>4</w:t>
            </w:r>
          </w:p>
        </w:tc>
        <w:tc>
          <w:tcPr>
            <w:tcW w:w="805" w:type="dxa"/>
            <w:gridSpan w:val="2"/>
            <w:vAlign w:val="center"/>
          </w:tcPr>
          <w:p w14:paraId="58CCA9D7"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3E9C8AE1"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16889CA7"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11EE6E04"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02FF3D8A"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14E87F72"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62BAFED6"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362702A7"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税金及附加</w:t>
            </w:r>
          </w:p>
        </w:tc>
        <w:tc>
          <w:tcPr>
            <w:tcW w:w="779" w:type="dxa"/>
            <w:vAlign w:val="center"/>
          </w:tcPr>
          <w:p w14:paraId="119D9ABC" w14:textId="1E8203D5"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r w:rsidRPr="00AC5CFD">
              <w:rPr>
                <w:rFonts w:ascii="Times New Roman" w:hAnsi="Times New Roman"/>
                <w:kern w:val="0"/>
                <w:sz w:val="18"/>
                <w:szCs w:val="18"/>
              </w:rPr>
              <w:t>5</w:t>
            </w:r>
          </w:p>
        </w:tc>
        <w:tc>
          <w:tcPr>
            <w:tcW w:w="805" w:type="dxa"/>
            <w:gridSpan w:val="2"/>
            <w:vAlign w:val="center"/>
          </w:tcPr>
          <w:p w14:paraId="6645DE82"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2176149E"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4A01C0BF"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404C46F0"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494A4013"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4088FF68"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26EEF6CE"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3ACF5194"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业务及管理费</w:t>
            </w:r>
          </w:p>
        </w:tc>
        <w:tc>
          <w:tcPr>
            <w:tcW w:w="779" w:type="dxa"/>
            <w:vAlign w:val="center"/>
          </w:tcPr>
          <w:p w14:paraId="3E795B94" w14:textId="48EB6FAB"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r w:rsidRPr="00AC5CFD">
              <w:rPr>
                <w:rFonts w:ascii="Times New Roman" w:hAnsi="Times New Roman"/>
                <w:kern w:val="0"/>
                <w:sz w:val="18"/>
                <w:szCs w:val="18"/>
              </w:rPr>
              <w:t>6</w:t>
            </w:r>
          </w:p>
        </w:tc>
        <w:tc>
          <w:tcPr>
            <w:tcW w:w="805" w:type="dxa"/>
            <w:gridSpan w:val="2"/>
            <w:vAlign w:val="center"/>
          </w:tcPr>
          <w:p w14:paraId="50BB1B2D"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350E6218"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03D5F6E8"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426DE0FF"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0C5D71C1"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77E1A7CA"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55F837E1"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387F1195"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资产减值损失</w:t>
            </w:r>
          </w:p>
        </w:tc>
        <w:tc>
          <w:tcPr>
            <w:tcW w:w="779" w:type="dxa"/>
            <w:vAlign w:val="center"/>
          </w:tcPr>
          <w:p w14:paraId="7DD2454F" w14:textId="106A90FE"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27</w:t>
            </w:r>
          </w:p>
        </w:tc>
        <w:tc>
          <w:tcPr>
            <w:tcW w:w="805" w:type="dxa"/>
            <w:gridSpan w:val="2"/>
            <w:vAlign w:val="center"/>
          </w:tcPr>
          <w:p w14:paraId="06B9F325"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26B18745"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039F17B8"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095DA36C"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685314D6"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56535532"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39A47AB0"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E848EFA"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其他业务成本</w:t>
            </w:r>
          </w:p>
        </w:tc>
        <w:tc>
          <w:tcPr>
            <w:tcW w:w="779" w:type="dxa"/>
            <w:vAlign w:val="center"/>
          </w:tcPr>
          <w:p w14:paraId="2E6DD74D" w14:textId="05200315"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28</w:t>
            </w:r>
          </w:p>
        </w:tc>
        <w:tc>
          <w:tcPr>
            <w:tcW w:w="805" w:type="dxa"/>
            <w:gridSpan w:val="2"/>
            <w:vAlign w:val="center"/>
          </w:tcPr>
          <w:p w14:paraId="46E96D94"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041DA0FC"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7FB58B55"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72AF2706"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447907CB"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722CBEE6"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A06BBB9"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76037299"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营业利润</w:t>
            </w:r>
          </w:p>
        </w:tc>
        <w:tc>
          <w:tcPr>
            <w:tcW w:w="779" w:type="dxa"/>
            <w:vAlign w:val="center"/>
          </w:tcPr>
          <w:p w14:paraId="7D504E6A" w14:textId="2E8D570D"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29</w:t>
            </w:r>
          </w:p>
        </w:tc>
        <w:tc>
          <w:tcPr>
            <w:tcW w:w="805" w:type="dxa"/>
            <w:gridSpan w:val="2"/>
            <w:vAlign w:val="center"/>
          </w:tcPr>
          <w:p w14:paraId="0CDD3C03"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1E53EA2D"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144B84D6"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3033B9F8"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4B7229B9"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75B774BF"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ADD6B16"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0F5C7742"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营业外</w:t>
            </w:r>
            <w:r w:rsidRPr="00AC5CFD">
              <w:rPr>
                <w:rFonts w:ascii="Times New Roman" w:hAnsi="Times New Roman"/>
                <w:kern w:val="0"/>
                <w:sz w:val="18"/>
                <w:szCs w:val="18"/>
              </w:rPr>
              <w:t>收入</w:t>
            </w:r>
          </w:p>
        </w:tc>
        <w:tc>
          <w:tcPr>
            <w:tcW w:w="779" w:type="dxa"/>
            <w:vAlign w:val="center"/>
          </w:tcPr>
          <w:p w14:paraId="6957EAA7" w14:textId="70A2D51F"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30</w:t>
            </w:r>
          </w:p>
        </w:tc>
        <w:tc>
          <w:tcPr>
            <w:tcW w:w="805" w:type="dxa"/>
            <w:gridSpan w:val="2"/>
            <w:vAlign w:val="center"/>
          </w:tcPr>
          <w:p w14:paraId="6CD1F40A"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4D8C08A3"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1034295D"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3C238796"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3A15652D"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61D74776"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DE480CA"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3B61F014"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营业外</w:t>
            </w:r>
            <w:r w:rsidRPr="00AC5CFD">
              <w:rPr>
                <w:rFonts w:ascii="Times New Roman" w:hAnsi="Times New Roman"/>
                <w:kern w:val="0"/>
                <w:sz w:val="18"/>
                <w:szCs w:val="18"/>
              </w:rPr>
              <w:t>支出</w:t>
            </w:r>
          </w:p>
        </w:tc>
        <w:tc>
          <w:tcPr>
            <w:tcW w:w="779" w:type="dxa"/>
            <w:vAlign w:val="center"/>
          </w:tcPr>
          <w:p w14:paraId="3743F4E0" w14:textId="1DD87ABE"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kern w:val="0"/>
                <w:sz w:val="18"/>
                <w:szCs w:val="18"/>
              </w:rPr>
              <w:t>31</w:t>
            </w:r>
          </w:p>
        </w:tc>
        <w:tc>
          <w:tcPr>
            <w:tcW w:w="805" w:type="dxa"/>
            <w:gridSpan w:val="2"/>
            <w:vAlign w:val="center"/>
          </w:tcPr>
          <w:p w14:paraId="45160566" w14:textId="77777777" w:rsidR="005B13D0" w:rsidRPr="00AC5CFD" w:rsidRDefault="005B13D0" w:rsidP="005B13D0">
            <w:pPr>
              <w:widowControl/>
              <w:jc w:val="center"/>
              <w:rPr>
                <w:rFonts w:ascii="Times New Roman" w:hAnsi="Times New Roman"/>
                <w:kern w:val="0"/>
                <w:sz w:val="18"/>
                <w:szCs w:val="18"/>
              </w:rPr>
            </w:pPr>
          </w:p>
        </w:tc>
        <w:tc>
          <w:tcPr>
            <w:tcW w:w="980" w:type="dxa"/>
            <w:gridSpan w:val="2"/>
            <w:vAlign w:val="center"/>
          </w:tcPr>
          <w:p w14:paraId="78D9F397" w14:textId="77777777" w:rsidR="005B13D0" w:rsidRPr="00AC5CFD" w:rsidRDefault="005B13D0" w:rsidP="005B13D0">
            <w:pPr>
              <w:widowControl/>
              <w:jc w:val="center"/>
              <w:rPr>
                <w:rFonts w:ascii="Times New Roman" w:hAnsi="Times New Roman"/>
                <w:kern w:val="0"/>
                <w:sz w:val="18"/>
                <w:szCs w:val="18"/>
              </w:rPr>
            </w:pPr>
          </w:p>
        </w:tc>
        <w:tc>
          <w:tcPr>
            <w:tcW w:w="2268" w:type="dxa"/>
            <w:vAlign w:val="center"/>
          </w:tcPr>
          <w:p w14:paraId="5C62EA61" w14:textId="77777777" w:rsidR="005B13D0" w:rsidRPr="00AC5CFD" w:rsidRDefault="005B13D0" w:rsidP="005B13D0">
            <w:pPr>
              <w:widowControl/>
              <w:rPr>
                <w:rFonts w:ascii="Times New Roman" w:hAnsi="Times New Roman"/>
                <w:kern w:val="0"/>
                <w:sz w:val="18"/>
                <w:szCs w:val="18"/>
              </w:rPr>
            </w:pPr>
          </w:p>
        </w:tc>
        <w:tc>
          <w:tcPr>
            <w:tcW w:w="642" w:type="dxa"/>
            <w:gridSpan w:val="2"/>
            <w:vAlign w:val="center"/>
          </w:tcPr>
          <w:p w14:paraId="59C67543" w14:textId="77777777" w:rsidR="005B13D0" w:rsidRPr="00AC5CFD" w:rsidRDefault="005B13D0" w:rsidP="005B13D0">
            <w:pPr>
              <w:widowControl/>
              <w:jc w:val="center"/>
              <w:rPr>
                <w:rFonts w:ascii="Times New Roman" w:hAnsi="Times New Roman"/>
                <w:kern w:val="0"/>
                <w:sz w:val="18"/>
                <w:szCs w:val="18"/>
              </w:rPr>
            </w:pPr>
          </w:p>
        </w:tc>
        <w:tc>
          <w:tcPr>
            <w:tcW w:w="976" w:type="dxa"/>
            <w:gridSpan w:val="2"/>
            <w:vAlign w:val="center"/>
          </w:tcPr>
          <w:p w14:paraId="2D8D6601" w14:textId="77777777" w:rsidR="005B13D0" w:rsidRPr="00AC5CFD" w:rsidRDefault="005B13D0" w:rsidP="005B13D0">
            <w:pPr>
              <w:widowControl/>
              <w:jc w:val="center"/>
              <w:rPr>
                <w:rFonts w:ascii="Times New Roman" w:hAnsi="Times New Roman"/>
                <w:kern w:val="0"/>
                <w:sz w:val="18"/>
                <w:szCs w:val="18"/>
              </w:rPr>
            </w:pPr>
          </w:p>
        </w:tc>
        <w:tc>
          <w:tcPr>
            <w:tcW w:w="1047" w:type="dxa"/>
            <w:tcBorders>
              <w:right w:val="nil"/>
            </w:tcBorders>
            <w:vAlign w:val="center"/>
          </w:tcPr>
          <w:p w14:paraId="248F05F6" w14:textId="77777777" w:rsidR="005B13D0" w:rsidRPr="00AC5CFD" w:rsidRDefault="005B13D0" w:rsidP="005B13D0">
            <w:pPr>
              <w:widowControl/>
              <w:jc w:val="center"/>
              <w:rPr>
                <w:rFonts w:ascii="Times New Roman" w:hAnsi="Times New Roman"/>
                <w:kern w:val="0"/>
                <w:sz w:val="18"/>
                <w:szCs w:val="18"/>
              </w:rPr>
            </w:pPr>
          </w:p>
        </w:tc>
      </w:tr>
    </w:tbl>
    <w:p w14:paraId="622D97BA" w14:textId="77777777" w:rsidR="006173E6" w:rsidRPr="00AC5CFD" w:rsidRDefault="006173E6" w:rsidP="006173E6">
      <w:pPr>
        <w:spacing w:beforeLines="50" w:before="120" w:line="240" w:lineRule="exact"/>
        <w:jc w:val="center"/>
        <w:rPr>
          <w:rFonts w:ascii="Times New Roman" w:hAnsi="Times New Roman"/>
          <w:sz w:val="18"/>
          <w:szCs w:val="18"/>
        </w:rPr>
      </w:pPr>
      <w:r w:rsidRPr="00AC5CFD">
        <w:rPr>
          <w:rFonts w:ascii="Times New Roman" w:hAnsi="Times New Roman" w:hint="eastAsia"/>
          <w:sz w:val="18"/>
          <w:szCs w:val="18"/>
        </w:rPr>
        <w:t>单位负责人：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统计负责人：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填表人：</w:t>
      </w:r>
      <w:r w:rsidRPr="00AC5CFD">
        <w:rPr>
          <w:rFonts w:ascii="Times New Roman" w:hAnsi="Times New Roman" w:hint="eastAsia"/>
          <w:sz w:val="18"/>
          <w:szCs w:val="18"/>
        </w:rPr>
        <w:t xml:space="preserve">      </w:t>
      </w:r>
      <w:r w:rsidRPr="00AC5CFD">
        <w:rPr>
          <w:rFonts w:ascii="Times New Roman" w:hAnsi="Times New Roman" w:hint="eastAsia"/>
          <w:sz w:val="18"/>
          <w:szCs w:val="18"/>
        </w:rPr>
        <w:t>联系电话：</w:t>
      </w:r>
      <w:r w:rsidRPr="00AC5CFD">
        <w:rPr>
          <w:rFonts w:ascii="Times New Roman" w:hAnsi="Times New Roman" w:hint="eastAsia"/>
          <w:sz w:val="18"/>
          <w:szCs w:val="18"/>
        </w:rPr>
        <w:t xml:space="preserve">      </w:t>
      </w:r>
      <w:r w:rsidRPr="00AC5CFD">
        <w:rPr>
          <w:rFonts w:ascii="Times New Roman" w:hAnsi="Times New Roman" w:hint="eastAsia"/>
          <w:sz w:val="18"/>
          <w:szCs w:val="18"/>
        </w:rPr>
        <w:t>分机号：</w:t>
      </w:r>
      <w:r w:rsidRPr="00AC5CFD">
        <w:rPr>
          <w:rFonts w:ascii="Times New Roman" w:hAnsi="Times New Roman" w:hint="eastAsia"/>
          <w:sz w:val="18"/>
          <w:szCs w:val="18"/>
        </w:rPr>
        <w:t xml:space="preserve">     </w:t>
      </w:r>
      <w:r w:rsidRPr="00AC5CFD">
        <w:rPr>
          <w:rFonts w:ascii="Times New Roman" w:hAnsi="Times New Roman" w:hint="eastAsia"/>
          <w:sz w:val="18"/>
          <w:szCs w:val="18"/>
        </w:rPr>
        <w:t>报出日期：</w:t>
      </w:r>
      <w:r w:rsidRPr="00AC5CFD">
        <w:rPr>
          <w:rFonts w:ascii="Times New Roman" w:hAnsi="Times New Roman" w:hint="eastAsia"/>
          <w:sz w:val="18"/>
          <w:szCs w:val="18"/>
        </w:rPr>
        <w:t xml:space="preserve">20  </w:t>
      </w:r>
      <w:r w:rsidRPr="00AC5CFD">
        <w:rPr>
          <w:rFonts w:ascii="Times New Roman" w:hAnsi="Times New Roman" w:hint="eastAsia"/>
          <w:sz w:val="18"/>
          <w:szCs w:val="18"/>
        </w:rPr>
        <w:t>年</w:t>
      </w:r>
      <w:r w:rsidRPr="00AC5CFD">
        <w:rPr>
          <w:rFonts w:ascii="Times New Roman" w:hAnsi="Times New Roman" w:hint="eastAsia"/>
          <w:sz w:val="18"/>
          <w:szCs w:val="18"/>
        </w:rPr>
        <w:t xml:space="preserve">   </w:t>
      </w:r>
      <w:r w:rsidRPr="00AC5CFD">
        <w:rPr>
          <w:rFonts w:ascii="Times New Roman" w:hAnsi="Times New Roman" w:hint="eastAsia"/>
          <w:sz w:val="18"/>
          <w:szCs w:val="18"/>
        </w:rPr>
        <w:t>月</w:t>
      </w:r>
      <w:r w:rsidRPr="00AC5CFD">
        <w:rPr>
          <w:rFonts w:ascii="Times New Roman" w:hAnsi="Times New Roman" w:hint="eastAsia"/>
          <w:sz w:val="18"/>
          <w:szCs w:val="18"/>
        </w:rPr>
        <w:t xml:space="preserve">   </w:t>
      </w:r>
      <w:r w:rsidRPr="00AC5CFD">
        <w:rPr>
          <w:rFonts w:ascii="Times New Roman" w:hAnsi="Times New Roman" w:hint="eastAsia"/>
          <w:sz w:val="18"/>
          <w:szCs w:val="18"/>
        </w:rPr>
        <w:t>日</w:t>
      </w:r>
    </w:p>
    <w:p w14:paraId="0A22AC51" w14:textId="77777777" w:rsidR="006173E6" w:rsidRPr="00AC5CFD" w:rsidRDefault="006173E6" w:rsidP="006173E6">
      <w:pPr>
        <w:spacing w:line="280" w:lineRule="exact"/>
        <w:ind w:leftChars="1" w:left="1618" w:hangingChars="898" w:hanging="1616"/>
        <w:rPr>
          <w:rFonts w:ascii="Times New Roman" w:hAnsi="Times New Roman"/>
          <w:sz w:val="18"/>
          <w:szCs w:val="18"/>
        </w:rPr>
      </w:pPr>
      <w:r w:rsidRPr="00AC5CFD">
        <w:rPr>
          <w:rFonts w:ascii="Times New Roman" w:hAnsi="Times New Roman" w:hint="eastAsia"/>
          <w:sz w:val="18"/>
          <w:szCs w:val="18"/>
        </w:rPr>
        <w:t>说明：</w:t>
      </w:r>
      <w:r w:rsidRPr="00AC5CFD">
        <w:rPr>
          <w:rFonts w:ascii="Times New Roman" w:hAnsi="Times New Roman" w:hint="eastAsia"/>
          <w:sz w:val="18"/>
          <w:szCs w:val="18"/>
        </w:rPr>
        <w:t>1</w:t>
      </w:r>
      <w:r w:rsidRPr="00AC5CFD">
        <w:rPr>
          <w:rFonts w:ascii="Times New Roman" w:hAnsi="Times New Roman" w:hint="eastAsia"/>
          <w:sz w:val="18"/>
          <w:szCs w:val="18"/>
        </w:rPr>
        <w:t>．统计范围：辖区内从事证券经纪交易服务的单位（</w:t>
      </w:r>
      <w:r w:rsidRPr="00AC5CFD">
        <w:rPr>
          <w:rFonts w:ascii="Times New Roman" w:hAnsi="Times New Roman" w:hint="eastAsia"/>
          <w:kern w:val="0"/>
          <w:sz w:val="18"/>
          <w:szCs w:val="18"/>
        </w:rPr>
        <w:t>证券分公司和证券营业部</w:t>
      </w:r>
      <w:r w:rsidRPr="00AC5CFD">
        <w:rPr>
          <w:rFonts w:ascii="Times New Roman" w:hAnsi="Times New Roman" w:hint="eastAsia"/>
          <w:sz w:val="18"/>
          <w:szCs w:val="18"/>
        </w:rPr>
        <w:t>）</w:t>
      </w:r>
      <w:r w:rsidRPr="00AC5CFD">
        <w:rPr>
          <w:rFonts w:ascii="Times New Roman" w:hAnsi="Times New Roman" w:hint="eastAsia"/>
          <w:sz w:val="18"/>
        </w:rPr>
        <w:t>。</w:t>
      </w:r>
    </w:p>
    <w:p w14:paraId="61D222CA" w14:textId="1083990B" w:rsidR="002A33DE" w:rsidRPr="00AC5CFD" w:rsidRDefault="006173E6" w:rsidP="006173E6">
      <w:pPr>
        <w:spacing w:line="280" w:lineRule="exact"/>
        <w:ind w:leftChars="258" w:left="2162" w:rightChars="-3" w:right="-6" w:hangingChars="900" w:hanging="1620"/>
        <w:rPr>
          <w:rFonts w:ascii="宋体" w:hAnsi="宋体" w:cs="宋体"/>
          <w:kern w:val="0"/>
          <w:sz w:val="18"/>
          <w:szCs w:val="18"/>
        </w:rPr>
      </w:pPr>
      <w:r w:rsidRPr="00AC5CFD">
        <w:rPr>
          <w:rFonts w:ascii="Times New Roman" w:hAnsi="Times New Roman" w:hint="eastAsia"/>
          <w:sz w:val="18"/>
          <w:szCs w:val="18"/>
        </w:rPr>
        <w:t>2</w:t>
      </w:r>
      <w:r w:rsidRPr="00AC5CFD">
        <w:rPr>
          <w:rFonts w:ascii="Times New Roman" w:hAnsi="Times New Roman" w:hint="eastAsia"/>
          <w:sz w:val="18"/>
          <w:szCs w:val="18"/>
        </w:rPr>
        <w:t>．报送日期及方式：</w:t>
      </w:r>
      <w:r w:rsidRPr="00AC5CFD">
        <w:rPr>
          <w:rFonts w:ascii="宋体" w:hAnsi="宋体" w:cs="宋体" w:hint="eastAsia"/>
          <w:kern w:val="0"/>
          <w:sz w:val="18"/>
          <w:szCs w:val="18"/>
        </w:rPr>
        <w:t>调查单位月后18日18:00前</w:t>
      </w:r>
      <w:r w:rsidRPr="00AC5CFD">
        <w:rPr>
          <w:rFonts w:ascii="宋体" w:hint="eastAsia"/>
          <w:kern w:val="0"/>
          <w:sz w:val="18"/>
          <w:szCs w:val="18"/>
        </w:rPr>
        <w:t>独立自行</w:t>
      </w:r>
      <w:r w:rsidRPr="00AC5CFD">
        <w:rPr>
          <w:rFonts w:ascii="宋体" w:hAnsi="宋体" w:cs="宋体" w:hint="eastAsia"/>
          <w:kern w:val="0"/>
          <w:sz w:val="18"/>
          <w:szCs w:val="18"/>
        </w:rPr>
        <w:t>网上填报</w:t>
      </w:r>
      <w:r w:rsidRPr="00AC5CFD">
        <w:rPr>
          <w:rFonts w:ascii="宋体" w:hAnsi="宋体" w:hint="eastAsia"/>
          <w:kern w:val="0"/>
          <w:sz w:val="18"/>
          <w:szCs w:val="18"/>
        </w:rPr>
        <w:t>（1月免报）。</w:t>
      </w:r>
    </w:p>
    <w:p w14:paraId="558D7866" w14:textId="77777777" w:rsidR="002A33DE" w:rsidRPr="00AC5CFD" w:rsidRDefault="002A33DE" w:rsidP="007531C3">
      <w:pPr>
        <w:autoSpaceDE w:val="0"/>
        <w:autoSpaceDN w:val="0"/>
        <w:adjustRightInd w:val="0"/>
        <w:ind w:leftChars="607" w:left="1275" w:firstLine="1"/>
        <w:jc w:val="left"/>
        <w:rPr>
          <w:rFonts w:ascii="宋体" w:hAnsi="宋体" w:cs="宋体"/>
          <w:kern w:val="0"/>
          <w:sz w:val="18"/>
          <w:szCs w:val="18"/>
        </w:rPr>
      </w:pPr>
    </w:p>
    <w:p w14:paraId="45E842D5" w14:textId="77777777" w:rsidR="00C035FB" w:rsidRPr="00AC5CFD" w:rsidRDefault="00C035FB" w:rsidP="008A2059">
      <w:pPr>
        <w:autoSpaceDE w:val="0"/>
        <w:autoSpaceDN w:val="0"/>
        <w:adjustRightInd w:val="0"/>
        <w:jc w:val="left"/>
        <w:rPr>
          <w:rFonts w:ascii="宋体" w:hAnsi="宋体" w:cs="宋体"/>
          <w:kern w:val="0"/>
          <w:sz w:val="18"/>
          <w:szCs w:val="18"/>
        </w:rPr>
      </w:pPr>
    </w:p>
    <w:p w14:paraId="6ED2D05F" w14:textId="77777777" w:rsidR="006173E6" w:rsidRPr="00AC5CFD" w:rsidRDefault="006173E6" w:rsidP="006173E6">
      <w:pPr>
        <w:snapToGrid w:val="0"/>
        <w:spacing w:beforeLines="200" w:before="480" w:afterLines="100" w:after="240"/>
        <w:jc w:val="center"/>
        <w:outlineLvl w:val="2"/>
        <w:rPr>
          <w:rFonts w:cs="宋体"/>
          <w:sz w:val="32"/>
          <w:szCs w:val="32"/>
        </w:rPr>
      </w:pPr>
      <w:r w:rsidRPr="00AC5CFD">
        <w:rPr>
          <w:rFonts w:cs="宋体" w:hint="eastAsia"/>
          <w:sz w:val="32"/>
          <w:szCs w:val="32"/>
        </w:rPr>
        <w:lastRenderedPageBreak/>
        <w:t>金融业财务状况三</w:t>
      </w:r>
    </w:p>
    <w:p w14:paraId="2890B6FD" w14:textId="77777777" w:rsidR="006173E6" w:rsidRPr="00AC5CFD" w:rsidRDefault="006173E6" w:rsidP="006173E6">
      <w:pPr>
        <w:snapToGrid w:val="0"/>
        <w:spacing w:line="400" w:lineRule="exact"/>
        <w:jc w:val="center"/>
        <w:rPr>
          <w:rFonts w:ascii="Times New Roman" w:eastAsia="楷体_GB2312" w:hAnsi="Times New Roman"/>
          <w:sz w:val="24"/>
          <w:szCs w:val="24"/>
        </w:rPr>
      </w:pPr>
      <w:r w:rsidRPr="00AC5CFD">
        <w:rPr>
          <w:rFonts w:ascii="Times New Roman" w:eastAsia="楷体_GB2312" w:hAnsi="Times New Roman" w:hint="eastAsia"/>
          <w:sz w:val="24"/>
          <w:szCs w:val="24"/>
        </w:rPr>
        <w:t>（基金业）</w:t>
      </w:r>
    </w:p>
    <w:tbl>
      <w:tblPr>
        <w:tblW w:w="9623" w:type="dxa"/>
        <w:jc w:val="center"/>
        <w:tblLayout w:type="fixed"/>
        <w:tblCellMar>
          <w:left w:w="0" w:type="dxa"/>
          <w:right w:w="0" w:type="dxa"/>
        </w:tblCellMar>
        <w:tblLook w:val="04A0" w:firstRow="1" w:lastRow="0" w:firstColumn="1" w:lastColumn="0" w:noHBand="0" w:noVBand="1"/>
      </w:tblPr>
      <w:tblGrid>
        <w:gridCol w:w="97"/>
        <w:gridCol w:w="1983"/>
        <w:gridCol w:w="779"/>
        <w:gridCol w:w="280"/>
        <w:gridCol w:w="525"/>
        <w:gridCol w:w="635"/>
        <w:gridCol w:w="345"/>
        <w:gridCol w:w="2268"/>
        <w:gridCol w:w="8"/>
        <w:gridCol w:w="634"/>
        <w:gridCol w:w="280"/>
        <w:gridCol w:w="696"/>
        <w:gridCol w:w="1047"/>
        <w:gridCol w:w="46"/>
      </w:tblGrid>
      <w:tr w:rsidR="006173E6" w:rsidRPr="00AC5CFD" w14:paraId="4089B61F" w14:textId="77777777" w:rsidTr="007303A2">
        <w:trPr>
          <w:gridBefore w:val="1"/>
          <w:wBefore w:w="97" w:type="dxa"/>
          <w:jc w:val="center"/>
        </w:trPr>
        <w:tc>
          <w:tcPr>
            <w:tcW w:w="3042" w:type="dxa"/>
            <w:gridSpan w:val="3"/>
          </w:tcPr>
          <w:p w14:paraId="52C8BFBB" w14:textId="77777777" w:rsidR="006173E6" w:rsidRPr="00AC5CFD" w:rsidRDefault="006173E6" w:rsidP="007303A2">
            <w:pPr>
              <w:spacing w:line="220" w:lineRule="exact"/>
              <w:rPr>
                <w:rFonts w:ascii="Times New Roman" w:hAnsi="Times New Roman"/>
                <w:sz w:val="18"/>
                <w:szCs w:val="18"/>
              </w:rPr>
            </w:pPr>
          </w:p>
        </w:tc>
        <w:tc>
          <w:tcPr>
            <w:tcW w:w="1160" w:type="dxa"/>
            <w:gridSpan w:val="2"/>
          </w:tcPr>
          <w:p w14:paraId="7A704F22" w14:textId="77777777" w:rsidR="006173E6" w:rsidRPr="00AC5CFD" w:rsidRDefault="006173E6" w:rsidP="007303A2">
            <w:pPr>
              <w:spacing w:line="220" w:lineRule="exact"/>
              <w:rPr>
                <w:rFonts w:ascii="Times New Roman" w:hAnsi="Times New Roman"/>
                <w:sz w:val="18"/>
                <w:szCs w:val="18"/>
              </w:rPr>
            </w:pPr>
          </w:p>
        </w:tc>
        <w:tc>
          <w:tcPr>
            <w:tcW w:w="2621" w:type="dxa"/>
            <w:gridSpan w:val="3"/>
          </w:tcPr>
          <w:p w14:paraId="4198C243" w14:textId="77777777" w:rsidR="006173E6" w:rsidRPr="00AC5CFD" w:rsidRDefault="006173E6" w:rsidP="007303A2">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1C61685F" w14:textId="77777777" w:rsidR="006173E6" w:rsidRPr="00AC5CFD" w:rsidRDefault="006173E6" w:rsidP="007303A2">
            <w:pPr>
              <w:spacing w:line="240" w:lineRule="exact"/>
              <w:jc w:val="center"/>
              <w:rPr>
                <w:rFonts w:ascii="Times New Roman" w:hAnsi="Times New Roman"/>
                <w:sz w:val="18"/>
                <w:szCs w:val="18"/>
              </w:rPr>
            </w:pPr>
            <w:r w:rsidRPr="00AC5CFD">
              <w:rPr>
                <w:rFonts w:ascii="宋体" w:hAnsi="宋体" w:cs="宋体" w:hint="eastAsia"/>
                <w:sz w:val="18"/>
                <w:szCs w:val="18"/>
              </w:rPr>
              <w:t>表</w:t>
            </w:r>
            <w:r w:rsidRPr="00AC5CFD">
              <w:rPr>
                <w:rFonts w:ascii="宋体" w:hAnsi="宋体" w:cs="宋体"/>
                <w:sz w:val="18"/>
                <w:szCs w:val="18"/>
              </w:rPr>
              <w:t xml:space="preserve">    </w:t>
            </w:r>
            <w:r w:rsidRPr="00AC5CFD">
              <w:rPr>
                <w:rFonts w:ascii="宋体" w:hAnsi="宋体" w:cs="宋体" w:hint="eastAsia"/>
                <w:sz w:val="18"/>
                <w:szCs w:val="18"/>
              </w:rPr>
              <w:t>号：</w:t>
            </w:r>
          </w:p>
        </w:tc>
        <w:tc>
          <w:tcPr>
            <w:tcW w:w="1789" w:type="dxa"/>
            <w:gridSpan w:val="3"/>
            <w:tcMar>
              <w:left w:w="0" w:type="dxa"/>
              <w:right w:w="0" w:type="dxa"/>
            </w:tcMar>
            <w:vAlign w:val="center"/>
          </w:tcPr>
          <w:p w14:paraId="5FEDCACB" w14:textId="1B6D2248" w:rsidR="006173E6" w:rsidRPr="00AC5CFD" w:rsidRDefault="006173E6" w:rsidP="007303A2">
            <w:pPr>
              <w:spacing w:line="220" w:lineRule="exact"/>
              <w:jc w:val="distribute"/>
              <w:rPr>
                <w:rFonts w:ascii="Times New Roman" w:hAnsi="Times New Roman"/>
                <w:sz w:val="18"/>
                <w:szCs w:val="18"/>
              </w:rPr>
            </w:pPr>
            <w:r w:rsidRPr="00AC5CFD">
              <w:rPr>
                <w:rFonts w:ascii="宋体" w:hAnsi="宋体" w:hint="eastAsia"/>
                <w:sz w:val="18"/>
                <w:szCs w:val="18"/>
              </w:rPr>
              <w:t>ＳＺＦ２０３</w:t>
            </w:r>
            <w:r w:rsidRPr="00AC5CFD">
              <w:rPr>
                <w:rFonts w:ascii="Times New Roman" w:hAnsi="Times New Roman" w:hint="eastAsia"/>
                <w:sz w:val="18"/>
                <w:szCs w:val="18"/>
              </w:rPr>
              <w:t>－４表</w:t>
            </w:r>
          </w:p>
        </w:tc>
      </w:tr>
      <w:tr w:rsidR="006173E6" w:rsidRPr="00AC5CFD" w14:paraId="33623410" w14:textId="77777777" w:rsidTr="007303A2">
        <w:trPr>
          <w:gridBefore w:val="1"/>
          <w:wBefore w:w="97" w:type="dxa"/>
          <w:jc w:val="center"/>
        </w:trPr>
        <w:tc>
          <w:tcPr>
            <w:tcW w:w="3042" w:type="dxa"/>
            <w:gridSpan w:val="3"/>
          </w:tcPr>
          <w:p w14:paraId="7E1C9E12" w14:textId="77777777" w:rsidR="006173E6" w:rsidRPr="00AC5CFD" w:rsidRDefault="006173E6" w:rsidP="007303A2">
            <w:pPr>
              <w:spacing w:line="220" w:lineRule="exact"/>
              <w:rPr>
                <w:rFonts w:ascii="Times New Roman" w:hAnsi="Times New Roman"/>
                <w:sz w:val="18"/>
                <w:szCs w:val="18"/>
              </w:rPr>
            </w:pPr>
          </w:p>
        </w:tc>
        <w:tc>
          <w:tcPr>
            <w:tcW w:w="1160" w:type="dxa"/>
            <w:gridSpan w:val="2"/>
          </w:tcPr>
          <w:p w14:paraId="2AE91E70" w14:textId="77777777" w:rsidR="006173E6" w:rsidRPr="00AC5CFD" w:rsidRDefault="006173E6" w:rsidP="007303A2">
            <w:pPr>
              <w:spacing w:line="220" w:lineRule="exact"/>
              <w:rPr>
                <w:rFonts w:ascii="Times New Roman" w:hAnsi="Times New Roman"/>
                <w:sz w:val="18"/>
                <w:szCs w:val="18"/>
              </w:rPr>
            </w:pPr>
          </w:p>
        </w:tc>
        <w:tc>
          <w:tcPr>
            <w:tcW w:w="2621" w:type="dxa"/>
            <w:gridSpan w:val="3"/>
          </w:tcPr>
          <w:p w14:paraId="4C4178F1" w14:textId="77777777" w:rsidR="006173E6" w:rsidRPr="00AC5CFD" w:rsidRDefault="006173E6" w:rsidP="007303A2">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06C98F9E" w14:textId="77777777" w:rsidR="006173E6" w:rsidRPr="00AC5CFD" w:rsidRDefault="006173E6" w:rsidP="007303A2">
            <w:pPr>
              <w:spacing w:line="240" w:lineRule="exact"/>
              <w:jc w:val="center"/>
              <w:rPr>
                <w:rFonts w:ascii="Times New Roman" w:hAnsi="Times New Roman"/>
                <w:sz w:val="18"/>
                <w:szCs w:val="18"/>
              </w:rPr>
            </w:pPr>
            <w:r w:rsidRPr="00AC5CFD">
              <w:rPr>
                <w:rFonts w:ascii="宋体" w:hAnsi="宋体" w:cs="宋体" w:hint="eastAsia"/>
                <w:sz w:val="18"/>
                <w:szCs w:val="18"/>
              </w:rPr>
              <w:t>制定机关：</w:t>
            </w:r>
          </w:p>
        </w:tc>
        <w:tc>
          <w:tcPr>
            <w:tcW w:w="1789" w:type="dxa"/>
            <w:gridSpan w:val="3"/>
            <w:tcMar>
              <w:left w:w="0" w:type="dxa"/>
              <w:right w:w="0" w:type="dxa"/>
            </w:tcMar>
            <w:vAlign w:val="center"/>
          </w:tcPr>
          <w:p w14:paraId="7D97609C" w14:textId="77777777" w:rsidR="006173E6" w:rsidRPr="00AC5CFD" w:rsidRDefault="006173E6" w:rsidP="007303A2">
            <w:pPr>
              <w:spacing w:line="220" w:lineRule="exact"/>
              <w:jc w:val="distribute"/>
              <w:rPr>
                <w:rFonts w:ascii="Times New Roman" w:hAnsi="Times New Roman"/>
                <w:sz w:val="18"/>
                <w:szCs w:val="18"/>
              </w:rPr>
            </w:pPr>
            <w:r w:rsidRPr="00AC5CFD">
              <w:rPr>
                <w:rFonts w:ascii="Times New Roman" w:hAnsi="Times New Roman" w:hint="eastAsia"/>
                <w:sz w:val="18"/>
                <w:szCs w:val="18"/>
              </w:rPr>
              <w:t>苏州市统计局</w:t>
            </w:r>
          </w:p>
        </w:tc>
      </w:tr>
      <w:tr w:rsidR="006173E6" w:rsidRPr="00AC5CFD" w14:paraId="02A503B6" w14:textId="77777777" w:rsidTr="007303A2">
        <w:trPr>
          <w:gridBefore w:val="1"/>
          <w:wBefore w:w="97" w:type="dxa"/>
          <w:jc w:val="center"/>
        </w:trPr>
        <w:tc>
          <w:tcPr>
            <w:tcW w:w="3042" w:type="dxa"/>
            <w:gridSpan w:val="3"/>
          </w:tcPr>
          <w:p w14:paraId="59741929" w14:textId="77777777" w:rsidR="006173E6" w:rsidRPr="00AC5CFD" w:rsidRDefault="006173E6" w:rsidP="007303A2">
            <w:pPr>
              <w:spacing w:line="220" w:lineRule="exact"/>
              <w:rPr>
                <w:rFonts w:ascii="Times New Roman" w:hAnsi="Times New Roman"/>
                <w:sz w:val="18"/>
                <w:szCs w:val="18"/>
              </w:rPr>
            </w:pPr>
          </w:p>
        </w:tc>
        <w:tc>
          <w:tcPr>
            <w:tcW w:w="1160" w:type="dxa"/>
            <w:gridSpan w:val="2"/>
          </w:tcPr>
          <w:p w14:paraId="55F62172" w14:textId="77777777" w:rsidR="006173E6" w:rsidRPr="00AC5CFD" w:rsidRDefault="006173E6" w:rsidP="007303A2">
            <w:pPr>
              <w:spacing w:line="220" w:lineRule="exact"/>
              <w:rPr>
                <w:rFonts w:ascii="Times New Roman" w:hAnsi="Times New Roman"/>
                <w:sz w:val="18"/>
                <w:szCs w:val="18"/>
              </w:rPr>
            </w:pPr>
          </w:p>
        </w:tc>
        <w:tc>
          <w:tcPr>
            <w:tcW w:w="2621" w:type="dxa"/>
            <w:gridSpan w:val="3"/>
          </w:tcPr>
          <w:p w14:paraId="5E6DED4D" w14:textId="77777777" w:rsidR="006173E6" w:rsidRPr="00AC5CFD" w:rsidRDefault="006173E6" w:rsidP="007303A2">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3A35897A" w14:textId="77777777" w:rsidR="006173E6" w:rsidRPr="00AC5CFD" w:rsidRDefault="006173E6" w:rsidP="007303A2">
            <w:pPr>
              <w:rPr>
                <w:sz w:val="18"/>
                <w:szCs w:val="18"/>
              </w:rPr>
            </w:pPr>
            <w:r w:rsidRPr="00AC5CFD">
              <w:rPr>
                <w:rFonts w:hint="eastAsia"/>
                <w:sz w:val="18"/>
                <w:szCs w:val="18"/>
              </w:rPr>
              <w:t>文</w:t>
            </w:r>
            <w:r w:rsidRPr="00AC5CFD">
              <w:rPr>
                <w:rFonts w:hint="eastAsia"/>
                <w:sz w:val="18"/>
                <w:szCs w:val="18"/>
              </w:rPr>
              <w:t xml:space="preserve">    </w:t>
            </w:r>
            <w:r w:rsidRPr="00AC5CFD">
              <w:rPr>
                <w:rFonts w:hint="eastAsia"/>
                <w:sz w:val="18"/>
                <w:szCs w:val="18"/>
              </w:rPr>
              <w:t>号：</w:t>
            </w:r>
          </w:p>
        </w:tc>
        <w:tc>
          <w:tcPr>
            <w:tcW w:w="1789" w:type="dxa"/>
            <w:gridSpan w:val="3"/>
            <w:tcMar>
              <w:left w:w="0" w:type="dxa"/>
              <w:right w:w="0" w:type="dxa"/>
            </w:tcMar>
            <w:vAlign w:val="center"/>
          </w:tcPr>
          <w:p w14:paraId="32E7D361" w14:textId="4C231666" w:rsidR="006173E6" w:rsidRPr="00AC5CFD" w:rsidRDefault="00CA22AB" w:rsidP="007303A2">
            <w:pPr>
              <w:spacing w:line="240" w:lineRule="exact"/>
              <w:jc w:val="distribute"/>
              <w:rPr>
                <w:sz w:val="18"/>
                <w:szCs w:val="18"/>
              </w:rPr>
            </w:pPr>
            <w:r w:rsidRPr="00AC5CFD">
              <w:rPr>
                <w:rFonts w:ascii="宋体" w:hAnsi="宋体" w:hint="eastAsia"/>
                <w:sz w:val="18"/>
                <w:szCs w:val="18"/>
              </w:rPr>
              <w:t>苏统〔2019〕115号</w:t>
            </w:r>
          </w:p>
        </w:tc>
      </w:tr>
      <w:tr w:rsidR="006173E6" w:rsidRPr="00AC5CFD" w14:paraId="2CAA8AF6" w14:textId="77777777" w:rsidTr="007303A2">
        <w:trPr>
          <w:gridBefore w:val="1"/>
          <w:wBefore w:w="97" w:type="dxa"/>
          <w:jc w:val="center"/>
        </w:trPr>
        <w:tc>
          <w:tcPr>
            <w:tcW w:w="6823" w:type="dxa"/>
            <w:gridSpan w:val="8"/>
            <w:shd w:val="clear" w:color="auto" w:fill="auto"/>
          </w:tcPr>
          <w:p w14:paraId="0F8C1DEF" w14:textId="77777777" w:rsidR="006173E6" w:rsidRPr="00AC5CFD" w:rsidRDefault="006173E6" w:rsidP="007303A2">
            <w:pPr>
              <w:spacing w:line="220" w:lineRule="exact"/>
              <w:rPr>
                <w:rFonts w:ascii="Times New Roman" w:hAnsi="Times New Roman"/>
                <w:sz w:val="18"/>
                <w:szCs w:val="18"/>
              </w:rPr>
            </w:pPr>
            <w:r w:rsidRPr="00AC5CFD">
              <w:rPr>
                <w:rFonts w:ascii="宋体" w:hAnsi="宋体" w:hint="eastAsia"/>
                <w:sz w:val="18"/>
                <w:szCs w:val="18"/>
              </w:rPr>
              <w:t>统一社会信用代码□□□□□□□□□□□□□□□□□□</w:t>
            </w:r>
          </w:p>
        </w:tc>
        <w:tc>
          <w:tcPr>
            <w:tcW w:w="914" w:type="dxa"/>
            <w:gridSpan w:val="2"/>
            <w:shd w:val="clear" w:color="auto" w:fill="auto"/>
            <w:tcMar>
              <w:left w:w="0" w:type="dxa"/>
              <w:right w:w="0" w:type="dxa"/>
            </w:tcMar>
          </w:tcPr>
          <w:p w14:paraId="0D6511E0" w14:textId="77777777" w:rsidR="006173E6" w:rsidRPr="00AC5CFD" w:rsidRDefault="006173E6" w:rsidP="007303A2">
            <w:pPr>
              <w:rPr>
                <w:sz w:val="18"/>
                <w:szCs w:val="18"/>
              </w:rPr>
            </w:pPr>
            <w:r w:rsidRPr="00AC5CFD">
              <w:rPr>
                <w:rFonts w:hint="eastAsia"/>
                <w:sz w:val="18"/>
                <w:szCs w:val="18"/>
              </w:rPr>
              <w:t>批准文号：</w:t>
            </w:r>
          </w:p>
        </w:tc>
        <w:tc>
          <w:tcPr>
            <w:tcW w:w="1789" w:type="dxa"/>
            <w:gridSpan w:val="3"/>
            <w:tcMar>
              <w:left w:w="0" w:type="dxa"/>
              <w:right w:w="0" w:type="dxa"/>
            </w:tcMar>
            <w:vAlign w:val="center"/>
          </w:tcPr>
          <w:p w14:paraId="796B83C1" w14:textId="61B72108" w:rsidR="006173E6" w:rsidRPr="00AC5CFD" w:rsidRDefault="00AC5CFD" w:rsidP="007303A2">
            <w:pPr>
              <w:spacing w:line="240" w:lineRule="exact"/>
              <w:jc w:val="distribute"/>
              <w:rPr>
                <w:sz w:val="18"/>
                <w:szCs w:val="18"/>
              </w:rPr>
            </w:pPr>
            <w:r w:rsidRPr="00AC5CFD">
              <w:rPr>
                <w:rFonts w:ascii="宋体" w:hAnsi="宋体" w:hint="eastAsia"/>
                <w:sz w:val="18"/>
                <w:szCs w:val="18"/>
              </w:rPr>
              <w:t>苏统制〔2020〕2号</w:t>
            </w:r>
          </w:p>
        </w:tc>
      </w:tr>
      <w:tr w:rsidR="006173E6" w:rsidRPr="00AC5CFD" w14:paraId="04613AAC" w14:textId="77777777" w:rsidTr="007303A2">
        <w:trPr>
          <w:gridBefore w:val="1"/>
          <w:wBefore w:w="97" w:type="dxa"/>
          <w:jc w:val="center"/>
        </w:trPr>
        <w:tc>
          <w:tcPr>
            <w:tcW w:w="6823" w:type="dxa"/>
            <w:gridSpan w:val="8"/>
            <w:shd w:val="clear" w:color="auto" w:fill="auto"/>
          </w:tcPr>
          <w:p w14:paraId="25A1BEFC" w14:textId="77777777" w:rsidR="006173E6" w:rsidRPr="00AC5CFD" w:rsidRDefault="006173E6" w:rsidP="007303A2">
            <w:pPr>
              <w:spacing w:line="220" w:lineRule="exact"/>
              <w:rPr>
                <w:rFonts w:ascii="Times New Roman" w:hAnsi="Times New Roman"/>
                <w:sz w:val="18"/>
                <w:szCs w:val="18"/>
              </w:rPr>
            </w:pPr>
            <w:r w:rsidRPr="00AC5CFD">
              <w:rPr>
                <w:rFonts w:ascii="宋体" w:hAnsi="宋体" w:cs="宋体" w:hint="eastAsia"/>
                <w:sz w:val="18"/>
                <w:szCs w:val="18"/>
              </w:rPr>
              <w:t>尚未领取统一社会信用代码的填写原组织机构代码□□□□□□□□-□</w:t>
            </w:r>
          </w:p>
        </w:tc>
        <w:tc>
          <w:tcPr>
            <w:tcW w:w="914" w:type="dxa"/>
            <w:gridSpan w:val="2"/>
            <w:shd w:val="clear" w:color="auto" w:fill="auto"/>
            <w:tcMar>
              <w:left w:w="0" w:type="dxa"/>
              <w:right w:w="0" w:type="dxa"/>
            </w:tcMar>
            <w:vAlign w:val="center"/>
          </w:tcPr>
          <w:p w14:paraId="49288531" w14:textId="77777777" w:rsidR="006173E6" w:rsidRPr="00AC5CFD" w:rsidRDefault="006173E6" w:rsidP="007303A2">
            <w:pPr>
              <w:spacing w:line="240" w:lineRule="exact"/>
              <w:jc w:val="center"/>
              <w:rPr>
                <w:rFonts w:ascii="Times New Roman" w:hAnsi="Times New Roman"/>
                <w:sz w:val="18"/>
                <w:szCs w:val="18"/>
              </w:rPr>
            </w:pPr>
            <w:r w:rsidRPr="00AC5CFD">
              <w:rPr>
                <w:rFonts w:ascii="宋体" w:hAnsi="宋体" w:cs="宋体" w:hint="eastAsia"/>
                <w:sz w:val="18"/>
                <w:szCs w:val="18"/>
              </w:rPr>
              <w:t>有效期至：</w:t>
            </w:r>
          </w:p>
        </w:tc>
        <w:tc>
          <w:tcPr>
            <w:tcW w:w="1789" w:type="dxa"/>
            <w:gridSpan w:val="3"/>
            <w:tcMar>
              <w:left w:w="0" w:type="dxa"/>
              <w:right w:w="0" w:type="dxa"/>
            </w:tcMar>
            <w:vAlign w:val="center"/>
          </w:tcPr>
          <w:p w14:paraId="328A72C2" w14:textId="5068EF34" w:rsidR="006173E6" w:rsidRPr="00AC5CFD" w:rsidRDefault="006173E6" w:rsidP="007303A2">
            <w:pPr>
              <w:spacing w:line="220" w:lineRule="exact"/>
              <w:jc w:val="distribute"/>
              <w:rPr>
                <w:rFonts w:ascii="Times New Roman" w:hAnsi="Times New Roman"/>
                <w:sz w:val="18"/>
                <w:szCs w:val="18"/>
              </w:rPr>
            </w:pPr>
            <w:r w:rsidRPr="00AC5CFD">
              <w:rPr>
                <w:rFonts w:ascii="宋体" w:hAnsi="宋体" w:hint="eastAsia"/>
                <w:spacing w:val="20"/>
                <w:sz w:val="18"/>
                <w:szCs w:val="18"/>
              </w:rPr>
              <w:t>２０２１</w:t>
            </w:r>
            <w:r w:rsidRPr="00AC5CFD">
              <w:rPr>
                <w:rFonts w:ascii="宋体" w:hAnsi="宋体" w:hint="eastAsia"/>
                <w:spacing w:val="18"/>
                <w:sz w:val="18"/>
                <w:szCs w:val="18"/>
              </w:rPr>
              <w:t>年１月</w:t>
            </w:r>
          </w:p>
        </w:tc>
      </w:tr>
      <w:tr w:rsidR="006173E6" w:rsidRPr="00AC5CFD" w14:paraId="2AA24D2A" w14:textId="77777777" w:rsidTr="007303A2">
        <w:trPr>
          <w:gridBefore w:val="1"/>
          <w:wBefore w:w="97" w:type="dxa"/>
          <w:jc w:val="center"/>
        </w:trPr>
        <w:tc>
          <w:tcPr>
            <w:tcW w:w="3042" w:type="dxa"/>
            <w:gridSpan w:val="3"/>
          </w:tcPr>
          <w:p w14:paraId="211482D2" w14:textId="77777777" w:rsidR="006173E6" w:rsidRPr="00AC5CFD" w:rsidRDefault="006173E6" w:rsidP="007303A2">
            <w:pPr>
              <w:spacing w:line="220" w:lineRule="exact"/>
              <w:rPr>
                <w:rFonts w:ascii="Times New Roman" w:hAnsi="Times New Roman"/>
                <w:sz w:val="18"/>
              </w:rPr>
            </w:pPr>
            <w:r w:rsidRPr="00AC5CFD">
              <w:rPr>
                <w:rFonts w:ascii="Times New Roman" w:hAnsi="Times New Roman" w:hint="eastAsia"/>
                <w:sz w:val="18"/>
              </w:rPr>
              <w:t>单位详细名称：</w:t>
            </w:r>
          </w:p>
        </w:tc>
        <w:tc>
          <w:tcPr>
            <w:tcW w:w="1160" w:type="dxa"/>
            <w:gridSpan w:val="2"/>
          </w:tcPr>
          <w:p w14:paraId="2AEB7DD2" w14:textId="77777777" w:rsidR="006173E6" w:rsidRPr="00AC5CFD" w:rsidRDefault="006173E6" w:rsidP="007303A2">
            <w:pPr>
              <w:spacing w:line="220" w:lineRule="exact"/>
              <w:rPr>
                <w:rFonts w:ascii="Times New Roman" w:hAnsi="Times New Roman"/>
                <w:sz w:val="18"/>
                <w:szCs w:val="18"/>
              </w:rPr>
            </w:pPr>
          </w:p>
        </w:tc>
        <w:tc>
          <w:tcPr>
            <w:tcW w:w="2621" w:type="dxa"/>
            <w:gridSpan w:val="3"/>
          </w:tcPr>
          <w:p w14:paraId="2746985D" w14:textId="13828766" w:rsidR="006173E6" w:rsidRPr="00AC5CFD" w:rsidRDefault="006173E6" w:rsidP="007303A2">
            <w:pPr>
              <w:spacing w:line="220" w:lineRule="exact"/>
              <w:rPr>
                <w:rFonts w:ascii="Times New Roman" w:hAnsi="Times New Roman"/>
                <w:sz w:val="18"/>
                <w:szCs w:val="18"/>
              </w:rPr>
            </w:pPr>
            <w:r w:rsidRPr="00AC5CFD">
              <w:rPr>
                <w:rFonts w:ascii="宋体" w:hAnsi="宋体" w:hint="eastAsia"/>
                <w:sz w:val="18"/>
                <w:szCs w:val="18"/>
              </w:rPr>
              <w:t>２０２０年</w:t>
            </w:r>
          </w:p>
        </w:tc>
        <w:tc>
          <w:tcPr>
            <w:tcW w:w="914" w:type="dxa"/>
            <w:gridSpan w:val="2"/>
            <w:tcMar>
              <w:left w:w="0" w:type="dxa"/>
              <w:right w:w="0" w:type="dxa"/>
            </w:tcMar>
            <w:vAlign w:val="center"/>
          </w:tcPr>
          <w:p w14:paraId="5A4FEEAB" w14:textId="77777777" w:rsidR="006173E6" w:rsidRPr="00AC5CFD" w:rsidRDefault="006173E6" w:rsidP="007303A2">
            <w:pPr>
              <w:spacing w:line="220" w:lineRule="exact"/>
              <w:rPr>
                <w:rFonts w:ascii="Times New Roman" w:hAnsi="Times New Roman"/>
                <w:sz w:val="18"/>
                <w:szCs w:val="18"/>
              </w:rPr>
            </w:pPr>
            <w:r w:rsidRPr="00AC5CFD">
              <w:rPr>
                <w:rFonts w:ascii="Times New Roman" w:hAnsi="Times New Roman" w:hint="eastAsia"/>
                <w:sz w:val="18"/>
                <w:szCs w:val="18"/>
              </w:rPr>
              <w:t>计量单位：</w:t>
            </w:r>
          </w:p>
        </w:tc>
        <w:tc>
          <w:tcPr>
            <w:tcW w:w="1789" w:type="dxa"/>
            <w:gridSpan w:val="3"/>
            <w:tcMar>
              <w:left w:w="0" w:type="dxa"/>
              <w:right w:w="0" w:type="dxa"/>
            </w:tcMar>
            <w:vAlign w:val="center"/>
          </w:tcPr>
          <w:p w14:paraId="4783E984" w14:textId="77777777" w:rsidR="006173E6" w:rsidRPr="00AC5CFD" w:rsidRDefault="006173E6" w:rsidP="007303A2">
            <w:pPr>
              <w:spacing w:line="220" w:lineRule="exact"/>
              <w:jc w:val="center"/>
              <w:rPr>
                <w:rFonts w:ascii="Times New Roman" w:hAnsi="Times New Roman"/>
                <w:sz w:val="18"/>
                <w:szCs w:val="18"/>
              </w:rPr>
            </w:pPr>
            <w:r w:rsidRPr="00AC5CFD">
              <w:rPr>
                <w:rFonts w:ascii="Times New Roman" w:hAnsi="Times New Roman" w:hint="eastAsia"/>
                <w:sz w:val="18"/>
                <w:szCs w:val="18"/>
              </w:rPr>
              <w:t>千</w:t>
            </w:r>
            <w:r w:rsidRPr="00AC5CFD">
              <w:rPr>
                <w:rFonts w:ascii="Times New Roman" w:hAnsi="Times New Roman" w:hint="eastAsia"/>
                <w:sz w:val="18"/>
                <w:szCs w:val="18"/>
              </w:rPr>
              <w:t xml:space="preserve">               </w:t>
            </w:r>
            <w:r w:rsidRPr="00AC5CFD">
              <w:rPr>
                <w:rFonts w:ascii="Times New Roman" w:hAnsi="Times New Roman" w:hint="eastAsia"/>
                <w:sz w:val="18"/>
                <w:szCs w:val="18"/>
              </w:rPr>
              <w:t>元</w:t>
            </w:r>
          </w:p>
        </w:tc>
      </w:tr>
      <w:tr w:rsidR="006173E6" w:rsidRPr="00AC5CFD" w14:paraId="17575236"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312"/>
          <w:jc w:val="center"/>
        </w:trPr>
        <w:tc>
          <w:tcPr>
            <w:tcW w:w="2080" w:type="dxa"/>
            <w:gridSpan w:val="2"/>
            <w:vMerge w:val="restart"/>
            <w:tcBorders>
              <w:top w:val="single" w:sz="8" w:space="0" w:color="auto"/>
              <w:left w:val="nil"/>
            </w:tcBorders>
            <w:vAlign w:val="center"/>
          </w:tcPr>
          <w:p w14:paraId="2F77006D"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779" w:type="dxa"/>
            <w:vMerge w:val="restart"/>
            <w:tcBorders>
              <w:top w:val="single" w:sz="8" w:space="0" w:color="auto"/>
            </w:tcBorders>
            <w:vAlign w:val="center"/>
          </w:tcPr>
          <w:p w14:paraId="035829F9"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805" w:type="dxa"/>
            <w:gridSpan w:val="2"/>
            <w:vMerge w:val="restart"/>
            <w:tcBorders>
              <w:top w:val="single" w:sz="8" w:space="0" w:color="auto"/>
            </w:tcBorders>
            <w:vAlign w:val="center"/>
          </w:tcPr>
          <w:p w14:paraId="684ED6CC"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980" w:type="dxa"/>
            <w:gridSpan w:val="2"/>
            <w:vMerge w:val="restart"/>
            <w:tcBorders>
              <w:top w:val="single" w:sz="8" w:space="0" w:color="auto"/>
            </w:tcBorders>
            <w:vAlign w:val="center"/>
          </w:tcPr>
          <w:p w14:paraId="339349CB"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c>
          <w:tcPr>
            <w:tcW w:w="2268" w:type="dxa"/>
            <w:vMerge w:val="restart"/>
            <w:tcBorders>
              <w:top w:val="single" w:sz="8" w:space="0" w:color="auto"/>
            </w:tcBorders>
            <w:vAlign w:val="center"/>
          </w:tcPr>
          <w:p w14:paraId="3482C9FD"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642" w:type="dxa"/>
            <w:gridSpan w:val="2"/>
            <w:vMerge w:val="restart"/>
            <w:tcBorders>
              <w:top w:val="single" w:sz="8" w:space="0" w:color="auto"/>
            </w:tcBorders>
            <w:vAlign w:val="center"/>
          </w:tcPr>
          <w:p w14:paraId="188BAF34"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976" w:type="dxa"/>
            <w:gridSpan w:val="2"/>
            <w:vMerge w:val="restart"/>
            <w:tcBorders>
              <w:top w:val="single" w:sz="8" w:space="0" w:color="auto"/>
            </w:tcBorders>
            <w:vAlign w:val="center"/>
          </w:tcPr>
          <w:p w14:paraId="41CD0B86"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1047" w:type="dxa"/>
            <w:vMerge w:val="restart"/>
            <w:tcBorders>
              <w:top w:val="single" w:sz="8" w:space="0" w:color="auto"/>
              <w:right w:val="nil"/>
            </w:tcBorders>
            <w:vAlign w:val="center"/>
          </w:tcPr>
          <w:p w14:paraId="723FDEE8"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r>
      <w:tr w:rsidR="006173E6" w:rsidRPr="00AC5CFD" w14:paraId="3A4A9DD0"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312"/>
          <w:jc w:val="center"/>
        </w:trPr>
        <w:tc>
          <w:tcPr>
            <w:tcW w:w="2080" w:type="dxa"/>
            <w:gridSpan w:val="2"/>
            <w:vMerge/>
            <w:tcBorders>
              <w:left w:val="nil"/>
            </w:tcBorders>
            <w:vAlign w:val="center"/>
          </w:tcPr>
          <w:p w14:paraId="0BF992B3" w14:textId="77777777" w:rsidR="006173E6" w:rsidRPr="00AC5CFD" w:rsidRDefault="006173E6" w:rsidP="007303A2">
            <w:pPr>
              <w:widowControl/>
              <w:jc w:val="left"/>
              <w:rPr>
                <w:rFonts w:ascii="Times New Roman" w:hAnsi="Times New Roman"/>
                <w:kern w:val="0"/>
                <w:sz w:val="18"/>
                <w:szCs w:val="18"/>
              </w:rPr>
            </w:pPr>
          </w:p>
        </w:tc>
        <w:tc>
          <w:tcPr>
            <w:tcW w:w="779" w:type="dxa"/>
            <w:vMerge/>
            <w:vAlign w:val="center"/>
          </w:tcPr>
          <w:p w14:paraId="007D8F89" w14:textId="77777777" w:rsidR="006173E6" w:rsidRPr="00AC5CFD" w:rsidRDefault="006173E6" w:rsidP="007303A2">
            <w:pPr>
              <w:widowControl/>
              <w:jc w:val="center"/>
              <w:rPr>
                <w:rFonts w:ascii="Times New Roman" w:hAnsi="Times New Roman"/>
                <w:kern w:val="0"/>
                <w:sz w:val="18"/>
                <w:szCs w:val="18"/>
              </w:rPr>
            </w:pPr>
          </w:p>
        </w:tc>
        <w:tc>
          <w:tcPr>
            <w:tcW w:w="805" w:type="dxa"/>
            <w:gridSpan w:val="2"/>
            <w:vMerge/>
            <w:vAlign w:val="center"/>
          </w:tcPr>
          <w:p w14:paraId="6BF81837" w14:textId="77777777" w:rsidR="006173E6" w:rsidRPr="00AC5CFD" w:rsidRDefault="006173E6" w:rsidP="007303A2">
            <w:pPr>
              <w:widowControl/>
              <w:jc w:val="left"/>
              <w:rPr>
                <w:rFonts w:ascii="Times New Roman" w:hAnsi="Times New Roman"/>
                <w:kern w:val="0"/>
                <w:sz w:val="18"/>
                <w:szCs w:val="18"/>
              </w:rPr>
            </w:pPr>
          </w:p>
        </w:tc>
        <w:tc>
          <w:tcPr>
            <w:tcW w:w="980" w:type="dxa"/>
            <w:gridSpan w:val="2"/>
            <w:vMerge/>
            <w:vAlign w:val="center"/>
          </w:tcPr>
          <w:p w14:paraId="27C5DE95" w14:textId="77777777" w:rsidR="006173E6" w:rsidRPr="00AC5CFD" w:rsidRDefault="006173E6" w:rsidP="007303A2">
            <w:pPr>
              <w:widowControl/>
              <w:jc w:val="left"/>
              <w:rPr>
                <w:rFonts w:ascii="Times New Roman" w:hAnsi="Times New Roman"/>
                <w:kern w:val="0"/>
                <w:sz w:val="18"/>
                <w:szCs w:val="18"/>
              </w:rPr>
            </w:pPr>
          </w:p>
        </w:tc>
        <w:tc>
          <w:tcPr>
            <w:tcW w:w="2268" w:type="dxa"/>
            <w:vMerge/>
            <w:vAlign w:val="center"/>
          </w:tcPr>
          <w:p w14:paraId="6CF8CF05" w14:textId="77777777" w:rsidR="006173E6" w:rsidRPr="00AC5CFD" w:rsidRDefault="006173E6" w:rsidP="007303A2">
            <w:pPr>
              <w:widowControl/>
              <w:jc w:val="left"/>
              <w:rPr>
                <w:rFonts w:ascii="Times New Roman" w:hAnsi="Times New Roman"/>
                <w:kern w:val="0"/>
                <w:sz w:val="18"/>
                <w:szCs w:val="18"/>
              </w:rPr>
            </w:pPr>
          </w:p>
        </w:tc>
        <w:tc>
          <w:tcPr>
            <w:tcW w:w="642" w:type="dxa"/>
            <w:gridSpan w:val="2"/>
            <w:vMerge/>
            <w:vAlign w:val="center"/>
          </w:tcPr>
          <w:p w14:paraId="202AEB4E"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Merge/>
            <w:vAlign w:val="center"/>
          </w:tcPr>
          <w:p w14:paraId="2991C5CF" w14:textId="77777777" w:rsidR="006173E6" w:rsidRPr="00AC5CFD" w:rsidRDefault="006173E6" w:rsidP="007303A2">
            <w:pPr>
              <w:widowControl/>
              <w:jc w:val="left"/>
              <w:rPr>
                <w:rFonts w:ascii="Times New Roman" w:hAnsi="Times New Roman"/>
                <w:kern w:val="0"/>
                <w:sz w:val="18"/>
                <w:szCs w:val="18"/>
              </w:rPr>
            </w:pPr>
          </w:p>
        </w:tc>
        <w:tc>
          <w:tcPr>
            <w:tcW w:w="1047" w:type="dxa"/>
            <w:vMerge/>
            <w:tcBorders>
              <w:right w:val="nil"/>
            </w:tcBorders>
            <w:vAlign w:val="center"/>
          </w:tcPr>
          <w:p w14:paraId="585E720F" w14:textId="77777777" w:rsidR="006173E6" w:rsidRPr="00AC5CFD" w:rsidRDefault="006173E6" w:rsidP="007303A2">
            <w:pPr>
              <w:widowControl/>
              <w:jc w:val="left"/>
              <w:rPr>
                <w:rFonts w:ascii="Times New Roman" w:hAnsi="Times New Roman"/>
                <w:kern w:val="0"/>
                <w:sz w:val="18"/>
                <w:szCs w:val="18"/>
              </w:rPr>
            </w:pPr>
          </w:p>
        </w:tc>
      </w:tr>
      <w:tr w:rsidR="006173E6" w:rsidRPr="00AC5CFD" w14:paraId="1175864D"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B9511C6"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779" w:type="dxa"/>
            <w:vAlign w:val="center"/>
          </w:tcPr>
          <w:p w14:paraId="00D7B146"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805" w:type="dxa"/>
            <w:gridSpan w:val="2"/>
            <w:vAlign w:val="center"/>
          </w:tcPr>
          <w:p w14:paraId="6DB883D3"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980" w:type="dxa"/>
            <w:gridSpan w:val="2"/>
            <w:vAlign w:val="center"/>
          </w:tcPr>
          <w:p w14:paraId="5AA614BC"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c>
          <w:tcPr>
            <w:tcW w:w="2268" w:type="dxa"/>
            <w:vAlign w:val="center"/>
          </w:tcPr>
          <w:p w14:paraId="30766902"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642" w:type="dxa"/>
            <w:gridSpan w:val="2"/>
            <w:vAlign w:val="center"/>
          </w:tcPr>
          <w:p w14:paraId="49A73D1B"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976" w:type="dxa"/>
            <w:gridSpan w:val="2"/>
            <w:vAlign w:val="center"/>
          </w:tcPr>
          <w:p w14:paraId="2FE0044F"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1047" w:type="dxa"/>
            <w:tcBorders>
              <w:right w:val="nil"/>
            </w:tcBorders>
            <w:vAlign w:val="center"/>
          </w:tcPr>
          <w:p w14:paraId="401219D3"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r>
      <w:tr w:rsidR="006173E6" w:rsidRPr="00AC5CFD" w14:paraId="48719538"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64ADF8DC"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一、年末资产负债</w:t>
            </w:r>
          </w:p>
        </w:tc>
        <w:tc>
          <w:tcPr>
            <w:tcW w:w="779" w:type="dxa"/>
            <w:vAlign w:val="center"/>
          </w:tcPr>
          <w:p w14:paraId="0130F54E"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805" w:type="dxa"/>
            <w:gridSpan w:val="2"/>
            <w:vAlign w:val="center"/>
          </w:tcPr>
          <w:p w14:paraId="4E3F5B98"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6FA9C124"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5E636F19"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利润总额</w:t>
            </w:r>
          </w:p>
        </w:tc>
        <w:tc>
          <w:tcPr>
            <w:tcW w:w="642" w:type="dxa"/>
            <w:gridSpan w:val="2"/>
            <w:vAlign w:val="center"/>
          </w:tcPr>
          <w:p w14:paraId="27A9F703"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32</w:t>
            </w:r>
          </w:p>
        </w:tc>
        <w:tc>
          <w:tcPr>
            <w:tcW w:w="976" w:type="dxa"/>
            <w:gridSpan w:val="2"/>
            <w:vAlign w:val="center"/>
          </w:tcPr>
          <w:p w14:paraId="3E75FB44"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4F353CFD"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563FF57A"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87660FB"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资产总计</w:t>
            </w:r>
          </w:p>
        </w:tc>
        <w:tc>
          <w:tcPr>
            <w:tcW w:w="779" w:type="dxa"/>
            <w:vAlign w:val="center"/>
          </w:tcPr>
          <w:p w14:paraId="00735CA5"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805" w:type="dxa"/>
            <w:gridSpan w:val="2"/>
            <w:vAlign w:val="center"/>
          </w:tcPr>
          <w:p w14:paraId="64B5E926"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31BE5463"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6DB82963"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所得税</w:t>
            </w:r>
            <w:r w:rsidRPr="00AC5CFD">
              <w:rPr>
                <w:rFonts w:ascii="Times New Roman" w:hAnsi="Times New Roman"/>
                <w:kern w:val="0"/>
                <w:sz w:val="18"/>
                <w:szCs w:val="18"/>
              </w:rPr>
              <w:t>费用</w:t>
            </w:r>
          </w:p>
        </w:tc>
        <w:tc>
          <w:tcPr>
            <w:tcW w:w="642" w:type="dxa"/>
            <w:gridSpan w:val="2"/>
            <w:vAlign w:val="center"/>
          </w:tcPr>
          <w:p w14:paraId="4D18A97C"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33</w:t>
            </w:r>
          </w:p>
        </w:tc>
        <w:tc>
          <w:tcPr>
            <w:tcW w:w="976" w:type="dxa"/>
            <w:gridSpan w:val="2"/>
            <w:vAlign w:val="center"/>
          </w:tcPr>
          <w:p w14:paraId="462AD0E4"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739C824F"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7FBB4D43"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6EB92EFF"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固定资产原价</w:t>
            </w:r>
          </w:p>
        </w:tc>
        <w:tc>
          <w:tcPr>
            <w:tcW w:w="779" w:type="dxa"/>
            <w:vAlign w:val="center"/>
          </w:tcPr>
          <w:p w14:paraId="514CD922"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kern w:val="0"/>
                <w:sz w:val="18"/>
                <w:szCs w:val="18"/>
              </w:rPr>
              <w:t>2</w:t>
            </w:r>
          </w:p>
        </w:tc>
        <w:tc>
          <w:tcPr>
            <w:tcW w:w="805" w:type="dxa"/>
            <w:gridSpan w:val="2"/>
            <w:vAlign w:val="center"/>
          </w:tcPr>
          <w:p w14:paraId="0C32C7CB"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13277371"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6B846E78"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三、其他资料</w:t>
            </w:r>
          </w:p>
        </w:tc>
        <w:tc>
          <w:tcPr>
            <w:tcW w:w="642" w:type="dxa"/>
            <w:gridSpan w:val="2"/>
            <w:vAlign w:val="center"/>
          </w:tcPr>
          <w:p w14:paraId="528EE92E"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976" w:type="dxa"/>
            <w:gridSpan w:val="2"/>
            <w:vAlign w:val="center"/>
          </w:tcPr>
          <w:p w14:paraId="4F945FA7"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0A2670A0"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4620593B"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F900ACF" w14:textId="77777777" w:rsidR="006173E6" w:rsidRPr="00AC5CFD" w:rsidRDefault="006173E6" w:rsidP="0012752E">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w:t>
            </w:r>
            <w:r w:rsidRPr="00AC5CFD">
              <w:rPr>
                <w:rFonts w:ascii="Times New Roman" w:hAnsi="Times New Roman"/>
                <w:kern w:val="0"/>
                <w:sz w:val="18"/>
                <w:szCs w:val="18"/>
              </w:rPr>
              <w:t>房屋和建筑物</w:t>
            </w:r>
          </w:p>
        </w:tc>
        <w:tc>
          <w:tcPr>
            <w:tcW w:w="779" w:type="dxa"/>
            <w:vAlign w:val="center"/>
          </w:tcPr>
          <w:p w14:paraId="63FB909F"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kern w:val="0"/>
                <w:sz w:val="18"/>
                <w:szCs w:val="18"/>
              </w:rPr>
              <w:t>3</w:t>
            </w:r>
          </w:p>
        </w:tc>
        <w:tc>
          <w:tcPr>
            <w:tcW w:w="805" w:type="dxa"/>
            <w:gridSpan w:val="2"/>
            <w:vAlign w:val="center"/>
          </w:tcPr>
          <w:p w14:paraId="44E81368"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163D48FC"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4825BAF8"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应付职工薪酬</w:t>
            </w:r>
          </w:p>
        </w:tc>
        <w:tc>
          <w:tcPr>
            <w:tcW w:w="642" w:type="dxa"/>
            <w:gridSpan w:val="2"/>
            <w:vAlign w:val="center"/>
          </w:tcPr>
          <w:p w14:paraId="6A82AA9C"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34</w:t>
            </w:r>
          </w:p>
        </w:tc>
        <w:tc>
          <w:tcPr>
            <w:tcW w:w="976" w:type="dxa"/>
            <w:gridSpan w:val="2"/>
            <w:vAlign w:val="center"/>
          </w:tcPr>
          <w:p w14:paraId="31D81FCE"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4B48E259"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38F3EB5F"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620C11A9"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 xml:space="preserve">        </w:t>
            </w:r>
            <w:r w:rsidRPr="00AC5CFD">
              <w:rPr>
                <w:rFonts w:ascii="Times New Roman" w:hAnsi="Times New Roman" w:hint="eastAsia"/>
                <w:kern w:val="0"/>
                <w:sz w:val="18"/>
                <w:szCs w:val="18"/>
              </w:rPr>
              <w:t>机器</w:t>
            </w:r>
            <w:r w:rsidRPr="00AC5CFD">
              <w:rPr>
                <w:rFonts w:ascii="Times New Roman" w:hAnsi="Times New Roman"/>
                <w:kern w:val="0"/>
                <w:sz w:val="18"/>
                <w:szCs w:val="18"/>
              </w:rPr>
              <w:t>设备</w:t>
            </w:r>
          </w:p>
        </w:tc>
        <w:tc>
          <w:tcPr>
            <w:tcW w:w="779" w:type="dxa"/>
            <w:vAlign w:val="center"/>
          </w:tcPr>
          <w:p w14:paraId="040E6973"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4</w:t>
            </w:r>
          </w:p>
        </w:tc>
        <w:tc>
          <w:tcPr>
            <w:tcW w:w="805" w:type="dxa"/>
            <w:gridSpan w:val="2"/>
            <w:vAlign w:val="center"/>
          </w:tcPr>
          <w:p w14:paraId="37F00737"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0E51A9CB"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6DEB77EE"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职工工资</w:t>
            </w:r>
          </w:p>
        </w:tc>
        <w:tc>
          <w:tcPr>
            <w:tcW w:w="642" w:type="dxa"/>
            <w:gridSpan w:val="2"/>
            <w:vAlign w:val="center"/>
          </w:tcPr>
          <w:p w14:paraId="7D64E596"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35</w:t>
            </w:r>
          </w:p>
        </w:tc>
        <w:tc>
          <w:tcPr>
            <w:tcW w:w="976" w:type="dxa"/>
            <w:gridSpan w:val="2"/>
            <w:vAlign w:val="center"/>
          </w:tcPr>
          <w:p w14:paraId="22C89CB6"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0530B748"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2E5D3E16"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0099676B"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累计折旧</w:t>
            </w:r>
          </w:p>
        </w:tc>
        <w:tc>
          <w:tcPr>
            <w:tcW w:w="779" w:type="dxa"/>
            <w:vAlign w:val="center"/>
          </w:tcPr>
          <w:p w14:paraId="1821276D"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5</w:t>
            </w:r>
          </w:p>
        </w:tc>
        <w:tc>
          <w:tcPr>
            <w:tcW w:w="805" w:type="dxa"/>
            <w:gridSpan w:val="2"/>
            <w:vAlign w:val="center"/>
          </w:tcPr>
          <w:p w14:paraId="4AF232E0"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48969C25"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54F114A7"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职工福利费</w:t>
            </w:r>
          </w:p>
        </w:tc>
        <w:tc>
          <w:tcPr>
            <w:tcW w:w="642" w:type="dxa"/>
            <w:gridSpan w:val="2"/>
            <w:vAlign w:val="center"/>
          </w:tcPr>
          <w:p w14:paraId="3FB22302"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36</w:t>
            </w:r>
          </w:p>
        </w:tc>
        <w:tc>
          <w:tcPr>
            <w:tcW w:w="976" w:type="dxa"/>
            <w:gridSpan w:val="2"/>
            <w:vAlign w:val="center"/>
          </w:tcPr>
          <w:p w14:paraId="2FF5E37C"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0724EB22"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4CCE645F"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A239773" w14:textId="77777777" w:rsidR="006173E6" w:rsidRPr="00AC5CFD" w:rsidRDefault="006173E6" w:rsidP="0012752E">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其中：本年折旧</w:t>
            </w:r>
          </w:p>
        </w:tc>
        <w:tc>
          <w:tcPr>
            <w:tcW w:w="779" w:type="dxa"/>
            <w:vAlign w:val="center"/>
          </w:tcPr>
          <w:p w14:paraId="5275FF3A"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6</w:t>
            </w:r>
          </w:p>
        </w:tc>
        <w:tc>
          <w:tcPr>
            <w:tcW w:w="805" w:type="dxa"/>
            <w:gridSpan w:val="2"/>
            <w:vAlign w:val="center"/>
          </w:tcPr>
          <w:p w14:paraId="13CD35DB"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4297C79C"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53D1763A"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住房</w:t>
            </w:r>
            <w:r w:rsidRPr="00AC5CFD">
              <w:rPr>
                <w:rFonts w:ascii="Times New Roman" w:hAnsi="Times New Roman"/>
                <w:kern w:val="0"/>
                <w:sz w:val="18"/>
                <w:szCs w:val="18"/>
              </w:rPr>
              <w:t>公积金</w:t>
            </w:r>
            <w:r w:rsidRPr="00AC5CFD">
              <w:rPr>
                <w:rFonts w:ascii="Times New Roman" w:hAnsi="Times New Roman" w:hint="eastAsia"/>
                <w:kern w:val="0"/>
                <w:sz w:val="18"/>
                <w:szCs w:val="18"/>
              </w:rPr>
              <w:t>和</w:t>
            </w:r>
            <w:r w:rsidRPr="00AC5CFD">
              <w:rPr>
                <w:rFonts w:ascii="Times New Roman" w:hAnsi="Times New Roman"/>
                <w:kern w:val="0"/>
                <w:sz w:val="18"/>
                <w:szCs w:val="18"/>
              </w:rPr>
              <w:t>住房补贴</w:t>
            </w:r>
          </w:p>
        </w:tc>
        <w:tc>
          <w:tcPr>
            <w:tcW w:w="642" w:type="dxa"/>
            <w:gridSpan w:val="2"/>
            <w:vAlign w:val="center"/>
          </w:tcPr>
          <w:p w14:paraId="25B15EA5"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37</w:t>
            </w:r>
          </w:p>
        </w:tc>
        <w:tc>
          <w:tcPr>
            <w:tcW w:w="976" w:type="dxa"/>
            <w:gridSpan w:val="2"/>
            <w:vAlign w:val="center"/>
          </w:tcPr>
          <w:p w14:paraId="2088B609"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37BC45CC"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757B0D48"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4ED725F"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无形</w:t>
            </w:r>
            <w:r w:rsidRPr="00AC5CFD">
              <w:rPr>
                <w:rFonts w:ascii="Times New Roman" w:hAnsi="Times New Roman"/>
                <w:kern w:val="0"/>
                <w:sz w:val="18"/>
                <w:szCs w:val="18"/>
              </w:rPr>
              <w:t>资产原价</w:t>
            </w:r>
          </w:p>
        </w:tc>
        <w:tc>
          <w:tcPr>
            <w:tcW w:w="779" w:type="dxa"/>
            <w:vAlign w:val="center"/>
          </w:tcPr>
          <w:p w14:paraId="44496288"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7</w:t>
            </w:r>
          </w:p>
        </w:tc>
        <w:tc>
          <w:tcPr>
            <w:tcW w:w="805" w:type="dxa"/>
            <w:gridSpan w:val="2"/>
            <w:vAlign w:val="center"/>
          </w:tcPr>
          <w:p w14:paraId="4E55C1D7"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4AFA250E"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796C5CA7"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应交</w:t>
            </w:r>
            <w:r w:rsidRPr="00AC5CFD">
              <w:rPr>
                <w:rFonts w:ascii="Times New Roman" w:hAnsi="Times New Roman"/>
                <w:kern w:val="0"/>
                <w:sz w:val="18"/>
                <w:szCs w:val="18"/>
              </w:rPr>
              <w:t>增值税</w:t>
            </w:r>
          </w:p>
        </w:tc>
        <w:tc>
          <w:tcPr>
            <w:tcW w:w="642" w:type="dxa"/>
            <w:gridSpan w:val="2"/>
            <w:vAlign w:val="center"/>
          </w:tcPr>
          <w:p w14:paraId="4D2B7950"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38</w:t>
            </w:r>
          </w:p>
        </w:tc>
        <w:tc>
          <w:tcPr>
            <w:tcW w:w="976" w:type="dxa"/>
            <w:gridSpan w:val="2"/>
            <w:vAlign w:val="center"/>
          </w:tcPr>
          <w:p w14:paraId="17D9DBA4"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1BCBD36F"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13D78F37"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0CB979B2"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 xml:space="preserve">  </w:t>
            </w:r>
            <w:r w:rsidRPr="00AC5CFD">
              <w:rPr>
                <w:rFonts w:ascii="Times New Roman" w:hAnsi="Times New Roman" w:hint="eastAsia"/>
                <w:kern w:val="0"/>
                <w:sz w:val="18"/>
                <w:szCs w:val="18"/>
              </w:rPr>
              <w:t>其中</w:t>
            </w:r>
            <w:r w:rsidRPr="00AC5CFD">
              <w:rPr>
                <w:rFonts w:ascii="Times New Roman" w:hAnsi="Times New Roman"/>
                <w:kern w:val="0"/>
                <w:sz w:val="18"/>
                <w:szCs w:val="18"/>
              </w:rPr>
              <w:t>：土地使用权</w:t>
            </w:r>
          </w:p>
        </w:tc>
        <w:tc>
          <w:tcPr>
            <w:tcW w:w="779" w:type="dxa"/>
            <w:vAlign w:val="center"/>
          </w:tcPr>
          <w:p w14:paraId="427E62ED"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8</w:t>
            </w:r>
          </w:p>
        </w:tc>
        <w:tc>
          <w:tcPr>
            <w:tcW w:w="805" w:type="dxa"/>
            <w:gridSpan w:val="2"/>
            <w:vAlign w:val="center"/>
          </w:tcPr>
          <w:p w14:paraId="05A5FFF5"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4C591605"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10AEAA9E" w14:textId="355CBFCA" w:rsidR="006173E6" w:rsidRPr="00AC5CFD" w:rsidRDefault="00FF0745" w:rsidP="007303A2">
            <w:pPr>
              <w:widowControl/>
              <w:rPr>
                <w:rFonts w:ascii="Times New Roman" w:hAnsi="Times New Roman"/>
                <w:kern w:val="0"/>
                <w:sz w:val="18"/>
                <w:szCs w:val="18"/>
              </w:rPr>
            </w:pPr>
            <w:r w:rsidRPr="00AC5CFD">
              <w:rPr>
                <w:rFonts w:ascii="Times New Roman" w:hAnsi="Times New Roman" w:hint="eastAsia"/>
                <w:kern w:val="0"/>
                <w:sz w:val="18"/>
                <w:szCs w:val="18"/>
              </w:rPr>
              <w:t>期末用工人数</w:t>
            </w:r>
          </w:p>
        </w:tc>
        <w:tc>
          <w:tcPr>
            <w:tcW w:w="642" w:type="dxa"/>
            <w:gridSpan w:val="2"/>
            <w:vAlign w:val="center"/>
          </w:tcPr>
          <w:p w14:paraId="17D418FD"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39</w:t>
            </w:r>
          </w:p>
        </w:tc>
        <w:tc>
          <w:tcPr>
            <w:tcW w:w="976" w:type="dxa"/>
            <w:gridSpan w:val="2"/>
            <w:vAlign w:val="center"/>
          </w:tcPr>
          <w:p w14:paraId="3ECF4E1E"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31F4B52F"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6ABA86CA"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F9DDADD"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负债合计</w:t>
            </w:r>
          </w:p>
        </w:tc>
        <w:tc>
          <w:tcPr>
            <w:tcW w:w="779" w:type="dxa"/>
            <w:vAlign w:val="center"/>
          </w:tcPr>
          <w:p w14:paraId="75E23EBA"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9</w:t>
            </w:r>
          </w:p>
        </w:tc>
        <w:tc>
          <w:tcPr>
            <w:tcW w:w="805" w:type="dxa"/>
            <w:gridSpan w:val="2"/>
            <w:vAlign w:val="center"/>
          </w:tcPr>
          <w:p w14:paraId="038D5BBC"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61050001"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17DE15DC"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3DF95730"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2192A41B"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11AE6738"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73E71A48"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0D1DD1C"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短期借款</w:t>
            </w:r>
          </w:p>
        </w:tc>
        <w:tc>
          <w:tcPr>
            <w:tcW w:w="779" w:type="dxa"/>
            <w:vAlign w:val="center"/>
          </w:tcPr>
          <w:p w14:paraId="5E1C39F6"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10</w:t>
            </w:r>
          </w:p>
        </w:tc>
        <w:tc>
          <w:tcPr>
            <w:tcW w:w="805" w:type="dxa"/>
            <w:gridSpan w:val="2"/>
            <w:vAlign w:val="center"/>
          </w:tcPr>
          <w:p w14:paraId="7BE87472"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1FC830B4"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5E012375"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6CBA36F0"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3EDA838F"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5FF5CDDA"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100B6943"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03E82031"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长期</w:t>
            </w:r>
            <w:r w:rsidRPr="00AC5CFD">
              <w:rPr>
                <w:rFonts w:ascii="Times New Roman" w:hAnsi="Times New Roman"/>
                <w:kern w:val="0"/>
                <w:sz w:val="18"/>
                <w:szCs w:val="18"/>
              </w:rPr>
              <w:t>借款</w:t>
            </w:r>
          </w:p>
        </w:tc>
        <w:tc>
          <w:tcPr>
            <w:tcW w:w="779" w:type="dxa"/>
            <w:vAlign w:val="center"/>
          </w:tcPr>
          <w:p w14:paraId="7B2797CB"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11</w:t>
            </w:r>
          </w:p>
        </w:tc>
        <w:tc>
          <w:tcPr>
            <w:tcW w:w="805" w:type="dxa"/>
            <w:gridSpan w:val="2"/>
            <w:vAlign w:val="center"/>
          </w:tcPr>
          <w:p w14:paraId="38F73617"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7EE2E732"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61CC5702"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7732CCA7"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72E21634"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667ACCB0"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7D9E0A72"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0D1E358"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应付利息</w:t>
            </w:r>
          </w:p>
        </w:tc>
        <w:tc>
          <w:tcPr>
            <w:tcW w:w="779" w:type="dxa"/>
            <w:vAlign w:val="center"/>
          </w:tcPr>
          <w:p w14:paraId="2F0B5CB2"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12</w:t>
            </w:r>
          </w:p>
        </w:tc>
        <w:tc>
          <w:tcPr>
            <w:tcW w:w="805" w:type="dxa"/>
            <w:gridSpan w:val="2"/>
            <w:vAlign w:val="center"/>
          </w:tcPr>
          <w:p w14:paraId="61EFD534"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48D3231A"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66F675E8"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181640D7"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28C23FBD"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3F140203"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35893E28"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3303C40E"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应付债券</w:t>
            </w:r>
          </w:p>
        </w:tc>
        <w:tc>
          <w:tcPr>
            <w:tcW w:w="779" w:type="dxa"/>
            <w:vAlign w:val="center"/>
          </w:tcPr>
          <w:p w14:paraId="328524AE"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13</w:t>
            </w:r>
          </w:p>
        </w:tc>
        <w:tc>
          <w:tcPr>
            <w:tcW w:w="805" w:type="dxa"/>
            <w:gridSpan w:val="2"/>
            <w:vAlign w:val="center"/>
          </w:tcPr>
          <w:p w14:paraId="38DCE7A6"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0DAFAD3D"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2795C026"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36F9341E"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1151333A"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7326E0C1"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159D567C"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6D2249B0"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所有者权益合计</w:t>
            </w:r>
          </w:p>
        </w:tc>
        <w:tc>
          <w:tcPr>
            <w:tcW w:w="779" w:type="dxa"/>
            <w:vAlign w:val="center"/>
          </w:tcPr>
          <w:p w14:paraId="5771D7E0"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14</w:t>
            </w:r>
          </w:p>
        </w:tc>
        <w:tc>
          <w:tcPr>
            <w:tcW w:w="805" w:type="dxa"/>
            <w:gridSpan w:val="2"/>
            <w:vAlign w:val="center"/>
          </w:tcPr>
          <w:p w14:paraId="45739ECA"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7F9F933B"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27E03532"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5F659541"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571BD380"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618DBD20"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56BFC3A6"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00B8F10"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二、利润及分配</w:t>
            </w:r>
          </w:p>
        </w:tc>
        <w:tc>
          <w:tcPr>
            <w:tcW w:w="779" w:type="dxa"/>
            <w:vAlign w:val="center"/>
          </w:tcPr>
          <w:p w14:paraId="667C459B"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805" w:type="dxa"/>
            <w:gridSpan w:val="2"/>
            <w:vAlign w:val="center"/>
          </w:tcPr>
          <w:p w14:paraId="4887419F"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07ED4356"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343CF42A"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216FB265"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551B9CF0"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1F6091A2"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31D88BB6"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5C1A24E"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营业收入</w:t>
            </w:r>
          </w:p>
        </w:tc>
        <w:tc>
          <w:tcPr>
            <w:tcW w:w="779" w:type="dxa"/>
            <w:vAlign w:val="center"/>
          </w:tcPr>
          <w:p w14:paraId="407C4C7F"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15</w:t>
            </w:r>
          </w:p>
        </w:tc>
        <w:tc>
          <w:tcPr>
            <w:tcW w:w="805" w:type="dxa"/>
            <w:gridSpan w:val="2"/>
            <w:vAlign w:val="center"/>
          </w:tcPr>
          <w:p w14:paraId="7B8F8CE2"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4D1CB7C1"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61C2587A"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77C939B3"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7DB7921E"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066D801D"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408F1F9C"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5B74A147"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管理费</w:t>
            </w:r>
            <w:r w:rsidRPr="00AC5CFD">
              <w:rPr>
                <w:rFonts w:ascii="Times New Roman" w:hAnsi="Times New Roman"/>
                <w:kern w:val="0"/>
                <w:sz w:val="18"/>
                <w:szCs w:val="18"/>
              </w:rPr>
              <w:t>收入</w:t>
            </w:r>
          </w:p>
        </w:tc>
        <w:tc>
          <w:tcPr>
            <w:tcW w:w="779" w:type="dxa"/>
            <w:vAlign w:val="center"/>
          </w:tcPr>
          <w:p w14:paraId="245C0AAB"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16</w:t>
            </w:r>
          </w:p>
        </w:tc>
        <w:tc>
          <w:tcPr>
            <w:tcW w:w="805" w:type="dxa"/>
            <w:gridSpan w:val="2"/>
            <w:vAlign w:val="center"/>
          </w:tcPr>
          <w:p w14:paraId="7A120ED8"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21D074AC"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5518BC3B"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30FA03CB"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02704CDB"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29411353"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4D4A4454"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4DBC86F4"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销售</w:t>
            </w:r>
            <w:r w:rsidRPr="00AC5CFD">
              <w:rPr>
                <w:rFonts w:ascii="Times New Roman" w:hAnsi="Times New Roman"/>
                <w:kern w:val="0"/>
                <w:sz w:val="18"/>
                <w:szCs w:val="18"/>
              </w:rPr>
              <w:t>服务</w:t>
            </w:r>
            <w:r w:rsidRPr="00AC5CFD">
              <w:rPr>
                <w:rFonts w:ascii="Times New Roman" w:hAnsi="Times New Roman" w:hint="eastAsia"/>
                <w:kern w:val="0"/>
                <w:sz w:val="18"/>
                <w:szCs w:val="18"/>
              </w:rPr>
              <w:t>费</w:t>
            </w:r>
            <w:r w:rsidRPr="00AC5CFD">
              <w:rPr>
                <w:rFonts w:ascii="Times New Roman" w:hAnsi="Times New Roman"/>
                <w:kern w:val="0"/>
                <w:sz w:val="18"/>
                <w:szCs w:val="18"/>
              </w:rPr>
              <w:t>收入</w:t>
            </w:r>
          </w:p>
        </w:tc>
        <w:tc>
          <w:tcPr>
            <w:tcW w:w="779" w:type="dxa"/>
            <w:vAlign w:val="center"/>
          </w:tcPr>
          <w:p w14:paraId="54920BF7"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17</w:t>
            </w:r>
          </w:p>
        </w:tc>
        <w:tc>
          <w:tcPr>
            <w:tcW w:w="805" w:type="dxa"/>
            <w:gridSpan w:val="2"/>
            <w:vAlign w:val="center"/>
          </w:tcPr>
          <w:p w14:paraId="01E1EDF5"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537280B5"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6AC07C24"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7567607E"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19EDC5CD"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51C9FF0C"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218112BB"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352C239B"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手续费</w:t>
            </w:r>
            <w:r w:rsidRPr="00AC5CFD">
              <w:rPr>
                <w:rFonts w:ascii="Times New Roman" w:hAnsi="Times New Roman"/>
                <w:kern w:val="0"/>
                <w:sz w:val="18"/>
                <w:szCs w:val="18"/>
              </w:rPr>
              <w:t>收入</w:t>
            </w:r>
          </w:p>
        </w:tc>
        <w:tc>
          <w:tcPr>
            <w:tcW w:w="779" w:type="dxa"/>
            <w:vAlign w:val="center"/>
          </w:tcPr>
          <w:p w14:paraId="795ECA05"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18</w:t>
            </w:r>
          </w:p>
        </w:tc>
        <w:tc>
          <w:tcPr>
            <w:tcW w:w="805" w:type="dxa"/>
            <w:gridSpan w:val="2"/>
            <w:vAlign w:val="center"/>
          </w:tcPr>
          <w:p w14:paraId="4479246B"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7676E76C"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4A99102C"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6D0E3E39"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56761388"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0AD827F2"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79747003"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6FB86307"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利息净收入</w:t>
            </w:r>
          </w:p>
        </w:tc>
        <w:tc>
          <w:tcPr>
            <w:tcW w:w="779" w:type="dxa"/>
            <w:vAlign w:val="center"/>
          </w:tcPr>
          <w:p w14:paraId="0FBBEE3E"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19</w:t>
            </w:r>
          </w:p>
        </w:tc>
        <w:tc>
          <w:tcPr>
            <w:tcW w:w="805" w:type="dxa"/>
            <w:gridSpan w:val="2"/>
            <w:vAlign w:val="center"/>
          </w:tcPr>
          <w:p w14:paraId="37AF8D2D"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64C7CA37"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5FA59C23"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6F63C3BA"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6158AEAE"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223229A5"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2C8983E9"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02FA1177"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投资收益</w:t>
            </w:r>
          </w:p>
        </w:tc>
        <w:tc>
          <w:tcPr>
            <w:tcW w:w="779" w:type="dxa"/>
            <w:vAlign w:val="center"/>
          </w:tcPr>
          <w:p w14:paraId="4E7CA4C6"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20</w:t>
            </w:r>
          </w:p>
        </w:tc>
        <w:tc>
          <w:tcPr>
            <w:tcW w:w="805" w:type="dxa"/>
            <w:gridSpan w:val="2"/>
            <w:vAlign w:val="center"/>
          </w:tcPr>
          <w:p w14:paraId="1ECA0FA8"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48C774B3"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26D4DA9C"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4ED35582"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1C8436F8"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173D7A4C"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636DA6B0"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3296545E"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公允价值变动收益</w:t>
            </w:r>
          </w:p>
        </w:tc>
        <w:tc>
          <w:tcPr>
            <w:tcW w:w="779" w:type="dxa"/>
            <w:vAlign w:val="center"/>
          </w:tcPr>
          <w:p w14:paraId="4C2F6201"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21</w:t>
            </w:r>
          </w:p>
        </w:tc>
        <w:tc>
          <w:tcPr>
            <w:tcW w:w="805" w:type="dxa"/>
            <w:gridSpan w:val="2"/>
            <w:vAlign w:val="center"/>
          </w:tcPr>
          <w:p w14:paraId="50CFA19F"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487821C2"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43B3F6E1"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6A12E2B0"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718F68AE"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25AFC6E3"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25D7B659"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00A09EEF"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汇兑收益</w:t>
            </w:r>
          </w:p>
        </w:tc>
        <w:tc>
          <w:tcPr>
            <w:tcW w:w="779" w:type="dxa"/>
            <w:vAlign w:val="center"/>
          </w:tcPr>
          <w:p w14:paraId="2CFDE701"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22</w:t>
            </w:r>
          </w:p>
        </w:tc>
        <w:tc>
          <w:tcPr>
            <w:tcW w:w="805" w:type="dxa"/>
            <w:gridSpan w:val="2"/>
            <w:vAlign w:val="center"/>
          </w:tcPr>
          <w:p w14:paraId="2393E357"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7B8534A4"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40416A55"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28990C95"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12847178"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7E01CB0D"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0A65D90C"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F7B3B4A"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其他业务收入</w:t>
            </w:r>
          </w:p>
        </w:tc>
        <w:tc>
          <w:tcPr>
            <w:tcW w:w="779" w:type="dxa"/>
            <w:vAlign w:val="center"/>
          </w:tcPr>
          <w:p w14:paraId="159E6040"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23</w:t>
            </w:r>
          </w:p>
        </w:tc>
        <w:tc>
          <w:tcPr>
            <w:tcW w:w="805" w:type="dxa"/>
            <w:gridSpan w:val="2"/>
            <w:vAlign w:val="center"/>
          </w:tcPr>
          <w:p w14:paraId="77DF2CF8"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47CD2F5D"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259ED3A2"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5929C751"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32D0439F"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7ABEF264"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071BF359"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00445870"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营业支出</w:t>
            </w:r>
          </w:p>
        </w:tc>
        <w:tc>
          <w:tcPr>
            <w:tcW w:w="779" w:type="dxa"/>
            <w:vAlign w:val="center"/>
          </w:tcPr>
          <w:p w14:paraId="59016135"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24</w:t>
            </w:r>
          </w:p>
        </w:tc>
        <w:tc>
          <w:tcPr>
            <w:tcW w:w="805" w:type="dxa"/>
            <w:gridSpan w:val="2"/>
            <w:vAlign w:val="center"/>
          </w:tcPr>
          <w:p w14:paraId="24FB01A7"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4C7B2BE6"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2C4FF44B"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125B9DA4"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5FBB5F7D"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324B201E"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3453E9BD"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65345A4"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税金及附加</w:t>
            </w:r>
          </w:p>
        </w:tc>
        <w:tc>
          <w:tcPr>
            <w:tcW w:w="779" w:type="dxa"/>
            <w:vAlign w:val="center"/>
          </w:tcPr>
          <w:p w14:paraId="53A39A24"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25</w:t>
            </w:r>
          </w:p>
        </w:tc>
        <w:tc>
          <w:tcPr>
            <w:tcW w:w="805" w:type="dxa"/>
            <w:gridSpan w:val="2"/>
            <w:vAlign w:val="center"/>
          </w:tcPr>
          <w:p w14:paraId="465D30B1"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0021D96F"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2D9F36B7"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5002D795"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181553D6"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053DF104"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28BED92E"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23AD5D9"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业务及管理费</w:t>
            </w:r>
          </w:p>
        </w:tc>
        <w:tc>
          <w:tcPr>
            <w:tcW w:w="779" w:type="dxa"/>
            <w:vAlign w:val="center"/>
          </w:tcPr>
          <w:p w14:paraId="762AA5AB"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26</w:t>
            </w:r>
          </w:p>
        </w:tc>
        <w:tc>
          <w:tcPr>
            <w:tcW w:w="805" w:type="dxa"/>
            <w:gridSpan w:val="2"/>
            <w:vAlign w:val="center"/>
          </w:tcPr>
          <w:p w14:paraId="5D228808"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10C97EF0"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1D178379"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2A1B7AF8"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7B4956E7"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4797E1D1"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70A6A362"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3C9E93C6"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资产减值损失</w:t>
            </w:r>
          </w:p>
        </w:tc>
        <w:tc>
          <w:tcPr>
            <w:tcW w:w="779" w:type="dxa"/>
            <w:vAlign w:val="center"/>
          </w:tcPr>
          <w:p w14:paraId="2A97F982"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27</w:t>
            </w:r>
          </w:p>
        </w:tc>
        <w:tc>
          <w:tcPr>
            <w:tcW w:w="805" w:type="dxa"/>
            <w:gridSpan w:val="2"/>
            <w:vAlign w:val="center"/>
          </w:tcPr>
          <w:p w14:paraId="234BBD41"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2BA835F7"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6F2B05EA"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608EE342"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64B1418D"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7F2CB19C"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2E9CBAF5"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3D6CE3A"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其他业务成本</w:t>
            </w:r>
          </w:p>
        </w:tc>
        <w:tc>
          <w:tcPr>
            <w:tcW w:w="779" w:type="dxa"/>
            <w:vAlign w:val="center"/>
          </w:tcPr>
          <w:p w14:paraId="22B26901"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28</w:t>
            </w:r>
          </w:p>
        </w:tc>
        <w:tc>
          <w:tcPr>
            <w:tcW w:w="805" w:type="dxa"/>
            <w:gridSpan w:val="2"/>
            <w:vAlign w:val="center"/>
          </w:tcPr>
          <w:p w14:paraId="31730E5A"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25FA5502"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0F9BFE0E"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6E6E07C5"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0E2D029C"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6FC9DFD4"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06439741"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DBD150E"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营业利润</w:t>
            </w:r>
          </w:p>
        </w:tc>
        <w:tc>
          <w:tcPr>
            <w:tcW w:w="779" w:type="dxa"/>
            <w:vAlign w:val="center"/>
          </w:tcPr>
          <w:p w14:paraId="69DDA1EF"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29</w:t>
            </w:r>
          </w:p>
        </w:tc>
        <w:tc>
          <w:tcPr>
            <w:tcW w:w="805" w:type="dxa"/>
            <w:gridSpan w:val="2"/>
            <w:vAlign w:val="center"/>
          </w:tcPr>
          <w:p w14:paraId="769A4495"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17460483"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7427DD25"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385BC030"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32E8D312"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28F62704"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70E3129B"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6A0E4113"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营业外</w:t>
            </w:r>
            <w:r w:rsidRPr="00AC5CFD">
              <w:rPr>
                <w:rFonts w:ascii="Times New Roman" w:hAnsi="Times New Roman"/>
                <w:kern w:val="0"/>
                <w:sz w:val="18"/>
                <w:szCs w:val="18"/>
              </w:rPr>
              <w:t>收入</w:t>
            </w:r>
          </w:p>
        </w:tc>
        <w:tc>
          <w:tcPr>
            <w:tcW w:w="779" w:type="dxa"/>
            <w:vAlign w:val="center"/>
          </w:tcPr>
          <w:p w14:paraId="3FE3530A"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kern w:val="0"/>
                <w:sz w:val="18"/>
                <w:szCs w:val="18"/>
              </w:rPr>
              <w:t>30</w:t>
            </w:r>
          </w:p>
        </w:tc>
        <w:tc>
          <w:tcPr>
            <w:tcW w:w="805" w:type="dxa"/>
            <w:gridSpan w:val="2"/>
            <w:vAlign w:val="center"/>
          </w:tcPr>
          <w:p w14:paraId="0EF57802"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7A09A23D"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5EA2033B"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0862DF0E"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5413CFC9"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17173899" w14:textId="77777777" w:rsidR="006173E6" w:rsidRPr="00AC5CFD" w:rsidRDefault="006173E6" w:rsidP="007303A2">
            <w:pPr>
              <w:widowControl/>
              <w:jc w:val="center"/>
              <w:rPr>
                <w:rFonts w:ascii="Times New Roman" w:hAnsi="Times New Roman"/>
                <w:kern w:val="0"/>
                <w:sz w:val="18"/>
                <w:szCs w:val="18"/>
              </w:rPr>
            </w:pPr>
          </w:p>
        </w:tc>
      </w:tr>
      <w:tr w:rsidR="006173E6" w:rsidRPr="00AC5CFD" w14:paraId="7594A3C7"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24DBA05" w14:textId="77777777" w:rsidR="006173E6" w:rsidRPr="00AC5CFD" w:rsidRDefault="006173E6" w:rsidP="007303A2">
            <w:pPr>
              <w:widowControl/>
              <w:rPr>
                <w:rFonts w:ascii="Times New Roman" w:hAnsi="Times New Roman"/>
                <w:kern w:val="0"/>
                <w:sz w:val="18"/>
                <w:szCs w:val="18"/>
              </w:rPr>
            </w:pPr>
            <w:r w:rsidRPr="00AC5CFD">
              <w:rPr>
                <w:rFonts w:ascii="Times New Roman" w:hAnsi="Times New Roman" w:hint="eastAsia"/>
                <w:kern w:val="0"/>
                <w:sz w:val="18"/>
                <w:szCs w:val="18"/>
              </w:rPr>
              <w:t>营业外</w:t>
            </w:r>
            <w:r w:rsidRPr="00AC5CFD">
              <w:rPr>
                <w:rFonts w:ascii="Times New Roman" w:hAnsi="Times New Roman"/>
                <w:kern w:val="0"/>
                <w:sz w:val="18"/>
                <w:szCs w:val="18"/>
              </w:rPr>
              <w:t>支出</w:t>
            </w:r>
          </w:p>
        </w:tc>
        <w:tc>
          <w:tcPr>
            <w:tcW w:w="779" w:type="dxa"/>
            <w:vAlign w:val="center"/>
          </w:tcPr>
          <w:p w14:paraId="0AE63972" w14:textId="77777777" w:rsidR="006173E6" w:rsidRPr="00AC5CFD" w:rsidRDefault="006173E6" w:rsidP="007303A2">
            <w:pPr>
              <w:widowControl/>
              <w:jc w:val="center"/>
              <w:rPr>
                <w:rFonts w:ascii="Times New Roman" w:hAnsi="Times New Roman"/>
                <w:kern w:val="0"/>
                <w:sz w:val="18"/>
                <w:szCs w:val="18"/>
              </w:rPr>
            </w:pPr>
            <w:r w:rsidRPr="00AC5CFD">
              <w:rPr>
                <w:rFonts w:ascii="Times New Roman" w:hAnsi="Times New Roman"/>
                <w:kern w:val="0"/>
                <w:sz w:val="18"/>
                <w:szCs w:val="18"/>
              </w:rPr>
              <w:t>31</w:t>
            </w:r>
          </w:p>
        </w:tc>
        <w:tc>
          <w:tcPr>
            <w:tcW w:w="805" w:type="dxa"/>
            <w:gridSpan w:val="2"/>
            <w:vAlign w:val="center"/>
          </w:tcPr>
          <w:p w14:paraId="3D3685E8" w14:textId="77777777" w:rsidR="006173E6" w:rsidRPr="00AC5CFD" w:rsidRDefault="006173E6" w:rsidP="007303A2">
            <w:pPr>
              <w:widowControl/>
              <w:jc w:val="center"/>
              <w:rPr>
                <w:rFonts w:ascii="Times New Roman" w:hAnsi="Times New Roman"/>
                <w:kern w:val="0"/>
                <w:sz w:val="18"/>
                <w:szCs w:val="18"/>
              </w:rPr>
            </w:pPr>
          </w:p>
        </w:tc>
        <w:tc>
          <w:tcPr>
            <w:tcW w:w="980" w:type="dxa"/>
            <w:gridSpan w:val="2"/>
            <w:vAlign w:val="center"/>
          </w:tcPr>
          <w:p w14:paraId="6FBBF7A9" w14:textId="77777777" w:rsidR="006173E6" w:rsidRPr="00AC5CFD" w:rsidRDefault="006173E6" w:rsidP="007303A2">
            <w:pPr>
              <w:widowControl/>
              <w:jc w:val="center"/>
              <w:rPr>
                <w:rFonts w:ascii="Times New Roman" w:hAnsi="Times New Roman"/>
                <w:kern w:val="0"/>
                <w:sz w:val="18"/>
                <w:szCs w:val="18"/>
              </w:rPr>
            </w:pPr>
          </w:p>
        </w:tc>
        <w:tc>
          <w:tcPr>
            <w:tcW w:w="2268" w:type="dxa"/>
            <w:vAlign w:val="center"/>
          </w:tcPr>
          <w:p w14:paraId="1918FB31" w14:textId="77777777" w:rsidR="006173E6" w:rsidRPr="00AC5CFD" w:rsidRDefault="006173E6" w:rsidP="007303A2">
            <w:pPr>
              <w:widowControl/>
              <w:rPr>
                <w:rFonts w:ascii="Times New Roman" w:hAnsi="Times New Roman"/>
                <w:kern w:val="0"/>
                <w:sz w:val="18"/>
                <w:szCs w:val="18"/>
              </w:rPr>
            </w:pPr>
          </w:p>
        </w:tc>
        <w:tc>
          <w:tcPr>
            <w:tcW w:w="642" w:type="dxa"/>
            <w:gridSpan w:val="2"/>
            <w:vAlign w:val="center"/>
          </w:tcPr>
          <w:p w14:paraId="6E6956BF" w14:textId="77777777" w:rsidR="006173E6" w:rsidRPr="00AC5CFD" w:rsidRDefault="006173E6" w:rsidP="007303A2">
            <w:pPr>
              <w:widowControl/>
              <w:jc w:val="center"/>
              <w:rPr>
                <w:rFonts w:ascii="Times New Roman" w:hAnsi="Times New Roman"/>
                <w:kern w:val="0"/>
                <w:sz w:val="18"/>
                <w:szCs w:val="18"/>
              </w:rPr>
            </w:pPr>
          </w:p>
        </w:tc>
        <w:tc>
          <w:tcPr>
            <w:tcW w:w="976" w:type="dxa"/>
            <w:gridSpan w:val="2"/>
            <w:vAlign w:val="center"/>
          </w:tcPr>
          <w:p w14:paraId="5A31D652" w14:textId="77777777" w:rsidR="006173E6" w:rsidRPr="00AC5CFD" w:rsidRDefault="006173E6" w:rsidP="007303A2">
            <w:pPr>
              <w:widowControl/>
              <w:jc w:val="center"/>
              <w:rPr>
                <w:rFonts w:ascii="Times New Roman" w:hAnsi="Times New Roman"/>
                <w:kern w:val="0"/>
                <w:sz w:val="18"/>
                <w:szCs w:val="18"/>
              </w:rPr>
            </w:pPr>
          </w:p>
        </w:tc>
        <w:tc>
          <w:tcPr>
            <w:tcW w:w="1047" w:type="dxa"/>
            <w:tcBorders>
              <w:right w:val="nil"/>
            </w:tcBorders>
            <w:vAlign w:val="center"/>
          </w:tcPr>
          <w:p w14:paraId="44F7E839" w14:textId="77777777" w:rsidR="006173E6" w:rsidRPr="00AC5CFD" w:rsidRDefault="006173E6" w:rsidP="007303A2">
            <w:pPr>
              <w:widowControl/>
              <w:jc w:val="center"/>
              <w:rPr>
                <w:rFonts w:ascii="Times New Roman" w:hAnsi="Times New Roman"/>
                <w:kern w:val="0"/>
                <w:sz w:val="18"/>
                <w:szCs w:val="18"/>
              </w:rPr>
            </w:pPr>
          </w:p>
        </w:tc>
      </w:tr>
    </w:tbl>
    <w:p w14:paraId="625BF7A9" w14:textId="77777777" w:rsidR="006173E6" w:rsidRPr="00AC5CFD" w:rsidRDefault="006173E6" w:rsidP="006173E6">
      <w:pPr>
        <w:spacing w:beforeLines="50" w:before="120" w:line="240" w:lineRule="exact"/>
        <w:jc w:val="center"/>
        <w:rPr>
          <w:rFonts w:ascii="Times New Roman" w:hAnsi="Times New Roman"/>
          <w:sz w:val="18"/>
          <w:szCs w:val="18"/>
        </w:rPr>
      </w:pPr>
      <w:r w:rsidRPr="00AC5CFD">
        <w:rPr>
          <w:rFonts w:ascii="Times New Roman" w:hAnsi="Times New Roman" w:hint="eastAsia"/>
          <w:sz w:val="18"/>
          <w:szCs w:val="18"/>
        </w:rPr>
        <w:t>单位负责人：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统计负责人：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填表人：</w:t>
      </w:r>
      <w:r w:rsidRPr="00AC5CFD">
        <w:rPr>
          <w:rFonts w:ascii="Times New Roman" w:hAnsi="Times New Roman" w:hint="eastAsia"/>
          <w:sz w:val="18"/>
          <w:szCs w:val="18"/>
        </w:rPr>
        <w:t xml:space="preserve">      </w:t>
      </w:r>
      <w:r w:rsidRPr="00AC5CFD">
        <w:rPr>
          <w:rFonts w:ascii="Times New Roman" w:hAnsi="Times New Roman" w:hint="eastAsia"/>
          <w:sz w:val="18"/>
          <w:szCs w:val="18"/>
        </w:rPr>
        <w:t>联系电话：</w:t>
      </w:r>
      <w:r w:rsidRPr="00AC5CFD">
        <w:rPr>
          <w:rFonts w:ascii="Times New Roman" w:hAnsi="Times New Roman" w:hint="eastAsia"/>
          <w:sz w:val="18"/>
          <w:szCs w:val="18"/>
        </w:rPr>
        <w:t xml:space="preserve">      </w:t>
      </w:r>
      <w:r w:rsidRPr="00AC5CFD">
        <w:rPr>
          <w:rFonts w:ascii="Times New Roman" w:hAnsi="Times New Roman" w:hint="eastAsia"/>
          <w:sz w:val="18"/>
          <w:szCs w:val="18"/>
        </w:rPr>
        <w:t>分机号：</w:t>
      </w:r>
      <w:r w:rsidRPr="00AC5CFD">
        <w:rPr>
          <w:rFonts w:ascii="Times New Roman" w:hAnsi="Times New Roman" w:hint="eastAsia"/>
          <w:sz w:val="18"/>
          <w:szCs w:val="18"/>
        </w:rPr>
        <w:t xml:space="preserve">     </w:t>
      </w:r>
      <w:r w:rsidRPr="00AC5CFD">
        <w:rPr>
          <w:rFonts w:ascii="Times New Roman" w:hAnsi="Times New Roman" w:hint="eastAsia"/>
          <w:sz w:val="18"/>
          <w:szCs w:val="18"/>
        </w:rPr>
        <w:t>报出日期：</w:t>
      </w:r>
      <w:r w:rsidRPr="00AC5CFD">
        <w:rPr>
          <w:rFonts w:ascii="Times New Roman" w:hAnsi="Times New Roman" w:hint="eastAsia"/>
          <w:sz w:val="18"/>
          <w:szCs w:val="18"/>
        </w:rPr>
        <w:t xml:space="preserve">20  </w:t>
      </w:r>
      <w:r w:rsidRPr="00AC5CFD">
        <w:rPr>
          <w:rFonts w:ascii="Times New Roman" w:hAnsi="Times New Roman" w:hint="eastAsia"/>
          <w:sz w:val="18"/>
          <w:szCs w:val="18"/>
        </w:rPr>
        <w:t>年</w:t>
      </w:r>
      <w:r w:rsidRPr="00AC5CFD">
        <w:rPr>
          <w:rFonts w:ascii="Times New Roman" w:hAnsi="Times New Roman" w:hint="eastAsia"/>
          <w:sz w:val="18"/>
          <w:szCs w:val="18"/>
        </w:rPr>
        <w:t xml:space="preserve">   </w:t>
      </w:r>
      <w:r w:rsidRPr="00AC5CFD">
        <w:rPr>
          <w:rFonts w:ascii="Times New Roman" w:hAnsi="Times New Roman" w:hint="eastAsia"/>
          <w:sz w:val="18"/>
          <w:szCs w:val="18"/>
        </w:rPr>
        <w:t>月</w:t>
      </w:r>
      <w:r w:rsidRPr="00AC5CFD">
        <w:rPr>
          <w:rFonts w:ascii="Times New Roman" w:hAnsi="Times New Roman" w:hint="eastAsia"/>
          <w:sz w:val="18"/>
          <w:szCs w:val="18"/>
        </w:rPr>
        <w:t xml:space="preserve">   </w:t>
      </w:r>
      <w:r w:rsidRPr="00AC5CFD">
        <w:rPr>
          <w:rFonts w:ascii="Times New Roman" w:hAnsi="Times New Roman" w:hint="eastAsia"/>
          <w:sz w:val="18"/>
          <w:szCs w:val="18"/>
        </w:rPr>
        <w:t>日</w:t>
      </w:r>
    </w:p>
    <w:p w14:paraId="7D38FDA9" w14:textId="77777777" w:rsidR="006173E6" w:rsidRPr="00AC5CFD" w:rsidRDefault="006173E6" w:rsidP="006173E6">
      <w:pPr>
        <w:spacing w:line="280" w:lineRule="exact"/>
        <w:ind w:leftChars="1" w:left="1618" w:hangingChars="898" w:hanging="1616"/>
        <w:rPr>
          <w:rFonts w:ascii="Times New Roman" w:hAnsi="Times New Roman"/>
          <w:sz w:val="18"/>
          <w:szCs w:val="18"/>
        </w:rPr>
      </w:pPr>
      <w:r w:rsidRPr="00AC5CFD">
        <w:rPr>
          <w:rFonts w:ascii="Times New Roman" w:hAnsi="Times New Roman" w:hint="eastAsia"/>
          <w:sz w:val="18"/>
          <w:szCs w:val="18"/>
        </w:rPr>
        <w:t>说明：</w:t>
      </w:r>
      <w:r w:rsidRPr="00AC5CFD">
        <w:rPr>
          <w:rFonts w:ascii="Times New Roman" w:hAnsi="Times New Roman" w:hint="eastAsia"/>
          <w:sz w:val="18"/>
          <w:szCs w:val="18"/>
        </w:rPr>
        <w:t>1</w:t>
      </w:r>
      <w:r w:rsidRPr="00AC5CFD">
        <w:rPr>
          <w:rFonts w:ascii="Times New Roman" w:hAnsi="Times New Roman" w:hint="eastAsia"/>
          <w:sz w:val="18"/>
          <w:szCs w:val="18"/>
        </w:rPr>
        <w:t>．统计范围：辖区内从事</w:t>
      </w:r>
      <w:r w:rsidRPr="00AC5CFD">
        <w:rPr>
          <w:rFonts w:ascii="Times New Roman" w:hAnsi="Times New Roman" w:hint="eastAsia"/>
          <w:kern w:val="0"/>
          <w:sz w:val="18"/>
          <w:szCs w:val="18"/>
        </w:rPr>
        <w:t>公募</w:t>
      </w:r>
      <w:r w:rsidRPr="00AC5CFD">
        <w:rPr>
          <w:rFonts w:ascii="Times New Roman" w:hAnsi="Times New Roman"/>
          <w:kern w:val="0"/>
          <w:sz w:val="18"/>
          <w:szCs w:val="18"/>
        </w:rPr>
        <w:t>基金、私募基金</w:t>
      </w:r>
      <w:r w:rsidRPr="00AC5CFD">
        <w:rPr>
          <w:rFonts w:ascii="Times New Roman" w:hAnsi="Times New Roman" w:hint="eastAsia"/>
          <w:sz w:val="18"/>
          <w:szCs w:val="18"/>
        </w:rPr>
        <w:t>服务的单位</w:t>
      </w:r>
      <w:r w:rsidRPr="00AC5CFD">
        <w:rPr>
          <w:rFonts w:ascii="Times New Roman" w:hAnsi="Times New Roman" w:hint="eastAsia"/>
          <w:sz w:val="18"/>
        </w:rPr>
        <w:t>。</w:t>
      </w:r>
    </w:p>
    <w:p w14:paraId="1E5B0690" w14:textId="2FEBE2E6" w:rsidR="00C035FB" w:rsidRPr="00AC5CFD" w:rsidRDefault="006173E6" w:rsidP="006173E6">
      <w:pPr>
        <w:spacing w:line="280" w:lineRule="exact"/>
        <w:ind w:leftChars="258" w:left="2162" w:rightChars="-3" w:right="-6" w:hangingChars="900" w:hanging="1620"/>
        <w:rPr>
          <w:rFonts w:ascii="宋体" w:hAnsi="宋体"/>
          <w:kern w:val="0"/>
          <w:sz w:val="18"/>
          <w:szCs w:val="18"/>
        </w:rPr>
      </w:pPr>
      <w:r w:rsidRPr="00AC5CFD">
        <w:rPr>
          <w:rFonts w:ascii="Times New Roman" w:hAnsi="Times New Roman" w:hint="eastAsia"/>
          <w:sz w:val="18"/>
          <w:szCs w:val="18"/>
        </w:rPr>
        <w:t>2</w:t>
      </w:r>
      <w:r w:rsidRPr="00AC5CFD">
        <w:rPr>
          <w:rFonts w:ascii="Times New Roman" w:hAnsi="Times New Roman" w:hint="eastAsia"/>
          <w:sz w:val="18"/>
          <w:szCs w:val="18"/>
        </w:rPr>
        <w:t>．报送日期及方式：</w:t>
      </w:r>
      <w:r w:rsidRPr="00AC5CFD">
        <w:rPr>
          <w:rFonts w:ascii="宋体" w:hAnsi="宋体" w:cs="宋体" w:hint="eastAsia"/>
          <w:kern w:val="0"/>
          <w:sz w:val="18"/>
          <w:szCs w:val="18"/>
        </w:rPr>
        <w:t>调查单位月后18日18:00前</w:t>
      </w:r>
      <w:r w:rsidRPr="00AC5CFD">
        <w:rPr>
          <w:rFonts w:ascii="宋体" w:hint="eastAsia"/>
          <w:kern w:val="0"/>
          <w:sz w:val="18"/>
          <w:szCs w:val="18"/>
        </w:rPr>
        <w:t>独立自行</w:t>
      </w:r>
      <w:r w:rsidRPr="00AC5CFD">
        <w:rPr>
          <w:rFonts w:ascii="宋体" w:hAnsi="宋体" w:cs="宋体" w:hint="eastAsia"/>
          <w:kern w:val="0"/>
          <w:sz w:val="18"/>
          <w:szCs w:val="18"/>
        </w:rPr>
        <w:t>网上填报</w:t>
      </w:r>
      <w:r w:rsidRPr="00AC5CFD">
        <w:rPr>
          <w:rFonts w:ascii="宋体" w:hAnsi="宋体" w:hint="eastAsia"/>
          <w:kern w:val="0"/>
          <w:sz w:val="18"/>
          <w:szCs w:val="18"/>
        </w:rPr>
        <w:t>（1月免报）。</w:t>
      </w:r>
    </w:p>
    <w:p w14:paraId="076C5DE9" w14:textId="77777777" w:rsidR="006173E6" w:rsidRPr="00AC5CFD" w:rsidRDefault="006173E6" w:rsidP="006173E6">
      <w:pPr>
        <w:spacing w:line="280" w:lineRule="exact"/>
        <w:ind w:leftChars="258" w:left="2162" w:rightChars="-3" w:right="-6" w:hangingChars="900" w:hanging="1620"/>
        <w:rPr>
          <w:rFonts w:ascii="宋体" w:hAnsi="宋体" w:cs="宋体"/>
          <w:kern w:val="0"/>
          <w:sz w:val="18"/>
          <w:szCs w:val="18"/>
        </w:rPr>
      </w:pPr>
    </w:p>
    <w:p w14:paraId="25177D6F"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1133CADE"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0AFA5B54"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418E4D3A" w14:textId="77777777" w:rsidR="00C035FB" w:rsidRPr="00AC5CFD" w:rsidRDefault="00C035FB" w:rsidP="00E00FFB">
      <w:pPr>
        <w:autoSpaceDE w:val="0"/>
        <w:autoSpaceDN w:val="0"/>
        <w:adjustRightInd w:val="0"/>
        <w:ind w:leftChars="607" w:left="1275" w:firstLine="1"/>
        <w:jc w:val="left"/>
        <w:rPr>
          <w:rFonts w:ascii="宋体" w:hAnsi="宋体" w:cs="宋体"/>
          <w:kern w:val="0"/>
          <w:sz w:val="18"/>
          <w:szCs w:val="18"/>
        </w:rPr>
      </w:pPr>
    </w:p>
    <w:p w14:paraId="1124B4FB" w14:textId="77777777" w:rsidR="007303A2" w:rsidRPr="00AC5CFD" w:rsidRDefault="007303A2" w:rsidP="007303A2">
      <w:pPr>
        <w:snapToGrid w:val="0"/>
        <w:spacing w:beforeLines="200" w:before="480" w:afterLines="100" w:after="240"/>
        <w:jc w:val="center"/>
        <w:outlineLvl w:val="2"/>
        <w:rPr>
          <w:rFonts w:cs="宋体"/>
          <w:sz w:val="32"/>
          <w:szCs w:val="32"/>
        </w:rPr>
      </w:pPr>
      <w:r w:rsidRPr="00AC5CFD">
        <w:rPr>
          <w:rFonts w:cs="宋体" w:hint="eastAsia"/>
          <w:sz w:val="32"/>
          <w:szCs w:val="32"/>
        </w:rPr>
        <w:lastRenderedPageBreak/>
        <w:t>金融业财务状况四</w:t>
      </w:r>
    </w:p>
    <w:p w14:paraId="483FB27C" w14:textId="77777777" w:rsidR="007303A2" w:rsidRPr="00AC5CFD" w:rsidRDefault="007303A2" w:rsidP="007303A2">
      <w:pPr>
        <w:snapToGrid w:val="0"/>
        <w:spacing w:line="400" w:lineRule="exact"/>
        <w:jc w:val="center"/>
        <w:rPr>
          <w:rFonts w:ascii="Times New Roman" w:eastAsia="楷体_GB2312" w:hAnsi="Times New Roman"/>
          <w:sz w:val="24"/>
          <w:szCs w:val="24"/>
        </w:rPr>
      </w:pPr>
      <w:r w:rsidRPr="00AC5CFD">
        <w:rPr>
          <w:rFonts w:ascii="Times New Roman" w:eastAsia="楷体_GB2312" w:hAnsi="Times New Roman" w:hint="eastAsia"/>
          <w:sz w:val="24"/>
          <w:szCs w:val="24"/>
        </w:rPr>
        <w:t>（期货业）</w:t>
      </w:r>
    </w:p>
    <w:tbl>
      <w:tblPr>
        <w:tblW w:w="9623" w:type="dxa"/>
        <w:jc w:val="center"/>
        <w:tblLayout w:type="fixed"/>
        <w:tblCellMar>
          <w:left w:w="0" w:type="dxa"/>
          <w:right w:w="0" w:type="dxa"/>
        </w:tblCellMar>
        <w:tblLook w:val="04A0" w:firstRow="1" w:lastRow="0" w:firstColumn="1" w:lastColumn="0" w:noHBand="0" w:noVBand="1"/>
      </w:tblPr>
      <w:tblGrid>
        <w:gridCol w:w="97"/>
        <w:gridCol w:w="1983"/>
        <w:gridCol w:w="779"/>
        <w:gridCol w:w="280"/>
        <w:gridCol w:w="525"/>
        <w:gridCol w:w="635"/>
        <w:gridCol w:w="345"/>
        <w:gridCol w:w="2268"/>
        <w:gridCol w:w="8"/>
        <w:gridCol w:w="634"/>
        <w:gridCol w:w="280"/>
        <w:gridCol w:w="696"/>
        <w:gridCol w:w="1047"/>
        <w:gridCol w:w="46"/>
      </w:tblGrid>
      <w:tr w:rsidR="007303A2" w:rsidRPr="00AC5CFD" w14:paraId="134DF804" w14:textId="77777777" w:rsidTr="007303A2">
        <w:trPr>
          <w:gridBefore w:val="1"/>
          <w:wBefore w:w="97" w:type="dxa"/>
          <w:jc w:val="center"/>
        </w:trPr>
        <w:tc>
          <w:tcPr>
            <w:tcW w:w="3042" w:type="dxa"/>
            <w:gridSpan w:val="3"/>
          </w:tcPr>
          <w:p w14:paraId="4EAF2CD1" w14:textId="77777777" w:rsidR="007303A2" w:rsidRPr="00AC5CFD" w:rsidRDefault="007303A2" w:rsidP="007303A2">
            <w:pPr>
              <w:spacing w:line="220" w:lineRule="exact"/>
              <w:rPr>
                <w:rFonts w:ascii="Times New Roman" w:hAnsi="Times New Roman"/>
                <w:sz w:val="18"/>
                <w:szCs w:val="18"/>
              </w:rPr>
            </w:pPr>
          </w:p>
        </w:tc>
        <w:tc>
          <w:tcPr>
            <w:tcW w:w="1160" w:type="dxa"/>
            <w:gridSpan w:val="2"/>
          </w:tcPr>
          <w:p w14:paraId="31572BBD" w14:textId="77777777" w:rsidR="007303A2" w:rsidRPr="00AC5CFD" w:rsidRDefault="007303A2" w:rsidP="007303A2">
            <w:pPr>
              <w:spacing w:line="220" w:lineRule="exact"/>
              <w:rPr>
                <w:rFonts w:ascii="Times New Roman" w:hAnsi="Times New Roman"/>
                <w:sz w:val="18"/>
                <w:szCs w:val="18"/>
              </w:rPr>
            </w:pPr>
          </w:p>
        </w:tc>
        <w:tc>
          <w:tcPr>
            <w:tcW w:w="2621" w:type="dxa"/>
            <w:gridSpan w:val="3"/>
          </w:tcPr>
          <w:p w14:paraId="7835B505" w14:textId="77777777" w:rsidR="007303A2" w:rsidRPr="00AC5CFD" w:rsidRDefault="007303A2" w:rsidP="007303A2">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3F6E65F8" w14:textId="77777777" w:rsidR="007303A2" w:rsidRPr="00AC5CFD" w:rsidRDefault="007303A2" w:rsidP="007303A2">
            <w:pPr>
              <w:spacing w:line="240" w:lineRule="exact"/>
              <w:jc w:val="center"/>
              <w:rPr>
                <w:rFonts w:ascii="Times New Roman" w:hAnsi="Times New Roman"/>
                <w:sz w:val="18"/>
                <w:szCs w:val="18"/>
              </w:rPr>
            </w:pPr>
            <w:r w:rsidRPr="00AC5CFD">
              <w:rPr>
                <w:rFonts w:ascii="宋体" w:hAnsi="宋体" w:cs="宋体" w:hint="eastAsia"/>
                <w:sz w:val="18"/>
                <w:szCs w:val="18"/>
              </w:rPr>
              <w:t>表</w:t>
            </w:r>
            <w:r w:rsidRPr="00AC5CFD">
              <w:rPr>
                <w:rFonts w:ascii="宋体" w:hAnsi="宋体" w:cs="宋体"/>
                <w:sz w:val="18"/>
                <w:szCs w:val="18"/>
              </w:rPr>
              <w:t xml:space="preserve">    </w:t>
            </w:r>
            <w:r w:rsidRPr="00AC5CFD">
              <w:rPr>
                <w:rFonts w:ascii="宋体" w:hAnsi="宋体" w:cs="宋体" w:hint="eastAsia"/>
                <w:sz w:val="18"/>
                <w:szCs w:val="18"/>
              </w:rPr>
              <w:t>号：</w:t>
            </w:r>
          </w:p>
        </w:tc>
        <w:tc>
          <w:tcPr>
            <w:tcW w:w="1789" w:type="dxa"/>
            <w:gridSpan w:val="3"/>
            <w:tcMar>
              <w:left w:w="0" w:type="dxa"/>
              <w:right w:w="0" w:type="dxa"/>
            </w:tcMar>
            <w:vAlign w:val="center"/>
          </w:tcPr>
          <w:p w14:paraId="094ABD54" w14:textId="703300DB" w:rsidR="007303A2" w:rsidRPr="00AC5CFD" w:rsidRDefault="007303A2" w:rsidP="007303A2">
            <w:pPr>
              <w:spacing w:line="220" w:lineRule="exact"/>
              <w:jc w:val="distribute"/>
              <w:rPr>
                <w:rFonts w:ascii="Times New Roman" w:hAnsi="Times New Roman"/>
                <w:sz w:val="18"/>
                <w:szCs w:val="18"/>
              </w:rPr>
            </w:pPr>
            <w:r w:rsidRPr="00AC5CFD">
              <w:rPr>
                <w:rFonts w:ascii="宋体" w:hAnsi="宋体" w:hint="eastAsia"/>
                <w:sz w:val="18"/>
                <w:szCs w:val="18"/>
              </w:rPr>
              <w:t>ＳＺＦ２０３</w:t>
            </w:r>
            <w:r w:rsidRPr="00AC5CFD">
              <w:rPr>
                <w:rFonts w:ascii="Times New Roman" w:hAnsi="Times New Roman" w:hint="eastAsia"/>
                <w:sz w:val="18"/>
                <w:szCs w:val="18"/>
              </w:rPr>
              <w:t>－５表</w:t>
            </w:r>
          </w:p>
        </w:tc>
      </w:tr>
      <w:tr w:rsidR="007303A2" w:rsidRPr="00AC5CFD" w14:paraId="40426D66" w14:textId="77777777" w:rsidTr="007303A2">
        <w:trPr>
          <w:gridBefore w:val="1"/>
          <w:wBefore w:w="97" w:type="dxa"/>
          <w:jc w:val="center"/>
        </w:trPr>
        <w:tc>
          <w:tcPr>
            <w:tcW w:w="3042" w:type="dxa"/>
            <w:gridSpan w:val="3"/>
          </w:tcPr>
          <w:p w14:paraId="31306348" w14:textId="77777777" w:rsidR="007303A2" w:rsidRPr="00AC5CFD" w:rsidRDefault="007303A2" w:rsidP="007303A2">
            <w:pPr>
              <w:spacing w:line="220" w:lineRule="exact"/>
              <w:rPr>
                <w:rFonts w:ascii="Times New Roman" w:hAnsi="Times New Roman"/>
                <w:sz w:val="18"/>
                <w:szCs w:val="18"/>
              </w:rPr>
            </w:pPr>
          </w:p>
        </w:tc>
        <w:tc>
          <w:tcPr>
            <w:tcW w:w="1160" w:type="dxa"/>
            <w:gridSpan w:val="2"/>
          </w:tcPr>
          <w:p w14:paraId="285D92FB" w14:textId="77777777" w:rsidR="007303A2" w:rsidRPr="00AC5CFD" w:rsidRDefault="007303A2" w:rsidP="007303A2">
            <w:pPr>
              <w:spacing w:line="220" w:lineRule="exact"/>
              <w:rPr>
                <w:rFonts w:ascii="Times New Roman" w:hAnsi="Times New Roman"/>
                <w:sz w:val="18"/>
                <w:szCs w:val="18"/>
              </w:rPr>
            </w:pPr>
          </w:p>
        </w:tc>
        <w:tc>
          <w:tcPr>
            <w:tcW w:w="2621" w:type="dxa"/>
            <w:gridSpan w:val="3"/>
          </w:tcPr>
          <w:p w14:paraId="28DC6826" w14:textId="77777777" w:rsidR="007303A2" w:rsidRPr="00AC5CFD" w:rsidRDefault="007303A2" w:rsidP="007303A2">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2A943FCA" w14:textId="77777777" w:rsidR="007303A2" w:rsidRPr="00AC5CFD" w:rsidRDefault="007303A2" w:rsidP="007303A2">
            <w:pPr>
              <w:spacing w:line="240" w:lineRule="exact"/>
              <w:jc w:val="center"/>
              <w:rPr>
                <w:rFonts w:ascii="Times New Roman" w:hAnsi="Times New Roman"/>
                <w:sz w:val="18"/>
                <w:szCs w:val="18"/>
              </w:rPr>
            </w:pPr>
            <w:r w:rsidRPr="00AC5CFD">
              <w:rPr>
                <w:rFonts w:ascii="宋体" w:hAnsi="宋体" w:cs="宋体" w:hint="eastAsia"/>
                <w:sz w:val="18"/>
                <w:szCs w:val="18"/>
              </w:rPr>
              <w:t>制定机关：</w:t>
            </w:r>
          </w:p>
        </w:tc>
        <w:tc>
          <w:tcPr>
            <w:tcW w:w="1789" w:type="dxa"/>
            <w:gridSpan w:val="3"/>
            <w:tcMar>
              <w:left w:w="0" w:type="dxa"/>
              <w:right w:w="0" w:type="dxa"/>
            </w:tcMar>
            <w:vAlign w:val="center"/>
          </w:tcPr>
          <w:p w14:paraId="145FF4E3" w14:textId="77777777" w:rsidR="007303A2" w:rsidRPr="00AC5CFD" w:rsidRDefault="007303A2" w:rsidP="007303A2">
            <w:pPr>
              <w:spacing w:line="220" w:lineRule="exact"/>
              <w:jc w:val="distribute"/>
              <w:rPr>
                <w:rFonts w:ascii="Times New Roman" w:hAnsi="Times New Roman"/>
                <w:sz w:val="18"/>
                <w:szCs w:val="18"/>
              </w:rPr>
            </w:pPr>
            <w:r w:rsidRPr="00AC5CFD">
              <w:rPr>
                <w:rFonts w:ascii="Times New Roman" w:hAnsi="Times New Roman" w:hint="eastAsia"/>
                <w:sz w:val="18"/>
                <w:szCs w:val="18"/>
              </w:rPr>
              <w:t>苏州市统计局</w:t>
            </w:r>
          </w:p>
        </w:tc>
      </w:tr>
      <w:tr w:rsidR="007303A2" w:rsidRPr="00AC5CFD" w14:paraId="216020A9" w14:textId="77777777" w:rsidTr="007303A2">
        <w:trPr>
          <w:gridBefore w:val="1"/>
          <w:wBefore w:w="97" w:type="dxa"/>
          <w:jc w:val="center"/>
        </w:trPr>
        <w:tc>
          <w:tcPr>
            <w:tcW w:w="3042" w:type="dxa"/>
            <w:gridSpan w:val="3"/>
          </w:tcPr>
          <w:p w14:paraId="4F6BC017" w14:textId="77777777" w:rsidR="007303A2" w:rsidRPr="00AC5CFD" w:rsidRDefault="007303A2" w:rsidP="007303A2">
            <w:pPr>
              <w:spacing w:line="220" w:lineRule="exact"/>
              <w:rPr>
                <w:rFonts w:ascii="Times New Roman" w:hAnsi="Times New Roman"/>
                <w:sz w:val="18"/>
                <w:szCs w:val="18"/>
              </w:rPr>
            </w:pPr>
          </w:p>
        </w:tc>
        <w:tc>
          <w:tcPr>
            <w:tcW w:w="1160" w:type="dxa"/>
            <w:gridSpan w:val="2"/>
          </w:tcPr>
          <w:p w14:paraId="73B50A9E" w14:textId="77777777" w:rsidR="007303A2" w:rsidRPr="00AC5CFD" w:rsidRDefault="007303A2" w:rsidP="007303A2">
            <w:pPr>
              <w:spacing w:line="220" w:lineRule="exact"/>
              <w:rPr>
                <w:rFonts w:ascii="Times New Roman" w:hAnsi="Times New Roman"/>
                <w:sz w:val="18"/>
                <w:szCs w:val="18"/>
              </w:rPr>
            </w:pPr>
          </w:p>
        </w:tc>
        <w:tc>
          <w:tcPr>
            <w:tcW w:w="2621" w:type="dxa"/>
            <w:gridSpan w:val="3"/>
          </w:tcPr>
          <w:p w14:paraId="03654E8E" w14:textId="77777777" w:rsidR="007303A2" w:rsidRPr="00AC5CFD" w:rsidRDefault="007303A2" w:rsidP="007303A2">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60835A80" w14:textId="77777777" w:rsidR="007303A2" w:rsidRPr="00AC5CFD" w:rsidRDefault="007303A2" w:rsidP="007303A2">
            <w:pPr>
              <w:rPr>
                <w:sz w:val="18"/>
                <w:szCs w:val="18"/>
              </w:rPr>
            </w:pPr>
            <w:r w:rsidRPr="00AC5CFD">
              <w:rPr>
                <w:rFonts w:hint="eastAsia"/>
                <w:sz w:val="18"/>
                <w:szCs w:val="18"/>
              </w:rPr>
              <w:t>文</w:t>
            </w:r>
            <w:r w:rsidRPr="00AC5CFD">
              <w:rPr>
                <w:rFonts w:hint="eastAsia"/>
                <w:sz w:val="18"/>
                <w:szCs w:val="18"/>
              </w:rPr>
              <w:t xml:space="preserve">    </w:t>
            </w:r>
            <w:r w:rsidRPr="00AC5CFD">
              <w:rPr>
                <w:rFonts w:hint="eastAsia"/>
                <w:sz w:val="18"/>
                <w:szCs w:val="18"/>
              </w:rPr>
              <w:t>号：</w:t>
            </w:r>
          </w:p>
        </w:tc>
        <w:tc>
          <w:tcPr>
            <w:tcW w:w="1789" w:type="dxa"/>
            <w:gridSpan w:val="3"/>
            <w:tcMar>
              <w:left w:w="0" w:type="dxa"/>
              <w:right w:w="0" w:type="dxa"/>
            </w:tcMar>
            <w:vAlign w:val="center"/>
          </w:tcPr>
          <w:p w14:paraId="2A33D431" w14:textId="791F2DA1" w:rsidR="007303A2" w:rsidRPr="00AC5CFD" w:rsidRDefault="00CA22AB" w:rsidP="007303A2">
            <w:pPr>
              <w:spacing w:line="240" w:lineRule="exact"/>
              <w:jc w:val="distribute"/>
              <w:rPr>
                <w:sz w:val="18"/>
                <w:szCs w:val="18"/>
              </w:rPr>
            </w:pPr>
            <w:r w:rsidRPr="00AC5CFD">
              <w:rPr>
                <w:rFonts w:ascii="宋体" w:hAnsi="宋体" w:hint="eastAsia"/>
                <w:sz w:val="18"/>
                <w:szCs w:val="18"/>
              </w:rPr>
              <w:t>苏统〔2019〕115号</w:t>
            </w:r>
          </w:p>
        </w:tc>
      </w:tr>
      <w:tr w:rsidR="007303A2" w:rsidRPr="00AC5CFD" w14:paraId="3C0C6624" w14:textId="77777777" w:rsidTr="007303A2">
        <w:trPr>
          <w:gridBefore w:val="1"/>
          <w:wBefore w:w="97" w:type="dxa"/>
          <w:jc w:val="center"/>
        </w:trPr>
        <w:tc>
          <w:tcPr>
            <w:tcW w:w="6823" w:type="dxa"/>
            <w:gridSpan w:val="8"/>
            <w:shd w:val="clear" w:color="auto" w:fill="auto"/>
          </w:tcPr>
          <w:p w14:paraId="7FD1CA75" w14:textId="77777777" w:rsidR="007303A2" w:rsidRPr="00AC5CFD" w:rsidRDefault="007303A2" w:rsidP="007303A2">
            <w:pPr>
              <w:spacing w:line="220" w:lineRule="exact"/>
              <w:rPr>
                <w:rFonts w:ascii="Times New Roman" w:hAnsi="Times New Roman"/>
                <w:sz w:val="18"/>
                <w:szCs w:val="18"/>
              </w:rPr>
            </w:pPr>
            <w:r w:rsidRPr="00AC5CFD">
              <w:rPr>
                <w:rFonts w:ascii="宋体" w:hAnsi="宋体" w:hint="eastAsia"/>
                <w:sz w:val="18"/>
                <w:szCs w:val="18"/>
              </w:rPr>
              <w:t>统一社会信用代码□□□□□□□□□□□□□□□□□□</w:t>
            </w:r>
          </w:p>
        </w:tc>
        <w:tc>
          <w:tcPr>
            <w:tcW w:w="914" w:type="dxa"/>
            <w:gridSpan w:val="2"/>
            <w:shd w:val="clear" w:color="auto" w:fill="auto"/>
            <w:tcMar>
              <w:left w:w="0" w:type="dxa"/>
              <w:right w:w="0" w:type="dxa"/>
            </w:tcMar>
          </w:tcPr>
          <w:p w14:paraId="2E50ED41" w14:textId="77777777" w:rsidR="007303A2" w:rsidRPr="00AC5CFD" w:rsidRDefault="007303A2" w:rsidP="007303A2">
            <w:pPr>
              <w:rPr>
                <w:sz w:val="18"/>
                <w:szCs w:val="18"/>
              </w:rPr>
            </w:pPr>
            <w:r w:rsidRPr="00AC5CFD">
              <w:rPr>
                <w:rFonts w:hint="eastAsia"/>
                <w:sz w:val="18"/>
                <w:szCs w:val="18"/>
              </w:rPr>
              <w:t>批准文号：</w:t>
            </w:r>
          </w:p>
        </w:tc>
        <w:tc>
          <w:tcPr>
            <w:tcW w:w="1789" w:type="dxa"/>
            <w:gridSpan w:val="3"/>
            <w:tcMar>
              <w:left w:w="0" w:type="dxa"/>
              <w:right w:w="0" w:type="dxa"/>
            </w:tcMar>
            <w:vAlign w:val="center"/>
          </w:tcPr>
          <w:p w14:paraId="71AAAF1A" w14:textId="497B2026" w:rsidR="007303A2" w:rsidRPr="00AC5CFD" w:rsidRDefault="00AC5CFD" w:rsidP="007303A2">
            <w:pPr>
              <w:spacing w:line="240" w:lineRule="exact"/>
              <w:jc w:val="distribute"/>
              <w:rPr>
                <w:sz w:val="18"/>
                <w:szCs w:val="18"/>
              </w:rPr>
            </w:pPr>
            <w:r w:rsidRPr="00AC5CFD">
              <w:rPr>
                <w:rFonts w:ascii="宋体" w:hAnsi="宋体" w:hint="eastAsia"/>
                <w:sz w:val="18"/>
                <w:szCs w:val="18"/>
              </w:rPr>
              <w:t>苏统制〔2020〕2号</w:t>
            </w:r>
          </w:p>
        </w:tc>
      </w:tr>
      <w:tr w:rsidR="007303A2" w:rsidRPr="00AC5CFD" w14:paraId="3D9DCC14" w14:textId="77777777" w:rsidTr="007303A2">
        <w:trPr>
          <w:gridBefore w:val="1"/>
          <w:wBefore w:w="97" w:type="dxa"/>
          <w:jc w:val="center"/>
        </w:trPr>
        <w:tc>
          <w:tcPr>
            <w:tcW w:w="6823" w:type="dxa"/>
            <w:gridSpan w:val="8"/>
            <w:shd w:val="clear" w:color="auto" w:fill="auto"/>
          </w:tcPr>
          <w:p w14:paraId="42B749EC" w14:textId="77777777" w:rsidR="007303A2" w:rsidRPr="00AC5CFD" w:rsidRDefault="007303A2" w:rsidP="007303A2">
            <w:pPr>
              <w:spacing w:line="220" w:lineRule="exact"/>
              <w:rPr>
                <w:rFonts w:ascii="Times New Roman" w:hAnsi="Times New Roman"/>
                <w:sz w:val="18"/>
                <w:szCs w:val="18"/>
              </w:rPr>
            </w:pPr>
            <w:r w:rsidRPr="00AC5CFD">
              <w:rPr>
                <w:rFonts w:ascii="宋体" w:hAnsi="宋体" w:cs="宋体" w:hint="eastAsia"/>
                <w:sz w:val="18"/>
                <w:szCs w:val="18"/>
              </w:rPr>
              <w:t>尚未领取统一社会信用代码的填写原组织机构代码□□□□□□□□-□</w:t>
            </w:r>
          </w:p>
        </w:tc>
        <w:tc>
          <w:tcPr>
            <w:tcW w:w="914" w:type="dxa"/>
            <w:gridSpan w:val="2"/>
            <w:shd w:val="clear" w:color="auto" w:fill="auto"/>
            <w:tcMar>
              <w:left w:w="0" w:type="dxa"/>
              <w:right w:w="0" w:type="dxa"/>
            </w:tcMar>
            <w:vAlign w:val="center"/>
          </w:tcPr>
          <w:p w14:paraId="0C9BAA38" w14:textId="77777777" w:rsidR="007303A2" w:rsidRPr="00AC5CFD" w:rsidRDefault="007303A2" w:rsidP="007303A2">
            <w:pPr>
              <w:spacing w:line="240" w:lineRule="exact"/>
              <w:jc w:val="center"/>
              <w:rPr>
                <w:rFonts w:ascii="Times New Roman" w:hAnsi="Times New Roman"/>
                <w:sz w:val="18"/>
                <w:szCs w:val="18"/>
              </w:rPr>
            </w:pPr>
            <w:r w:rsidRPr="00AC5CFD">
              <w:rPr>
                <w:rFonts w:ascii="宋体" w:hAnsi="宋体" w:cs="宋体" w:hint="eastAsia"/>
                <w:sz w:val="18"/>
                <w:szCs w:val="18"/>
              </w:rPr>
              <w:t>有效期至：</w:t>
            </w:r>
          </w:p>
        </w:tc>
        <w:tc>
          <w:tcPr>
            <w:tcW w:w="1789" w:type="dxa"/>
            <w:gridSpan w:val="3"/>
            <w:tcMar>
              <w:left w:w="0" w:type="dxa"/>
              <w:right w:w="0" w:type="dxa"/>
            </w:tcMar>
            <w:vAlign w:val="center"/>
          </w:tcPr>
          <w:p w14:paraId="4ADDE4C2" w14:textId="0B7D98AF" w:rsidR="007303A2" w:rsidRPr="00AC5CFD" w:rsidRDefault="007303A2" w:rsidP="007303A2">
            <w:pPr>
              <w:spacing w:line="220" w:lineRule="exact"/>
              <w:jc w:val="distribute"/>
              <w:rPr>
                <w:rFonts w:ascii="Times New Roman" w:hAnsi="Times New Roman"/>
                <w:sz w:val="18"/>
                <w:szCs w:val="18"/>
              </w:rPr>
            </w:pPr>
            <w:r w:rsidRPr="00AC5CFD">
              <w:rPr>
                <w:rFonts w:ascii="宋体" w:hAnsi="宋体" w:hint="eastAsia"/>
                <w:spacing w:val="20"/>
                <w:sz w:val="18"/>
                <w:szCs w:val="18"/>
              </w:rPr>
              <w:t>２０２１</w:t>
            </w:r>
            <w:r w:rsidRPr="00AC5CFD">
              <w:rPr>
                <w:rFonts w:ascii="宋体" w:hAnsi="宋体" w:hint="eastAsia"/>
                <w:spacing w:val="18"/>
                <w:sz w:val="18"/>
                <w:szCs w:val="18"/>
              </w:rPr>
              <w:t>年１月</w:t>
            </w:r>
          </w:p>
        </w:tc>
      </w:tr>
      <w:tr w:rsidR="007303A2" w:rsidRPr="00AC5CFD" w14:paraId="4E4B7868" w14:textId="77777777" w:rsidTr="007303A2">
        <w:trPr>
          <w:gridBefore w:val="1"/>
          <w:wBefore w:w="97" w:type="dxa"/>
          <w:jc w:val="center"/>
        </w:trPr>
        <w:tc>
          <w:tcPr>
            <w:tcW w:w="3042" w:type="dxa"/>
            <w:gridSpan w:val="3"/>
          </w:tcPr>
          <w:p w14:paraId="69AB00CB" w14:textId="77777777" w:rsidR="007303A2" w:rsidRPr="00AC5CFD" w:rsidRDefault="007303A2" w:rsidP="007303A2">
            <w:pPr>
              <w:spacing w:line="220" w:lineRule="exact"/>
              <w:rPr>
                <w:rFonts w:ascii="Times New Roman" w:hAnsi="Times New Roman"/>
                <w:sz w:val="18"/>
              </w:rPr>
            </w:pPr>
            <w:r w:rsidRPr="00AC5CFD">
              <w:rPr>
                <w:rFonts w:ascii="Times New Roman" w:hAnsi="Times New Roman" w:hint="eastAsia"/>
                <w:sz w:val="18"/>
              </w:rPr>
              <w:t>单位详细名称：</w:t>
            </w:r>
          </w:p>
        </w:tc>
        <w:tc>
          <w:tcPr>
            <w:tcW w:w="1160" w:type="dxa"/>
            <w:gridSpan w:val="2"/>
          </w:tcPr>
          <w:p w14:paraId="604A4A4E" w14:textId="77777777" w:rsidR="007303A2" w:rsidRPr="00AC5CFD" w:rsidRDefault="007303A2" w:rsidP="007303A2">
            <w:pPr>
              <w:spacing w:line="220" w:lineRule="exact"/>
              <w:rPr>
                <w:rFonts w:ascii="Times New Roman" w:hAnsi="Times New Roman"/>
                <w:sz w:val="18"/>
                <w:szCs w:val="18"/>
              </w:rPr>
            </w:pPr>
          </w:p>
        </w:tc>
        <w:tc>
          <w:tcPr>
            <w:tcW w:w="2621" w:type="dxa"/>
            <w:gridSpan w:val="3"/>
          </w:tcPr>
          <w:p w14:paraId="1D117505" w14:textId="2D24341E" w:rsidR="007303A2" w:rsidRPr="00AC5CFD" w:rsidRDefault="007303A2" w:rsidP="007303A2">
            <w:pPr>
              <w:spacing w:line="220" w:lineRule="exact"/>
              <w:rPr>
                <w:rFonts w:ascii="Times New Roman" w:hAnsi="Times New Roman"/>
                <w:sz w:val="18"/>
                <w:szCs w:val="18"/>
              </w:rPr>
            </w:pPr>
            <w:r w:rsidRPr="00AC5CFD">
              <w:rPr>
                <w:rFonts w:ascii="宋体" w:hAnsi="宋体" w:hint="eastAsia"/>
                <w:sz w:val="18"/>
                <w:szCs w:val="18"/>
              </w:rPr>
              <w:t>２０２０年</w:t>
            </w:r>
          </w:p>
        </w:tc>
        <w:tc>
          <w:tcPr>
            <w:tcW w:w="914" w:type="dxa"/>
            <w:gridSpan w:val="2"/>
            <w:tcMar>
              <w:left w:w="0" w:type="dxa"/>
              <w:right w:w="0" w:type="dxa"/>
            </w:tcMar>
            <w:vAlign w:val="center"/>
          </w:tcPr>
          <w:p w14:paraId="41C2FCC2" w14:textId="77777777" w:rsidR="007303A2" w:rsidRPr="00AC5CFD" w:rsidRDefault="007303A2" w:rsidP="007303A2">
            <w:pPr>
              <w:spacing w:line="220" w:lineRule="exact"/>
              <w:rPr>
                <w:rFonts w:ascii="Times New Roman" w:hAnsi="Times New Roman"/>
                <w:sz w:val="18"/>
                <w:szCs w:val="18"/>
              </w:rPr>
            </w:pPr>
            <w:r w:rsidRPr="00AC5CFD">
              <w:rPr>
                <w:rFonts w:ascii="Times New Roman" w:hAnsi="Times New Roman" w:hint="eastAsia"/>
                <w:sz w:val="18"/>
                <w:szCs w:val="18"/>
              </w:rPr>
              <w:t>计量单位：</w:t>
            </w:r>
          </w:p>
        </w:tc>
        <w:tc>
          <w:tcPr>
            <w:tcW w:w="1789" w:type="dxa"/>
            <w:gridSpan w:val="3"/>
            <w:tcMar>
              <w:left w:w="0" w:type="dxa"/>
              <w:right w:w="0" w:type="dxa"/>
            </w:tcMar>
            <w:vAlign w:val="center"/>
          </w:tcPr>
          <w:p w14:paraId="7067844D" w14:textId="77777777" w:rsidR="007303A2" w:rsidRPr="00AC5CFD" w:rsidRDefault="007303A2" w:rsidP="007303A2">
            <w:pPr>
              <w:spacing w:line="220" w:lineRule="exact"/>
              <w:jc w:val="center"/>
              <w:rPr>
                <w:rFonts w:ascii="Times New Roman" w:hAnsi="Times New Roman"/>
                <w:sz w:val="18"/>
                <w:szCs w:val="18"/>
              </w:rPr>
            </w:pPr>
            <w:r w:rsidRPr="00AC5CFD">
              <w:rPr>
                <w:rFonts w:ascii="Times New Roman" w:hAnsi="Times New Roman" w:hint="eastAsia"/>
                <w:sz w:val="18"/>
                <w:szCs w:val="18"/>
              </w:rPr>
              <w:t>千</w:t>
            </w:r>
            <w:r w:rsidRPr="00AC5CFD">
              <w:rPr>
                <w:rFonts w:ascii="Times New Roman" w:hAnsi="Times New Roman" w:hint="eastAsia"/>
                <w:sz w:val="18"/>
                <w:szCs w:val="18"/>
              </w:rPr>
              <w:t xml:space="preserve">               </w:t>
            </w:r>
            <w:r w:rsidRPr="00AC5CFD">
              <w:rPr>
                <w:rFonts w:ascii="Times New Roman" w:hAnsi="Times New Roman" w:hint="eastAsia"/>
                <w:sz w:val="18"/>
                <w:szCs w:val="18"/>
              </w:rPr>
              <w:t>元</w:t>
            </w:r>
          </w:p>
        </w:tc>
      </w:tr>
      <w:tr w:rsidR="007303A2" w:rsidRPr="00AC5CFD" w14:paraId="3631F3A3"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312"/>
          <w:jc w:val="center"/>
        </w:trPr>
        <w:tc>
          <w:tcPr>
            <w:tcW w:w="2080" w:type="dxa"/>
            <w:gridSpan w:val="2"/>
            <w:vMerge w:val="restart"/>
            <w:tcBorders>
              <w:top w:val="single" w:sz="8" w:space="0" w:color="auto"/>
              <w:left w:val="nil"/>
            </w:tcBorders>
            <w:vAlign w:val="center"/>
          </w:tcPr>
          <w:p w14:paraId="40570021"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779" w:type="dxa"/>
            <w:vMerge w:val="restart"/>
            <w:tcBorders>
              <w:top w:val="single" w:sz="8" w:space="0" w:color="auto"/>
            </w:tcBorders>
            <w:vAlign w:val="center"/>
          </w:tcPr>
          <w:p w14:paraId="64ACBD5D"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805" w:type="dxa"/>
            <w:gridSpan w:val="2"/>
            <w:vMerge w:val="restart"/>
            <w:tcBorders>
              <w:top w:val="single" w:sz="8" w:space="0" w:color="auto"/>
            </w:tcBorders>
            <w:vAlign w:val="center"/>
          </w:tcPr>
          <w:p w14:paraId="51E98EA6"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980" w:type="dxa"/>
            <w:gridSpan w:val="2"/>
            <w:vMerge w:val="restart"/>
            <w:tcBorders>
              <w:top w:val="single" w:sz="8" w:space="0" w:color="auto"/>
            </w:tcBorders>
            <w:vAlign w:val="center"/>
          </w:tcPr>
          <w:p w14:paraId="0812456F"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c>
          <w:tcPr>
            <w:tcW w:w="2268" w:type="dxa"/>
            <w:vMerge w:val="restart"/>
            <w:tcBorders>
              <w:top w:val="single" w:sz="8" w:space="0" w:color="auto"/>
            </w:tcBorders>
            <w:vAlign w:val="center"/>
          </w:tcPr>
          <w:p w14:paraId="3FFE5F9B"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642" w:type="dxa"/>
            <w:gridSpan w:val="2"/>
            <w:vMerge w:val="restart"/>
            <w:tcBorders>
              <w:top w:val="single" w:sz="8" w:space="0" w:color="auto"/>
            </w:tcBorders>
            <w:vAlign w:val="center"/>
          </w:tcPr>
          <w:p w14:paraId="1CA6A490"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976" w:type="dxa"/>
            <w:gridSpan w:val="2"/>
            <w:vMerge w:val="restart"/>
            <w:tcBorders>
              <w:top w:val="single" w:sz="8" w:space="0" w:color="auto"/>
            </w:tcBorders>
            <w:vAlign w:val="center"/>
          </w:tcPr>
          <w:p w14:paraId="4003E754"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1047" w:type="dxa"/>
            <w:vMerge w:val="restart"/>
            <w:tcBorders>
              <w:top w:val="single" w:sz="8" w:space="0" w:color="auto"/>
              <w:right w:val="nil"/>
            </w:tcBorders>
            <w:vAlign w:val="center"/>
          </w:tcPr>
          <w:p w14:paraId="70CE5223"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r>
      <w:tr w:rsidR="007303A2" w:rsidRPr="00AC5CFD" w14:paraId="0FB74635"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312"/>
          <w:jc w:val="center"/>
        </w:trPr>
        <w:tc>
          <w:tcPr>
            <w:tcW w:w="2080" w:type="dxa"/>
            <w:gridSpan w:val="2"/>
            <w:vMerge/>
            <w:tcBorders>
              <w:left w:val="nil"/>
            </w:tcBorders>
            <w:vAlign w:val="center"/>
          </w:tcPr>
          <w:p w14:paraId="355C95D9" w14:textId="77777777" w:rsidR="007303A2" w:rsidRPr="00AC5CFD" w:rsidRDefault="007303A2" w:rsidP="007303A2">
            <w:pPr>
              <w:widowControl/>
              <w:jc w:val="left"/>
              <w:rPr>
                <w:rFonts w:ascii="Times New Roman" w:hAnsi="Times New Roman"/>
                <w:kern w:val="0"/>
                <w:sz w:val="18"/>
                <w:szCs w:val="18"/>
              </w:rPr>
            </w:pPr>
          </w:p>
        </w:tc>
        <w:tc>
          <w:tcPr>
            <w:tcW w:w="779" w:type="dxa"/>
            <w:vMerge/>
            <w:vAlign w:val="center"/>
          </w:tcPr>
          <w:p w14:paraId="3BED734F" w14:textId="77777777" w:rsidR="007303A2" w:rsidRPr="00AC5CFD" w:rsidRDefault="007303A2" w:rsidP="007303A2">
            <w:pPr>
              <w:widowControl/>
              <w:jc w:val="center"/>
              <w:rPr>
                <w:rFonts w:ascii="Times New Roman" w:hAnsi="Times New Roman"/>
                <w:kern w:val="0"/>
                <w:sz w:val="18"/>
                <w:szCs w:val="18"/>
              </w:rPr>
            </w:pPr>
          </w:p>
        </w:tc>
        <w:tc>
          <w:tcPr>
            <w:tcW w:w="805" w:type="dxa"/>
            <w:gridSpan w:val="2"/>
            <w:vMerge/>
            <w:vAlign w:val="center"/>
          </w:tcPr>
          <w:p w14:paraId="1F6D707F" w14:textId="77777777" w:rsidR="007303A2" w:rsidRPr="00AC5CFD" w:rsidRDefault="007303A2" w:rsidP="007303A2">
            <w:pPr>
              <w:widowControl/>
              <w:jc w:val="left"/>
              <w:rPr>
                <w:rFonts w:ascii="Times New Roman" w:hAnsi="Times New Roman"/>
                <w:kern w:val="0"/>
                <w:sz w:val="18"/>
                <w:szCs w:val="18"/>
              </w:rPr>
            </w:pPr>
          </w:p>
        </w:tc>
        <w:tc>
          <w:tcPr>
            <w:tcW w:w="980" w:type="dxa"/>
            <w:gridSpan w:val="2"/>
            <w:vMerge/>
            <w:vAlign w:val="center"/>
          </w:tcPr>
          <w:p w14:paraId="448186F6" w14:textId="77777777" w:rsidR="007303A2" w:rsidRPr="00AC5CFD" w:rsidRDefault="007303A2" w:rsidP="007303A2">
            <w:pPr>
              <w:widowControl/>
              <w:jc w:val="left"/>
              <w:rPr>
                <w:rFonts w:ascii="Times New Roman" w:hAnsi="Times New Roman"/>
                <w:kern w:val="0"/>
                <w:sz w:val="18"/>
                <w:szCs w:val="18"/>
              </w:rPr>
            </w:pPr>
          </w:p>
        </w:tc>
        <w:tc>
          <w:tcPr>
            <w:tcW w:w="2268" w:type="dxa"/>
            <w:vMerge/>
            <w:vAlign w:val="center"/>
          </w:tcPr>
          <w:p w14:paraId="38236881" w14:textId="77777777" w:rsidR="007303A2" w:rsidRPr="00AC5CFD" w:rsidRDefault="007303A2" w:rsidP="007303A2">
            <w:pPr>
              <w:widowControl/>
              <w:jc w:val="left"/>
              <w:rPr>
                <w:rFonts w:ascii="Times New Roman" w:hAnsi="Times New Roman"/>
                <w:kern w:val="0"/>
                <w:sz w:val="18"/>
                <w:szCs w:val="18"/>
              </w:rPr>
            </w:pPr>
          </w:p>
        </w:tc>
        <w:tc>
          <w:tcPr>
            <w:tcW w:w="642" w:type="dxa"/>
            <w:gridSpan w:val="2"/>
            <w:vMerge/>
            <w:vAlign w:val="center"/>
          </w:tcPr>
          <w:p w14:paraId="416CEE3C"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Merge/>
            <w:vAlign w:val="center"/>
          </w:tcPr>
          <w:p w14:paraId="0AFC57AE" w14:textId="77777777" w:rsidR="007303A2" w:rsidRPr="00AC5CFD" w:rsidRDefault="007303A2" w:rsidP="007303A2">
            <w:pPr>
              <w:widowControl/>
              <w:jc w:val="left"/>
              <w:rPr>
                <w:rFonts w:ascii="Times New Roman" w:hAnsi="Times New Roman"/>
                <w:kern w:val="0"/>
                <w:sz w:val="18"/>
                <w:szCs w:val="18"/>
              </w:rPr>
            </w:pPr>
          </w:p>
        </w:tc>
        <w:tc>
          <w:tcPr>
            <w:tcW w:w="1047" w:type="dxa"/>
            <w:vMerge/>
            <w:tcBorders>
              <w:right w:val="nil"/>
            </w:tcBorders>
            <w:vAlign w:val="center"/>
          </w:tcPr>
          <w:p w14:paraId="0DBC668F" w14:textId="77777777" w:rsidR="007303A2" w:rsidRPr="00AC5CFD" w:rsidRDefault="007303A2" w:rsidP="007303A2">
            <w:pPr>
              <w:widowControl/>
              <w:jc w:val="left"/>
              <w:rPr>
                <w:rFonts w:ascii="Times New Roman" w:hAnsi="Times New Roman"/>
                <w:kern w:val="0"/>
                <w:sz w:val="18"/>
                <w:szCs w:val="18"/>
              </w:rPr>
            </w:pPr>
          </w:p>
        </w:tc>
      </w:tr>
      <w:tr w:rsidR="007303A2" w:rsidRPr="00AC5CFD" w14:paraId="142B0580"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050D12F5"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779" w:type="dxa"/>
            <w:vAlign w:val="center"/>
          </w:tcPr>
          <w:p w14:paraId="619D0137"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805" w:type="dxa"/>
            <w:gridSpan w:val="2"/>
            <w:vAlign w:val="center"/>
          </w:tcPr>
          <w:p w14:paraId="5F448E5E"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980" w:type="dxa"/>
            <w:gridSpan w:val="2"/>
            <w:vAlign w:val="center"/>
          </w:tcPr>
          <w:p w14:paraId="6416A1DC"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c>
          <w:tcPr>
            <w:tcW w:w="2268" w:type="dxa"/>
            <w:vAlign w:val="center"/>
          </w:tcPr>
          <w:p w14:paraId="534C5C79"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642" w:type="dxa"/>
            <w:gridSpan w:val="2"/>
            <w:vAlign w:val="center"/>
          </w:tcPr>
          <w:p w14:paraId="338468D9"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976" w:type="dxa"/>
            <w:gridSpan w:val="2"/>
            <w:vAlign w:val="center"/>
          </w:tcPr>
          <w:p w14:paraId="79B70CF8"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1047" w:type="dxa"/>
            <w:tcBorders>
              <w:right w:val="nil"/>
            </w:tcBorders>
            <w:vAlign w:val="center"/>
          </w:tcPr>
          <w:p w14:paraId="7E797283"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r>
      <w:tr w:rsidR="007303A2" w:rsidRPr="00AC5CFD" w14:paraId="53E74071"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17EC75B"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一、年末资产负债</w:t>
            </w:r>
          </w:p>
        </w:tc>
        <w:tc>
          <w:tcPr>
            <w:tcW w:w="779" w:type="dxa"/>
            <w:vAlign w:val="center"/>
          </w:tcPr>
          <w:p w14:paraId="07B2CF52"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805" w:type="dxa"/>
            <w:gridSpan w:val="2"/>
            <w:vAlign w:val="center"/>
          </w:tcPr>
          <w:p w14:paraId="71C8276C"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269D41A3"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79EBD72A"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利润总额</w:t>
            </w:r>
          </w:p>
        </w:tc>
        <w:tc>
          <w:tcPr>
            <w:tcW w:w="642" w:type="dxa"/>
            <w:gridSpan w:val="2"/>
            <w:vAlign w:val="center"/>
          </w:tcPr>
          <w:p w14:paraId="67AA5500"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31</w:t>
            </w:r>
          </w:p>
        </w:tc>
        <w:tc>
          <w:tcPr>
            <w:tcW w:w="976" w:type="dxa"/>
            <w:gridSpan w:val="2"/>
            <w:vAlign w:val="center"/>
          </w:tcPr>
          <w:p w14:paraId="0C8BCCD3"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6A3D7CBD"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161395A6"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69A00A76"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资产总计</w:t>
            </w:r>
          </w:p>
        </w:tc>
        <w:tc>
          <w:tcPr>
            <w:tcW w:w="779" w:type="dxa"/>
            <w:vAlign w:val="center"/>
          </w:tcPr>
          <w:p w14:paraId="3BBE41C9"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805" w:type="dxa"/>
            <w:gridSpan w:val="2"/>
            <w:vAlign w:val="center"/>
          </w:tcPr>
          <w:p w14:paraId="0CEE8B99"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366E1C50"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3940F797"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所得税</w:t>
            </w:r>
            <w:r w:rsidRPr="00AC5CFD">
              <w:rPr>
                <w:rFonts w:ascii="Times New Roman" w:hAnsi="Times New Roman"/>
                <w:kern w:val="0"/>
                <w:sz w:val="18"/>
                <w:szCs w:val="18"/>
              </w:rPr>
              <w:t>费用</w:t>
            </w:r>
          </w:p>
        </w:tc>
        <w:tc>
          <w:tcPr>
            <w:tcW w:w="642" w:type="dxa"/>
            <w:gridSpan w:val="2"/>
            <w:vAlign w:val="center"/>
          </w:tcPr>
          <w:p w14:paraId="0C671D1F"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32</w:t>
            </w:r>
          </w:p>
        </w:tc>
        <w:tc>
          <w:tcPr>
            <w:tcW w:w="976" w:type="dxa"/>
            <w:gridSpan w:val="2"/>
            <w:vAlign w:val="center"/>
          </w:tcPr>
          <w:p w14:paraId="6AD4E9C1"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05187380"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20333BC0"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0860B1DD"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固定资产原价</w:t>
            </w:r>
          </w:p>
        </w:tc>
        <w:tc>
          <w:tcPr>
            <w:tcW w:w="779" w:type="dxa"/>
            <w:vAlign w:val="center"/>
          </w:tcPr>
          <w:p w14:paraId="00941360"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kern w:val="0"/>
                <w:sz w:val="18"/>
                <w:szCs w:val="18"/>
              </w:rPr>
              <w:t>2</w:t>
            </w:r>
          </w:p>
        </w:tc>
        <w:tc>
          <w:tcPr>
            <w:tcW w:w="805" w:type="dxa"/>
            <w:gridSpan w:val="2"/>
            <w:vAlign w:val="center"/>
          </w:tcPr>
          <w:p w14:paraId="4BB8042B"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6D84CB99"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1A839A0E"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三、其他资料</w:t>
            </w:r>
          </w:p>
        </w:tc>
        <w:tc>
          <w:tcPr>
            <w:tcW w:w="642" w:type="dxa"/>
            <w:gridSpan w:val="2"/>
            <w:vAlign w:val="center"/>
          </w:tcPr>
          <w:p w14:paraId="45B9CD19"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976" w:type="dxa"/>
            <w:gridSpan w:val="2"/>
            <w:vAlign w:val="center"/>
          </w:tcPr>
          <w:p w14:paraId="03FE12E6"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4527BABA"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50033E52"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688807D8" w14:textId="77777777" w:rsidR="007303A2" w:rsidRPr="00AC5CFD" w:rsidRDefault="007303A2" w:rsidP="0012752E">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w:t>
            </w:r>
            <w:r w:rsidRPr="00AC5CFD">
              <w:rPr>
                <w:rFonts w:ascii="Times New Roman" w:hAnsi="Times New Roman"/>
                <w:kern w:val="0"/>
                <w:sz w:val="18"/>
                <w:szCs w:val="18"/>
              </w:rPr>
              <w:t>房屋和建筑物</w:t>
            </w:r>
          </w:p>
        </w:tc>
        <w:tc>
          <w:tcPr>
            <w:tcW w:w="779" w:type="dxa"/>
            <w:vAlign w:val="center"/>
          </w:tcPr>
          <w:p w14:paraId="45A1D42B"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kern w:val="0"/>
                <w:sz w:val="18"/>
                <w:szCs w:val="18"/>
              </w:rPr>
              <w:t>3</w:t>
            </w:r>
          </w:p>
        </w:tc>
        <w:tc>
          <w:tcPr>
            <w:tcW w:w="805" w:type="dxa"/>
            <w:gridSpan w:val="2"/>
            <w:vAlign w:val="center"/>
          </w:tcPr>
          <w:p w14:paraId="6C554245"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1DDC4A4E"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271B41EB"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应付职工薪酬</w:t>
            </w:r>
          </w:p>
        </w:tc>
        <w:tc>
          <w:tcPr>
            <w:tcW w:w="642" w:type="dxa"/>
            <w:gridSpan w:val="2"/>
            <w:vAlign w:val="center"/>
          </w:tcPr>
          <w:p w14:paraId="5BBC94F5"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33</w:t>
            </w:r>
          </w:p>
        </w:tc>
        <w:tc>
          <w:tcPr>
            <w:tcW w:w="976" w:type="dxa"/>
            <w:gridSpan w:val="2"/>
            <w:vAlign w:val="center"/>
          </w:tcPr>
          <w:p w14:paraId="6CAB6ADF"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072FCE1F"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71853929"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277ABF6F"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 xml:space="preserve">        </w:t>
            </w:r>
            <w:r w:rsidRPr="00AC5CFD">
              <w:rPr>
                <w:rFonts w:ascii="Times New Roman" w:hAnsi="Times New Roman" w:hint="eastAsia"/>
                <w:kern w:val="0"/>
                <w:sz w:val="18"/>
                <w:szCs w:val="18"/>
              </w:rPr>
              <w:t>机器</w:t>
            </w:r>
            <w:r w:rsidRPr="00AC5CFD">
              <w:rPr>
                <w:rFonts w:ascii="Times New Roman" w:hAnsi="Times New Roman"/>
                <w:kern w:val="0"/>
                <w:sz w:val="18"/>
                <w:szCs w:val="18"/>
              </w:rPr>
              <w:t>设备</w:t>
            </w:r>
          </w:p>
        </w:tc>
        <w:tc>
          <w:tcPr>
            <w:tcW w:w="779" w:type="dxa"/>
            <w:vAlign w:val="center"/>
          </w:tcPr>
          <w:p w14:paraId="2B0ED187"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4</w:t>
            </w:r>
          </w:p>
        </w:tc>
        <w:tc>
          <w:tcPr>
            <w:tcW w:w="805" w:type="dxa"/>
            <w:gridSpan w:val="2"/>
            <w:vAlign w:val="center"/>
          </w:tcPr>
          <w:p w14:paraId="7288F777"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0B8A7EC1"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5B2D6297"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职工工资</w:t>
            </w:r>
          </w:p>
        </w:tc>
        <w:tc>
          <w:tcPr>
            <w:tcW w:w="642" w:type="dxa"/>
            <w:gridSpan w:val="2"/>
            <w:vAlign w:val="center"/>
          </w:tcPr>
          <w:p w14:paraId="772C28B3"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34</w:t>
            </w:r>
          </w:p>
        </w:tc>
        <w:tc>
          <w:tcPr>
            <w:tcW w:w="976" w:type="dxa"/>
            <w:gridSpan w:val="2"/>
            <w:vAlign w:val="center"/>
          </w:tcPr>
          <w:p w14:paraId="74223FCE"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60F6A783"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15198122"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EEEBB4E"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累计折旧</w:t>
            </w:r>
          </w:p>
        </w:tc>
        <w:tc>
          <w:tcPr>
            <w:tcW w:w="779" w:type="dxa"/>
            <w:vAlign w:val="center"/>
          </w:tcPr>
          <w:p w14:paraId="479457E8"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5</w:t>
            </w:r>
          </w:p>
        </w:tc>
        <w:tc>
          <w:tcPr>
            <w:tcW w:w="805" w:type="dxa"/>
            <w:gridSpan w:val="2"/>
            <w:vAlign w:val="center"/>
          </w:tcPr>
          <w:p w14:paraId="20FD3E71"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2E5142C1"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7E7AA773"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职工福利费</w:t>
            </w:r>
          </w:p>
        </w:tc>
        <w:tc>
          <w:tcPr>
            <w:tcW w:w="642" w:type="dxa"/>
            <w:gridSpan w:val="2"/>
            <w:vAlign w:val="center"/>
          </w:tcPr>
          <w:p w14:paraId="4276CF9A"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35</w:t>
            </w:r>
          </w:p>
        </w:tc>
        <w:tc>
          <w:tcPr>
            <w:tcW w:w="976" w:type="dxa"/>
            <w:gridSpan w:val="2"/>
            <w:vAlign w:val="center"/>
          </w:tcPr>
          <w:p w14:paraId="63072547"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242E08EF"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0A94FA84"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0E7BB3B2" w14:textId="77777777" w:rsidR="007303A2" w:rsidRPr="00AC5CFD" w:rsidRDefault="007303A2" w:rsidP="0012752E">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其中：本年折旧</w:t>
            </w:r>
          </w:p>
        </w:tc>
        <w:tc>
          <w:tcPr>
            <w:tcW w:w="779" w:type="dxa"/>
            <w:vAlign w:val="center"/>
          </w:tcPr>
          <w:p w14:paraId="3AA96BF0"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6</w:t>
            </w:r>
          </w:p>
        </w:tc>
        <w:tc>
          <w:tcPr>
            <w:tcW w:w="805" w:type="dxa"/>
            <w:gridSpan w:val="2"/>
            <w:vAlign w:val="center"/>
          </w:tcPr>
          <w:p w14:paraId="109E997A"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2F729525"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59D06C47"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住房</w:t>
            </w:r>
            <w:r w:rsidRPr="00AC5CFD">
              <w:rPr>
                <w:rFonts w:ascii="Times New Roman" w:hAnsi="Times New Roman"/>
                <w:kern w:val="0"/>
                <w:sz w:val="18"/>
                <w:szCs w:val="18"/>
              </w:rPr>
              <w:t>公积金</w:t>
            </w:r>
            <w:r w:rsidRPr="00AC5CFD">
              <w:rPr>
                <w:rFonts w:ascii="Times New Roman" w:hAnsi="Times New Roman" w:hint="eastAsia"/>
                <w:kern w:val="0"/>
                <w:sz w:val="18"/>
                <w:szCs w:val="18"/>
              </w:rPr>
              <w:t>和</w:t>
            </w:r>
            <w:r w:rsidRPr="00AC5CFD">
              <w:rPr>
                <w:rFonts w:ascii="Times New Roman" w:hAnsi="Times New Roman"/>
                <w:kern w:val="0"/>
                <w:sz w:val="18"/>
                <w:szCs w:val="18"/>
              </w:rPr>
              <w:t>住房补贴</w:t>
            </w:r>
          </w:p>
        </w:tc>
        <w:tc>
          <w:tcPr>
            <w:tcW w:w="642" w:type="dxa"/>
            <w:gridSpan w:val="2"/>
            <w:vAlign w:val="center"/>
          </w:tcPr>
          <w:p w14:paraId="2BD6D6B5"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36</w:t>
            </w:r>
          </w:p>
        </w:tc>
        <w:tc>
          <w:tcPr>
            <w:tcW w:w="976" w:type="dxa"/>
            <w:gridSpan w:val="2"/>
            <w:vAlign w:val="center"/>
          </w:tcPr>
          <w:p w14:paraId="6BF79B58"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150F64A6"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0F341E70"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05B5500"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无形</w:t>
            </w:r>
            <w:r w:rsidRPr="00AC5CFD">
              <w:rPr>
                <w:rFonts w:ascii="Times New Roman" w:hAnsi="Times New Roman"/>
                <w:kern w:val="0"/>
                <w:sz w:val="18"/>
                <w:szCs w:val="18"/>
              </w:rPr>
              <w:t>资产原价</w:t>
            </w:r>
          </w:p>
        </w:tc>
        <w:tc>
          <w:tcPr>
            <w:tcW w:w="779" w:type="dxa"/>
            <w:vAlign w:val="center"/>
          </w:tcPr>
          <w:p w14:paraId="1AD89993"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7</w:t>
            </w:r>
          </w:p>
        </w:tc>
        <w:tc>
          <w:tcPr>
            <w:tcW w:w="805" w:type="dxa"/>
            <w:gridSpan w:val="2"/>
            <w:vAlign w:val="center"/>
          </w:tcPr>
          <w:p w14:paraId="02885534"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4339533A"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093ABFC7"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应交</w:t>
            </w:r>
            <w:r w:rsidRPr="00AC5CFD">
              <w:rPr>
                <w:rFonts w:ascii="Times New Roman" w:hAnsi="Times New Roman"/>
                <w:kern w:val="0"/>
                <w:sz w:val="18"/>
                <w:szCs w:val="18"/>
              </w:rPr>
              <w:t>增值税</w:t>
            </w:r>
          </w:p>
        </w:tc>
        <w:tc>
          <w:tcPr>
            <w:tcW w:w="642" w:type="dxa"/>
            <w:gridSpan w:val="2"/>
            <w:vAlign w:val="center"/>
          </w:tcPr>
          <w:p w14:paraId="2DDBE865"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37</w:t>
            </w:r>
          </w:p>
        </w:tc>
        <w:tc>
          <w:tcPr>
            <w:tcW w:w="976" w:type="dxa"/>
            <w:gridSpan w:val="2"/>
            <w:vAlign w:val="center"/>
          </w:tcPr>
          <w:p w14:paraId="686F3FE2"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0EF2AF1A"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44DCC1BE"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D8065AF"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 xml:space="preserve">  </w:t>
            </w:r>
            <w:r w:rsidRPr="00AC5CFD">
              <w:rPr>
                <w:rFonts w:ascii="Times New Roman" w:hAnsi="Times New Roman" w:hint="eastAsia"/>
                <w:kern w:val="0"/>
                <w:sz w:val="18"/>
                <w:szCs w:val="18"/>
              </w:rPr>
              <w:t>其中</w:t>
            </w:r>
            <w:r w:rsidRPr="00AC5CFD">
              <w:rPr>
                <w:rFonts w:ascii="Times New Roman" w:hAnsi="Times New Roman"/>
                <w:kern w:val="0"/>
                <w:sz w:val="18"/>
                <w:szCs w:val="18"/>
              </w:rPr>
              <w:t>：土地使用权</w:t>
            </w:r>
          </w:p>
        </w:tc>
        <w:tc>
          <w:tcPr>
            <w:tcW w:w="779" w:type="dxa"/>
            <w:vAlign w:val="center"/>
          </w:tcPr>
          <w:p w14:paraId="21C9D0DA"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8</w:t>
            </w:r>
          </w:p>
        </w:tc>
        <w:tc>
          <w:tcPr>
            <w:tcW w:w="805" w:type="dxa"/>
            <w:gridSpan w:val="2"/>
            <w:vAlign w:val="center"/>
          </w:tcPr>
          <w:p w14:paraId="565E12B6"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7200AFF3"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1F6AE355" w14:textId="081A9C0F" w:rsidR="007303A2" w:rsidRPr="00AC5CFD" w:rsidRDefault="00FF0745" w:rsidP="007303A2">
            <w:pPr>
              <w:widowControl/>
              <w:rPr>
                <w:rFonts w:ascii="Times New Roman" w:hAnsi="Times New Roman"/>
                <w:kern w:val="0"/>
                <w:sz w:val="18"/>
                <w:szCs w:val="18"/>
              </w:rPr>
            </w:pPr>
            <w:r w:rsidRPr="00AC5CFD">
              <w:rPr>
                <w:rFonts w:ascii="Times New Roman" w:hAnsi="Times New Roman" w:hint="eastAsia"/>
                <w:kern w:val="0"/>
                <w:sz w:val="18"/>
                <w:szCs w:val="18"/>
              </w:rPr>
              <w:t>期末用工人数</w:t>
            </w:r>
          </w:p>
        </w:tc>
        <w:tc>
          <w:tcPr>
            <w:tcW w:w="642" w:type="dxa"/>
            <w:gridSpan w:val="2"/>
            <w:vAlign w:val="center"/>
          </w:tcPr>
          <w:p w14:paraId="629FF6A3"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38</w:t>
            </w:r>
          </w:p>
        </w:tc>
        <w:tc>
          <w:tcPr>
            <w:tcW w:w="976" w:type="dxa"/>
            <w:gridSpan w:val="2"/>
            <w:vAlign w:val="center"/>
          </w:tcPr>
          <w:p w14:paraId="2DC5C559"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1730C405"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1EBE801F"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64016C44"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负债合计</w:t>
            </w:r>
          </w:p>
        </w:tc>
        <w:tc>
          <w:tcPr>
            <w:tcW w:w="779" w:type="dxa"/>
            <w:vAlign w:val="center"/>
          </w:tcPr>
          <w:p w14:paraId="25A3492B"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9</w:t>
            </w:r>
          </w:p>
        </w:tc>
        <w:tc>
          <w:tcPr>
            <w:tcW w:w="805" w:type="dxa"/>
            <w:gridSpan w:val="2"/>
            <w:vAlign w:val="center"/>
          </w:tcPr>
          <w:p w14:paraId="043AAFA5"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5A71092F"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3D7A2B6A"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12E04519"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40C77D6A"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4023213A"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6DE9987B"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0D45D4C5"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短期借款</w:t>
            </w:r>
          </w:p>
        </w:tc>
        <w:tc>
          <w:tcPr>
            <w:tcW w:w="779" w:type="dxa"/>
            <w:vAlign w:val="center"/>
          </w:tcPr>
          <w:p w14:paraId="4B004330"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10</w:t>
            </w:r>
          </w:p>
        </w:tc>
        <w:tc>
          <w:tcPr>
            <w:tcW w:w="805" w:type="dxa"/>
            <w:gridSpan w:val="2"/>
            <w:vAlign w:val="center"/>
          </w:tcPr>
          <w:p w14:paraId="641E5610"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7AD8848B"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5F61B571"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427A8E16"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72A9BA41"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745B4EC4"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7A59133D"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358B9A73"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长期</w:t>
            </w:r>
            <w:r w:rsidRPr="00AC5CFD">
              <w:rPr>
                <w:rFonts w:ascii="Times New Roman" w:hAnsi="Times New Roman"/>
                <w:kern w:val="0"/>
                <w:sz w:val="18"/>
                <w:szCs w:val="18"/>
              </w:rPr>
              <w:t>借款</w:t>
            </w:r>
          </w:p>
        </w:tc>
        <w:tc>
          <w:tcPr>
            <w:tcW w:w="779" w:type="dxa"/>
            <w:vAlign w:val="center"/>
          </w:tcPr>
          <w:p w14:paraId="47B0F9AE"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11</w:t>
            </w:r>
          </w:p>
        </w:tc>
        <w:tc>
          <w:tcPr>
            <w:tcW w:w="805" w:type="dxa"/>
            <w:gridSpan w:val="2"/>
            <w:vAlign w:val="center"/>
          </w:tcPr>
          <w:p w14:paraId="6B67621F"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782C3E43"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545D8C0C"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23D27E01"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5D38B771"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63E2440A"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7FBEAE06"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64402AC"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应付利息</w:t>
            </w:r>
          </w:p>
        </w:tc>
        <w:tc>
          <w:tcPr>
            <w:tcW w:w="779" w:type="dxa"/>
            <w:vAlign w:val="center"/>
          </w:tcPr>
          <w:p w14:paraId="3A274F89"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12</w:t>
            </w:r>
          </w:p>
        </w:tc>
        <w:tc>
          <w:tcPr>
            <w:tcW w:w="805" w:type="dxa"/>
            <w:gridSpan w:val="2"/>
            <w:vAlign w:val="center"/>
          </w:tcPr>
          <w:p w14:paraId="11230673"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07BB2ECA"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32FEBA06"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71334C52"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5803E551"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28813443"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3E9DEE8C"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1272B84"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所有者权益合计</w:t>
            </w:r>
          </w:p>
        </w:tc>
        <w:tc>
          <w:tcPr>
            <w:tcW w:w="779" w:type="dxa"/>
            <w:vAlign w:val="center"/>
          </w:tcPr>
          <w:p w14:paraId="66BD5339"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13</w:t>
            </w:r>
          </w:p>
        </w:tc>
        <w:tc>
          <w:tcPr>
            <w:tcW w:w="805" w:type="dxa"/>
            <w:gridSpan w:val="2"/>
            <w:vAlign w:val="center"/>
          </w:tcPr>
          <w:p w14:paraId="082E9D9C"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7F610C5C"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49242972"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0B56D65B"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1D6A0FAB"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08E7C5DA"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47106066"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BD54D19"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二、利润及分配</w:t>
            </w:r>
          </w:p>
        </w:tc>
        <w:tc>
          <w:tcPr>
            <w:tcW w:w="779" w:type="dxa"/>
            <w:vAlign w:val="center"/>
          </w:tcPr>
          <w:p w14:paraId="50FB828F"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805" w:type="dxa"/>
            <w:gridSpan w:val="2"/>
            <w:vAlign w:val="center"/>
          </w:tcPr>
          <w:p w14:paraId="5BCC96EB"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52C68F95"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267F3BA5"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7A1FEDB9"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35EFC8AB"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4AF228B4"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3C4FE529"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A4F0F2E"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营业收入</w:t>
            </w:r>
          </w:p>
        </w:tc>
        <w:tc>
          <w:tcPr>
            <w:tcW w:w="779" w:type="dxa"/>
            <w:vAlign w:val="center"/>
          </w:tcPr>
          <w:p w14:paraId="260647A8"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14</w:t>
            </w:r>
          </w:p>
        </w:tc>
        <w:tc>
          <w:tcPr>
            <w:tcW w:w="805" w:type="dxa"/>
            <w:gridSpan w:val="2"/>
            <w:vAlign w:val="center"/>
          </w:tcPr>
          <w:p w14:paraId="59F7B9BE"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0F9D9354"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2B29C72C"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7CCAABA9"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062879F2"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59DADCA7"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7D786B8A"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60171E59"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手续费</w:t>
            </w:r>
            <w:r w:rsidRPr="00AC5CFD">
              <w:rPr>
                <w:rFonts w:ascii="Times New Roman" w:hAnsi="Times New Roman"/>
                <w:kern w:val="0"/>
                <w:sz w:val="18"/>
                <w:szCs w:val="18"/>
              </w:rPr>
              <w:t>收入</w:t>
            </w:r>
          </w:p>
        </w:tc>
        <w:tc>
          <w:tcPr>
            <w:tcW w:w="779" w:type="dxa"/>
            <w:vAlign w:val="center"/>
          </w:tcPr>
          <w:p w14:paraId="71F42EF8"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15</w:t>
            </w:r>
          </w:p>
        </w:tc>
        <w:tc>
          <w:tcPr>
            <w:tcW w:w="805" w:type="dxa"/>
            <w:gridSpan w:val="2"/>
            <w:vAlign w:val="center"/>
          </w:tcPr>
          <w:p w14:paraId="3FBADCDA"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7EB75B4D"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5B369D72"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5942FDA6"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7A099DF8"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5DFE3D09"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09AC3807"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0FC29535"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佣金</w:t>
            </w:r>
            <w:r w:rsidRPr="00AC5CFD">
              <w:rPr>
                <w:rFonts w:ascii="Times New Roman" w:hAnsi="Times New Roman"/>
                <w:kern w:val="0"/>
                <w:sz w:val="18"/>
                <w:szCs w:val="18"/>
              </w:rPr>
              <w:t>净收入</w:t>
            </w:r>
          </w:p>
        </w:tc>
        <w:tc>
          <w:tcPr>
            <w:tcW w:w="779" w:type="dxa"/>
            <w:vAlign w:val="center"/>
          </w:tcPr>
          <w:p w14:paraId="36E2C056"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16</w:t>
            </w:r>
          </w:p>
        </w:tc>
        <w:tc>
          <w:tcPr>
            <w:tcW w:w="805" w:type="dxa"/>
            <w:gridSpan w:val="2"/>
            <w:vAlign w:val="center"/>
          </w:tcPr>
          <w:p w14:paraId="33F971EB"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03941393"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62BFA1A7"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6CA966CC"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39D985DD"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68F13C89"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49B782D6"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2EEE195E"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利息</w:t>
            </w:r>
            <w:r w:rsidRPr="00AC5CFD">
              <w:rPr>
                <w:rFonts w:ascii="Times New Roman" w:hAnsi="Times New Roman"/>
                <w:kern w:val="0"/>
                <w:sz w:val="18"/>
                <w:szCs w:val="18"/>
              </w:rPr>
              <w:t>净收入</w:t>
            </w:r>
          </w:p>
        </w:tc>
        <w:tc>
          <w:tcPr>
            <w:tcW w:w="779" w:type="dxa"/>
            <w:vAlign w:val="center"/>
          </w:tcPr>
          <w:p w14:paraId="7F500728"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17</w:t>
            </w:r>
          </w:p>
        </w:tc>
        <w:tc>
          <w:tcPr>
            <w:tcW w:w="805" w:type="dxa"/>
            <w:gridSpan w:val="2"/>
            <w:vAlign w:val="center"/>
          </w:tcPr>
          <w:p w14:paraId="3C2F8BD5"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07143F6D"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2ED1F24B"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4748FBD7"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55F243B7"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4A1CB0CD"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0AF14FFA"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202327D5"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投资收益</w:t>
            </w:r>
          </w:p>
        </w:tc>
        <w:tc>
          <w:tcPr>
            <w:tcW w:w="779" w:type="dxa"/>
            <w:vAlign w:val="center"/>
          </w:tcPr>
          <w:p w14:paraId="7FBBD2EB"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18</w:t>
            </w:r>
          </w:p>
        </w:tc>
        <w:tc>
          <w:tcPr>
            <w:tcW w:w="805" w:type="dxa"/>
            <w:gridSpan w:val="2"/>
            <w:vAlign w:val="center"/>
          </w:tcPr>
          <w:p w14:paraId="63977895"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44F9C5AB"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3D210D49"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38076D08"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0FEE98A3"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4F6258B1"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7641AE6E"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6695DCD8"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公允价值变动收益</w:t>
            </w:r>
          </w:p>
        </w:tc>
        <w:tc>
          <w:tcPr>
            <w:tcW w:w="779" w:type="dxa"/>
            <w:vAlign w:val="center"/>
          </w:tcPr>
          <w:p w14:paraId="1E463F0F"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19</w:t>
            </w:r>
          </w:p>
        </w:tc>
        <w:tc>
          <w:tcPr>
            <w:tcW w:w="805" w:type="dxa"/>
            <w:gridSpan w:val="2"/>
            <w:vAlign w:val="center"/>
          </w:tcPr>
          <w:p w14:paraId="07EDEE35"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4DD80CDE"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74728187"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67E012EC"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1A42E3BE"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1327BB1B"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3FAB857D"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70"/>
          <w:jc w:val="center"/>
        </w:trPr>
        <w:tc>
          <w:tcPr>
            <w:tcW w:w="2080" w:type="dxa"/>
            <w:gridSpan w:val="2"/>
            <w:tcBorders>
              <w:left w:val="nil"/>
            </w:tcBorders>
            <w:vAlign w:val="center"/>
          </w:tcPr>
          <w:p w14:paraId="50CDB7EF"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汇兑收益</w:t>
            </w:r>
          </w:p>
        </w:tc>
        <w:tc>
          <w:tcPr>
            <w:tcW w:w="779" w:type="dxa"/>
            <w:vAlign w:val="center"/>
          </w:tcPr>
          <w:p w14:paraId="7F161CF8"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20</w:t>
            </w:r>
          </w:p>
        </w:tc>
        <w:tc>
          <w:tcPr>
            <w:tcW w:w="805" w:type="dxa"/>
            <w:gridSpan w:val="2"/>
            <w:vAlign w:val="center"/>
          </w:tcPr>
          <w:p w14:paraId="0E624B6F"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6BF4A62E"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23983025"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207BB19E"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4459BA63"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41504673"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1DE5182B"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322CF2D7"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其他业务收入</w:t>
            </w:r>
          </w:p>
        </w:tc>
        <w:tc>
          <w:tcPr>
            <w:tcW w:w="779" w:type="dxa"/>
            <w:vAlign w:val="center"/>
          </w:tcPr>
          <w:p w14:paraId="016CE133"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21</w:t>
            </w:r>
          </w:p>
        </w:tc>
        <w:tc>
          <w:tcPr>
            <w:tcW w:w="805" w:type="dxa"/>
            <w:gridSpan w:val="2"/>
            <w:vAlign w:val="center"/>
          </w:tcPr>
          <w:p w14:paraId="490812C1"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55C45CEA"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692D6A67"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0E57D2C1"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5A3CE7B7"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6D923AC2"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3A89AA8E"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78DCEE7A"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营业支出</w:t>
            </w:r>
          </w:p>
        </w:tc>
        <w:tc>
          <w:tcPr>
            <w:tcW w:w="779" w:type="dxa"/>
            <w:vAlign w:val="center"/>
          </w:tcPr>
          <w:p w14:paraId="4EB5BBC0"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22</w:t>
            </w:r>
          </w:p>
        </w:tc>
        <w:tc>
          <w:tcPr>
            <w:tcW w:w="805" w:type="dxa"/>
            <w:gridSpan w:val="2"/>
            <w:vAlign w:val="center"/>
          </w:tcPr>
          <w:p w14:paraId="2CF0914A"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240283E0"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0F89E080"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377643DA"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4F15C242"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10CA436F"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0A8AFC54"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E60CA06"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税金及附加</w:t>
            </w:r>
          </w:p>
        </w:tc>
        <w:tc>
          <w:tcPr>
            <w:tcW w:w="779" w:type="dxa"/>
            <w:vAlign w:val="center"/>
          </w:tcPr>
          <w:p w14:paraId="72332A1C"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23</w:t>
            </w:r>
          </w:p>
        </w:tc>
        <w:tc>
          <w:tcPr>
            <w:tcW w:w="805" w:type="dxa"/>
            <w:gridSpan w:val="2"/>
            <w:vAlign w:val="center"/>
          </w:tcPr>
          <w:p w14:paraId="2FE35D86"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4087A024"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2E176357"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524AC769"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19D0F9F0"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01112A28"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0F521670"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10FED40C"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提取</w:t>
            </w:r>
            <w:r w:rsidRPr="00AC5CFD">
              <w:rPr>
                <w:rFonts w:ascii="Times New Roman" w:hAnsi="Times New Roman"/>
                <w:kern w:val="0"/>
                <w:sz w:val="18"/>
                <w:szCs w:val="18"/>
              </w:rPr>
              <w:t>期货风险准备金</w:t>
            </w:r>
          </w:p>
        </w:tc>
        <w:tc>
          <w:tcPr>
            <w:tcW w:w="779" w:type="dxa"/>
            <w:vAlign w:val="center"/>
          </w:tcPr>
          <w:p w14:paraId="1B1991D0"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24</w:t>
            </w:r>
          </w:p>
        </w:tc>
        <w:tc>
          <w:tcPr>
            <w:tcW w:w="805" w:type="dxa"/>
            <w:gridSpan w:val="2"/>
            <w:vAlign w:val="center"/>
          </w:tcPr>
          <w:p w14:paraId="3EFB924C"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54283281"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25266C8F"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4E1F80CA"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299CB33B"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7B949CD8"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3EEDFF74"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5B3385DA"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业务及管理费</w:t>
            </w:r>
          </w:p>
        </w:tc>
        <w:tc>
          <w:tcPr>
            <w:tcW w:w="779" w:type="dxa"/>
            <w:vAlign w:val="center"/>
          </w:tcPr>
          <w:p w14:paraId="62A2DAC1"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25</w:t>
            </w:r>
          </w:p>
        </w:tc>
        <w:tc>
          <w:tcPr>
            <w:tcW w:w="805" w:type="dxa"/>
            <w:gridSpan w:val="2"/>
            <w:vAlign w:val="center"/>
          </w:tcPr>
          <w:p w14:paraId="1CAF00CC"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00BE4E0E"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1FC52E8D"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6A97AB4B"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579339F1"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4622C50B"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4980061D"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B6DD16B"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资产减值损失</w:t>
            </w:r>
          </w:p>
        </w:tc>
        <w:tc>
          <w:tcPr>
            <w:tcW w:w="779" w:type="dxa"/>
            <w:vAlign w:val="center"/>
          </w:tcPr>
          <w:p w14:paraId="4F07CC43"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26</w:t>
            </w:r>
          </w:p>
        </w:tc>
        <w:tc>
          <w:tcPr>
            <w:tcW w:w="805" w:type="dxa"/>
            <w:gridSpan w:val="2"/>
            <w:vAlign w:val="center"/>
          </w:tcPr>
          <w:p w14:paraId="793410BC"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5D72F9CD"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1EE610E8"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7B23492D"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13BB4CB2"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1379FA32"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1A2AD772"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F7757FB"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其他业务成本</w:t>
            </w:r>
          </w:p>
        </w:tc>
        <w:tc>
          <w:tcPr>
            <w:tcW w:w="779" w:type="dxa"/>
            <w:vAlign w:val="center"/>
          </w:tcPr>
          <w:p w14:paraId="30772308"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27</w:t>
            </w:r>
          </w:p>
        </w:tc>
        <w:tc>
          <w:tcPr>
            <w:tcW w:w="805" w:type="dxa"/>
            <w:gridSpan w:val="2"/>
            <w:vAlign w:val="center"/>
          </w:tcPr>
          <w:p w14:paraId="6587C47E"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248A06C4"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5E3263BE"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4E29685C"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25956053"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6E9D0DE4"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38A890E1"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7897EE60"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营业利润</w:t>
            </w:r>
          </w:p>
        </w:tc>
        <w:tc>
          <w:tcPr>
            <w:tcW w:w="779" w:type="dxa"/>
            <w:vAlign w:val="center"/>
          </w:tcPr>
          <w:p w14:paraId="77A0E164"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28</w:t>
            </w:r>
          </w:p>
        </w:tc>
        <w:tc>
          <w:tcPr>
            <w:tcW w:w="805" w:type="dxa"/>
            <w:gridSpan w:val="2"/>
            <w:vAlign w:val="center"/>
          </w:tcPr>
          <w:p w14:paraId="71F3B7BB"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2DDC6B42"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7C0B9339"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631BE026"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3F73081E"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3B0B3978"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737785C2"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35CACAE0"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营业外</w:t>
            </w:r>
            <w:r w:rsidRPr="00AC5CFD">
              <w:rPr>
                <w:rFonts w:ascii="Times New Roman" w:hAnsi="Times New Roman"/>
                <w:kern w:val="0"/>
                <w:sz w:val="18"/>
                <w:szCs w:val="18"/>
              </w:rPr>
              <w:t>收入</w:t>
            </w:r>
          </w:p>
        </w:tc>
        <w:tc>
          <w:tcPr>
            <w:tcW w:w="779" w:type="dxa"/>
            <w:vAlign w:val="center"/>
          </w:tcPr>
          <w:p w14:paraId="3FD5C3A0"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kern w:val="0"/>
                <w:sz w:val="18"/>
                <w:szCs w:val="18"/>
              </w:rPr>
              <w:t>29</w:t>
            </w:r>
          </w:p>
        </w:tc>
        <w:tc>
          <w:tcPr>
            <w:tcW w:w="805" w:type="dxa"/>
            <w:gridSpan w:val="2"/>
            <w:vAlign w:val="center"/>
          </w:tcPr>
          <w:p w14:paraId="06BE9936"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5908560D"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2FDA1BB9"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5D664A5E"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383FE0E6"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05A3AEDA"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2B5FC6FA" w14:textId="77777777" w:rsidTr="00730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55"/>
          <w:jc w:val="center"/>
        </w:trPr>
        <w:tc>
          <w:tcPr>
            <w:tcW w:w="2080" w:type="dxa"/>
            <w:gridSpan w:val="2"/>
            <w:tcBorders>
              <w:left w:val="nil"/>
            </w:tcBorders>
            <w:vAlign w:val="center"/>
          </w:tcPr>
          <w:p w14:paraId="4B5355E4" w14:textId="77777777" w:rsidR="007303A2" w:rsidRPr="00AC5CFD" w:rsidRDefault="007303A2" w:rsidP="007303A2">
            <w:pPr>
              <w:widowControl/>
              <w:rPr>
                <w:rFonts w:ascii="Times New Roman" w:hAnsi="Times New Roman"/>
                <w:kern w:val="0"/>
                <w:sz w:val="18"/>
                <w:szCs w:val="18"/>
              </w:rPr>
            </w:pPr>
            <w:r w:rsidRPr="00AC5CFD">
              <w:rPr>
                <w:rFonts w:ascii="Times New Roman" w:hAnsi="Times New Roman" w:hint="eastAsia"/>
                <w:kern w:val="0"/>
                <w:sz w:val="18"/>
                <w:szCs w:val="18"/>
              </w:rPr>
              <w:t>营业外</w:t>
            </w:r>
            <w:r w:rsidRPr="00AC5CFD">
              <w:rPr>
                <w:rFonts w:ascii="Times New Roman" w:hAnsi="Times New Roman"/>
                <w:kern w:val="0"/>
                <w:sz w:val="18"/>
                <w:szCs w:val="18"/>
              </w:rPr>
              <w:t>支出</w:t>
            </w:r>
          </w:p>
        </w:tc>
        <w:tc>
          <w:tcPr>
            <w:tcW w:w="779" w:type="dxa"/>
            <w:vAlign w:val="center"/>
          </w:tcPr>
          <w:p w14:paraId="5712F3C1"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kern w:val="0"/>
                <w:sz w:val="18"/>
                <w:szCs w:val="18"/>
              </w:rPr>
              <w:t>30</w:t>
            </w:r>
          </w:p>
        </w:tc>
        <w:tc>
          <w:tcPr>
            <w:tcW w:w="805" w:type="dxa"/>
            <w:gridSpan w:val="2"/>
            <w:vAlign w:val="center"/>
          </w:tcPr>
          <w:p w14:paraId="0D1E0A7C" w14:textId="77777777" w:rsidR="007303A2" w:rsidRPr="00AC5CFD" w:rsidRDefault="007303A2" w:rsidP="007303A2">
            <w:pPr>
              <w:widowControl/>
              <w:jc w:val="center"/>
              <w:rPr>
                <w:rFonts w:ascii="Times New Roman" w:hAnsi="Times New Roman"/>
                <w:kern w:val="0"/>
                <w:sz w:val="18"/>
                <w:szCs w:val="18"/>
              </w:rPr>
            </w:pPr>
          </w:p>
        </w:tc>
        <w:tc>
          <w:tcPr>
            <w:tcW w:w="980" w:type="dxa"/>
            <w:gridSpan w:val="2"/>
            <w:vAlign w:val="center"/>
          </w:tcPr>
          <w:p w14:paraId="5484E294" w14:textId="77777777" w:rsidR="007303A2" w:rsidRPr="00AC5CFD" w:rsidRDefault="007303A2" w:rsidP="007303A2">
            <w:pPr>
              <w:widowControl/>
              <w:jc w:val="center"/>
              <w:rPr>
                <w:rFonts w:ascii="Times New Roman" w:hAnsi="Times New Roman"/>
                <w:kern w:val="0"/>
                <w:sz w:val="18"/>
                <w:szCs w:val="18"/>
              </w:rPr>
            </w:pPr>
          </w:p>
        </w:tc>
        <w:tc>
          <w:tcPr>
            <w:tcW w:w="2268" w:type="dxa"/>
            <w:vAlign w:val="center"/>
          </w:tcPr>
          <w:p w14:paraId="08F53610" w14:textId="77777777" w:rsidR="007303A2" w:rsidRPr="00AC5CFD" w:rsidRDefault="007303A2" w:rsidP="007303A2">
            <w:pPr>
              <w:widowControl/>
              <w:rPr>
                <w:rFonts w:ascii="Times New Roman" w:hAnsi="Times New Roman"/>
                <w:kern w:val="0"/>
                <w:sz w:val="18"/>
                <w:szCs w:val="18"/>
              </w:rPr>
            </w:pPr>
          </w:p>
        </w:tc>
        <w:tc>
          <w:tcPr>
            <w:tcW w:w="642" w:type="dxa"/>
            <w:gridSpan w:val="2"/>
            <w:vAlign w:val="center"/>
          </w:tcPr>
          <w:p w14:paraId="4227C5AD" w14:textId="77777777" w:rsidR="007303A2" w:rsidRPr="00AC5CFD" w:rsidRDefault="007303A2" w:rsidP="007303A2">
            <w:pPr>
              <w:widowControl/>
              <w:jc w:val="center"/>
              <w:rPr>
                <w:rFonts w:ascii="Times New Roman" w:hAnsi="Times New Roman"/>
                <w:kern w:val="0"/>
                <w:sz w:val="18"/>
                <w:szCs w:val="18"/>
              </w:rPr>
            </w:pPr>
          </w:p>
        </w:tc>
        <w:tc>
          <w:tcPr>
            <w:tcW w:w="976" w:type="dxa"/>
            <w:gridSpan w:val="2"/>
            <w:vAlign w:val="center"/>
          </w:tcPr>
          <w:p w14:paraId="0AD74ABA" w14:textId="77777777" w:rsidR="007303A2" w:rsidRPr="00AC5CFD" w:rsidRDefault="007303A2" w:rsidP="007303A2">
            <w:pPr>
              <w:widowControl/>
              <w:jc w:val="center"/>
              <w:rPr>
                <w:rFonts w:ascii="Times New Roman" w:hAnsi="Times New Roman"/>
                <w:kern w:val="0"/>
                <w:sz w:val="18"/>
                <w:szCs w:val="18"/>
              </w:rPr>
            </w:pPr>
          </w:p>
        </w:tc>
        <w:tc>
          <w:tcPr>
            <w:tcW w:w="1047" w:type="dxa"/>
            <w:tcBorders>
              <w:right w:val="nil"/>
            </w:tcBorders>
            <w:vAlign w:val="center"/>
          </w:tcPr>
          <w:p w14:paraId="005A82FD" w14:textId="77777777" w:rsidR="007303A2" w:rsidRPr="00AC5CFD" w:rsidRDefault="007303A2" w:rsidP="007303A2">
            <w:pPr>
              <w:widowControl/>
              <w:jc w:val="center"/>
              <w:rPr>
                <w:rFonts w:ascii="Times New Roman" w:hAnsi="Times New Roman"/>
                <w:kern w:val="0"/>
                <w:sz w:val="18"/>
                <w:szCs w:val="18"/>
              </w:rPr>
            </w:pPr>
          </w:p>
        </w:tc>
      </w:tr>
    </w:tbl>
    <w:p w14:paraId="14613EF7" w14:textId="77777777" w:rsidR="007303A2" w:rsidRPr="00AC5CFD" w:rsidRDefault="007303A2" w:rsidP="007303A2">
      <w:pPr>
        <w:spacing w:beforeLines="50" w:before="120" w:line="240" w:lineRule="exact"/>
        <w:jc w:val="center"/>
        <w:rPr>
          <w:rFonts w:ascii="Times New Roman" w:hAnsi="Times New Roman"/>
          <w:sz w:val="18"/>
          <w:szCs w:val="18"/>
        </w:rPr>
      </w:pPr>
      <w:r w:rsidRPr="00AC5CFD">
        <w:rPr>
          <w:rFonts w:ascii="Times New Roman" w:hAnsi="Times New Roman" w:hint="eastAsia"/>
          <w:sz w:val="18"/>
          <w:szCs w:val="18"/>
        </w:rPr>
        <w:t>单位负责人：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统计负责人：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填表人：</w:t>
      </w:r>
      <w:r w:rsidRPr="00AC5CFD">
        <w:rPr>
          <w:rFonts w:ascii="Times New Roman" w:hAnsi="Times New Roman" w:hint="eastAsia"/>
          <w:sz w:val="18"/>
          <w:szCs w:val="18"/>
        </w:rPr>
        <w:t xml:space="preserve">      </w:t>
      </w:r>
      <w:r w:rsidRPr="00AC5CFD">
        <w:rPr>
          <w:rFonts w:ascii="Times New Roman" w:hAnsi="Times New Roman" w:hint="eastAsia"/>
          <w:sz w:val="18"/>
          <w:szCs w:val="18"/>
        </w:rPr>
        <w:t>联系电话：</w:t>
      </w:r>
      <w:r w:rsidRPr="00AC5CFD">
        <w:rPr>
          <w:rFonts w:ascii="Times New Roman" w:hAnsi="Times New Roman" w:hint="eastAsia"/>
          <w:sz w:val="18"/>
          <w:szCs w:val="18"/>
        </w:rPr>
        <w:t xml:space="preserve">      </w:t>
      </w:r>
      <w:r w:rsidRPr="00AC5CFD">
        <w:rPr>
          <w:rFonts w:ascii="Times New Roman" w:hAnsi="Times New Roman" w:hint="eastAsia"/>
          <w:sz w:val="18"/>
          <w:szCs w:val="18"/>
        </w:rPr>
        <w:t>分机号：</w:t>
      </w:r>
      <w:r w:rsidRPr="00AC5CFD">
        <w:rPr>
          <w:rFonts w:ascii="Times New Roman" w:hAnsi="Times New Roman" w:hint="eastAsia"/>
          <w:sz w:val="18"/>
          <w:szCs w:val="18"/>
        </w:rPr>
        <w:t xml:space="preserve">     </w:t>
      </w:r>
      <w:r w:rsidRPr="00AC5CFD">
        <w:rPr>
          <w:rFonts w:ascii="Times New Roman" w:hAnsi="Times New Roman" w:hint="eastAsia"/>
          <w:sz w:val="18"/>
          <w:szCs w:val="18"/>
        </w:rPr>
        <w:t>报出日期：</w:t>
      </w:r>
      <w:r w:rsidRPr="00AC5CFD">
        <w:rPr>
          <w:rFonts w:ascii="Times New Roman" w:hAnsi="Times New Roman" w:hint="eastAsia"/>
          <w:sz w:val="18"/>
          <w:szCs w:val="18"/>
        </w:rPr>
        <w:t xml:space="preserve">20  </w:t>
      </w:r>
      <w:r w:rsidRPr="00AC5CFD">
        <w:rPr>
          <w:rFonts w:ascii="Times New Roman" w:hAnsi="Times New Roman" w:hint="eastAsia"/>
          <w:sz w:val="18"/>
          <w:szCs w:val="18"/>
        </w:rPr>
        <w:t>年</w:t>
      </w:r>
      <w:r w:rsidRPr="00AC5CFD">
        <w:rPr>
          <w:rFonts w:ascii="Times New Roman" w:hAnsi="Times New Roman" w:hint="eastAsia"/>
          <w:sz w:val="18"/>
          <w:szCs w:val="18"/>
        </w:rPr>
        <w:t xml:space="preserve">   </w:t>
      </w:r>
      <w:r w:rsidRPr="00AC5CFD">
        <w:rPr>
          <w:rFonts w:ascii="Times New Roman" w:hAnsi="Times New Roman" w:hint="eastAsia"/>
          <w:sz w:val="18"/>
          <w:szCs w:val="18"/>
        </w:rPr>
        <w:t>月</w:t>
      </w:r>
      <w:r w:rsidRPr="00AC5CFD">
        <w:rPr>
          <w:rFonts w:ascii="Times New Roman" w:hAnsi="Times New Roman" w:hint="eastAsia"/>
          <w:sz w:val="18"/>
          <w:szCs w:val="18"/>
        </w:rPr>
        <w:t xml:space="preserve">   </w:t>
      </w:r>
      <w:r w:rsidRPr="00AC5CFD">
        <w:rPr>
          <w:rFonts w:ascii="Times New Roman" w:hAnsi="Times New Roman" w:hint="eastAsia"/>
          <w:sz w:val="18"/>
          <w:szCs w:val="18"/>
        </w:rPr>
        <w:t>日</w:t>
      </w:r>
    </w:p>
    <w:p w14:paraId="71B938EF" w14:textId="77777777" w:rsidR="007303A2" w:rsidRPr="00AC5CFD" w:rsidRDefault="007303A2" w:rsidP="007303A2">
      <w:pPr>
        <w:spacing w:line="280" w:lineRule="exact"/>
        <w:ind w:leftChars="1" w:left="1618" w:hangingChars="898" w:hanging="1616"/>
        <w:rPr>
          <w:rFonts w:ascii="Times New Roman" w:hAnsi="Times New Roman"/>
          <w:sz w:val="18"/>
          <w:szCs w:val="18"/>
        </w:rPr>
      </w:pPr>
      <w:r w:rsidRPr="00AC5CFD">
        <w:rPr>
          <w:rFonts w:ascii="Times New Roman" w:hAnsi="Times New Roman" w:hint="eastAsia"/>
          <w:sz w:val="18"/>
          <w:szCs w:val="18"/>
        </w:rPr>
        <w:t>说明：</w:t>
      </w:r>
      <w:r w:rsidRPr="00AC5CFD">
        <w:rPr>
          <w:rFonts w:ascii="Times New Roman" w:hAnsi="Times New Roman" w:hint="eastAsia"/>
          <w:sz w:val="18"/>
          <w:szCs w:val="18"/>
        </w:rPr>
        <w:t>1</w:t>
      </w:r>
      <w:r w:rsidRPr="00AC5CFD">
        <w:rPr>
          <w:rFonts w:ascii="Times New Roman" w:hAnsi="Times New Roman" w:hint="eastAsia"/>
          <w:sz w:val="18"/>
          <w:szCs w:val="18"/>
        </w:rPr>
        <w:t>．统计范围：辖区内从事</w:t>
      </w:r>
      <w:r w:rsidRPr="00AC5CFD">
        <w:rPr>
          <w:rFonts w:ascii="Times New Roman" w:hAnsi="Times New Roman" w:hint="eastAsia"/>
          <w:kern w:val="0"/>
          <w:sz w:val="18"/>
          <w:szCs w:val="18"/>
        </w:rPr>
        <w:t>期货</w:t>
      </w:r>
      <w:r w:rsidRPr="00AC5CFD">
        <w:rPr>
          <w:rFonts w:ascii="Times New Roman" w:hAnsi="Times New Roman" w:hint="eastAsia"/>
          <w:sz w:val="18"/>
          <w:szCs w:val="18"/>
        </w:rPr>
        <w:t>服务的单位</w:t>
      </w:r>
      <w:r w:rsidRPr="00AC5CFD">
        <w:rPr>
          <w:rFonts w:ascii="Times New Roman" w:hAnsi="Times New Roman" w:hint="eastAsia"/>
          <w:sz w:val="18"/>
        </w:rPr>
        <w:t>。</w:t>
      </w:r>
    </w:p>
    <w:p w14:paraId="14546D61" w14:textId="584CA187" w:rsidR="00C035FB" w:rsidRPr="00AC5CFD" w:rsidRDefault="007303A2" w:rsidP="007303A2">
      <w:pPr>
        <w:spacing w:line="280" w:lineRule="exact"/>
        <w:ind w:leftChars="258" w:left="2162" w:rightChars="-3" w:right="-6" w:hangingChars="900" w:hanging="1620"/>
        <w:rPr>
          <w:rFonts w:ascii="宋体" w:hAnsi="宋体" w:cs="宋体"/>
          <w:kern w:val="0"/>
          <w:sz w:val="18"/>
          <w:szCs w:val="18"/>
        </w:rPr>
      </w:pPr>
      <w:r w:rsidRPr="00AC5CFD">
        <w:rPr>
          <w:rFonts w:ascii="Times New Roman" w:hAnsi="Times New Roman" w:hint="eastAsia"/>
          <w:sz w:val="18"/>
          <w:szCs w:val="18"/>
        </w:rPr>
        <w:t>2</w:t>
      </w:r>
      <w:r w:rsidRPr="00AC5CFD">
        <w:rPr>
          <w:rFonts w:ascii="Times New Roman" w:hAnsi="Times New Roman" w:hint="eastAsia"/>
          <w:sz w:val="18"/>
          <w:szCs w:val="18"/>
        </w:rPr>
        <w:t>．报送日期及方式：</w:t>
      </w:r>
      <w:r w:rsidRPr="00AC5CFD">
        <w:rPr>
          <w:rFonts w:ascii="宋体" w:hAnsi="宋体" w:cs="宋体" w:hint="eastAsia"/>
          <w:kern w:val="0"/>
          <w:sz w:val="18"/>
          <w:szCs w:val="18"/>
        </w:rPr>
        <w:t>调查单位月后18日18:00前</w:t>
      </w:r>
      <w:r w:rsidRPr="00AC5CFD">
        <w:rPr>
          <w:rFonts w:ascii="宋体" w:hint="eastAsia"/>
          <w:kern w:val="0"/>
          <w:sz w:val="18"/>
          <w:szCs w:val="18"/>
        </w:rPr>
        <w:t>独立自行</w:t>
      </w:r>
      <w:r w:rsidRPr="00AC5CFD">
        <w:rPr>
          <w:rFonts w:ascii="宋体" w:hAnsi="宋体" w:cs="宋体" w:hint="eastAsia"/>
          <w:kern w:val="0"/>
          <w:sz w:val="18"/>
          <w:szCs w:val="18"/>
        </w:rPr>
        <w:t>网上填报</w:t>
      </w:r>
      <w:r w:rsidRPr="00AC5CFD">
        <w:rPr>
          <w:rFonts w:ascii="宋体" w:hAnsi="宋体" w:hint="eastAsia"/>
          <w:kern w:val="0"/>
          <w:sz w:val="18"/>
          <w:szCs w:val="18"/>
        </w:rPr>
        <w:t>（1月免报）。</w:t>
      </w:r>
    </w:p>
    <w:p w14:paraId="3382150B" w14:textId="77777777" w:rsidR="007303A2" w:rsidRPr="00AC5CFD" w:rsidRDefault="007303A2" w:rsidP="0031339E">
      <w:pPr>
        <w:snapToGrid w:val="0"/>
        <w:spacing w:line="220" w:lineRule="exact"/>
        <w:rPr>
          <w:rFonts w:ascii="宋体" w:hAnsi="宋体"/>
          <w:sz w:val="18"/>
          <w:szCs w:val="18"/>
        </w:rPr>
      </w:pPr>
    </w:p>
    <w:p w14:paraId="394E15BA" w14:textId="77777777" w:rsidR="008A2059" w:rsidRPr="00AC5CFD" w:rsidRDefault="008A2059" w:rsidP="007303A2">
      <w:pPr>
        <w:snapToGrid w:val="0"/>
        <w:spacing w:beforeLines="200" w:before="480" w:afterLines="100" w:after="240"/>
        <w:jc w:val="center"/>
        <w:outlineLvl w:val="2"/>
        <w:rPr>
          <w:rFonts w:cs="宋体"/>
          <w:sz w:val="32"/>
          <w:szCs w:val="32"/>
        </w:rPr>
      </w:pPr>
    </w:p>
    <w:p w14:paraId="3C5E9E5F" w14:textId="77777777" w:rsidR="007303A2" w:rsidRPr="00AC5CFD" w:rsidRDefault="007303A2" w:rsidP="007303A2">
      <w:pPr>
        <w:snapToGrid w:val="0"/>
        <w:spacing w:beforeLines="200" w:before="480" w:afterLines="100" w:after="240"/>
        <w:jc w:val="center"/>
        <w:outlineLvl w:val="2"/>
        <w:rPr>
          <w:rFonts w:cs="宋体"/>
          <w:sz w:val="32"/>
          <w:szCs w:val="32"/>
        </w:rPr>
      </w:pPr>
      <w:r w:rsidRPr="00AC5CFD">
        <w:rPr>
          <w:rFonts w:cs="宋体" w:hint="eastAsia"/>
          <w:sz w:val="32"/>
          <w:szCs w:val="32"/>
        </w:rPr>
        <w:lastRenderedPageBreak/>
        <w:t>金融业财务状况五</w:t>
      </w:r>
    </w:p>
    <w:p w14:paraId="14EE74A3" w14:textId="77777777" w:rsidR="007303A2" w:rsidRPr="00AC5CFD" w:rsidRDefault="007303A2" w:rsidP="007303A2">
      <w:pPr>
        <w:snapToGrid w:val="0"/>
        <w:spacing w:line="400" w:lineRule="exact"/>
        <w:jc w:val="center"/>
        <w:rPr>
          <w:rFonts w:ascii="Times New Roman" w:eastAsia="楷体_GB2312" w:hAnsi="Times New Roman"/>
          <w:sz w:val="24"/>
          <w:szCs w:val="24"/>
        </w:rPr>
      </w:pPr>
      <w:r w:rsidRPr="00AC5CFD">
        <w:rPr>
          <w:rFonts w:ascii="Times New Roman" w:eastAsia="楷体_GB2312" w:hAnsi="Times New Roman" w:hint="eastAsia"/>
          <w:sz w:val="24"/>
          <w:szCs w:val="24"/>
        </w:rPr>
        <w:t>（保险业）</w:t>
      </w:r>
    </w:p>
    <w:tbl>
      <w:tblPr>
        <w:tblW w:w="9623" w:type="dxa"/>
        <w:jc w:val="center"/>
        <w:tblLayout w:type="fixed"/>
        <w:tblCellMar>
          <w:left w:w="0" w:type="dxa"/>
          <w:right w:w="0" w:type="dxa"/>
        </w:tblCellMar>
        <w:tblLook w:val="04A0" w:firstRow="1" w:lastRow="0" w:firstColumn="1" w:lastColumn="0" w:noHBand="0" w:noVBand="1"/>
      </w:tblPr>
      <w:tblGrid>
        <w:gridCol w:w="97"/>
        <w:gridCol w:w="2334"/>
        <w:gridCol w:w="662"/>
        <w:gridCol w:w="46"/>
        <w:gridCol w:w="546"/>
        <w:gridCol w:w="614"/>
        <w:gridCol w:w="400"/>
        <w:gridCol w:w="2175"/>
        <w:gridCol w:w="46"/>
        <w:gridCol w:w="614"/>
        <w:gridCol w:w="300"/>
        <w:gridCol w:w="465"/>
        <w:gridCol w:w="1278"/>
        <w:gridCol w:w="46"/>
      </w:tblGrid>
      <w:tr w:rsidR="007303A2" w:rsidRPr="00AC5CFD" w14:paraId="4D04554B" w14:textId="77777777" w:rsidTr="005B13D0">
        <w:trPr>
          <w:gridBefore w:val="1"/>
          <w:wBefore w:w="97" w:type="dxa"/>
          <w:jc w:val="center"/>
        </w:trPr>
        <w:tc>
          <w:tcPr>
            <w:tcW w:w="3042" w:type="dxa"/>
            <w:gridSpan w:val="3"/>
          </w:tcPr>
          <w:p w14:paraId="1AFD47B1" w14:textId="77777777" w:rsidR="007303A2" w:rsidRPr="00AC5CFD" w:rsidRDefault="007303A2" w:rsidP="007303A2">
            <w:pPr>
              <w:spacing w:line="220" w:lineRule="exact"/>
              <w:rPr>
                <w:rFonts w:ascii="Times New Roman" w:hAnsi="Times New Roman"/>
                <w:sz w:val="18"/>
                <w:szCs w:val="18"/>
              </w:rPr>
            </w:pPr>
          </w:p>
        </w:tc>
        <w:tc>
          <w:tcPr>
            <w:tcW w:w="1160" w:type="dxa"/>
            <w:gridSpan w:val="2"/>
          </w:tcPr>
          <w:p w14:paraId="01B406CE" w14:textId="77777777" w:rsidR="007303A2" w:rsidRPr="00AC5CFD" w:rsidRDefault="007303A2" w:rsidP="007303A2">
            <w:pPr>
              <w:spacing w:line="220" w:lineRule="exact"/>
              <w:rPr>
                <w:rFonts w:ascii="Times New Roman" w:hAnsi="Times New Roman"/>
                <w:sz w:val="18"/>
                <w:szCs w:val="18"/>
              </w:rPr>
            </w:pPr>
          </w:p>
        </w:tc>
        <w:tc>
          <w:tcPr>
            <w:tcW w:w="2621" w:type="dxa"/>
            <w:gridSpan w:val="3"/>
          </w:tcPr>
          <w:p w14:paraId="7275B478" w14:textId="77777777" w:rsidR="007303A2" w:rsidRPr="00AC5CFD" w:rsidRDefault="007303A2" w:rsidP="007303A2">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2899632C" w14:textId="77777777" w:rsidR="007303A2" w:rsidRPr="00AC5CFD" w:rsidRDefault="007303A2" w:rsidP="007303A2">
            <w:pPr>
              <w:spacing w:line="240" w:lineRule="exact"/>
              <w:jc w:val="center"/>
              <w:rPr>
                <w:rFonts w:ascii="Times New Roman" w:hAnsi="Times New Roman"/>
                <w:sz w:val="18"/>
                <w:szCs w:val="18"/>
              </w:rPr>
            </w:pPr>
            <w:r w:rsidRPr="00AC5CFD">
              <w:rPr>
                <w:rFonts w:ascii="宋体" w:hAnsi="宋体" w:cs="宋体" w:hint="eastAsia"/>
                <w:sz w:val="18"/>
                <w:szCs w:val="18"/>
              </w:rPr>
              <w:t>表</w:t>
            </w:r>
            <w:r w:rsidRPr="00AC5CFD">
              <w:rPr>
                <w:rFonts w:ascii="宋体" w:hAnsi="宋体" w:cs="宋体"/>
                <w:sz w:val="18"/>
                <w:szCs w:val="18"/>
              </w:rPr>
              <w:t xml:space="preserve">    </w:t>
            </w:r>
            <w:r w:rsidRPr="00AC5CFD">
              <w:rPr>
                <w:rFonts w:ascii="宋体" w:hAnsi="宋体" w:cs="宋体" w:hint="eastAsia"/>
                <w:sz w:val="18"/>
                <w:szCs w:val="18"/>
              </w:rPr>
              <w:t>号：</w:t>
            </w:r>
          </w:p>
        </w:tc>
        <w:tc>
          <w:tcPr>
            <w:tcW w:w="1789" w:type="dxa"/>
            <w:gridSpan w:val="3"/>
            <w:tcMar>
              <w:left w:w="0" w:type="dxa"/>
              <w:right w:w="0" w:type="dxa"/>
            </w:tcMar>
            <w:vAlign w:val="center"/>
          </w:tcPr>
          <w:p w14:paraId="1F7E580B" w14:textId="559BB5A5" w:rsidR="007303A2" w:rsidRPr="00AC5CFD" w:rsidRDefault="007303A2" w:rsidP="007303A2">
            <w:pPr>
              <w:spacing w:line="220" w:lineRule="exact"/>
              <w:jc w:val="distribute"/>
              <w:rPr>
                <w:rFonts w:ascii="Times New Roman" w:hAnsi="Times New Roman"/>
                <w:sz w:val="18"/>
                <w:szCs w:val="18"/>
              </w:rPr>
            </w:pPr>
            <w:r w:rsidRPr="00AC5CFD">
              <w:rPr>
                <w:rFonts w:ascii="宋体" w:hAnsi="宋体" w:hint="eastAsia"/>
                <w:sz w:val="18"/>
                <w:szCs w:val="18"/>
              </w:rPr>
              <w:t>ＳＺＦ２０３</w:t>
            </w:r>
            <w:r w:rsidRPr="00AC5CFD">
              <w:rPr>
                <w:rFonts w:ascii="Times New Roman" w:hAnsi="Times New Roman" w:hint="eastAsia"/>
                <w:sz w:val="18"/>
                <w:szCs w:val="18"/>
              </w:rPr>
              <w:t>－</w:t>
            </w:r>
            <w:r w:rsidRPr="00AC5CFD">
              <w:rPr>
                <w:rFonts w:ascii="宋体" w:hAnsi="宋体" w:hint="eastAsia"/>
                <w:sz w:val="18"/>
                <w:szCs w:val="18"/>
              </w:rPr>
              <w:t>６</w:t>
            </w:r>
            <w:r w:rsidRPr="00AC5CFD">
              <w:rPr>
                <w:rFonts w:ascii="Times New Roman" w:hAnsi="Times New Roman" w:hint="eastAsia"/>
                <w:sz w:val="18"/>
                <w:szCs w:val="18"/>
              </w:rPr>
              <w:t>表</w:t>
            </w:r>
          </w:p>
        </w:tc>
      </w:tr>
      <w:tr w:rsidR="007303A2" w:rsidRPr="00AC5CFD" w14:paraId="787094F0" w14:textId="77777777" w:rsidTr="005B13D0">
        <w:trPr>
          <w:gridBefore w:val="1"/>
          <w:wBefore w:w="97" w:type="dxa"/>
          <w:jc w:val="center"/>
        </w:trPr>
        <w:tc>
          <w:tcPr>
            <w:tcW w:w="3042" w:type="dxa"/>
            <w:gridSpan w:val="3"/>
          </w:tcPr>
          <w:p w14:paraId="3A48FA09" w14:textId="77777777" w:rsidR="007303A2" w:rsidRPr="00AC5CFD" w:rsidRDefault="007303A2" w:rsidP="007303A2">
            <w:pPr>
              <w:spacing w:line="220" w:lineRule="exact"/>
              <w:rPr>
                <w:rFonts w:ascii="Times New Roman" w:hAnsi="Times New Roman"/>
                <w:sz w:val="18"/>
                <w:szCs w:val="18"/>
              </w:rPr>
            </w:pPr>
          </w:p>
        </w:tc>
        <w:tc>
          <w:tcPr>
            <w:tcW w:w="1160" w:type="dxa"/>
            <w:gridSpan w:val="2"/>
          </w:tcPr>
          <w:p w14:paraId="1CACF24E" w14:textId="77777777" w:rsidR="007303A2" w:rsidRPr="00AC5CFD" w:rsidRDefault="007303A2" w:rsidP="007303A2">
            <w:pPr>
              <w:spacing w:line="220" w:lineRule="exact"/>
              <w:rPr>
                <w:rFonts w:ascii="Times New Roman" w:hAnsi="Times New Roman"/>
                <w:sz w:val="18"/>
                <w:szCs w:val="18"/>
              </w:rPr>
            </w:pPr>
          </w:p>
        </w:tc>
        <w:tc>
          <w:tcPr>
            <w:tcW w:w="2621" w:type="dxa"/>
            <w:gridSpan w:val="3"/>
          </w:tcPr>
          <w:p w14:paraId="31D8554E" w14:textId="77777777" w:rsidR="007303A2" w:rsidRPr="00AC5CFD" w:rsidRDefault="007303A2" w:rsidP="007303A2">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534D694D" w14:textId="77777777" w:rsidR="007303A2" w:rsidRPr="00AC5CFD" w:rsidRDefault="007303A2" w:rsidP="007303A2">
            <w:pPr>
              <w:spacing w:line="240" w:lineRule="exact"/>
              <w:jc w:val="center"/>
              <w:rPr>
                <w:rFonts w:ascii="Times New Roman" w:hAnsi="Times New Roman"/>
                <w:sz w:val="18"/>
                <w:szCs w:val="18"/>
              </w:rPr>
            </w:pPr>
            <w:r w:rsidRPr="00AC5CFD">
              <w:rPr>
                <w:rFonts w:ascii="宋体" w:hAnsi="宋体" w:cs="宋体" w:hint="eastAsia"/>
                <w:sz w:val="18"/>
                <w:szCs w:val="18"/>
              </w:rPr>
              <w:t>制定机关：</w:t>
            </w:r>
          </w:p>
        </w:tc>
        <w:tc>
          <w:tcPr>
            <w:tcW w:w="1789" w:type="dxa"/>
            <w:gridSpan w:val="3"/>
            <w:tcMar>
              <w:left w:w="0" w:type="dxa"/>
              <w:right w:w="0" w:type="dxa"/>
            </w:tcMar>
            <w:vAlign w:val="center"/>
          </w:tcPr>
          <w:p w14:paraId="5BCD9240" w14:textId="77777777" w:rsidR="007303A2" w:rsidRPr="00AC5CFD" w:rsidRDefault="007303A2" w:rsidP="007303A2">
            <w:pPr>
              <w:spacing w:line="220" w:lineRule="exact"/>
              <w:jc w:val="distribute"/>
              <w:rPr>
                <w:rFonts w:ascii="Times New Roman" w:hAnsi="Times New Roman"/>
                <w:sz w:val="18"/>
                <w:szCs w:val="18"/>
              </w:rPr>
            </w:pPr>
            <w:r w:rsidRPr="00AC5CFD">
              <w:rPr>
                <w:rFonts w:ascii="Times New Roman" w:hAnsi="Times New Roman" w:hint="eastAsia"/>
                <w:sz w:val="18"/>
                <w:szCs w:val="18"/>
              </w:rPr>
              <w:t>苏州市统计局</w:t>
            </w:r>
          </w:p>
        </w:tc>
      </w:tr>
      <w:tr w:rsidR="007303A2" w:rsidRPr="00AC5CFD" w14:paraId="7F5C8A25" w14:textId="77777777" w:rsidTr="005B13D0">
        <w:trPr>
          <w:gridBefore w:val="1"/>
          <w:wBefore w:w="97" w:type="dxa"/>
          <w:jc w:val="center"/>
        </w:trPr>
        <w:tc>
          <w:tcPr>
            <w:tcW w:w="3042" w:type="dxa"/>
            <w:gridSpan w:val="3"/>
          </w:tcPr>
          <w:p w14:paraId="120EA66A" w14:textId="77777777" w:rsidR="007303A2" w:rsidRPr="00AC5CFD" w:rsidRDefault="007303A2" w:rsidP="007303A2">
            <w:pPr>
              <w:spacing w:line="220" w:lineRule="exact"/>
              <w:rPr>
                <w:rFonts w:ascii="Times New Roman" w:hAnsi="Times New Roman"/>
                <w:sz w:val="18"/>
                <w:szCs w:val="18"/>
              </w:rPr>
            </w:pPr>
          </w:p>
        </w:tc>
        <w:tc>
          <w:tcPr>
            <w:tcW w:w="1160" w:type="dxa"/>
            <w:gridSpan w:val="2"/>
          </w:tcPr>
          <w:p w14:paraId="5712E149" w14:textId="77777777" w:rsidR="007303A2" w:rsidRPr="00AC5CFD" w:rsidRDefault="007303A2" w:rsidP="007303A2">
            <w:pPr>
              <w:spacing w:line="220" w:lineRule="exact"/>
              <w:rPr>
                <w:rFonts w:ascii="Times New Roman" w:hAnsi="Times New Roman"/>
                <w:sz w:val="18"/>
                <w:szCs w:val="18"/>
              </w:rPr>
            </w:pPr>
          </w:p>
        </w:tc>
        <w:tc>
          <w:tcPr>
            <w:tcW w:w="2621" w:type="dxa"/>
            <w:gridSpan w:val="3"/>
          </w:tcPr>
          <w:p w14:paraId="0A5990E1" w14:textId="77777777" w:rsidR="007303A2" w:rsidRPr="00AC5CFD" w:rsidRDefault="007303A2" w:rsidP="007303A2">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2917B5AC" w14:textId="77777777" w:rsidR="007303A2" w:rsidRPr="00AC5CFD" w:rsidRDefault="007303A2" w:rsidP="007303A2">
            <w:pPr>
              <w:rPr>
                <w:sz w:val="18"/>
                <w:szCs w:val="18"/>
              </w:rPr>
            </w:pPr>
            <w:r w:rsidRPr="00AC5CFD">
              <w:rPr>
                <w:rFonts w:hint="eastAsia"/>
                <w:sz w:val="18"/>
                <w:szCs w:val="18"/>
              </w:rPr>
              <w:t>文</w:t>
            </w:r>
            <w:r w:rsidRPr="00AC5CFD">
              <w:rPr>
                <w:rFonts w:hint="eastAsia"/>
                <w:sz w:val="18"/>
                <w:szCs w:val="18"/>
              </w:rPr>
              <w:t xml:space="preserve">    </w:t>
            </w:r>
            <w:r w:rsidRPr="00AC5CFD">
              <w:rPr>
                <w:rFonts w:hint="eastAsia"/>
                <w:sz w:val="18"/>
                <w:szCs w:val="18"/>
              </w:rPr>
              <w:t>号：</w:t>
            </w:r>
          </w:p>
        </w:tc>
        <w:tc>
          <w:tcPr>
            <w:tcW w:w="1789" w:type="dxa"/>
            <w:gridSpan w:val="3"/>
            <w:tcMar>
              <w:left w:w="0" w:type="dxa"/>
              <w:right w:w="0" w:type="dxa"/>
            </w:tcMar>
            <w:vAlign w:val="center"/>
          </w:tcPr>
          <w:p w14:paraId="0DA1483A" w14:textId="3C266CE1" w:rsidR="007303A2" w:rsidRPr="00AC5CFD" w:rsidRDefault="00CA22AB" w:rsidP="007303A2">
            <w:pPr>
              <w:spacing w:line="240" w:lineRule="exact"/>
              <w:jc w:val="distribute"/>
              <w:rPr>
                <w:sz w:val="18"/>
                <w:szCs w:val="18"/>
              </w:rPr>
            </w:pPr>
            <w:r w:rsidRPr="00AC5CFD">
              <w:rPr>
                <w:rFonts w:ascii="宋体" w:hAnsi="宋体" w:hint="eastAsia"/>
                <w:sz w:val="18"/>
                <w:szCs w:val="18"/>
              </w:rPr>
              <w:t>苏统〔2019〕115号</w:t>
            </w:r>
          </w:p>
        </w:tc>
      </w:tr>
      <w:tr w:rsidR="007303A2" w:rsidRPr="00AC5CFD" w14:paraId="5761491E" w14:textId="77777777" w:rsidTr="005B13D0">
        <w:trPr>
          <w:gridBefore w:val="1"/>
          <w:wBefore w:w="97" w:type="dxa"/>
          <w:jc w:val="center"/>
        </w:trPr>
        <w:tc>
          <w:tcPr>
            <w:tcW w:w="6823" w:type="dxa"/>
            <w:gridSpan w:val="8"/>
            <w:shd w:val="clear" w:color="auto" w:fill="auto"/>
          </w:tcPr>
          <w:p w14:paraId="1C2CACAC" w14:textId="77777777" w:rsidR="007303A2" w:rsidRPr="00AC5CFD" w:rsidRDefault="007303A2" w:rsidP="007303A2">
            <w:pPr>
              <w:spacing w:line="220" w:lineRule="exact"/>
              <w:rPr>
                <w:rFonts w:ascii="Times New Roman" w:hAnsi="Times New Roman"/>
                <w:sz w:val="18"/>
                <w:szCs w:val="18"/>
              </w:rPr>
            </w:pPr>
            <w:r w:rsidRPr="00AC5CFD">
              <w:rPr>
                <w:rFonts w:ascii="宋体" w:hAnsi="宋体" w:hint="eastAsia"/>
                <w:sz w:val="18"/>
                <w:szCs w:val="18"/>
              </w:rPr>
              <w:t>统一社会信用代码□□□□□□□□□□□□□□□□□□</w:t>
            </w:r>
          </w:p>
        </w:tc>
        <w:tc>
          <w:tcPr>
            <w:tcW w:w="914" w:type="dxa"/>
            <w:gridSpan w:val="2"/>
            <w:shd w:val="clear" w:color="auto" w:fill="auto"/>
            <w:tcMar>
              <w:left w:w="0" w:type="dxa"/>
              <w:right w:w="0" w:type="dxa"/>
            </w:tcMar>
          </w:tcPr>
          <w:p w14:paraId="78E90671" w14:textId="77777777" w:rsidR="007303A2" w:rsidRPr="00AC5CFD" w:rsidRDefault="007303A2" w:rsidP="007303A2">
            <w:pPr>
              <w:rPr>
                <w:sz w:val="18"/>
                <w:szCs w:val="18"/>
              </w:rPr>
            </w:pPr>
            <w:r w:rsidRPr="00AC5CFD">
              <w:rPr>
                <w:rFonts w:hint="eastAsia"/>
                <w:sz w:val="18"/>
                <w:szCs w:val="18"/>
              </w:rPr>
              <w:t>批准文号：</w:t>
            </w:r>
          </w:p>
        </w:tc>
        <w:tc>
          <w:tcPr>
            <w:tcW w:w="1789" w:type="dxa"/>
            <w:gridSpan w:val="3"/>
            <w:tcMar>
              <w:left w:w="0" w:type="dxa"/>
              <w:right w:w="0" w:type="dxa"/>
            </w:tcMar>
            <w:vAlign w:val="center"/>
          </w:tcPr>
          <w:p w14:paraId="1EA91397" w14:textId="138D2F65" w:rsidR="007303A2" w:rsidRPr="00AC5CFD" w:rsidRDefault="00AC5CFD" w:rsidP="007303A2">
            <w:pPr>
              <w:spacing w:line="240" w:lineRule="exact"/>
              <w:jc w:val="distribute"/>
              <w:rPr>
                <w:sz w:val="18"/>
                <w:szCs w:val="18"/>
              </w:rPr>
            </w:pPr>
            <w:r w:rsidRPr="00AC5CFD">
              <w:rPr>
                <w:rFonts w:ascii="宋体" w:hAnsi="宋体" w:hint="eastAsia"/>
                <w:sz w:val="18"/>
                <w:szCs w:val="18"/>
              </w:rPr>
              <w:t>苏统制〔2020〕2号</w:t>
            </w:r>
          </w:p>
        </w:tc>
      </w:tr>
      <w:tr w:rsidR="007303A2" w:rsidRPr="00AC5CFD" w14:paraId="664FBDFC" w14:textId="77777777" w:rsidTr="005B13D0">
        <w:trPr>
          <w:gridBefore w:val="1"/>
          <w:wBefore w:w="97" w:type="dxa"/>
          <w:jc w:val="center"/>
        </w:trPr>
        <w:tc>
          <w:tcPr>
            <w:tcW w:w="6823" w:type="dxa"/>
            <w:gridSpan w:val="8"/>
            <w:shd w:val="clear" w:color="auto" w:fill="auto"/>
          </w:tcPr>
          <w:p w14:paraId="4A3EE5C1" w14:textId="77777777" w:rsidR="007303A2" w:rsidRPr="00AC5CFD" w:rsidRDefault="007303A2" w:rsidP="007303A2">
            <w:pPr>
              <w:spacing w:line="220" w:lineRule="exact"/>
              <w:rPr>
                <w:rFonts w:ascii="Times New Roman" w:hAnsi="Times New Roman"/>
                <w:sz w:val="18"/>
                <w:szCs w:val="18"/>
              </w:rPr>
            </w:pPr>
            <w:r w:rsidRPr="00AC5CFD">
              <w:rPr>
                <w:rFonts w:ascii="宋体" w:hAnsi="宋体" w:cs="宋体" w:hint="eastAsia"/>
                <w:sz w:val="18"/>
                <w:szCs w:val="18"/>
              </w:rPr>
              <w:t>尚未领取统一社会信用代码的填写原组织机构代码□□□□□□□□-□</w:t>
            </w:r>
          </w:p>
        </w:tc>
        <w:tc>
          <w:tcPr>
            <w:tcW w:w="914" w:type="dxa"/>
            <w:gridSpan w:val="2"/>
            <w:shd w:val="clear" w:color="auto" w:fill="auto"/>
            <w:tcMar>
              <w:left w:w="0" w:type="dxa"/>
              <w:right w:w="0" w:type="dxa"/>
            </w:tcMar>
            <w:vAlign w:val="center"/>
          </w:tcPr>
          <w:p w14:paraId="6A00FF7E" w14:textId="77777777" w:rsidR="007303A2" w:rsidRPr="00AC5CFD" w:rsidRDefault="007303A2" w:rsidP="007303A2">
            <w:pPr>
              <w:spacing w:line="240" w:lineRule="exact"/>
              <w:jc w:val="center"/>
              <w:rPr>
                <w:rFonts w:ascii="Times New Roman" w:hAnsi="Times New Roman"/>
                <w:sz w:val="18"/>
                <w:szCs w:val="18"/>
              </w:rPr>
            </w:pPr>
            <w:r w:rsidRPr="00AC5CFD">
              <w:rPr>
                <w:rFonts w:ascii="宋体" w:hAnsi="宋体" w:cs="宋体" w:hint="eastAsia"/>
                <w:sz w:val="18"/>
                <w:szCs w:val="18"/>
              </w:rPr>
              <w:t>有效期至：</w:t>
            </w:r>
          </w:p>
        </w:tc>
        <w:tc>
          <w:tcPr>
            <w:tcW w:w="1789" w:type="dxa"/>
            <w:gridSpan w:val="3"/>
            <w:tcMar>
              <w:left w:w="0" w:type="dxa"/>
              <w:right w:w="0" w:type="dxa"/>
            </w:tcMar>
            <w:vAlign w:val="center"/>
          </w:tcPr>
          <w:p w14:paraId="43567192" w14:textId="329744C8" w:rsidR="007303A2" w:rsidRPr="00AC5CFD" w:rsidRDefault="007303A2" w:rsidP="007303A2">
            <w:pPr>
              <w:spacing w:line="220" w:lineRule="exact"/>
              <w:jc w:val="distribute"/>
              <w:rPr>
                <w:rFonts w:ascii="Times New Roman" w:hAnsi="Times New Roman"/>
                <w:sz w:val="18"/>
                <w:szCs w:val="18"/>
              </w:rPr>
            </w:pPr>
            <w:r w:rsidRPr="00AC5CFD">
              <w:rPr>
                <w:rFonts w:ascii="宋体" w:hAnsi="宋体" w:hint="eastAsia"/>
                <w:spacing w:val="20"/>
                <w:sz w:val="18"/>
                <w:szCs w:val="18"/>
              </w:rPr>
              <w:t>２０２１</w:t>
            </w:r>
            <w:r w:rsidRPr="00AC5CFD">
              <w:rPr>
                <w:rFonts w:ascii="宋体" w:hAnsi="宋体" w:hint="eastAsia"/>
                <w:spacing w:val="18"/>
                <w:sz w:val="18"/>
                <w:szCs w:val="18"/>
              </w:rPr>
              <w:t>年１月</w:t>
            </w:r>
          </w:p>
        </w:tc>
      </w:tr>
      <w:tr w:rsidR="007303A2" w:rsidRPr="00AC5CFD" w14:paraId="293648D5" w14:textId="77777777" w:rsidTr="005B13D0">
        <w:trPr>
          <w:gridBefore w:val="1"/>
          <w:wBefore w:w="97" w:type="dxa"/>
          <w:jc w:val="center"/>
        </w:trPr>
        <w:tc>
          <w:tcPr>
            <w:tcW w:w="3042" w:type="dxa"/>
            <w:gridSpan w:val="3"/>
          </w:tcPr>
          <w:p w14:paraId="1C38657C" w14:textId="77777777" w:rsidR="007303A2" w:rsidRPr="00AC5CFD" w:rsidRDefault="007303A2" w:rsidP="007303A2">
            <w:pPr>
              <w:spacing w:line="220" w:lineRule="exact"/>
              <w:rPr>
                <w:rFonts w:ascii="Times New Roman" w:hAnsi="Times New Roman"/>
                <w:sz w:val="18"/>
              </w:rPr>
            </w:pPr>
            <w:r w:rsidRPr="00AC5CFD">
              <w:rPr>
                <w:rFonts w:ascii="Times New Roman" w:hAnsi="Times New Roman" w:hint="eastAsia"/>
                <w:sz w:val="18"/>
              </w:rPr>
              <w:t>单位详细名称：</w:t>
            </w:r>
          </w:p>
        </w:tc>
        <w:tc>
          <w:tcPr>
            <w:tcW w:w="1160" w:type="dxa"/>
            <w:gridSpan w:val="2"/>
          </w:tcPr>
          <w:p w14:paraId="3A99FFF8" w14:textId="77777777" w:rsidR="007303A2" w:rsidRPr="00AC5CFD" w:rsidRDefault="007303A2" w:rsidP="007303A2">
            <w:pPr>
              <w:spacing w:line="220" w:lineRule="exact"/>
              <w:rPr>
                <w:rFonts w:ascii="Times New Roman" w:hAnsi="Times New Roman"/>
                <w:sz w:val="18"/>
                <w:szCs w:val="18"/>
              </w:rPr>
            </w:pPr>
          </w:p>
        </w:tc>
        <w:tc>
          <w:tcPr>
            <w:tcW w:w="2621" w:type="dxa"/>
            <w:gridSpan w:val="3"/>
          </w:tcPr>
          <w:p w14:paraId="40FD903B" w14:textId="7D28DE12" w:rsidR="007303A2" w:rsidRPr="00AC5CFD" w:rsidRDefault="007303A2" w:rsidP="007303A2">
            <w:pPr>
              <w:spacing w:line="220" w:lineRule="exact"/>
              <w:rPr>
                <w:rFonts w:ascii="Times New Roman" w:hAnsi="Times New Roman"/>
                <w:sz w:val="18"/>
                <w:szCs w:val="18"/>
              </w:rPr>
            </w:pPr>
            <w:r w:rsidRPr="00AC5CFD">
              <w:rPr>
                <w:rFonts w:ascii="宋体" w:hAnsi="宋体" w:hint="eastAsia"/>
                <w:sz w:val="18"/>
                <w:szCs w:val="18"/>
              </w:rPr>
              <w:t>２０２０年</w:t>
            </w:r>
          </w:p>
        </w:tc>
        <w:tc>
          <w:tcPr>
            <w:tcW w:w="914" w:type="dxa"/>
            <w:gridSpan w:val="2"/>
            <w:tcMar>
              <w:left w:w="0" w:type="dxa"/>
              <w:right w:w="0" w:type="dxa"/>
            </w:tcMar>
            <w:vAlign w:val="center"/>
          </w:tcPr>
          <w:p w14:paraId="5A92F7AE" w14:textId="77777777" w:rsidR="007303A2" w:rsidRPr="00AC5CFD" w:rsidRDefault="007303A2" w:rsidP="007303A2">
            <w:pPr>
              <w:spacing w:line="220" w:lineRule="exact"/>
              <w:rPr>
                <w:rFonts w:ascii="Times New Roman" w:hAnsi="Times New Roman"/>
                <w:sz w:val="18"/>
                <w:szCs w:val="18"/>
              </w:rPr>
            </w:pPr>
            <w:r w:rsidRPr="00AC5CFD">
              <w:rPr>
                <w:rFonts w:ascii="Times New Roman" w:hAnsi="Times New Roman" w:hint="eastAsia"/>
                <w:sz w:val="18"/>
                <w:szCs w:val="18"/>
              </w:rPr>
              <w:t>计量单位：</w:t>
            </w:r>
          </w:p>
        </w:tc>
        <w:tc>
          <w:tcPr>
            <w:tcW w:w="1789" w:type="dxa"/>
            <w:gridSpan w:val="3"/>
            <w:tcMar>
              <w:left w:w="0" w:type="dxa"/>
              <w:right w:w="0" w:type="dxa"/>
            </w:tcMar>
            <w:vAlign w:val="center"/>
          </w:tcPr>
          <w:p w14:paraId="5334BCA8" w14:textId="77777777" w:rsidR="007303A2" w:rsidRPr="00AC5CFD" w:rsidRDefault="007303A2" w:rsidP="007303A2">
            <w:pPr>
              <w:spacing w:line="220" w:lineRule="exact"/>
              <w:jc w:val="center"/>
              <w:rPr>
                <w:rFonts w:ascii="Times New Roman" w:hAnsi="Times New Roman"/>
                <w:sz w:val="18"/>
                <w:szCs w:val="18"/>
              </w:rPr>
            </w:pPr>
            <w:r w:rsidRPr="00AC5CFD">
              <w:rPr>
                <w:rFonts w:ascii="Times New Roman" w:hAnsi="Times New Roman" w:hint="eastAsia"/>
                <w:sz w:val="18"/>
                <w:szCs w:val="18"/>
              </w:rPr>
              <w:t>千</w:t>
            </w:r>
            <w:r w:rsidRPr="00AC5CFD">
              <w:rPr>
                <w:rFonts w:ascii="Times New Roman" w:hAnsi="Times New Roman" w:hint="eastAsia"/>
                <w:sz w:val="18"/>
                <w:szCs w:val="18"/>
              </w:rPr>
              <w:t xml:space="preserve">               </w:t>
            </w:r>
            <w:r w:rsidRPr="00AC5CFD">
              <w:rPr>
                <w:rFonts w:ascii="Times New Roman" w:hAnsi="Times New Roman" w:hint="eastAsia"/>
                <w:sz w:val="18"/>
                <w:szCs w:val="18"/>
              </w:rPr>
              <w:t>元</w:t>
            </w:r>
          </w:p>
        </w:tc>
      </w:tr>
      <w:tr w:rsidR="007303A2" w:rsidRPr="00AC5CFD" w14:paraId="15E795C0"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312"/>
          <w:jc w:val="center"/>
        </w:trPr>
        <w:tc>
          <w:tcPr>
            <w:tcW w:w="2431" w:type="dxa"/>
            <w:gridSpan w:val="2"/>
            <w:vMerge w:val="restart"/>
            <w:tcBorders>
              <w:top w:val="single" w:sz="8" w:space="0" w:color="auto"/>
              <w:left w:val="nil"/>
            </w:tcBorders>
            <w:vAlign w:val="center"/>
          </w:tcPr>
          <w:p w14:paraId="2294D804"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662" w:type="dxa"/>
            <w:vMerge w:val="restart"/>
            <w:tcBorders>
              <w:top w:val="single" w:sz="8" w:space="0" w:color="auto"/>
            </w:tcBorders>
            <w:vAlign w:val="center"/>
          </w:tcPr>
          <w:p w14:paraId="432FD39D"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592" w:type="dxa"/>
            <w:gridSpan w:val="2"/>
            <w:vMerge w:val="restart"/>
            <w:tcBorders>
              <w:top w:val="single" w:sz="8" w:space="0" w:color="auto"/>
            </w:tcBorders>
            <w:vAlign w:val="center"/>
          </w:tcPr>
          <w:p w14:paraId="1CD616CA"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1014" w:type="dxa"/>
            <w:gridSpan w:val="2"/>
            <w:vMerge w:val="restart"/>
            <w:tcBorders>
              <w:top w:val="single" w:sz="8" w:space="0" w:color="auto"/>
            </w:tcBorders>
            <w:vAlign w:val="center"/>
          </w:tcPr>
          <w:p w14:paraId="5C34F44F"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c>
          <w:tcPr>
            <w:tcW w:w="2175" w:type="dxa"/>
            <w:vMerge w:val="restart"/>
            <w:tcBorders>
              <w:top w:val="single" w:sz="8" w:space="0" w:color="auto"/>
            </w:tcBorders>
            <w:vAlign w:val="center"/>
          </w:tcPr>
          <w:p w14:paraId="768D6BFD"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660" w:type="dxa"/>
            <w:gridSpan w:val="2"/>
            <w:vMerge w:val="restart"/>
            <w:tcBorders>
              <w:top w:val="single" w:sz="8" w:space="0" w:color="auto"/>
            </w:tcBorders>
            <w:vAlign w:val="center"/>
          </w:tcPr>
          <w:p w14:paraId="2A74BB54"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765" w:type="dxa"/>
            <w:gridSpan w:val="2"/>
            <w:vMerge w:val="restart"/>
            <w:tcBorders>
              <w:top w:val="single" w:sz="8" w:space="0" w:color="auto"/>
            </w:tcBorders>
            <w:vAlign w:val="center"/>
          </w:tcPr>
          <w:p w14:paraId="5B434714"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1278" w:type="dxa"/>
            <w:vMerge w:val="restart"/>
            <w:tcBorders>
              <w:top w:val="single" w:sz="8" w:space="0" w:color="auto"/>
              <w:right w:val="nil"/>
            </w:tcBorders>
            <w:vAlign w:val="center"/>
          </w:tcPr>
          <w:p w14:paraId="3F0AA1A2"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r>
      <w:tr w:rsidR="007303A2" w:rsidRPr="00AC5CFD" w14:paraId="44AAC4C5"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312"/>
          <w:jc w:val="center"/>
        </w:trPr>
        <w:tc>
          <w:tcPr>
            <w:tcW w:w="2431" w:type="dxa"/>
            <w:gridSpan w:val="2"/>
            <w:vMerge/>
            <w:tcBorders>
              <w:left w:val="nil"/>
            </w:tcBorders>
            <w:vAlign w:val="center"/>
          </w:tcPr>
          <w:p w14:paraId="7068AEAE" w14:textId="77777777" w:rsidR="007303A2" w:rsidRPr="00AC5CFD" w:rsidRDefault="007303A2" w:rsidP="007303A2">
            <w:pPr>
              <w:widowControl/>
              <w:jc w:val="center"/>
              <w:rPr>
                <w:rFonts w:ascii="Times New Roman" w:hAnsi="Times New Roman"/>
                <w:kern w:val="0"/>
                <w:sz w:val="18"/>
                <w:szCs w:val="18"/>
              </w:rPr>
            </w:pPr>
          </w:p>
        </w:tc>
        <w:tc>
          <w:tcPr>
            <w:tcW w:w="662" w:type="dxa"/>
            <w:vMerge/>
            <w:vAlign w:val="center"/>
          </w:tcPr>
          <w:p w14:paraId="7B02316F" w14:textId="77777777" w:rsidR="007303A2" w:rsidRPr="00AC5CFD" w:rsidRDefault="007303A2" w:rsidP="007303A2">
            <w:pPr>
              <w:widowControl/>
              <w:jc w:val="center"/>
              <w:rPr>
                <w:rFonts w:ascii="Times New Roman" w:hAnsi="Times New Roman"/>
                <w:kern w:val="0"/>
                <w:sz w:val="18"/>
                <w:szCs w:val="18"/>
              </w:rPr>
            </w:pPr>
          </w:p>
        </w:tc>
        <w:tc>
          <w:tcPr>
            <w:tcW w:w="592" w:type="dxa"/>
            <w:gridSpan w:val="2"/>
            <w:vMerge/>
            <w:vAlign w:val="center"/>
          </w:tcPr>
          <w:p w14:paraId="1E2F62A4" w14:textId="77777777" w:rsidR="007303A2" w:rsidRPr="00AC5CFD" w:rsidRDefault="007303A2" w:rsidP="007303A2">
            <w:pPr>
              <w:widowControl/>
              <w:jc w:val="center"/>
              <w:rPr>
                <w:rFonts w:ascii="Times New Roman" w:hAnsi="Times New Roman"/>
                <w:kern w:val="0"/>
                <w:sz w:val="18"/>
                <w:szCs w:val="18"/>
              </w:rPr>
            </w:pPr>
          </w:p>
        </w:tc>
        <w:tc>
          <w:tcPr>
            <w:tcW w:w="1014" w:type="dxa"/>
            <w:gridSpan w:val="2"/>
            <w:vMerge/>
            <w:vAlign w:val="center"/>
          </w:tcPr>
          <w:p w14:paraId="1AE7F609" w14:textId="77777777" w:rsidR="007303A2" w:rsidRPr="00AC5CFD" w:rsidRDefault="007303A2" w:rsidP="007303A2">
            <w:pPr>
              <w:widowControl/>
              <w:jc w:val="center"/>
              <w:rPr>
                <w:rFonts w:ascii="Times New Roman" w:hAnsi="Times New Roman"/>
                <w:kern w:val="0"/>
                <w:sz w:val="18"/>
                <w:szCs w:val="18"/>
              </w:rPr>
            </w:pPr>
          </w:p>
        </w:tc>
        <w:tc>
          <w:tcPr>
            <w:tcW w:w="2175" w:type="dxa"/>
            <w:vMerge/>
            <w:vAlign w:val="center"/>
          </w:tcPr>
          <w:p w14:paraId="4FD6838C" w14:textId="77777777" w:rsidR="007303A2" w:rsidRPr="00AC5CFD" w:rsidRDefault="007303A2" w:rsidP="007303A2">
            <w:pPr>
              <w:widowControl/>
              <w:jc w:val="center"/>
              <w:rPr>
                <w:rFonts w:ascii="Times New Roman" w:hAnsi="Times New Roman"/>
                <w:kern w:val="0"/>
                <w:sz w:val="18"/>
                <w:szCs w:val="18"/>
              </w:rPr>
            </w:pPr>
          </w:p>
        </w:tc>
        <w:tc>
          <w:tcPr>
            <w:tcW w:w="660" w:type="dxa"/>
            <w:gridSpan w:val="2"/>
            <w:vMerge/>
            <w:vAlign w:val="center"/>
          </w:tcPr>
          <w:p w14:paraId="73816840" w14:textId="77777777" w:rsidR="007303A2" w:rsidRPr="00AC5CFD" w:rsidRDefault="007303A2" w:rsidP="007303A2">
            <w:pPr>
              <w:widowControl/>
              <w:jc w:val="center"/>
              <w:rPr>
                <w:rFonts w:ascii="Times New Roman" w:hAnsi="Times New Roman"/>
                <w:kern w:val="0"/>
                <w:sz w:val="18"/>
                <w:szCs w:val="18"/>
              </w:rPr>
            </w:pPr>
          </w:p>
        </w:tc>
        <w:tc>
          <w:tcPr>
            <w:tcW w:w="765" w:type="dxa"/>
            <w:gridSpan w:val="2"/>
            <w:vMerge/>
            <w:vAlign w:val="center"/>
          </w:tcPr>
          <w:p w14:paraId="468949A6" w14:textId="77777777" w:rsidR="007303A2" w:rsidRPr="00AC5CFD" w:rsidRDefault="007303A2" w:rsidP="007303A2">
            <w:pPr>
              <w:widowControl/>
              <w:jc w:val="center"/>
              <w:rPr>
                <w:rFonts w:ascii="Times New Roman" w:hAnsi="Times New Roman"/>
                <w:kern w:val="0"/>
                <w:sz w:val="18"/>
                <w:szCs w:val="18"/>
              </w:rPr>
            </w:pPr>
          </w:p>
        </w:tc>
        <w:tc>
          <w:tcPr>
            <w:tcW w:w="1278" w:type="dxa"/>
            <w:vMerge/>
            <w:tcBorders>
              <w:right w:val="nil"/>
            </w:tcBorders>
            <w:vAlign w:val="center"/>
          </w:tcPr>
          <w:p w14:paraId="1BDB3C73" w14:textId="77777777" w:rsidR="007303A2" w:rsidRPr="00AC5CFD" w:rsidRDefault="007303A2" w:rsidP="007303A2">
            <w:pPr>
              <w:widowControl/>
              <w:jc w:val="center"/>
              <w:rPr>
                <w:rFonts w:ascii="Times New Roman" w:hAnsi="Times New Roman"/>
                <w:kern w:val="0"/>
                <w:sz w:val="18"/>
                <w:szCs w:val="18"/>
              </w:rPr>
            </w:pPr>
          </w:p>
        </w:tc>
      </w:tr>
      <w:tr w:rsidR="007303A2" w:rsidRPr="00AC5CFD" w14:paraId="20188726"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664B8DDC"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662" w:type="dxa"/>
            <w:vAlign w:val="center"/>
          </w:tcPr>
          <w:p w14:paraId="7B8E1805"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592" w:type="dxa"/>
            <w:gridSpan w:val="2"/>
            <w:vAlign w:val="center"/>
          </w:tcPr>
          <w:p w14:paraId="153C75A0"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1014" w:type="dxa"/>
            <w:gridSpan w:val="2"/>
            <w:vAlign w:val="center"/>
          </w:tcPr>
          <w:p w14:paraId="4B792DB4"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c>
          <w:tcPr>
            <w:tcW w:w="2175" w:type="dxa"/>
            <w:vAlign w:val="center"/>
          </w:tcPr>
          <w:p w14:paraId="02DB1D2C"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660" w:type="dxa"/>
            <w:gridSpan w:val="2"/>
            <w:vAlign w:val="center"/>
          </w:tcPr>
          <w:p w14:paraId="2AFADF1A"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765" w:type="dxa"/>
            <w:gridSpan w:val="2"/>
            <w:vAlign w:val="center"/>
          </w:tcPr>
          <w:p w14:paraId="754DB22D"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1278" w:type="dxa"/>
            <w:tcBorders>
              <w:right w:val="nil"/>
            </w:tcBorders>
            <w:vAlign w:val="center"/>
          </w:tcPr>
          <w:p w14:paraId="40B94F00" w14:textId="77777777" w:rsidR="007303A2" w:rsidRPr="00AC5CFD" w:rsidRDefault="007303A2" w:rsidP="007303A2">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r>
      <w:tr w:rsidR="005B13D0" w:rsidRPr="00AC5CFD" w14:paraId="4AD617D2"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68056F9B"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一、年末资产负债</w:t>
            </w:r>
          </w:p>
        </w:tc>
        <w:tc>
          <w:tcPr>
            <w:tcW w:w="662" w:type="dxa"/>
            <w:vAlign w:val="center"/>
          </w:tcPr>
          <w:p w14:paraId="33976CFE" w14:textId="77777777"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592" w:type="dxa"/>
            <w:gridSpan w:val="2"/>
            <w:vAlign w:val="center"/>
          </w:tcPr>
          <w:p w14:paraId="533D2463"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6BA9DB2E"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6E4A5F28"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减：摊回长期健康险责任准备金</w:t>
            </w:r>
          </w:p>
        </w:tc>
        <w:tc>
          <w:tcPr>
            <w:tcW w:w="660" w:type="dxa"/>
            <w:gridSpan w:val="2"/>
            <w:vAlign w:val="center"/>
          </w:tcPr>
          <w:p w14:paraId="36316DA7" w14:textId="0965ED69"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31</w:t>
            </w:r>
          </w:p>
        </w:tc>
        <w:tc>
          <w:tcPr>
            <w:tcW w:w="765" w:type="dxa"/>
            <w:gridSpan w:val="2"/>
            <w:vAlign w:val="center"/>
          </w:tcPr>
          <w:p w14:paraId="21487DB5"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750B3AA7"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4B2C52CC"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125CB692"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资产总计</w:t>
            </w:r>
          </w:p>
        </w:tc>
        <w:tc>
          <w:tcPr>
            <w:tcW w:w="662" w:type="dxa"/>
            <w:vAlign w:val="center"/>
          </w:tcPr>
          <w:p w14:paraId="09D4CC5E" w14:textId="42967565"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592" w:type="dxa"/>
            <w:gridSpan w:val="2"/>
            <w:vAlign w:val="center"/>
          </w:tcPr>
          <w:p w14:paraId="43B0F702"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7700DECA"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776FEE21"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保单红利支出</w:t>
            </w:r>
          </w:p>
        </w:tc>
        <w:tc>
          <w:tcPr>
            <w:tcW w:w="660" w:type="dxa"/>
            <w:gridSpan w:val="2"/>
            <w:vAlign w:val="center"/>
          </w:tcPr>
          <w:p w14:paraId="1C0F66D8" w14:textId="217A275C"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32</w:t>
            </w:r>
          </w:p>
        </w:tc>
        <w:tc>
          <w:tcPr>
            <w:tcW w:w="765" w:type="dxa"/>
            <w:gridSpan w:val="2"/>
            <w:vAlign w:val="center"/>
          </w:tcPr>
          <w:p w14:paraId="15E933E1"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2E77F630"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011E05E1"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7E714142"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固定资产原价</w:t>
            </w:r>
          </w:p>
        </w:tc>
        <w:tc>
          <w:tcPr>
            <w:tcW w:w="662" w:type="dxa"/>
            <w:vAlign w:val="center"/>
          </w:tcPr>
          <w:p w14:paraId="59E1896B" w14:textId="45BA7F1C"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c>
          <w:tcPr>
            <w:tcW w:w="592" w:type="dxa"/>
            <w:gridSpan w:val="2"/>
            <w:vAlign w:val="center"/>
          </w:tcPr>
          <w:p w14:paraId="3C61C53B"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0DD84FD7"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3E7B91B2"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分保费用</w:t>
            </w:r>
          </w:p>
        </w:tc>
        <w:tc>
          <w:tcPr>
            <w:tcW w:w="660" w:type="dxa"/>
            <w:gridSpan w:val="2"/>
            <w:vAlign w:val="center"/>
          </w:tcPr>
          <w:p w14:paraId="2591220C" w14:textId="7290D83C"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33</w:t>
            </w:r>
          </w:p>
        </w:tc>
        <w:tc>
          <w:tcPr>
            <w:tcW w:w="765" w:type="dxa"/>
            <w:gridSpan w:val="2"/>
            <w:vAlign w:val="center"/>
          </w:tcPr>
          <w:p w14:paraId="4BD3EBAB"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1C04D9A3"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070042BC"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77D43D09" w14:textId="77777777" w:rsidR="005B13D0" w:rsidRPr="00AC5CFD" w:rsidRDefault="005B13D0" w:rsidP="005B13D0">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w:t>
            </w:r>
            <w:r w:rsidRPr="00AC5CFD">
              <w:rPr>
                <w:rFonts w:ascii="Times New Roman" w:hAnsi="Times New Roman"/>
                <w:kern w:val="0"/>
                <w:sz w:val="18"/>
                <w:szCs w:val="18"/>
              </w:rPr>
              <w:t>房屋和建筑物</w:t>
            </w:r>
          </w:p>
        </w:tc>
        <w:tc>
          <w:tcPr>
            <w:tcW w:w="662" w:type="dxa"/>
            <w:vAlign w:val="center"/>
          </w:tcPr>
          <w:p w14:paraId="24367A3C" w14:textId="27CA1CAE"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3</w:t>
            </w:r>
          </w:p>
        </w:tc>
        <w:tc>
          <w:tcPr>
            <w:tcW w:w="592" w:type="dxa"/>
            <w:gridSpan w:val="2"/>
            <w:vAlign w:val="center"/>
          </w:tcPr>
          <w:p w14:paraId="58FC0778"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57B75EDC"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30BEF6B7"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税金及附加</w:t>
            </w:r>
          </w:p>
        </w:tc>
        <w:tc>
          <w:tcPr>
            <w:tcW w:w="660" w:type="dxa"/>
            <w:gridSpan w:val="2"/>
            <w:vAlign w:val="center"/>
          </w:tcPr>
          <w:p w14:paraId="290B8753" w14:textId="3D047CF5"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34</w:t>
            </w:r>
          </w:p>
        </w:tc>
        <w:tc>
          <w:tcPr>
            <w:tcW w:w="765" w:type="dxa"/>
            <w:gridSpan w:val="2"/>
            <w:vAlign w:val="center"/>
          </w:tcPr>
          <w:p w14:paraId="3A534183"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27050792"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73E60562"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300CDFD8"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机器</w:t>
            </w:r>
            <w:r w:rsidRPr="00AC5CFD">
              <w:rPr>
                <w:rFonts w:ascii="Times New Roman" w:hAnsi="Times New Roman"/>
                <w:kern w:val="0"/>
                <w:sz w:val="18"/>
                <w:szCs w:val="18"/>
              </w:rPr>
              <w:t>设备</w:t>
            </w:r>
          </w:p>
        </w:tc>
        <w:tc>
          <w:tcPr>
            <w:tcW w:w="662" w:type="dxa"/>
            <w:vAlign w:val="center"/>
          </w:tcPr>
          <w:p w14:paraId="78F4281F" w14:textId="126496F5"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4</w:t>
            </w:r>
          </w:p>
        </w:tc>
        <w:tc>
          <w:tcPr>
            <w:tcW w:w="592" w:type="dxa"/>
            <w:gridSpan w:val="2"/>
            <w:vAlign w:val="center"/>
          </w:tcPr>
          <w:p w14:paraId="49B4387A"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21E78D0B"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4B1AA7FA"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手续费及佣金支出</w:t>
            </w:r>
          </w:p>
        </w:tc>
        <w:tc>
          <w:tcPr>
            <w:tcW w:w="660" w:type="dxa"/>
            <w:gridSpan w:val="2"/>
            <w:vAlign w:val="center"/>
          </w:tcPr>
          <w:p w14:paraId="58AAF883" w14:textId="12B7069E"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35</w:t>
            </w:r>
          </w:p>
        </w:tc>
        <w:tc>
          <w:tcPr>
            <w:tcW w:w="765" w:type="dxa"/>
            <w:gridSpan w:val="2"/>
            <w:vAlign w:val="center"/>
          </w:tcPr>
          <w:p w14:paraId="320C9980"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28698A29"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47DABF05"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5A696D2C"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累计折旧</w:t>
            </w:r>
          </w:p>
        </w:tc>
        <w:tc>
          <w:tcPr>
            <w:tcW w:w="662" w:type="dxa"/>
            <w:vAlign w:val="center"/>
          </w:tcPr>
          <w:p w14:paraId="198E1278" w14:textId="7038C056"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5</w:t>
            </w:r>
          </w:p>
        </w:tc>
        <w:tc>
          <w:tcPr>
            <w:tcW w:w="592" w:type="dxa"/>
            <w:gridSpan w:val="2"/>
            <w:vAlign w:val="center"/>
          </w:tcPr>
          <w:p w14:paraId="7A674521"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66D40463"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6EB93E7A"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营销</w:t>
            </w:r>
            <w:r w:rsidRPr="00AC5CFD">
              <w:rPr>
                <w:rFonts w:ascii="Times New Roman" w:hAnsi="Times New Roman"/>
                <w:kern w:val="0"/>
                <w:sz w:val="18"/>
                <w:szCs w:val="18"/>
              </w:rPr>
              <w:t>费用（</w:t>
            </w:r>
            <w:r w:rsidRPr="00AC5CFD">
              <w:rPr>
                <w:rFonts w:ascii="Times New Roman" w:hAnsi="Times New Roman" w:hint="eastAsia"/>
                <w:kern w:val="0"/>
                <w:sz w:val="18"/>
                <w:szCs w:val="18"/>
              </w:rPr>
              <w:t>养老</w:t>
            </w:r>
            <w:r w:rsidRPr="00AC5CFD">
              <w:rPr>
                <w:rFonts w:ascii="Times New Roman" w:hAnsi="Times New Roman"/>
                <w:kern w:val="0"/>
                <w:sz w:val="18"/>
                <w:szCs w:val="18"/>
              </w:rPr>
              <w:t>）</w:t>
            </w:r>
          </w:p>
        </w:tc>
        <w:tc>
          <w:tcPr>
            <w:tcW w:w="660" w:type="dxa"/>
            <w:gridSpan w:val="2"/>
            <w:vAlign w:val="center"/>
          </w:tcPr>
          <w:p w14:paraId="539EB978" w14:textId="2CC08B44"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36</w:t>
            </w:r>
          </w:p>
        </w:tc>
        <w:tc>
          <w:tcPr>
            <w:tcW w:w="765" w:type="dxa"/>
            <w:gridSpan w:val="2"/>
            <w:vAlign w:val="center"/>
          </w:tcPr>
          <w:p w14:paraId="0B3E00D8"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64B3268C"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2467F638"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2DDF0DD1" w14:textId="77777777" w:rsidR="005B13D0" w:rsidRPr="00AC5CFD" w:rsidRDefault="005B13D0" w:rsidP="005B13D0">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其中：本年折旧</w:t>
            </w:r>
          </w:p>
        </w:tc>
        <w:tc>
          <w:tcPr>
            <w:tcW w:w="662" w:type="dxa"/>
            <w:vAlign w:val="center"/>
          </w:tcPr>
          <w:p w14:paraId="6121CD16" w14:textId="09A94AA7"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6</w:t>
            </w:r>
          </w:p>
        </w:tc>
        <w:tc>
          <w:tcPr>
            <w:tcW w:w="592" w:type="dxa"/>
            <w:gridSpan w:val="2"/>
            <w:vAlign w:val="center"/>
          </w:tcPr>
          <w:p w14:paraId="68C5ADBD"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02A72952"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61E8D35A"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业务及管理费</w:t>
            </w:r>
          </w:p>
        </w:tc>
        <w:tc>
          <w:tcPr>
            <w:tcW w:w="660" w:type="dxa"/>
            <w:gridSpan w:val="2"/>
            <w:vAlign w:val="center"/>
          </w:tcPr>
          <w:p w14:paraId="3C01161D" w14:textId="5C8EEDC1"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37</w:t>
            </w:r>
          </w:p>
        </w:tc>
        <w:tc>
          <w:tcPr>
            <w:tcW w:w="765" w:type="dxa"/>
            <w:gridSpan w:val="2"/>
            <w:vAlign w:val="center"/>
          </w:tcPr>
          <w:p w14:paraId="10BA2F07"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51AAE6E0"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62672367"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435D89D3"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无形</w:t>
            </w:r>
            <w:r w:rsidRPr="00AC5CFD">
              <w:rPr>
                <w:rFonts w:ascii="Times New Roman" w:hAnsi="Times New Roman"/>
                <w:kern w:val="0"/>
                <w:sz w:val="18"/>
                <w:szCs w:val="18"/>
              </w:rPr>
              <w:t>资产原价</w:t>
            </w:r>
          </w:p>
        </w:tc>
        <w:tc>
          <w:tcPr>
            <w:tcW w:w="662" w:type="dxa"/>
            <w:vAlign w:val="center"/>
          </w:tcPr>
          <w:p w14:paraId="767D486E" w14:textId="59A520F7"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7</w:t>
            </w:r>
          </w:p>
        </w:tc>
        <w:tc>
          <w:tcPr>
            <w:tcW w:w="592" w:type="dxa"/>
            <w:gridSpan w:val="2"/>
            <w:vAlign w:val="center"/>
          </w:tcPr>
          <w:p w14:paraId="3F508990"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0FBA3ED8"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77099CA9"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减：摊回分保费用</w:t>
            </w:r>
          </w:p>
        </w:tc>
        <w:tc>
          <w:tcPr>
            <w:tcW w:w="660" w:type="dxa"/>
            <w:gridSpan w:val="2"/>
            <w:vAlign w:val="center"/>
          </w:tcPr>
          <w:p w14:paraId="46CC0870" w14:textId="319BFF01"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38</w:t>
            </w:r>
          </w:p>
        </w:tc>
        <w:tc>
          <w:tcPr>
            <w:tcW w:w="765" w:type="dxa"/>
            <w:gridSpan w:val="2"/>
            <w:vAlign w:val="center"/>
          </w:tcPr>
          <w:p w14:paraId="1C6C9312"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0C52DFFA"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4C322E54"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29C61F5B" w14:textId="77777777" w:rsidR="005B13D0" w:rsidRPr="00AC5CFD" w:rsidRDefault="005B13D0" w:rsidP="005B13D0">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w:t>
            </w:r>
            <w:r w:rsidRPr="00AC5CFD">
              <w:rPr>
                <w:rFonts w:ascii="Times New Roman" w:hAnsi="Times New Roman"/>
                <w:kern w:val="0"/>
                <w:sz w:val="18"/>
                <w:szCs w:val="18"/>
              </w:rPr>
              <w:t>：土地使用权</w:t>
            </w:r>
          </w:p>
        </w:tc>
        <w:tc>
          <w:tcPr>
            <w:tcW w:w="662" w:type="dxa"/>
            <w:vAlign w:val="center"/>
          </w:tcPr>
          <w:p w14:paraId="30AD9FFB" w14:textId="0F98ED1A"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8</w:t>
            </w:r>
          </w:p>
        </w:tc>
        <w:tc>
          <w:tcPr>
            <w:tcW w:w="592" w:type="dxa"/>
            <w:gridSpan w:val="2"/>
            <w:vAlign w:val="center"/>
          </w:tcPr>
          <w:p w14:paraId="0FDF2353"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7E5AD109"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7D1234B6"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其他业务成本</w:t>
            </w:r>
          </w:p>
        </w:tc>
        <w:tc>
          <w:tcPr>
            <w:tcW w:w="660" w:type="dxa"/>
            <w:gridSpan w:val="2"/>
            <w:vAlign w:val="center"/>
          </w:tcPr>
          <w:p w14:paraId="3E7D206E" w14:textId="384784B5"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39</w:t>
            </w:r>
          </w:p>
        </w:tc>
        <w:tc>
          <w:tcPr>
            <w:tcW w:w="765" w:type="dxa"/>
            <w:gridSpan w:val="2"/>
            <w:vAlign w:val="center"/>
          </w:tcPr>
          <w:p w14:paraId="6151EE9B"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1F3B9790"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49AE0256"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3C281D24"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负债合计</w:t>
            </w:r>
          </w:p>
        </w:tc>
        <w:tc>
          <w:tcPr>
            <w:tcW w:w="662" w:type="dxa"/>
            <w:vAlign w:val="center"/>
          </w:tcPr>
          <w:p w14:paraId="69F2B2A3" w14:textId="5EF5265D"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9</w:t>
            </w:r>
          </w:p>
        </w:tc>
        <w:tc>
          <w:tcPr>
            <w:tcW w:w="592" w:type="dxa"/>
            <w:gridSpan w:val="2"/>
            <w:vAlign w:val="center"/>
          </w:tcPr>
          <w:p w14:paraId="1EBBF8C6"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2C438A70"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3622C19B"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资产减值损失</w:t>
            </w:r>
            <w:r w:rsidRPr="00AC5CFD">
              <w:rPr>
                <w:rFonts w:ascii="Times New Roman" w:hAnsi="Times New Roman" w:hint="eastAsia"/>
                <w:kern w:val="0"/>
                <w:sz w:val="18"/>
                <w:szCs w:val="18"/>
              </w:rPr>
              <w:tab/>
            </w:r>
          </w:p>
        </w:tc>
        <w:tc>
          <w:tcPr>
            <w:tcW w:w="660" w:type="dxa"/>
            <w:gridSpan w:val="2"/>
            <w:vAlign w:val="center"/>
          </w:tcPr>
          <w:p w14:paraId="6E6A25C2" w14:textId="5F1FFE90"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40</w:t>
            </w:r>
          </w:p>
        </w:tc>
        <w:tc>
          <w:tcPr>
            <w:tcW w:w="765" w:type="dxa"/>
            <w:gridSpan w:val="2"/>
            <w:vAlign w:val="center"/>
          </w:tcPr>
          <w:p w14:paraId="79376422"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5D09527A"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3630D34F"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339C8C49"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所有者权益合计</w:t>
            </w:r>
          </w:p>
        </w:tc>
        <w:tc>
          <w:tcPr>
            <w:tcW w:w="662" w:type="dxa"/>
            <w:vAlign w:val="center"/>
          </w:tcPr>
          <w:p w14:paraId="17BEADB4" w14:textId="54BFD577"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10</w:t>
            </w:r>
          </w:p>
        </w:tc>
        <w:tc>
          <w:tcPr>
            <w:tcW w:w="592" w:type="dxa"/>
            <w:gridSpan w:val="2"/>
            <w:vAlign w:val="center"/>
          </w:tcPr>
          <w:p w14:paraId="091A9C6C"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5CEFA064"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6FE90F44"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营业利润</w:t>
            </w:r>
          </w:p>
        </w:tc>
        <w:tc>
          <w:tcPr>
            <w:tcW w:w="660" w:type="dxa"/>
            <w:gridSpan w:val="2"/>
            <w:vAlign w:val="center"/>
          </w:tcPr>
          <w:p w14:paraId="5AFB95F8" w14:textId="6683EBB2"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41</w:t>
            </w:r>
          </w:p>
        </w:tc>
        <w:tc>
          <w:tcPr>
            <w:tcW w:w="765" w:type="dxa"/>
            <w:gridSpan w:val="2"/>
            <w:vAlign w:val="center"/>
          </w:tcPr>
          <w:p w14:paraId="00B52516"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405C763D"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6DD8809D"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0A275824"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二、利润及分配</w:t>
            </w:r>
          </w:p>
        </w:tc>
        <w:tc>
          <w:tcPr>
            <w:tcW w:w="662" w:type="dxa"/>
            <w:vAlign w:val="center"/>
          </w:tcPr>
          <w:p w14:paraId="226D19C6" w14:textId="1C782CE6"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592" w:type="dxa"/>
            <w:gridSpan w:val="2"/>
            <w:vAlign w:val="center"/>
          </w:tcPr>
          <w:p w14:paraId="4E82795A"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7E7642EA"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19F20751"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营业外收入</w:t>
            </w:r>
          </w:p>
        </w:tc>
        <w:tc>
          <w:tcPr>
            <w:tcW w:w="660" w:type="dxa"/>
            <w:gridSpan w:val="2"/>
            <w:vAlign w:val="center"/>
          </w:tcPr>
          <w:p w14:paraId="750F6F16" w14:textId="110FEDE5"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42</w:t>
            </w:r>
          </w:p>
        </w:tc>
        <w:tc>
          <w:tcPr>
            <w:tcW w:w="765" w:type="dxa"/>
            <w:gridSpan w:val="2"/>
            <w:vAlign w:val="center"/>
          </w:tcPr>
          <w:p w14:paraId="6C2595D3"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78F1C326"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3CD80E04"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25CAF1F6"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营业收入</w:t>
            </w:r>
          </w:p>
        </w:tc>
        <w:tc>
          <w:tcPr>
            <w:tcW w:w="662" w:type="dxa"/>
            <w:vAlign w:val="center"/>
          </w:tcPr>
          <w:p w14:paraId="75B125A2" w14:textId="6451D997"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11</w:t>
            </w:r>
          </w:p>
        </w:tc>
        <w:tc>
          <w:tcPr>
            <w:tcW w:w="592" w:type="dxa"/>
            <w:gridSpan w:val="2"/>
            <w:vAlign w:val="center"/>
          </w:tcPr>
          <w:p w14:paraId="27FDABB1"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49B0783F"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1201E5A7"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营业外支出</w:t>
            </w:r>
          </w:p>
        </w:tc>
        <w:tc>
          <w:tcPr>
            <w:tcW w:w="660" w:type="dxa"/>
            <w:gridSpan w:val="2"/>
            <w:vAlign w:val="center"/>
          </w:tcPr>
          <w:p w14:paraId="6DD3E632" w14:textId="72976068"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43</w:t>
            </w:r>
          </w:p>
        </w:tc>
        <w:tc>
          <w:tcPr>
            <w:tcW w:w="765" w:type="dxa"/>
            <w:gridSpan w:val="2"/>
            <w:vAlign w:val="center"/>
          </w:tcPr>
          <w:p w14:paraId="753304A5"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41463124"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54E38A2F"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479E846C"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已赚保费</w:t>
            </w:r>
          </w:p>
        </w:tc>
        <w:tc>
          <w:tcPr>
            <w:tcW w:w="662" w:type="dxa"/>
            <w:vAlign w:val="center"/>
          </w:tcPr>
          <w:p w14:paraId="274AFC53" w14:textId="57CC813A"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12</w:t>
            </w:r>
          </w:p>
        </w:tc>
        <w:tc>
          <w:tcPr>
            <w:tcW w:w="592" w:type="dxa"/>
            <w:gridSpan w:val="2"/>
            <w:vAlign w:val="center"/>
          </w:tcPr>
          <w:p w14:paraId="02BED4DF"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6DF924E2"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0A08E2F3"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利润总额</w:t>
            </w:r>
          </w:p>
        </w:tc>
        <w:tc>
          <w:tcPr>
            <w:tcW w:w="660" w:type="dxa"/>
            <w:gridSpan w:val="2"/>
            <w:vAlign w:val="center"/>
          </w:tcPr>
          <w:p w14:paraId="11F73D9A" w14:textId="0DDA5162"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44</w:t>
            </w:r>
          </w:p>
        </w:tc>
        <w:tc>
          <w:tcPr>
            <w:tcW w:w="765" w:type="dxa"/>
            <w:gridSpan w:val="2"/>
            <w:vAlign w:val="center"/>
          </w:tcPr>
          <w:p w14:paraId="5502EEB2"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6C8C13E1"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53C90B75"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38391932"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保险业务收入</w:t>
            </w:r>
          </w:p>
        </w:tc>
        <w:tc>
          <w:tcPr>
            <w:tcW w:w="662" w:type="dxa"/>
            <w:vAlign w:val="center"/>
          </w:tcPr>
          <w:p w14:paraId="01887121" w14:textId="4E756581"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13</w:t>
            </w:r>
          </w:p>
        </w:tc>
        <w:tc>
          <w:tcPr>
            <w:tcW w:w="592" w:type="dxa"/>
            <w:gridSpan w:val="2"/>
            <w:vAlign w:val="center"/>
          </w:tcPr>
          <w:p w14:paraId="6A68A9EC"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4C4B9FA5"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0C386B3D"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所得税</w:t>
            </w:r>
            <w:r w:rsidRPr="00AC5CFD">
              <w:rPr>
                <w:rFonts w:ascii="Times New Roman" w:hAnsi="Times New Roman"/>
                <w:kern w:val="0"/>
                <w:sz w:val="18"/>
                <w:szCs w:val="18"/>
              </w:rPr>
              <w:t>费用</w:t>
            </w:r>
          </w:p>
        </w:tc>
        <w:tc>
          <w:tcPr>
            <w:tcW w:w="660" w:type="dxa"/>
            <w:gridSpan w:val="2"/>
            <w:vAlign w:val="center"/>
          </w:tcPr>
          <w:p w14:paraId="6B76C505" w14:textId="026CBB1F"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45</w:t>
            </w:r>
          </w:p>
        </w:tc>
        <w:tc>
          <w:tcPr>
            <w:tcW w:w="765" w:type="dxa"/>
            <w:gridSpan w:val="2"/>
            <w:vAlign w:val="center"/>
          </w:tcPr>
          <w:p w14:paraId="4671440E"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024CB504"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65C075AA"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62C95967"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减：分出保费</w:t>
            </w:r>
          </w:p>
        </w:tc>
        <w:tc>
          <w:tcPr>
            <w:tcW w:w="662" w:type="dxa"/>
            <w:vAlign w:val="center"/>
          </w:tcPr>
          <w:p w14:paraId="6177A35A" w14:textId="6032ADFD"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14</w:t>
            </w:r>
          </w:p>
        </w:tc>
        <w:tc>
          <w:tcPr>
            <w:tcW w:w="592" w:type="dxa"/>
            <w:gridSpan w:val="2"/>
            <w:vAlign w:val="center"/>
          </w:tcPr>
          <w:p w14:paraId="45C292DB"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5488A942"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19D230AE"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三、其他资料</w:t>
            </w:r>
          </w:p>
        </w:tc>
        <w:tc>
          <w:tcPr>
            <w:tcW w:w="660" w:type="dxa"/>
            <w:gridSpan w:val="2"/>
            <w:vAlign w:val="center"/>
          </w:tcPr>
          <w:p w14:paraId="2FA245AC" w14:textId="36D7051E"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765" w:type="dxa"/>
            <w:gridSpan w:val="2"/>
            <w:vAlign w:val="center"/>
          </w:tcPr>
          <w:p w14:paraId="7F57B5BE"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62E42731"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6E4B14B8"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236EE60F"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提取未到期责任准备金</w:t>
            </w:r>
          </w:p>
        </w:tc>
        <w:tc>
          <w:tcPr>
            <w:tcW w:w="662" w:type="dxa"/>
            <w:vAlign w:val="center"/>
          </w:tcPr>
          <w:p w14:paraId="707C851E" w14:textId="0C0EEC68"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15</w:t>
            </w:r>
          </w:p>
        </w:tc>
        <w:tc>
          <w:tcPr>
            <w:tcW w:w="592" w:type="dxa"/>
            <w:gridSpan w:val="2"/>
            <w:vAlign w:val="center"/>
          </w:tcPr>
          <w:p w14:paraId="740BCE86"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03FEE9FD"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65633366"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应付职工薪酬</w:t>
            </w:r>
          </w:p>
        </w:tc>
        <w:tc>
          <w:tcPr>
            <w:tcW w:w="660" w:type="dxa"/>
            <w:gridSpan w:val="2"/>
            <w:vAlign w:val="center"/>
          </w:tcPr>
          <w:p w14:paraId="29B7BB81" w14:textId="0C9F829C"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46</w:t>
            </w:r>
          </w:p>
        </w:tc>
        <w:tc>
          <w:tcPr>
            <w:tcW w:w="765" w:type="dxa"/>
            <w:gridSpan w:val="2"/>
            <w:vAlign w:val="center"/>
          </w:tcPr>
          <w:p w14:paraId="08A1097A"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24F536FC"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3681D670"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5166D95E"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资产</w:t>
            </w:r>
            <w:r w:rsidRPr="00AC5CFD">
              <w:rPr>
                <w:rFonts w:ascii="Times New Roman" w:hAnsi="Times New Roman"/>
                <w:kern w:val="0"/>
                <w:sz w:val="18"/>
                <w:szCs w:val="18"/>
              </w:rPr>
              <w:t>管理费收入</w:t>
            </w:r>
          </w:p>
        </w:tc>
        <w:tc>
          <w:tcPr>
            <w:tcW w:w="662" w:type="dxa"/>
            <w:vAlign w:val="center"/>
          </w:tcPr>
          <w:p w14:paraId="71ADD52B" w14:textId="36630F72"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16</w:t>
            </w:r>
          </w:p>
        </w:tc>
        <w:tc>
          <w:tcPr>
            <w:tcW w:w="592" w:type="dxa"/>
            <w:gridSpan w:val="2"/>
            <w:vAlign w:val="center"/>
          </w:tcPr>
          <w:p w14:paraId="34D7D3A6"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56DF590D"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51682814"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职工工资</w:t>
            </w:r>
          </w:p>
        </w:tc>
        <w:tc>
          <w:tcPr>
            <w:tcW w:w="660" w:type="dxa"/>
            <w:gridSpan w:val="2"/>
            <w:vAlign w:val="center"/>
          </w:tcPr>
          <w:p w14:paraId="23D677BC" w14:textId="7EB2BE93"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47</w:t>
            </w:r>
          </w:p>
        </w:tc>
        <w:tc>
          <w:tcPr>
            <w:tcW w:w="765" w:type="dxa"/>
            <w:gridSpan w:val="2"/>
            <w:vAlign w:val="center"/>
          </w:tcPr>
          <w:p w14:paraId="75BC336C"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500DA50D"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364291D3"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2E0C640D"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管理费</w:t>
            </w:r>
            <w:r w:rsidRPr="00AC5CFD">
              <w:rPr>
                <w:rFonts w:ascii="Times New Roman" w:hAnsi="Times New Roman"/>
                <w:kern w:val="0"/>
                <w:sz w:val="18"/>
                <w:szCs w:val="18"/>
              </w:rPr>
              <w:t>收入（</w:t>
            </w:r>
            <w:r w:rsidRPr="00AC5CFD">
              <w:rPr>
                <w:rFonts w:ascii="Times New Roman" w:hAnsi="Times New Roman" w:hint="eastAsia"/>
                <w:kern w:val="0"/>
                <w:sz w:val="18"/>
                <w:szCs w:val="18"/>
              </w:rPr>
              <w:t>养老</w:t>
            </w:r>
            <w:r w:rsidRPr="00AC5CFD">
              <w:rPr>
                <w:rFonts w:ascii="Times New Roman" w:hAnsi="Times New Roman"/>
                <w:kern w:val="0"/>
                <w:sz w:val="18"/>
                <w:szCs w:val="18"/>
              </w:rPr>
              <w:t>）</w:t>
            </w:r>
          </w:p>
        </w:tc>
        <w:tc>
          <w:tcPr>
            <w:tcW w:w="662" w:type="dxa"/>
            <w:vAlign w:val="center"/>
          </w:tcPr>
          <w:p w14:paraId="2C6706A3" w14:textId="69399819"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17</w:t>
            </w:r>
          </w:p>
        </w:tc>
        <w:tc>
          <w:tcPr>
            <w:tcW w:w="592" w:type="dxa"/>
            <w:gridSpan w:val="2"/>
            <w:vAlign w:val="center"/>
          </w:tcPr>
          <w:p w14:paraId="077672BC"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661C4FC4"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672CF841"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职工福利费</w:t>
            </w:r>
          </w:p>
        </w:tc>
        <w:tc>
          <w:tcPr>
            <w:tcW w:w="660" w:type="dxa"/>
            <w:gridSpan w:val="2"/>
            <w:vAlign w:val="center"/>
          </w:tcPr>
          <w:p w14:paraId="433CBE97" w14:textId="5A799C97"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48</w:t>
            </w:r>
          </w:p>
        </w:tc>
        <w:tc>
          <w:tcPr>
            <w:tcW w:w="765" w:type="dxa"/>
            <w:gridSpan w:val="2"/>
            <w:vAlign w:val="center"/>
          </w:tcPr>
          <w:p w14:paraId="0C686CB1"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1D1E80DE"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03A739A7"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32E128F0"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投资收益</w:t>
            </w:r>
          </w:p>
        </w:tc>
        <w:tc>
          <w:tcPr>
            <w:tcW w:w="662" w:type="dxa"/>
            <w:vAlign w:val="center"/>
          </w:tcPr>
          <w:p w14:paraId="02EC5E80" w14:textId="773F8577"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18</w:t>
            </w:r>
          </w:p>
        </w:tc>
        <w:tc>
          <w:tcPr>
            <w:tcW w:w="592" w:type="dxa"/>
            <w:gridSpan w:val="2"/>
            <w:vAlign w:val="center"/>
          </w:tcPr>
          <w:p w14:paraId="40F209C6"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206DD065"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2FE0668B"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住房公积金和住房补贴</w:t>
            </w:r>
          </w:p>
        </w:tc>
        <w:tc>
          <w:tcPr>
            <w:tcW w:w="660" w:type="dxa"/>
            <w:gridSpan w:val="2"/>
            <w:vAlign w:val="center"/>
          </w:tcPr>
          <w:p w14:paraId="4ECAB0A5" w14:textId="74F2FC9D"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49</w:t>
            </w:r>
          </w:p>
        </w:tc>
        <w:tc>
          <w:tcPr>
            <w:tcW w:w="765" w:type="dxa"/>
            <w:gridSpan w:val="2"/>
            <w:vAlign w:val="center"/>
          </w:tcPr>
          <w:p w14:paraId="50E79517"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5F4F6374"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538171F8"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415B6D58"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公允价值变动收益</w:t>
            </w:r>
          </w:p>
        </w:tc>
        <w:tc>
          <w:tcPr>
            <w:tcW w:w="662" w:type="dxa"/>
            <w:vAlign w:val="center"/>
          </w:tcPr>
          <w:p w14:paraId="6B7EB337" w14:textId="49360B20"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19</w:t>
            </w:r>
          </w:p>
        </w:tc>
        <w:tc>
          <w:tcPr>
            <w:tcW w:w="592" w:type="dxa"/>
            <w:gridSpan w:val="2"/>
            <w:vAlign w:val="center"/>
          </w:tcPr>
          <w:p w14:paraId="76AE348C"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1422CA89"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15C09DFF"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应交增值税</w:t>
            </w:r>
          </w:p>
        </w:tc>
        <w:tc>
          <w:tcPr>
            <w:tcW w:w="660" w:type="dxa"/>
            <w:gridSpan w:val="2"/>
            <w:vAlign w:val="center"/>
          </w:tcPr>
          <w:p w14:paraId="197A0A45" w14:textId="1A7BA80D"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50</w:t>
            </w:r>
          </w:p>
        </w:tc>
        <w:tc>
          <w:tcPr>
            <w:tcW w:w="765" w:type="dxa"/>
            <w:gridSpan w:val="2"/>
            <w:vAlign w:val="center"/>
          </w:tcPr>
          <w:p w14:paraId="79E8A93E"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6DB1A7DB"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2013396F"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27FE2936"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汇兑收益</w:t>
            </w:r>
          </w:p>
        </w:tc>
        <w:tc>
          <w:tcPr>
            <w:tcW w:w="662" w:type="dxa"/>
            <w:vAlign w:val="center"/>
          </w:tcPr>
          <w:p w14:paraId="5C7FC898" w14:textId="23CA2F78"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20</w:t>
            </w:r>
          </w:p>
        </w:tc>
        <w:tc>
          <w:tcPr>
            <w:tcW w:w="592" w:type="dxa"/>
            <w:gridSpan w:val="2"/>
            <w:vAlign w:val="center"/>
          </w:tcPr>
          <w:p w14:paraId="2D3F501A"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70F0C9F6"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6080DE5F" w14:textId="6C9C66DD"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期末用工人数</w:t>
            </w:r>
          </w:p>
        </w:tc>
        <w:tc>
          <w:tcPr>
            <w:tcW w:w="660" w:type="dxa"/>
            <w:gridSpan w:val="2"/>
            <w:vAlign w:val="center"/>
          </w:tcPr>
          <w:p w14:paraId="4ADFD407" w14:textId="0ADEC40E"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51</w:t>
            </w:r>
          </w:p>
        </w:tc>
        <w:tc>
          <w:tcPr>
            <w:tcW w:w="765" w:type="dxa"/>
            <w:gridSpan w:val="2"/>
            <w:vAlign w:val="center"/>
          </w:tcPr>
          <w:p w14:paraId="07D5F181"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359E96FD"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D81C6A9"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1C8F22C8"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其他业务收入</w:t>
            </w:r>
          </w:p>
        </w:tc>
        <w:tc>
          <w:tcPr>
            <w:tcW w:w="662" w:type="dxa"/>
            <w:vAlign w:val="center"/>
          </w:tcPr>
          <w:p w14:paraId="3A3602C3" w14:textId="730599AF"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21</w:t>
            </w:r>
          </w:p>
        </w:tc>
        <w:tc>
          <w:tcPr>
            <w:tcW w:w="592" w:type="dxa"/>
            <w:gridSpan w:val="2"/>
            <w:vAlign w:val="center"/>
          </w:tcPr>
          <w:p w14:paraId="4514BDD8"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47C3DA7D"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3FA1D124" w14:textId="77777777" w:rsidR="005B13D0" w:rsidRPr="00AC5CFD" w:rsidRDefault="005B13D0" w:rsidP="005B13D0">
            <w:pPr>
              <w:widowControl/>
              <w:rPr>
                <w:rFonts w:ascii="Times New Roman" w:hAnsi="Times New Roman"/>
                <w:kern w:val="0"/>
                <w:sz w:val="18"/>
                <w:szCs w:val="18"/>
              </w:rPr>
            </w:pPr>
          </w:p>
        </w:tc>
        <w:tc>
          <w:tcPr>
            <w:tcW w:w="660" w:type="dxa"/>
            <w:gridSpan w:val="2"/>
            <w:vAlign w:val="center"/>
          </w:tcPr>
          <w:p w14:paraId="3DE122DA" w14:textId="77777777" w:rsidR="005B13D0" w:rsidRPr="00AC5CFD" w:rsidRDefault="005B13D0" w:rsidP="005B13D0">
            <w:pPr>
              <w:widowControl/>
              <w:jc w:val="center"/>
              <w:rPr>
                <w:rFonts w:ascii="Times New Roman" w:hAnsi="Times New Roman"/>
                <w:kern w:val="0"/>
                <w:sz w:val="18"/>
                <w:szCs w:val="18"/>
              </w:rPr>
            </w:pPr>
          </w:p>
        </w:tc>
        <w:tc>
          <w:tcPr>
            <w:tcW w:w="765" w:type="dxa"/>
            <w:gridSpan w:val="2"/>
            <w:vAlign w:val="center"/>
          </w:tcPr>
          <w:p w14:paraId="0102D7B2"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65197A9D"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763DE68B"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16AEF65F"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营业支出</w:t>
            </w:r>
          </w:p>
        </w:tc>
        <w:tc>
          <w:tcPr>
            <w:tcW w:w="662" w:type="dxa"/>
            <w:vAlign w:val="center"/>
          </w:tcPr>
          <w:p w14:paraId="512E5E19" w14:textId="5ECB0D0C"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22</w:t>
            </w:r>
          </w:p>
        </w:tc>
        <w:tc>
          <w:tcPr>
            <w:tcW w:w="592" w:type="dxa"/>
            <w:gridSpan w:val="2"/>
            <w:vAlign w:val="center"/>
          </w:tcPr>
          <w:p w14:paraId="7ADCB8C6"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00A98004"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01A0C524" w14:textId="77777777" w:rsidR="005B13D0" w:rsidRPr="00AC5CFD" w:rsidRDefault="005B13D0" w:rsidP="005B13D0">
            <w:pPr>
              <w:widowControl/>
              <w:rPr>
                <w:rFonts w:ascii="Times New Roman" w:hAnsi="Times New Roman"/>
                <w:kern w:val="0"/>
                <w:sz w:val="18"/>
                <w:szCs w:val="18"/>
              </w:rPr>
            </w:pPr>
          </w:p>
        </w:tc>
        <w:tc>
          <w:tcPr>
            <w:tcW w:w="660" w:type="dxa"/>
            <w:gridSpan w:val="2"/>
            <w:vAlign w:val="center"/>
          </w:tcPr>
          <w:p w14:paraId="0FB7A596" w14:textId="77777777" w:rsidR="005B13D0" w:rsidRPr="00AC5CFD" w:rsidRDefault="005B13D0" w:rsidP="005B13D0">
            <w:pPr>
              <w:widowControl/>
              <w:jc w:val="center"/>
              <w:rPr>
                <w:rFonts w:ascii="Times New Roman" w:hAnsi="Times New Roman"/>
                <w:kern w:val="0"/>
                <w:sz w:val="18"/>
                <w:szCs w:val="18"/>
              </w:rPr>
            </w:pPr>
          </w:p>
        </w:tc>
        <w:tc>
          <w:tcPr>
            <w:tcW w:w="765" w:type="dxa"/>
            <w:gridSpan w:val="2"/>
            <w:vAlign w:val="center"/>
          </w:tcPr>
          <w:p w14:paraId="1358309D"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394DBC4F"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67D564D7"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3FC261BA"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退保金</w:t>
            </w:r>
          </w:p>
        </w:tc>
        <w:tc>
          <w:tcPr>
            <w:tcW w:w="662" w:type="dxa"/>
            <w:vAlign w:val="center"/>
          </w:tcPr>
          <w:p w14:paraId="1F2BE088" w14:textId="277AFD65"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23</w:t>
            </w:r>
          </w:p>
        </w:tc>
        <w:tc>
          <w:tcPr>
            <w:tcW w:w="592" w:type="dxa"/>
            <w:gridSpan w:val="2"/>
            <w:vAlign w:val="center"/>
          </w:tcPr>
          <w:p w14:paraId="71519194"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614AC23D"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0C0A9886" w14:textId="77777777" w:rsidR="005B13D0" w:rsidRPr="00AC5CFD" w:rsidRDefault="005B13D0" w:rsidP="005B13D0">
            <w:pPr>
              <w:widowControl/>
              <w:rPr>
                <w:rFonts w:ascii="Times New Roman" w:hAnsi="Times New Roman"/>
                <w:kern w:val="0"/>
                <w:sz w:val="18"/>
                <w:szCs w:val="18"/>
              </w:rPr>
            </w:pPr>
          </w:p>
        </w:tc>
        <w:tc>
          <w:tcPr>
            <w:tcW w:w="660" w:type="dxa"/>
            <w:gridSpan w:val="2"/>
            <w:vAlign w:val="center"/>
          </w:tcPr>
          <w:p w14:paraId="0D89F18C" w14:textId="77777777" w:rsidR="005B13D0" w:rsidRPr="00AC5CFD" w:rsidRDefault="005B13D0" w:rsidP="005B13D0">
            <w:pPr>
              <w:widowControl/>
              <w:jc w:val="center"/>
              <w:rPr>
                <w:rFonts w:ascii="Times New Roman" w:hAnsi="Times New Roman"/>
                <w:kern w:val="0"/>
                <w:sz w:val="18"/>
                <w:szCs w:val="18"/>
              </w:rPr>
            </w:pPr>
          </w:p>
        </w:tc>
        <w:tc>
          <w:tcPr>
            <w:tcW w:w="765" w:type="dxa"/>
            <w:gridSpan w:val="2"/>
            <w:vAlign w:val="center"/>
          </w:tcPr>
          <w:p w14:paraId="0004496D"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3F818B9A"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A105BF6"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008A8844"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赔付支出</w:t>
            </w:r>
          </w:p>
        </w:tc>
        <w:tc>
          <w:tcPr>
            <w:tcW w:w="662" w:type="dxa"/>
            <w:vAlign w:val="center"/>
          </w:tcPr>
          <w:p w14:paraId="5D9A4B5A" w14:textId="2A6F4B31"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24</w:t>
            </w:r>
          </w:p>
        </w:tc>
        <w:tc>
          <w:tcPr>
            <w:tcW w:w="592" w:type="dxa"/>
            <w:gridSpan w:val="2"/>
            <w:vAlign w:val="center"/>
          </w:tcPr>
          <w:p w14:paraId="0349B3D0"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3D83D1A9"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050F027D" w14:textId="77777777" w:rsidR="005B13D0" w:rsidRPr="00AC5CFD" w:rsidRDefault="005B13D0" w:rsidP="005B13D0">
            <w:pPr>
              <w:widowControl/>
              <w:rPr>
                <w:rFonts w:ascii="Times New Roman" w:hAnsi="Times New Roman"/>
                <w:kern w:val="0"/>
                <w:sz w:val="18"/>
                <w:szCs w:val="18"/>
              </w:rPr>
            </w:pPr>
          </w:p>
        </w:tc>
        <w:tc>
          <w:tcPr>
            <w:tcW w:w="660" w:type="dxa"/>
            <w:gridSpan w:val="2"/>
            <w:vAlign w:val="center"/>
          </w:tcPr>
          <w:p w14:paraId="2BDF2178" w14:textId="77777777" w:rsidR="005B13D0" w:rsidRPr="00AC5CFD" w:rsidRDefault="005B13D0" w:rsidP="005B13D0">
            <w:pPr>
              <w:widowControl/>
              <w:jc w:val="center"/>
              <w:rPr>
                <w:rFonts w:ascii="Times New Roman" w:hAnsi="Times New Roman"/>
                <w:kern w:val="0"/>
                <w:sz w:val="18"/>
                <w:szCs w:val="18"/>
              </w:rPr>
            </w:pPr>
          </w:p>
        </w:tc>
        <w:tc>
          <w:tcPr>
            <w:tcW w:w="765" w:type="dxa"/>
            <w:gridSpan w:val="2"/>
            <w:vAlign w:val="center"/>
          </w:tcPr>
          <w:p w14:paraId="2A13CAF1"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545D4AED"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598EC35A"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00A4BB7F"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减：摊回赔付支出</w:t>
            </w:r>
          </w:p>
        </w:tc>
        <w:tc>
          <w:tcPr>
            <w:tcW w:w="662" w:type="dxa"/>
            <w:vAlign w:val="center"/>
          </w:tcPr>
          <w:p w14:paraId="4AB9A36B" w14:textId="60E9BC1A"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25</w:t>
            </w:r>
          </w:p>
        </w:tc>
        <w:tc>
          <w:tcPr>
            <w:tcW w:w="592" w:type="dxa"/>
            <w:gridSpan w:val="2"/>
            <w:vAlign w:val="center"/>
          </w:tcPr>
          <w:p w14:paraId="4EBF271F"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164CC11B"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1998F16B" w14:textId="77777777" w:rsidR="005B13D0" w:rsidRPr="00AC5CFD" w:rsidRDefault="005B13D0" w:rsidP="005B13D0">
            <w:pPr>
              <w:widowControl/>
              <w:rPr>
                <w:rFonts w:ascii="Times New Roman" w:hAnsi="Times New Roman"/>
                <w:kern w:val="0"/>
                <w:sz w:val="18"/>
                <w:szCs w:val="18"/>
              </w:rPr>
            </w:pPr>
          </w:p>
        </w:tc>
        <w:tc>
          <w:tcPr>
            <w:tcW w:w="660" w:type="dxa"/>
            <w:gridSpan w:val="2"/>
            <w:vAlign w:val="center"/>
          </w:tcPr>
          <w:p w14:paraId="1B7249B9" w14:textId="77777777" w:rsidR="005B13D0" w:rsidRPr="00AC5CFD" w:rsidRDefault="005B13D0" w:rsidP="005B13D0">
            <w:pPr>
              <w:widowControl/>
              <w:jc w:val="center"/>
              <w:rPr>
                <w:rFonts w:ascii="Times New Roman" w:hAnsi="Times New Roman"/>
                <w:kern w:val="0"/>
                <w:sz w:val="18"/>
                <w:szCs w:val="18"/>
              </w:rPr>
            </w:pPr>
          </w:p>
        </w:tc>
        <w:tc>
          <w:tcPr>
            <w:tcW w:w="765" w:type="dxa"/>
            <w:gridSpan w:val="2"/>
            <w:vAlign w:val="center"/>
          </w:tcPr>
          <w:p w14:paraId="0A830C5C"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607DEA34"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7708E397"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54E93434"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提取未决赔款准备金</w:t>
            </w:r>
          </w:p>
        </w:tc>
        <w:tc>
          <w:tcPr>
            <w:tcW w:w="662" w:type="dxa"/>
            <w:vAlign w:val="center"/>
          </w:tcPr>
          <w:p w14:paraId="118486EF" w14:textId="5BC2F40E"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26</w:t>
            </w:r>
          </w:p>
        </w:tc>
        <w:tc>
          <w:tcPr>
            <w:tcW w:w="592" w:type="dxa"/>
            <w:gridSpan w:val="2"/>
            <w:vAlign w:val="center"/>
          </w:tcPr>
          <w:p w14:paraId="243942B6"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43C10952"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5F8F7A62" w14:textId="77777777" w:rsidR="005B13D0" w:rsidRPr="00AC5CFD" w:rsidRDefault="005B13D0" w:rsidP="005B13D0">
            <w:pPr>
              <w:widowControl/>
              <w:rPr>
                <w:rFonts w:ascii="Times New Roman" w:hAnsi="Times New Roman"/>
                <w:kern w:val="0"/>
                <w:sz w:val="18"/>
                <w:szCs w:val="18"/>
              </w:rPr>
            </w:pPr>
          </w:p>
        </w:tc>
        <w:tc>
          <w:tcPr>
            <w:tcW w:w="660" w:type="dxa"/>
            <w:gridSpan w:val="2"/>
            <w:vAlign w:val="center"/>
          </w:tcPr>
          <w:p w14:paraId="1E56FB83" w14:textId="77777777" w:rsidR="005B13D0" w:rsidRPr="00AC5CFD" w:rsidRDefault="005B13D0" w:rsidP="005B13D0">
            <w:pPr>
              <w:widowControl/>
              <w:jc w:val="center"/>
              <w:rPr>
                <w:rFonts w:ascii="Times New Roman" w:hAnsi="Times New Roman"/>
                <w:kern w:val="0"/>
                <w:sz w:val="18"/>
                <w:szCs w:val="18"/>
              </w:rPr>
            </w:pPr>
          </w:p>
        </w:tc>
        <w:tc>
          <w:tcPr>
            <w:tcW w:w="765" w:type="dxa"/>
            <w:gridSpan w:val="2"/>
            <w:vAlign w:val="center"/>
          </w:tcPr>
          <w:p w14:paraId="09FB9860"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14114ECE"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6CF9EB7"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2B0FFEE2"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减：摊回未决赔款准备金</w:t>
            </w:r>
          </w:p>
        </w:tc>
        <w:tc>
          <w:tcPr>
            <w:tcW w:w="662" w:type="dxa"/>
            <w:vAlign w:val="center"/>
          </w:tcPr>
          <w:p w14:paraId="1FB1F4A7" w14:textId="309CE9CC"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27</w:t>
            </w:r>
          </w:p>
        </w:tc>
        <w:tc>
          <w:tcPr>
            <w:tcW w:w="592" w:type="dxa"/>
            <w:gridSpan w:val="2"/>
            <w:vAlign w:val="center"/>
          </w:tcPr>
          <w:p w14:paraId="09036843"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62C391A7"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03B7A02B" w14:textId="77777777" w:rsidR="005B13D0" w:rsidRPr="00AC5CFD" w:rsidRDefault="005B13D0" w:rsidP="005B13D0">
            <w:pPr>
              <w:widowControl/>
              <w:rPr>
                <w:rFonts w:ascii="Times New Roman" w:hAnsi="Times New Roman"/>
                <w:kern w:val="0"/>
                <w:sz w:val="18"/>
                <w:szCs w:val="18"/>
              </w:rPr>
            </w:pPr>
          </w:p>
        </w:tc>
        <w:tc>
          <w:tcPr>
            <w:tcW w:w="660" w:type="dxa"/>
            <w:gridSpan w:val="2"/>
            <w:vAlign w:val="center"/>
          </w:tcPr>
          <w:p w14:paraId="368845B2" w14:textId="77777777" w:rsidR="005B13D0" w:rsidRPr="00AC5CFD" w:rsidRDefault="005B13D0" w:rsidP="005B13D0">
            <w:pPr>
              <w:widowControl/>
              <w:jc w:val="center"/>
              <w:rPr>
                <w:rFonts w:ascii="Times New Roman" w:hAnsi="Times New Roman"/>
                <w:kern w:val="0"/>
                <w:sz w:val="18"/>
                <w:szCs w:val="18"/>
              </w:rPr>
            </w:pPr>
          </w:p>
        </w:tc>
        <w:tc>
          <w:tcPr>
            <w:tcW w:w="765" w:type="dxa"/>
            <w:gridSpan w:val="2"/>
            <w:vAlign w:val="center"/>
          </w:tcPr>
          <w:p w14:paraId="24E6A0B9"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3EB091A1"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2D2250ED"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36088210"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提取寿险责任准备金</w:t>
            </w:r>
          </w:p>
        </w:tc>
        <w:tc>
          <w:tcPr>
            <w:tcW w:w="662" w:type="dxa"/>
            <w:vAlign w:val="center"/>
          </w:tcPr>
          <w:p w14:paraId="7F726066" w14:textId="4262365E"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28</w:t>
            </w:r>
          </w:p>
        </w:tc>
        <w:tc>
          <w:tcPr>
            <w:tcW w:w="592" w:type="dxa"/>
            <w:gridSpan w:val="2"/>
            <w:vAlign w:val="center"/>
          </w:tcPr>
          <w:p w14:paraId="61E918EC"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466DF6EB"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03A65F67" w14:textId="77777777" w:rsidR="005B13D0" w:rsidRPr="00AC5CFD" w:rsidRDefault="005B13D0" w:rsidP="005B13D0">
            <w:pPr>
              <w:widowControl/>
              <w:rPr>
                <w:rFonts w:ascii="Times New Roman" w:hAnsi="Times New Roman"/>
                <w:kern w:val="0"/>
                <w:sz w:val="18"/>
                <w:szCs w:val="18"/>
              </w:rPr>
            </w:pPr>
          </w:p>
        </w:tc>
        <w:tc>
          <w:tcPr>
            <w:tcW w:w="660" w:type="dxa"/>
            <w:gridSpan w:val="2"/>
            <w:vAlign w:val="center"/>
          </w:tcPr>
          <w:p w14:paraId="20A6B794" w14:textId="77777777" w:rsidR="005B13D0" w:rsidRPr="00AC5CFD" w:rsidRDefault="005B13D0" w:rsidP="005B13D0">
            <w:pPr>
              <w:widowControl/>
              <w:jc w:val="center"/>
              <w:rPr>
                <w:rFonts w:ascii="Times New Roman" w:hAnsi="Times New Roman"/>
                <w:kern w:val="0"/>
                <w:sz w:val="18"/>
                <w:szCs w:val="18"/>
              </w:rPr>
            </w:pPr>
          </w:p>
        </w:tc>
        <w:tc>
          <w:tcPr>
            <w:tcW w:w="765" w:type="dxa"/>
            <w:gridSpan w:val="2"/>
            <w:vAlign w:val="center"/>
          </w:tcPr>
          <w:p w14:paraId="36DD7558"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68EB7CDE"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3F27DF61"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tcBorders>
            <w:vAlign w:val="center"/>
          </w:tcPr>
          <w:p w14:paraId="18876CBE"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减：摊回寿险责任准备金</w:t>
            </w:r>
          </w:p>
        </w:tc>
        <w:tc>
          <w:tcPr>
            <w:tcW w:w="662" w:type="dxa"/>
            <w:vAlign w:val="center"/>
          </w:tcPr>
          <w:p w14:paraId="1E6363EE" w14:textId="5FB7A5D6"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29</w:t>
            </w:r>
          </w:p>
        </w:tc>
        <w:tc>
          <w:tcPr>
            <w:tcW w:w="592" w:type="dxa"/>
            <w:gridSpan w:val="2"/>
            <w:vAlign w:val="center"/>
          </w:tcPr>
          <w:p w14:paraId="65FD700F"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vAlign w:val="center"/>
          </w:tcPr>
          <w:p w14:paraId="46C0DE0B" w14:textId="77777777" w:rsidR="005B13D0" w:rsidRPr="00AC5CFD" w:rsidRDefault="005B13D0" w:rsidP="005B13D0">
            <w:pPr>
              <w:widowControl/>
              <w:jc w:val="center"/>
              <w:rPr>
                <w:rFonts w:ascii="Times New Roman" w:hAnsi="Times New Roman"/>
                <w:kern w:val="0"/>
                <w:sz w:val="18"/>
                <w:szCs w:val="18"/>
              </w:rPr>
            </w:pPr>
          </w:p>
        </w:tc>
        <w:tc>
          <w:tcPr>
            <w:tcW w:w="2175" w:type="dxa"/>
            <w:vAlign w:val="center"/>
          </w:tcPr>
          <w:p w14:paraId="701329BB" w14:textId="77777777" w:rsidR="005B13D0" w:rsidRPr="00AC5CFD" w:rsidRDefault="005B13D0" w:rsidP="005B13D0">
            <w:pPr>
              <w:widowControl/>
              <w:rPr>
                <w:rFonts w:ascii="Times New Roman" w:hAnsi="Times New Roman"/>
                <w:kern w:val="0"/>
                <w:sz w:val="18"/>
                <w:szCs w:val="18"/>
              </w:rPr>
            </w:pPr>
          </w:p>
        </w:tc>
        <w:tc>
          <w:tcPr>
            <w:tcW w:w="660" w:type="dxa"/>
            <w:gridSpan w:val="2"/>
            <w:vAlign w:val="center"/>
          </w:tcPr>
          <w:p w14:paraId="2A34CDB1" w14:textId="77777777" w:rsidR="005B13D0" w:rsidRPr="00AC5CFD" w:rsidRDefault="005B13D0" w:rsidP="005B13D0">
            <w:pPr>
              <w:widowControl/>
              <w:jc w:val="center"/>
              <w:rPr>
                <w:rFonts w:ascii="Times New Roman" w:hAnsi="Times New Roman"/>
                <w:kern w:val="0"/>
                <w:sz w:val="18"/>
                <w:szCs w:val="18"/>
              </w:rPr>
            </w:pPr>
          </w:p>
        </w:tc>
        <w:tc>
          <w:tcPr>
            <w:tcW w:w="765" w:type="dxa"/>
            <w:gridSpan w:val="2"/>
            <w:vAlign w:val="center"/>
          </w:tcPr>
          <w:p w14:paraId="46C3C25D" w14:textId="77777777" w:rsidR="005B13D0" w:rsidRPr="00AC5CFD" w:rsidRDefault="005B13D0" w:rsidP="005B13D0">
            <w:pPr>
              <w:widowControl/>
              <w:jc w:val="center"/>
              <w:rPr>
                <w:rFonts w:ascii="Times New Roman" w:hAnsi="Times New Roman"/>
                <w:kern w:val="0"/>
                <w:sz w:val="18"/>
                <w:szCs w:val="18"/>
              </w:rPr>
            </w:pPr>
          </w:p>
        </w:tc>
        <w:tc>
          <w:tcPr>
            <w:tcW w:w="1278" w:type="dxa"/>
            <w:tcBorders>
              <w:right w:val="nil"/>
            </w:tcBorders>
            <w:vAlign w:val="center"/>
          </w:tcPr>
          <w:p w14:paraId="5F043310"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9968000" w14:textId="77777777" w:rsidTr="005B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261"/>
          <w:jc w:val="center"/>
        </w:trPr>
        <w:tc>
          <w:tcPr>
            <w:tcW w:w="2431" w:type="dxa"/>
            <w:gridSpan w:val="2"/>
            <w:tcBorders>
              <w:left w:val="nil"/>
              <w:bottom w:val="single" w:sz="4" w:space="0" w:color="auto"/>
            </w:tcBorders>
            <w:vAlign w:val="center"/>
          </w:tcPr>
          <w:p w14:paraId="77B15BA9"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提取长期健康险责任准备金</w:t>
            </w:r>
          </w:p>
        </w:tc>
        <w:tc>
          <w:tcPr>
            <w:tcW w:w="662" w:type="dxa"/>
            <w:tcBorders>
              <w:bottom w:val="single" w:sz="4" w:space="0" w:color="auto"/>
            </w:tcBorders>
            <w:vAlign w:val="center"/>
          </w:tcPr>
          <w:p w14:paraId="6A1650E9" w14:textId="009C60A9"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30</w:t>
            </w:r>
          </w:p>
        </w:tc>
        <w:tc>
          <w:tcPr>
            <w:tcW w:w="592" w:type="dxa"/>
            <w:gridSpan w:val="2"/>
            <w:tcBorders>
              <w:bottom w:val="single" w:sz="4" w:space="0" w:color="auto"/>
            </w:tcBorders>
            <w:vAlign w:val="center"/>
          </w:tcPr>
          <w:p w14:paraId="752AF7D9" w14:textId="77777777" w:rsidR="005B13D0" w:rsidRPr="00AC5CFD" w:rsidRDefault="005B13D0" w:rsidP="005B13D0">
            <w:pPr>
              <w:widowControl/>
              <w:jc w:val="center"/>
              <w:rPr>
                <w:rFonts w:ascii="Times New Roman" w:hAnsi="Times New Roman"/>
                <w:kern w:val="0"/>
                <w:sz w:val="18"/>
                <w:szCs w:val="18"/>
              </w:rPr>
            </w:pPr>
          </w:p>
        </w:tc>
        <w:tc>
          <w:tcPr>
            <w:tcW w:w="1014" w:type="dxa"/>
            <w:gridSpan w:val="2"/>
            <w:tcBorders>
              <w:bottom w:val="single" w:sz="4" w:space="0" w:color="auto"/>
            </w:tcBorders>
            <w:vAlign w:val="center"/>
          </w:tcPr>
          <w:p w14:paraId="0C732DAE" w14:textId="77777777" w:rsidR="005B13D0" w:rsidRPr="00AC5CFD" w:rsidRDefault="005B13D0" w:rsidP="005B13D0">
            <w:pPr>
              <w:widowControl/>
              <w:jc w:val="center"/>
              <w:rPr>
                <w:rFonts w:ascii="Times New Roman" w:hAnsi="Times New Roman"/>
                <w:kern w:val="0"/>
                <w:sz w:val="18"/>
                <w:szCs w:val="18"/>
              </w:rPr>
            </w:pPr>
          </w:p>
        </w:tc>
        <w:tc>
          <w:tcPr>
            <w:tcW w:w="2175" w:type="dxa"/>
            <w:tcBorders>
              <w:bottom w:val="single" w:sz="4" w:space="0" w:color="auto"/>
            </w:tcBorders>
            <w:vAlign w:val="center"/>
          </w:tcPr>
          <w:p w14:paraId="39AC2AC7" w14:textId="77777777" w:rsidR="005B13D0" w:rsidRPr="00AC5CFD" w:rsidRDefault="005B13D0" w:rsidP="005B13D0">
            <w:pPr>
              <w:widowControl/>
              <w:rPr>
                <w:rFonts w:ascii="Times New Roman" w:hAnsi="Times New Roman"/>
                <w:kern w:val="0"/>
                <w:sz w:val="18"/>
                <w:szCs w:val="18"/>
              </w:rPr>
            </w:pPr>
          </w:p>
        </w:tc>
        <w:tc>
          <w:tcPr>
            <w:tcW w:w="660" w:type="dxa"/>
            <w:gridSpan w:val="2"/>
            <w:tcBorders>
              <w:bottom w:val="single" w:sz="4" w:space="0" w:color="auto"/>
            </w:tcBorders>
            <w:vAlign w:val="center"/>
          </w:tcPr>
          <w:p w14:paraId="1CF1E179" w14:textId="77777777" w:rsidR="005B13D0" w:rsidRPr="00AC5CFD" w:rsidRDefault="005B13D0" w:rsidP="005B13D0">
            <w:pPr>
              <w:widowControl/>
              <w:jc w:val="center"/>
              <w:rPr>
                <w:rFonts w:ascii="Times New Roman" w:hAnsi="Times New Roman"/>
                <w:kern w:val="0"/>
                <w:sz w:val="18"/>
                <w:szCs w:val="18"/>
              </w:rPr>
            </w:pPr>
          </w:p>
        </w:tc>
        <w:tc>
          <w:tcPr>
            <w:tcW w:w="765" w:type="dxa"/>
            <w:gridSpan w:val="2"/>
            <w:tcBorders>
              <w:bottom w:val="single" w:sz="4" w:space="0" w:color="auto"/>
            </w:tcBorders>
            <w:vAlign w:val="center"/>
          </w:tcPr>
          <w:p w14:paraId="066395E2" w14:textId="77777777" w:rsidR="005B13D0" w:rsidRPr="00AC5CFD" w:rsidRDefault="005B13D0" w:rsidP="005B13D0">
            <w:pPr>
              <w:widowControl/>
              <w:jc w:val="center"/>
              <w:rPr>
                <w:rFonts w:ascii="Times New Roman" w:hAnsi="Times New Roman"/>
                <w:kern w:val="0"/>
                <w:sz w:val="18"/>
                <w:szCs w:val="18"/>
              </w:rPr>
            </w:pPr>
          </w:p>
        </w:tc>
        <w:tc>
          <w:tcPr>
            <w:tcW w:w="1278" w:type="dxa"/>
            <w:tcBorders>
              <w:bottom w:val="single" w:sz="4" w:space="0" w:color="auto"/>
              <w:right w:val="nil"/>
            </w:tcBorders>
            <w:vAlign w:val="center"/>
          </w:tcPr>
          <w:p w14:paraId="3579B80C" w14:textId="77777777" w:rsidR="005B13D0" w:rsidRPr="00AC5CFD" w:rsidRDefault="005B13D0" w:rsidP="005B13D0">
            <w:pPr>
              <w:widowControl/>
              <w:jc w:val="center"/>
              <w:rPr>
                <w:rFonts w:ascii="Times New Roman" w:hAnsi="Times New Roman"/>
                <w:kern w:val="0"/>
                <w:sz w:val="18"/>
                <w:szCs w:val="18"/>
              </w:rPr>
            </w:pPr>
          </w:p>
        </w:tc>
      </w:tr>
    </w:tbl>
    <w:p w14:paraId="3DB93919" w14:textId="77777777" w:rsidR="007303A2" w:rsidRPr="00AC5CFD" w:rsidRDefault="007303A2" w:rsidP="007303A2">
      <w:pPr>
        <w:spacing w:beforeLines="50" w:before="120" w:line="240" w:lineRule="exact"/>
        <w:jc w:val="center"/>
        <w:rPr>
          <w:rFonts w:ascii="Times New Roman" w:hAnsi="Times New Roman"/>
          <w:sz w:val="18"/>
          <w:szCs w:val="18"/>
        </w:rPr>
      </w:pPr>
      <w:r w:rsidRPr="00AC5CFD">
        <w:rPr>
          <w:rFonts w:ascii="Times New Roman" w:hAnsi="Times New Roman" w:hint="eastAsia"/>
          <w:sz w:val="18"/>
          <w:szCs w:val="18"/>
        </w:rPr>
        <w:t>单位负责人：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统计负责人：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填表人：</w:t>
      </w:r>
      <w:r w:rsidRPr="00AC5CFD">
        <w:rPr>
          <w:rFonts w:ascii="Times New Roman" w:hAnsi="Times New Roman" w:hint="eastAsia"/>
          <w:sz w:val="18"/>
          <w:szCs w:val="18"/>
        </w:rPr>
        <w:t xml:space="preserve">      </w:t>
      </w:r>
      <w:r w:rsidRPr="00AC5CFD">
        <w:rPr>
          <w:rFonts w:ascii="Times New Roman" w:hAnsi="Times New Roman" w:hint="eastAsia"/>
          <w:sz w:val="18"/>
          <w:szCs w:val="18"/>
        </w:rPr>
        <w:t>联系电话：</w:t>
      </w:r>
      <w:r w:rsidRPr="00AC5CFD">
        <w:rPr>
          <w:rFonts w:ascii="Times New Roman" w:hAnsi="Times New Roman" w:hint="eastAsia"/>
          <w:sz w:val="18"/>
          <w:szCs w:val="18"/>
        </w:rPr>
        <w:t xml:space="preserve">      </w:t>
      </w:r>
      <w:r w:rsidRPr="00AC5CFD">
        <w:rPr>
          <w:rFonts w:ascii="Times New Roman" w:hAnsi="Times New Roman" w:hint="eastAsia"/>
          <w:sz w:val="18"/>
          <w:szCs w:val="18"/>
        </w:rPr>
        <w:t>分机号：</w:t>
      </w:r>
      <w:r w:rsidRPr="00AC5CFD">
        <w:rPr>
          <w:rFonts w:ascii="Times New Roman" w:hAnsi="Times New Roman" w:hint="eastAsia"/>
          <w:sz w:val="18"/>
          <w:szCs w:val="18"/>
        </w:rPr>
        <w:t xml:space="preserve">     </w:t>
      </w:r>
      <w:r w:rsidRPr="00AC5CFD">
        <w:rPr>
          <w:rFonts w:ascii="Times New Roman" w:hAnsi="Times New Roman" w:hint="eastAsia"/>
          <w:sz w:val="18"/>
          <w:szCs w:val="18"/>
        </w:rPr>
        <w:t>报出日期：</w:t>
      </w:r>
      <w:r w:rsidRPr="00AC5CFD">
        <w:rPr>
          <w:rFonts w:ascii="Times New Roman" w:hAnsi="Times New Roman" w:hint="eastAsia"/>
          <w:sz w:val="18"/>
          <w:szCs w:val="18"/>
        </w:rPr>
        <w:t xml:space="preserve">20  </w:t>
      </w:r>
      <w:r w:rsidRPr="00AC5CFD">
        <w:rPr>
          <w:rFonts w:ascii="Times New Roman" w:hAnsi="Times New Roman" w:hint="eastAsia"/>
          <w:sz w:val="18"/>
          <w:szCs w:val="18"/>
        </w:rPr>
        <w:t>年</w:t>
      </w:r>
      <w:r w:rsidRPr="00AC5CFD">
        <w:rPr>
          <w:rFonts w:ascii="Times New Roman" w:hAnsi="Times New Roman" w:hint="eastAsia"/>
          <w:sz w:val="18"/>
          <w:szCs w:val="18"/>
        </w:rPr>
        <w:t xml:space="preserve">   </w:t>
      </w:r>
      <w:r w:rsidRPr="00AC5CFD">
        <w:rPr>
          <w:rFonts w:ascii="Times New Roman" w:hAnsi="Times New Roman" w:hint="eastAsia"/>
          <w:sz w:val="18"/>
          <w:szCs w:val="18"/>
        </w:rPr>
        <w:t>月</w:t>
      </w:r>
      <w:r w:rsidRPr="00AC5CFD">
        <w:rPr>
          <w:rFonts w:ascii="Times New Roman" w:hAnsi="Times New Roman" w:hint="eastAsia"/>
          <w:sz w:val="18"/>
          <w:szCs w:val="18"/>
        </w:rPr>
        <w:t xml:space="preserve">   </w:t>
      </w:r>
      <w:r w:rsidRPr="00AC5CFD">
        <w:rPr>
          <w:rFonts w:ascii="Times New Roman" w:hAnsi="Times New Roman" w:hint="eastAsia"/>
          <w:sz w:val="18"/>
          <w:szCs w:val="18"/>
        </w:rPr>
        <w:t>日</w:t>
      </w:r>
    </w:p>
    <w:p w14:paraId="05D0374C" w14:textId="77777777" w:rsidR="007303A2" w:rsidRPr="00AC5CFD" w:rsidRDefault="007303A2" w:rsidP="007303A2">
      <w:pPr>
        <w:spacing w:line="320" w:lineRule="exact"/>
        <w:ind w:leftChars="1" w:left="1618" w:hangingChars="898" w:hanging="1616"/>
        <w:rPr>
          <w:rFonts w:ascii="Times New Roman" w:hAnsi="Times New Roman"/>
          <w:sz w:val="18"/>
          <w:szCs w:val="18"/>
        </w:rPr>
      </w:pPr>
      <w:r w:rsidRPr="00AC5CFD">
        <w:rPr>
          <w:rFonts w:ascii="Times New Roman" w:hAnsi="Times New Roman" w:hint="eastAsia"/>
          <w:sz w:val="18"/>
          <w:szCs w:val="18"/>
        </w:rPr>
        <w:t>说明：</w:t>
      </w:r>
      <w:r w:rsidRPr="00AC5CFD">
        <w:rPr>
          <w:rFonts w:ascii="Times New Roman" w:hAnsi="Times New Roman" w:hint="eastAsia"/>
          <w:sz w:val="18"/>
          <w:szCs w:val="18"/>
        </w:rPr>
        <w:t>1</w:t>
      </w:r>
      <w:r w:rsidRPr="00AC5CFD">
        <w:rPr>
          <w:rFonts w:ascii="Times New Roman" w:hAnsi="Times New Roman" w:hint="eastAsia"/>
          <w:sz w:val="18"/>
          <w:szCs w:val="18"/>
        </w:rPr>
        <w:t>．统计范围：辖区内从事保险业务活动的单位</w:t>
      </w:r>
      <w:r w:rsidRPr="00AC5CFD">
        <w:rPr>
          <w:rFonts w:ascii="Times New Roman" w:hAnsi="Times New Roman" w:hint="eastAsia"/>
          <w:sz w:val="18"/>
        </w:rPr>
        <w:t>。</w:t>
      </w:r>
    </w:p>
    <w:p w14:paraId="206E23C2" w14:textId="393C45C0" w:rsidR="007303A2" w:rsidRPr="00AC5CFD" w:rsidRDefault="007303A2" w:rsidP="00DB53AF">
      <w:pPr>
        <w:spacing w:line="320" w:lineRule="exact"/>
        <w:ind w:leftChars="258" w:left="2162" w:rightChars="-3" w:right="-6" w:hangingChars="900" w:hanging="1620"/>
        <w:rPr>
          <w:rFonts w:ascii="宋体" w:hAnsi="宋体"/>
          <w:kern w:val="0"/>
          <w:sz w:val="18"/>
          <w:szCs w:val="18"/>
        </w:rPr>
      </w:pPr>
      <w:r w:rsidRPr="00AC5CFD">
        <w:rPr>
          <w:rFonts w:ascii="Times New Roman" w:hAnsi="Times New Roman" w:hint="eastAsia"/>
          <w:sz w:val="18"/>
          <w:szCs w:val="18"/>
        </w:rPr>
        <w:t>2</w:t>
      </w:r>
      <w:r w:rsidRPr="00AC5CFD">
        <w:rPr>
          <w:rFonts w:ascii="Times New Roman" w:hAnsi="Times New Roman" w:hint="eastAsia"/>
          <w:sz w:val="18"/>
          <w:szCs w:val="18"/>
        </w:rPr>
        <w:t>．</w:t>
      </w:r>
      <w:r w:rsidR="00DB53AF" w:rsidRPr="00AC5CFD">
        <w:rPr>
          <w:rFonts w:ascii="Times New Roman" w:hAnsi="Times New Roman" w:hint="eastAsia"/>
          <w:sz w:val="18"/>
          <w:szCs w:val="18"/>
        </w:rPr>
        <w:t>报送日期及方式：</w:t>
      </w:r>
      <w:r w:rsidR="00DB53AF" w:rsidRPr="00AC5CFD">
        <w:rPr>
          <w:rFonts w:ascii="宋体" w:hAnsi="宋体" w:cs="宋体" w:hint="eastAsia"/>
          <w:kern w:val="0"/>
          <w:sz w:val="18"/>
          <w:szCs w:val="18"/>
        </w:rPr>
        <w:t>调查单位月后18日18:00前</w:t>
      </w:r>
      <w:r w:rsidR="00DB53AF" w:rsidRPr="00AC5CFD">
        <w:rPr>
          <w:rFonts w:ascii="宋体" w:hint="eastAsia"/>
          <w:kern w:val="0"/>
          <w:sz w:val="18"/>
          <w:szCs w:val="18"/>
        </w:rPr>
        <w:t>独立自行</w:t>
      </w:r>
      <w:r w:rsidR="00DB53AF" w:rsidRPr="00AC5CFD">
        <w:rPr>
          <w:rFonts w:ascii="宋体" w:hAnsi="宋体" w:cs="宋体" w:hint="eastAsia"/>
          <w:kern w:val="0"/>
          <w:sz w:val="18"/>
          <w:szCs w:val="18"/>
        </w:rPr>
        <w:t>网上填报</w:t>
      </w:r>
      <w:r w:rsidR="00DB53AF" w:rsidRPr="00AC5CFD">
        <w:rPr>
          <w:rFonts w:ascii="宋体" w:hAnsi="宋体" w:hint="eastAsia"/>
          <w:kern w:val="0"/>
          <w:sz w:val="18"/>
          <w:szCs w:val="18"/>
        </w:rPr>
        <w:t>（1月免报）。</w:t>
      </w:r>
    </w:p>
    <w:p w14:paraId="1F1FB102" w14:textId="77777777" w:rsidR="00DB53AF" w:rsidRPr="00AC5CFD" w:rsidRDefault="00DB53AF" w:rsidP="00DB53AF">
      <w:pPr>
        <w:spacing w:line="320" w:lineRule="exact"/>
        <w:ind w:leftChars="258" w:left="2162" w:rightChars="-3" w:right="-6" w:hangingChars="900" w:hanging="1620"/>
        <w:rPr>
          <w:rFonts w:ascii="宋体" w:hAnsi="宋体"/>
          <w:kern w:val="0"/>
          <w:sz w:val="18"/>
          <w:szCs w:val="18"/>
        </w:rPr>
      </w:pPr>
    </w:p>
    <w:p w14:paraId="1DD66AE0" w14:textId="77777777" w:rsidR="00DB53AF" w:rsidRPr="00AC5CFD" w:rsidRDefault="00DB53AF" w:rsidP="00DB53AF">
      <w:pPr>
        <w:spacing w:line="320" w:lineRule="exact"/>
        <w:ind w:leftChars="258" w:left="2162" w:rightChars="-3" w:right="-6" w:hangingChars="900" w:hanging="1620"/>
        <w:rPr>
          <w:rFonts w:ascii="宋体" w:hAnsi="宋体"/>
          <w:kern w:val="0"/>
          <w:sz w:val="18"/>
          <w:szCs w:val="18"/>
        </w:rPr>
      </w:pPr>
    </w:p>
    <w:p w14:paraId="2CCE5B68" w14:textId="77777777" w:rsidR="00DB53AF" w:rsidRPr="00AC5CFD" w:rsidRDefault="00DB53AF" w:rsidP="00DB53AF">
      <w:pPr>
        <w:spacing w:line="320" w:lineRule="exact"/>
        <w:jc w:val="center"/>
        <w:rPr>
          <w:rFonts w:cs="宋体"/>
          <w:sz w:val="32"/>
          <w:szCs w:val="32"/>
        </w:rPr>
      </w:pPr>
      <w:r w:rsidRPr="00AC5CFD">
        <w:rPr>
          <w:rFonts w:cs="宋体" w:hint="eastAsia"/>
          <w:sz w:val="32"/>
          <w:szCs w:val="32"/>
        </w:rPr>
        <w:lastRenderedPageBreak/>
        <w:t>金融业财务状况六</w:t>
      </w:r>
    </w:p>
    <w:p w14:paraId="03956DEA" w14:textId="77777777" w:rsidR="00DB53AF" w:rsidRPr="00AC5CFD" w:rsidRDefault="00DB53AF" w:rsidP="00DB53AF">
      <w:pPr>
        <w:snapToGrid w:val="0"/>
        <w:spacing w:line="400" w:lineRule="exact"/>
        <w:jc w:val="center"/>
        <w:rPr>
          <w:rFonts w:ascii="Times New Roman" w:eastAsia="楷体_GB2312" w:hAnsi="Times New Roman"/>
          <w:sz w:val="24"/>
          <w:szCs w:val="24"/>
        </w:rPr>
      </w:pPr>
      <w:r w:rsidRPr="00AC5CFD">
        <w:rPr>
          <w:rFonts w:ascii="Times New Roman" w:eastAsia="楷体_GB2312" w:hAnsi="Times New Roman" w:hint="eastAsia"/>
          <w:sz w:val="24"/>
          <w:szCs w:val="24"/>
        </w:rPr>
        <w:t>（其他金融业）</w:t>
      </w:r>
    </w:p>
    <w:tbl>
      <w:tblPr>
        <w:tblW w:w="9623" w:type="dxa"/>
        <w:jc w:val="center"/>
        <w:tblLayout w:type="fixed"/>
        <w:tblCellMar>
          <w:left w:w="0" w:type="dxa"/>
          <w:right w:w="0" w:type="dxa"/>
        </w:tblCellMar>
        <w:tblLook w:val="04A0" w:firstRow="1" w:lastRow="0" w:firstColumn="1" w:lastColumn="0" w:noHBand="0" w:noVBand="1"/>
      </w:tblPr>
      <w:tblGrid>
        <w:gridCol w:w="97"/>
        <w:gridCol w:w="2525"/>
        <w:gridCol w:w="459"/>
        <w:gridCol w:w="58"/>
        <w:gridCol w:w="546"/>
        <w:gridCol w:w="614"/>
        <w:gridCol w:w="325"/>
        <w:gridCol w:w="2098"/>
        <w:gridCol w:w="198"/>
        <w:gridCol w:w="527"/>
        <w:gridCol w:w="387"/>
        <w:gridCol w:w="603"/>
        <w:gridCol w:w="1186"/>
      </w:tblGrid>
      <w:tr w:rsidR="00DB53AF" w:rsidRPr="00AC5CFD" w14:paraId="41D53367" w14:textId="77777777" w:rsidTr="005B13D0">
        <w:trPr>
          <w:gridBefore w:val="1"/>
          <w:wBefore w:w="97" w:type="dxa"/>
          <w:jc w:val="center"/>
        </w:trPr>
        <w:tc>
          <w:tcPr>
            <w:tcW w:w="3042" w:type="dxa"/>
            <w:gridSpan w:val="3"/>
          </w:tcPr>
          <w:p w14:paraId="16A66847" w14:textId="77777777" w:rsidR="00DB53AF" w:rsidRPr="00AC5CFD" w:rsidRDefault="00DB53AF" w:rsidP="00DE1434">
            <w:pPr>
              <w:spacing w:line="220" w:lineRule="exact"/>
              <w:rPr>
                <w:rFonts w:ascii="Times New Roman" w:hAnsi="Times New Roman"/>
                <w:sz w:val="18"/>
                <w:szCs w:val="18"/>
              </w:rPr>
            </w:pPr>
          </w:p>
        </w:tc>
        <w:tc>
          <w:tcPr>
            <w:tcW w:w="1160" w:type="dxa"/>
            <w:gridSpan w:val="2"/>
          </w:tcPr>
          <w:p w14:paraId="08FB1D19" w14:textId="77777777" w:rsidR="00DB53AF" w:rsidRPr="00AC5CFD" w:rsidRDefault="00DB53AF" w:rsidP="00DE1434">
            <w:pPr>
              <w:spacing w:line="220" w:lineRule="exact"/>
              <w:rPr>
                <w:rFonts w:ascii="Times New Roman" w:hAnsi="Times New Roman"/>
                <w:sz w:val="18"/>
                <w:szCs w:val="18"/>
              </w:rPr>
            </w:pPr>
          </w:p>
        </w:tc>
        <w:tc>
          <w:tcPr>
            <w:tcW w:w="2621" w:type="dxa"/>
            <w:gridSpan w:val="3"/>
          </w:tcPr>
          <w:p w14:paraId="24980F7E" w14:textId="77777777" w:rsidR="00DB53AF" w:rsidRPr="00AC5CFD" w:rsidRDefault="00DB53AF" w:rsidP="00DE1434">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78970C38" w14:textId="77777777" w:rsidR="00DB53AF" w:rsidRPr="00AC5CFD" w:rsidRDefault="00DB53AF" w:rsidP="00DE1434">
            <w:pPr>
              <w:spacing w:line="240" w:lineRule="exact"/>
              <w:jc w:val="center"/>
              <w:rPr>
                <w:rFonts w:ascii="Times New Roman" w:hAnsi="Times New Roman"/>
                <w:sz w:val="18"/>
                <w:szCs w:val="18"/>
              </w:rPr>
            </w:pPr>
            <w:r w:rsidRPr="00AC5CFD">
              <w:rPr>
                <w:rFonts w:ascii="宋体" w:hAnsi="宋体" w:cs="宋体" w:hint="eastAsia"/>
                <w:sz w:val="18"/>
                <w:szCs w:val="18"/>
              </w:rPr>
              <w:t>表</w:t>
            </w:r>
            <w:r w:rsidRPr="00AC5CFD">
              <w:rPr>
                <w:rFonts w:ascii="宋体" w:hAnsi="宋体" w:cs="宋体"/>
                <w:sz w:val="18"/>
                <w:szCs w:val="18"/>
              </w:rPr>
              <w:t xml:space="preserve">    </w:t>
            </w:r>
            <w:r w:rsidRPr="00AC5CFD">
              <w:rPr>
                <w:rFonts w:ascii="宋体" w:hAnsi="宋体" w:cs="宋体" w:hint="eastAsia"/>
                <w:sz w:val="18"/>
                <w:szCs w:val="18"/>
              </w:rPr>
              <w:t>号：</w:t>
            </w:r>
          </w:p>
        </w:tc>
        <w:tc>
          <w:tcPr>
            <w:tcW w:w="1789" w:type="dxa"/>
            <w:gridSpan w:val="2"/>
            <w:tcMar>
              <w:left w:w="0" w:type="dxa"/>
              <w:right w:w="0" w:type="dxa"/>
            </w:tcMar>
            <w:vAlign w:val="center"/>
          </w:tcPr>
          <w:p w14:paraId="55BCAA11" w14:textId="4361420A" w:rsidR="00DB53AF" w:rsidRPr="00AC5CFD" w:rsidRDefault="00DB53AF" w:rsidP="00DE1434">
            <w:pPr>
              <w:spacing w:line="220" w:lineRule="exact"/>
              <w:jc w:val="distribute"/>
              <w:rPr>
                <w:rFonts w:ascii="Times New Roman" w:hAnsi="Times New Roman"/>
                <w:sz w:val="18"/>
                <w:szCs w:val="18"/>
              </w:rPr>
            </w:pPr>
            <w:r w:rsidRPr="00AC5CFD">
              <w:rPr>
                <w:rFonts w:ascii="宋体" w:hAnsi="宋体" w:hint="eastAsia"/>
                <w:sz w:val="18"/>
                <w:szCs w:val="18"/>
              </w:rPr>
              <w:t>ＳＺＦ２０３</w:t>
            </w:r>
            <w:r w:rsidRPr="00AC5CFD">
              <w:rPr>
                <w:rFonts w:ascii="Times New Roman" w:hAnsi="Times New Roman" w:hint="eastAsia"/>
                <w:sz w:val="18"/>
                <w:szCs w:val="18"/>
              </w:rPr>
              <w:t>－</w:t>
            </w:r>
            <w:r w:rsidRPr="00AC5CFD">
              <w:rPr>
                <w:rFonts w:asciiTheme="majorEastAsia" w:eastAsiaTheme="majorEastAsia" w:hAnsiTheme="majorEastAsia" w:hint="eastAsia"/>
                <w:b/>
                <w:sz w:val="18"/>
                <w:szCs w:val="18"/>
              </w:rPr>
              <w:t>7</w:t>
            </w:r>
            <w:r w:rsidRPr="00AC5CFD">
              <w:rPr>
                <w:rFonts w:ascii="Times New Roman" w:hAnsi="Times New Roman" w:hint="eastAsia"/>
                <w:sz w:val="18"/>
                <w:szCs w:val="18"/>
              </w:rPr>
              <w:t>表</w:t>
            </w:r>
          </w:p>
        </w:tc>
      </w:tr>
      <w:tr w:rsidR="00DB53AF" w:rsidRPr="00AC5CFD" w14:paraId="588D4843" w14:textId="77777777" w:rsidTr="005B13D0">
        <w:trPr>
          <w:gridBefore w:val="1"/>
          <w:wBefore w:w="97" w:type="dxa"/>
          <w:jc w:val="center"/>
        </w:trPr>
        <w:tc>
          <w:tcPr>
            <w:tcW w:w="3042" w:type="dxa"/>
            <w:gridSpan w:val="3"/>
          </w:tcPr>
          <w:p w14:paraId="2B21DF78" w14:textId="77777777" w:rsidR="00DB53AF" w:rsidRPr="00AC5CFD" w:rsidRDefault="00DB53AF" w:rsidP="00DE1434">
            <w:pPr>
              <w:spacing w:line="220" w:lineRule="exact"/>
              <w:rPr>
                <w:rFonts w:ascii="Times New Roman" w:hAnsi="Times New Roman"/>
                <w:sz w:val="18"/>
                <w:szCs w:val="18"/>
              </w:rPr>
            </w:pPr>
          </w:p>
        </w:tc>
        <w:tc>
          <w:tcPr>
            <w:tcW w:w="1160" w:type="dxa"/>
            <w:gridSpan w:val="2"/>
          </w:tcPr>
          <w:p w14:paraId="4D86CB65" w14:textId="77777777" w:rsidR="00DB53AF" w:rsidRPr="00AC5CFD" w:rsidRDefault="00DB53AF" w:rsidP="00DE1434">
            <w:pPr>
              <w:spacing w:line="220" w:lineRule="exact"/>
              <w:rPr>
                <w:rFonts w:ascii="Times New Roman" w:hAnsi="Times New Roman"/>
                <w:sz w:val="18"/>
                <w:szCs w:val="18"/>
              </w:rPr>
            </w:pPr>
          </w:p>
        </w:tc>
        <w:tc>
          <w:tcPr>
            <w:tcW w:w="2621" w:type="dxa"/>
            <w:gridSpan w:val="3"/>
          </w:tcPr>
          <w:p w14:paraId="4735C280" w14:textId="77777777" w:rsidR="00DB53AF" w:rsidRPr="00AC5CFD" w:rsidRDefault="00DB53AF" w:rsidP="00DE1434">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7473760C" w14:textId="77777777" w:rsidR="00DB53AF" w:rsidRPr="00AC5CFD" w:rsidRDefault="00DB53AF" w:rsidP="00DE1434">
            <w:pPr>
              <w:spacing w:line="240" w:lineRule="exact"/>
              <w:jc w:val="center"/>
              <w:rPr>
                <w:rFonts w:ascii="Times New Roman" w:hAnsi="Times New Roman"/>
                <w:sz w:val="18"/>
                <w:szCs w:val="18"/>
              </w:rPr>
            </w:pPr>
            <w:r w:rsidRPr="00AC5CFD">
              <w:rPr>
                <w:rFonts w:ascii="宋体" w:hAnsi="宋体" w:cs="宋体" w:hint="eastAsia"/>
                <w:sz w:val="18"/>
                <w:szCs w:val="18"/>
              </w:rPr>
              <w:t>制定机关：</w:t>
            </w:r>
          </w:p>
        </w:tc>
        <w:tc>
          <w:tcPr>
            <w:tcW w:w="1789" w:type="dxa"/>
            <w:gridSpan w:val="2"/>
            <w:tcMar>
              <w:left w:w="0" w:type="dxa"/>
              <w:right w:w="0" w:type="dxa"/>
            </w:tcMar>
            <w:vAlign w:val="center"/>
          </w:tcPr>
          <w:p w14:paraId="0C84AA7D" w14:textId="77777777" w:rsidR="00DB53AF" w:rsidRPr="00AC5CFD" w:rsidRDefault="00DB53AF" w:rsidP="00DE1434">
            <w:pPr>
              <w:spacing w:line="220" w:lineRule="exact"/>
              <w:jc w:val="distribute"/>
              <w:rPr>
                <w:rFonts w:ascii="Times New Roman" w:hAnsi="Times New Roman"/>
                <w:sz w:val="18"/>
                <w:szCs w:val="18"/>
              </w:rPr>
            </w:pPr>
            <w:r w:rsidRPr="00AC5CFD">
              <w:rPr>
                <w:rFonts w:ascii="Times New Roman" w:hAnsi="Times New Roman" w:hint="eastAsia"/>
                <w:sz w:val="18"/>
                <w:szCs w:val="18"/>
              </w:rPr>
              <w:t>苏州市统计局</w:t>
            </w:r>
          </w:p>
        </w:tc>
      </w:tr>
      <w:tr w:rsidR="00DB53AF" w:rsidRPr="00AC5CFD" w14:paraId="548E6E9A" w14:textId="77777777" w:rsidTr="005B13D0">
        <w:trPr>
          <w:gridBefore w:val="1"/>
          <w:wBefore w:w="97" w:type="dxa"/>
          <w:jc w:val="center"/>
        </w:trPr>
        <w:tc>
          <w:tcPr>
            <w:tcW w:w="3042" w:type="dxa"/>
            <w:gridSpan w:val="3"/>
          </w:tcPr>
          <w:p w14:paraId="3F1A1DCA" w14:textId="77777777" w:rsidR="00DB53AF" w:rsidRPr="00AC5CFD" w:rsidRDefault="00DB53AF" w:rsidP="00DE1434">
            <w:pPr>
              <w:spacing w:line="220" w:lineRule="exact"/>
              <w:rPr>
                <w:rFonts w:ascii="Times New Roman" w:hAnsi="Times New Roman"/>
                <w:sz w:val="18"/>
                <w:szCs w:val="18"/>
              </w:rPr>
            </w:pPr>
          </w:p>
        </w:tc>
        <w:tc>
          <w:tcPr>
            <w:tcW w:w="1160" w:type="dxa"/>
            <w:gridSpan w:val="2"/>
          </w:tcPr>
          <w:p w14:paraId="67F593FD" w14:textId="77777777" w:rsidR="00DB53AF" w:rsidRPr="00AC5CFD" w:rsidRDefault="00DB53AF" w:rsidP="00DE1434">
            <w:pPr>
              <w:spacing w:line="220" w:lineRule="exact"/>
              <w:rPr>
                <w:rFonts w:ascii="Times New Roman" w:hAnsi="Times New Roman"/>
                <w:sz w:val="18"/>
                <w:szCs w:val="18"/>
              </w:rPr>
            </w:pPr>
          </w:p>
        </w:tc>
        <w:tc>
          <w:tcPr>
            <w:tcW w:w="2621" w:type="dxa"/>
            <w:gridSpan w:val="3"/>
          </w:tcPr>
          <w:p w14:paraId="533B474C" w14:textId="77777777" w:rsidR="00DB53AF" w:rsidRPr="00AC5CFD" w:rsidRDefault="00DB53AF" w:rsidP="00DE1434">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242B0827" w14:textId="77777777" w:rsidR="00DB53AF" w:rsidRPr="00AC5CFD" w:rsidRDefault="00DB53AF" w:rsidP="00DE1434">
            <w:pPr>
              <w:rPr>
                <w:sz w:val="18"/>
                <w:szCs w:val="18"/>
              </w:rPr>
            </w:pPr>
            <w:r w:rsidRPr="00AC5CFD">
              <w:rPr>
                <w:rFonts w:hint="eastAsia"/>
                <w:sz w:val="18"/>
                <w:szCs w:val="18"/>
              </w:rPr>
              <w:t>文</w:t>
            </w:r>
            <w:r w:rsidRPr="00AC5CFD">
              <w:rPr>
                <w:rFonts w:hint="eastAsia"/>
                <w:sz w:val="18"/>
                <w:szCs w:val="18"/>
              </w:rPr>
              <w:t xml:space="preserve">    </w:t>
            </w:r>
            <w:r w:rsidRPr="00AC5CFD">
              <w:rPr>
                <w:rFonts w:hint="eastAsia"/>
                <w:sz w:val="18"/>
                <w:szCs w:val="18"/>
              </w:rPr>
              <w:t>号：</w:t>
            </w:r>
          </w:p>
        </w:tc>
        <w:tc>
          <w:tcPr>
            <w:tcW w:w="1789" w:type="dxa"/>
            <w:gridSpan w:val="2"/>
            <w:tcMar>
              <w:left w:w="0" w:type="dxa"/>
              <w:right w:w="0" w:type="dxa"/>
            </w:tcMar>
            <w:vAlign w:val="center"/>
          </w:tcPr>
          <w:p w14:paraId="21E475F8" w14:textId="292BC317" w:rsidR="00DB53AF" w:rsidRPr="00AC5CFD" w:rsidRDefault="00CA22AB" w:rsidP="00DE1434">
            <w:pPr>
              <w:spacing w:line="240" w:lineRule="exact"/>
              <w:jc w:val="distribute"/>
              <w:rPr>
                <w:sz w:val="18"/>
                <w:szCs w:val="18"/>
              </w:rPr>
            </w:pPr>
            <w:r w:rsidRPr="00AC5CFD">
              <w:rPr>
                <w:rFonts w:ascii="宋体" w:hAnsi="宋体" w:hint="eastAsia"/>
                <w:sz w:val="18"/>
                <w:szCs w:val="18"/>
              </w:rPr>
              <w:t>苏统〔2019〕115号</w:t>
            </w:r>
          </w:p>
        </w:tc>
      </w:tr>
      <w:tr w:rsidR="00DB53AF" w:rsidRPr="00AC5CFD" w14:paraId="46532ACE" w14:textId="77777777" w:rsidTr="005B13D0">
        <w:trPr>
          <w:gridBefore w:val="1"/>
          <w:wBefore w:w="97" w:type="dxa"/>
          <w:jc w:val="center"/>
        </w:trPr>
        <w:tc>
          <w:tcPr>
            <w:tcW w:w="6823" w:type="dxa"/>
            <w:gridSpan w:val="8"/>
            <w:shd w:val="clear" w:color="auto" w:fill="auto"/>
          </w:tcPr>
          <w:p w14:paraId="7735FD08" w14:textId="77777777" w:rsidR="00DB53AF" w:rsidRPr="00AC5CFD" w:rsidRDefault="00DB53AF" w:rsidP="00DE1434">
            <w:pPr>
              <w:spacing w:line="220" w:lineRule="exact"/>
              <w:rPr>
                <w:rFonts w:ascii="Times New Roman" w:hAnsi="Times New Roman"/>
                <w:sz w:val="18"/>
                <w:szCs w:val="18"/>
              </w:rPr>
            </w:pPr>
            <w:r w:rsidRPr="00AC5CFD">
              <w:rPr>
                <w:rFonts w:ascii="宋体" w:hAnsi="宋体" w:hint="eastAsia"/>
                <w:sz w:val="18"/>
                <w:szCs w:val="18"/>
              </w:rPr>
              <w:t>统一社会信用代码□□□□□□□□□□□□□□□□□□</w:t>
            </w:r>
          </w:p>
        </w:tc>
        <w:tc>
          <w:tcPr>
            <w:tcW w:w="914" w:type="dxa"/>
            <w:gridSpan w:val="2"/>
            <w:shd w:val="clear" w:color="auto" w:fill="auto"/>
            <w:tcMar>
              <w:left w:w="0" w:type="dxa"/>
              <w:right w:w="0" w:type="dxa"/>
            </w:tcMar>
          </w:tcPr>
          <w:p w14:paraId="6D391C1B" w14:textId="77777777" w:rsidR="00DB53AF" w:rsidRPr="00AC5CFD" w:rsidRDefault="00DB53AF" w:rsidP="00DE1434">
            <w:pPr>
              <w:rPr>
                <w:sz w:val="18"/>
                <w:szCs w:val="18"/>
              </w:rPr>
            </w:pPr>
            <w:r w:rsidRPr="00AC5CFD">
              <w:rPr>
                <w:rFonts w:hint="eastAsia"/>
                <w:sz w:val="18"/>
                <w:szCs w:val="18"/>
              </w:rPr>
              <w:t>批准文号：</w:t>
            </w:r>
          </w:p>
        </w:tc>
        <w:tc>
          <w:tcPr>
            <w:tcW w:w="1789" w:type="dxa"/>
            <w:gridSpan w:val="2"/>
            <w:tcMar>
              <w:left w:w="0" w:type="dxa"/>
              <w:right w:w="0" w:type="dxa"/>
            </w:tcMar>
            <w:vAlign w:val="center"/>
          </w:tcPr>
          <w:p w14:paraId="42F82FEB" w14:textId="2A5FE426" w:rsidR="00DB53AF" w:rsidRPr="00AC5CFD" w:rsidRDefault="00AC5CFD" w:rsidP="00DE1434">
            <w:pPr>
              <w:spacing w:line="240" w:lineRule="exact"/>
              <w:jc w:val="distribute"/>
              <w:rPr>
                <w:sz w:val="18"/>
                <w:szCs w:val="18"/>
              </w:rPr>
            </w:pPr>
            <w:r w:rsidRPr="00AC5CFD">
              <w:rPr>
                <w:rFonts w:ascii="宋体" w:hAnsi="宋体" w:hint="eastAsia"/>
                <w:sz w:val="18"/>
                <w:szCs w:val="18"/>
              </w:rPr>
              <w:t>苏统制〔2020〕2号</w:t>
            </w:r>
          </w:p>
        </w:tc>
      </w:tr>
      <w:tr w:rsidR="00DB53AF" w:rsidRPr="00AC5CFD" w14:paraId="76D3811F" w14:textId="77777777" w:rsidTr="005B13D0">
        <w:trPr>
          <w:gridBefore w:val="1"/>
          <w:wBefore w:w="97" w:type="dxa"/>
          <w:jc w:val="center"/>
        </w:trPr>
        <w:tc>
          <w:tcPr>
            <w:tcW w:w="6823" w:type="dxa"/>
            <w:gridSpan w:val="8"/>
            <w:shd w:val="clear" w:color="auto" w:fill="auto"/>
          </w:tcPr>
          <w:p w14:paraId="7F9DF1E8" w14:textId="77777777" w:rsidR="00DB53AF" w:rsidRPr="00AC5CFD" w:rsidRDefault="00DB53AF" w:rsidP="00DE1434">
            <w:pPr>
              <w:spacing w:line="220" w:lineRule="exact"/>
              <w:rPr>
                <w:rFonts w:ascii="Times New Roman" w:hAnsi="Times New Roman"/>
                <w:sz w:val="18"/>
                <w:szCs w:val="18"/>
              </w:rPr>
            </w:pPr>
            <w:r w:rsidRPr="00AC5CFD">
              <w:rPr>
                <w:rFonts w:ascii="宋体" w:hAnsi="宋体" w:cs="宋体" w:hint="eastAsia"/>
                <w:sz w:val="18"/>
                <w:szCs w:val="18"/>
              </w:rPr>
              <w:t>尚未领取统一社会信用代码的填写原组织机构代码□□□□□□□□-□</w:t>
            </w:r>
          </w:p>
        </w:tc>
        <w:tc>
          <w:tcPr>
            <w:tcW w:w="914" w:type="dxa"/>
            <w:gridSpan w:val="2"/>
            <w:shd w:val="clear" w:color="auto" w:fill="auto"/>
            <w:tcMar>
              <w:left w:w="0" w:type="dxa"/>
              <w:right w:w="0" w:type="dxa"/>
            </w:tcMar>
            <w:vAlign w:val="center"/>
          </w:tcPr>
          <w:p w14:paraId="69563FA6" w14:textId="77777777" w:rsidR="00DB53AF" w:rsidRPr="00AC5CFD" w:rsidRDefault="00DB53AF" w:rsidP="00DE1434">
            <w:pPr>
              <w:spacing w:line="240" w:lineRule="exact"/>
              <w:jc w:val="center"/>
              <w:rPr>
                <w:rFonts w:ascii="Times New Roman" w:hAnsi="Times New Roman"/>
                <w:sz w:val="18"/>
                <w:szCs w:val="18"/>
              </w:rPr>
            </w:pPr>
            <w:r w:rsidRPr="00AC5CFD">
              <w:rPr>
                <w:rFonts w:ascii="宋体" w:hAnsi="宋体" w:cs="宋体" w:hint="eastAsia"/>
                <w:sz w:val="18"/>
                <w:szCs w:val="18"/>
              </w:rPr>
              <w:t>有效期至：</w:t>
            </w:r>
          </w:p>
        </w:tc>
        <w:tc>
          <w:tcPr>
            <w:tcW w:w="1789" w:type="dxa"/>
            <w:gridSpan w:val="2"/>
            <w:tcMar>
              <w:left w:w="0" w:type="dxa"/>
              <w:right w:w="0" w:type="dxa"/>
            </w:tcMar>
            <w:vAlign w:val="center"/>
          </w:tcPr>
          <w:p w14:paraId="2CD4B293" w14:textId="7B023E1A" w:rsidR="00DB53AF" w:rsidRPr="00AC5CFD" w:rsidRDefault="00DB53AF" w:rsidP="00DE1434">
            <w:pPr>
              <w:spacing w:line="220" w:lineRule="exact"/>
              <w:jc w:val="distribute"/>
              <w:rPr>
                <w:rFonts w:ascii="Times New Roman" w:hAnsi="Times New Roman"/>
                <w:sz w:val="18"/>
                <w:szCs w:val="18"/>
              </w:rPr>
            </w:pPr>
            <w:r w:rsidRPr="00AC5CFD">
              <w:rPr>
                <w:rFonts w:ascii="宋体" w:hAnsi="宋体" w:hint="eastAsia"/>
                <w:spacing w:val="20"/>
                <w:sz w:val="18"/>
                <w:szCs w:val="18"/>
              </w:rPr>
              <w:t>２０２１</w:t>
            </w:r>
            <w:r w:rsidRPr="00AC5CFD">
              <w:rPr>
                <w:rFonts w:ascii="宋体" w:hAnsi="宋体" w:hint="eastAsia"/>
                <w:spacing w:val="18"/>
                <w:sz w:val="18"/>
                <w:szCs w:val="18"/>
              </w:rPr>
              <w:t>年１月</w:t>
            </w:r>
          </w:p>
        </w:tc>
      </w:tr>
      <w:tr w:rsidR="00DB53AF" w:rsidRPr="00AC5CFD" w14:paraId="058383D2" w14:textId="77777777" w:rsidTr="005B13D0">
        <w:trPr>
          <w:gridBefore w:val="1"/>
          <w:wBefore w:w="97" w:type="dxa"/>
          <w:jc w:val="center"/>
        </w:trPr>
        <w:tc>
          <w:tcPr>
            <w:tcW w:w="3042" w:type="dxa"/>
            <w:gridSpan w:val="3"/>
          </w:tcPr>
          <w:p w14:paraId="2B0D8CA8" w14:textId="77777777" w:rsidR="00DB53AF" w:rsidRPr="00AC5CFD" w:rsidRDefault="00DB53AF" w:rsidP="00DE1434">
            <w:pPr>
              <w:spacing w:line="220" w:lineRule="exact"/>
              <w:rPr>
                <w:rFonts w:ascii="Times New Roman" w:hAnsi="Times New Roman"/>
                <w:sz w:val="18"/>
              </w:rPr>
            </w:pPr>
            <w:r w:rsidRPr="00AC5CFD">
              <w:rPr>
                <w:rFonts w:ascii="Times New Roman" w:hAnsi="Times New Roman" w:hint="eastAsia"/>
                <w:sz w:val="18"/>
              </w:rPr>
              <w:t>单位详细名称：</w:t>
            </w:r>
          </w:p>
        </w:tc>
        <w:tc>
          <w:tcPr>
            <w:tcW w:w="1160" w:type="dxa"/>
            <w:gridSpan w:val="2"/>
          </w:tcPr>
          <w:p w14:paraId="41D9CF64" w14:textId="77777777" w:rsidR="00DB53AF" w:rsidRPr="00AC5CFD" w:rsidRDefault="00DB53AF" w:rsidP="00DE1434">
            <w:pPr>
              <w:spacing w:line="220" w:lineRule="exact"/>
              <w:rPr>
                <w:rFonts w:ascii="Times New Roman" w:hAnsi="Times New Roman"/>
                <w:sz w:val="18"/>
                <w:szCs w:val="18"/>
              </w:rPr>
            </w:pPr>
          </w:p>
        </w:tc>
        <w:tc>
          <w:tcPr>
            <w:tcW w:w="2621" w:type="dxa"/>
            <w:gridSpan w:val="3"/>
          </w:tcPr>
          <w:p w14:paraId="5BF5F84F" w14:textId="48F289D6" w:rsidR="00DB53AF" w:rsidRPr="00AC5CFD" w:rsidRDefault="00DB53AF" w:rsidP="00DE1434">
            <w:pPr>
              <w:spacing w:line="220" w:lineRule="exact"/>
              <w:rPr>
                <w:rFonts w:ascii="Times New Roman" w:hAnsi="Times New Roman"/>
                <w:sz w:val="18"/>
                <w:szCs w:val="18"/>
              </w:rPr>
            </w:pPr>
            <w:r w:rsidRPr="00AC5CFD">
              <w:rPr>
                <w:rFonts w:ascii="宋体" w:hAnsi="宋体" w:hint="eastAsia"/>
                <w:sz w:val="18"/>
                <w:szCs w:val="18"/>
              </w:rPr>
              <w:t>２０２０年</w:t>
            </w:r>
          </w:p>
        </w:tc>
        <w:tc>
          <w:tcPr>
            <w:tcW w:w="914" w:type="dxa"/>
            <w:gridSpan w:val="2"/>
            <w:tcMar>
              <w:left w:w="0" w:type="dxa"/>
              <w:right w:w="0" w:type="dxa"/>
            </w:tcMar>
            <w:vAlign w:val="center"/>
          </w:tcPr>
          <w:p w14:paraId="0643C565" w14:textId="77777777" w:rsidR="00DB53AF" w:rsidRPr="00AC5CFD" w:rsidRDefault="00DB53AF" w:rsidP="00DE1434">
            <w:pPr>
              <w:spacing w:line="220" w:lineRule="exact"/>
              <w:rPr>
                <w:rFonts w:ascii="Times New Roman" w:hAnsi="Times New Roman"/>
                <w:sz w:val="18"/>
                <w:szCs w:val="18"/>
              </w:rPr>
            </w:pPr>
            <w:r w:rsidRPr="00AC5CFD">
              <w:rPr>
                <w:rFonts w:ascii="Times New Roman" w:hAnsi="Times New Roman" w:hint="eastAsia"/>
                <w:sz w:val="18"/>
                <w:szCs w:val="18"/>
              </w:rPr>
              <w:t>计量单位：</w:t>
            </w:r>
          </w:p>
        </w:tc>
        <w:tc>
          <w:tcPr>
            <w:tcW w:w="1789" w:type="dxa"/>
            <w:gridSpan w:val="2"/>
            <w:tcMar>
              <w:left w:w="0" w:type="dxa"/>
              <w:right w:w="0" w:type="dxa"/>
            </w:tcMar>
            <w:vAlign w:val="center"/>
          </w:tcPr>
          <w:p w14:paraId="70F86D3C" w14:textId="77777777" w:rsidR="00DB53AF" w:rsidRPr="00AC5CFD" w:rsidRDefault="00DB53AF" w:rsidP="00DE1434">
            <w:pPr>
              <w:spacing w:line="220" w:lineRule="exact"/>
              <w:jc w:val="center"/>
              <w:rPr>
                <w:rFonts w:ascii="Times New Roman" w:hAnsi="Times New Roman"/>
                <w:sz w:val="18"/>
                <w:szCs w:val="18"/>
              </w:rPr>
            </w:pPr>
            <w:r w:rsidRPr="00AC5CFD">
              <w:rPr>
                <w:rFonts w:ascii="Times New Roman" w:hAnsi="Times New Roman" w:hint="eastAsia"/>
                <w:sz w:val="18"/>
                <w:szCs w:val="18"/>
              </w:rPr>
              <w:t>千</w:t>
            </w:r>
            <w:r w:rsidRPr="00AC5CFD">
              <w:rPr>
                <w:rFonts w:ascii="Times New Roman" w:hAnsi="Times New Roman" w:hint="eastAsia"/>
                <w:sz w:val="18"/>
                <w:szCs w:val="18"/>
              </w:rPr>
              <w:t xml:space="preserve">               </w:t>
            </w:r>
            <w:r w:rsidRPr="00AC5CFD">
              <w:rPr>
                <w:rFonts w:ascii="Times New Roman" w:hAnsi="Times New Roman" w:hint="eastAsia"/>
                <w:sz w:val="18"/>
                <w:szCs w:val="18"/>
              </w:rPr>
              <w:t>元</w:t>
            </w:r>
          </w:p>
        </w:tc>
      </w:tr>
      <w:tr w:rsidR="00DB53AF" w:rsidRPr="00AC5CFD" w14:paraId="7A977BC4"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tcBorders>
              <w:top w:val="single" w:sz="8" w:space="0" w:color="auto"/>
            </w:tcBorders>
            <w:vAlign w:val="center"/>
          </w:tcPr>
          <w:p w14:paraId="2164CDDB" w14:textId="77777777" w:rsidR="00DB53AF" w:rsidRPr="00AC5CFD" w:rsidRDefault="00DB53AF" w:rsidP="00DE1434">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459" w:type="dxa"/>
            <w:tcBorders>
              <w:top w:val="single" w:sz="8" w:space="0" w:color="auto"/>
            </w:tcBorders>
            <w:vAlign w:val="center"/>
          </w:tcPr>
          <w:p w14:paraId="333A17BC" w14:textId="77777777" w:rsidR="00DB53AF" w:rsidRPr="00AC5CFD" w:rsidRDefault="00DB53AF" w:rsidP="00DE1434">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604" w:type="dxa"/>
            <w:gridSpan w:val="2"/>
            <w:tcBorders>
              <w:top w:val="single" w:sz="8" w:space="0" w:color="auto"/>
            </w:tcBorders>
            <w:vAlign w:val="center"/>
          </w:tcPr>
          <w:p w14:paraId="56AD6495" w14:textId="77777777" w:rsidR="00DB53AF" w:rsidRPr="00AC5CFD" w:rsidRDefault="00DB53AF" w:rsidP="00DE1434">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939" w:type="dxa"/>
            <w:gridSpan w:val="2"/>
            <w:tcBorders>
              <w:top w:val="single" w:sz="8" w:space="0" w:color="auto"/>
            </w:tcBorders>
            <w:vAlign w:val="center"/>
          </w:tcPr>
          <w:p w14:paraId="54F88770" w14:textId="77777777" w:rsidR="00DB53AF" w:rsidRPr="00AC5CFD" w:rsidRDefault="00DB53AF" w:rsidP="00DE1434">
            <w:pPr>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c>
          <w:tcPr>
            <w:tcW w:w="2098" w:type="dxa"/>
            <w:tcBorders>
              <w:top w:val="single" w:sz="8" w:space="0" w:color="auto"/>
            </w:tcBorders>
            <w:vAlign w:val="center"/>
          </w:tcPr>
          <w:p w14:paraId="5D70AF53" w14:textId="77777777" w:rsidR="00DB53AF" w:rsidRPr="00AC5CFD" w:rsidRDefault="00DB53AF" w:rsidP="00DE1434">
            <w:pPr>
              <w:widowControl/>
              <w:jc w:val="center"/>
              <w:rPr>
                <w:rFonts w:ascii="Times New Roman" w:hAnsi="Times New Roman"/>
                <w:kern w:val="0"/>
                <w:sz w:val="18"/>
                <w:szCs w:val="18"/>
              </w:rPr>
            </w:pPr>
            <w:r w:rsidRPr="00AC5CFD">
              <w:rPr>
                <w:rFonts w:ascii="Times New Roman" w:hAnsi="Times New Roman" w:hint="eastAsia"/>
                <w:kern w:val="0"/>
                <w:sz w:val="18"/>
                <w:szCs w:val="18"/>
              </w:rPr>
              <w:t>指标名称</w:t>
            </w:r>
          </w:p>
        </w:tc>
        <w:tc>
          <w:tcPr>
            <w:tcW w:w="725" w:type="dxa"/>
            <w:gridSpan w:val="2"/>
            <w:tcBorders>
              <w:top w:val="single" w:sz="8" w:space="0" w:color="auto"/>
            </w:tcBorders>
            <w:vAlign w:val="center"/>
          </w:tcPr>
          <w:p w14:paraId="4702E29C" w14:textId="77777777" w:rsidR="00DB53AF" w:rsidRPr="00AC5CFD" w:rsidRDefault="00DB53AF" w:rsidP="00DE1434">
            <w:pPr>
              <w:widowControl/>
              <w:jc w:val="center"/>
              <w:rPr>
                <w:rFonts w:ascii="Times New Roman" w:hAnsi="Times New Roman"/>
                <w:kern w:val="0"/>
                <w:sz w:val="18"/>
                <w:szCs w:val="18"/>
              </w:rPr>
            </w:pPr>
            <w:r w:rsidRPr="00AC5CFD">
              <w:rPr>
                <w:rFonts w:ascii="Times New Roman" w:hAnsi="Times New Roman" w:hint="eastAsia"/>
                <w:kern w:val="0"/>
                <w:sz w:val="18"/>
                <w:szCs w:val="18"/>
              </w:rPr>
              <w:t>代码</w:t>
            </w:r>
          </w:p>
        </w:tc>
        <w:tc>
          <w:tcPr>
            <w:tcW w:w="990" w:type="dxa"/>
            <w:gridSpan w:val="2"/>
            <w:tcBorders>
              <w:top w:val="single" w:sz="8" w:space="0" w:color="auto"/>
            </w:tcBorders>
            <w:vAlign w:val="center"/>
          </w:tcPr>
          <w:p w14:paraId="54BC643F" w14:textId="77777777" w:rsidR="00DB53AF" w:rsidRPr="00AC5CFD" w:rsidRDefault="00DB53AF" w:rsidP="00DE1434">
            <w:pPr>
              <w:widowControl/>
              <w:jc w:val="center"/>
              <w:rPr>
                <w:rFonts w:ascii="Times New Roman" w:hAnsi="Times New Roman"/>
                <w:kern w:val="0"/>
                <w:sz w:val="18"/>
                <w:szCs w:val="18"/>
              </w:rPr>
            </w:pPr>
            <w:r w:rsidRPr="00AC5CFD">
              <w:rPr>
                <w:rFonts w:ascii="Times New Roman" w:hAnsi="Times New Roman" w:hint="eastAsia"/>
                <w:kern w:val="0"/>
                <w:sz w:val="18"/>
                <w:szCs w:val="18"/>
              </w:rPr>
              <w:t>本年</w:t>
            </w:r>
          </w:p>
        </w:tc>
        <w:tc>
          <w:tcPr>
            <w:tcW w:w="1186" w:type="dxa"/>
            <w:tcBorders>
              <w:top w:val="single" w:sz="8" w:space="0" w:color="auto"/>
            </w:tcBorders>
            <w:vAlign w:val="center"/>
          </w:tcPr>
          <w:p w14:paraId="5A5E9C1A" w14:textId="77777777" w:rsidR="00DB53AF" w:rsidRPr="00AC5CFD" w:rsidRDefault="00DB53AF" w:rsidP="00DE1434">
            <w:pPr>
              <w:jc w:val="center"/>
              <w:rPr>
                <w:rFonts w:ascii="Times New Roman" w:hAnsi="Times New Roman"/>
                <w:kern w:val="0"/>
                <w:sz w:val="18"/>
                <w:szCs w:val="18"/>
              </w:rPr>
            </w:pPr>
            <w:r w:rsidRPr="00AC5CFD">
              <w:rPr>
                <w:rFonts w:ascii="Times New Roman" w:hAnsi="Times New Roman" w:hint="eastAsia"/>
                <w:kern w:val="0"/>
                <w:sz w:val="18"/>
                <w:szCs w:val="18"/>
              </w:rPr>
              <w:t>上年同期</w:t>
            </w:r>
          </w:p>
        </w:tc>
      </w:tr>
      <w:tr w:rsidR="00DB53AF" w:rsidRPr="00AC5CFD" w14:paraId="2CA721C2"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207404BE" w14:textId="77777777" w:rsidR="00DB53AF" w:rsidRPr="00AC5CFD" w:rsidRDefault="00DB53AF" w:rsidP="00DE1434">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459" w:type="dxa"/>
            <w:vAlign w:val="center"/>
          </w:tcPr>
          <w:p w14:paraId="1DE6AE4A" w14:textId="77777777" w:rsidR="00DB53AF" w:rsidRPr="00AC5CFD" w:rsidRDefault="00DB53AF" w:rsidP="00DE1434">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604" w:type="dxa"/>
            <w:gridSpan w:val="2"/>
            <w:vAlign w:val="center"/>
          </w:tcPr>
          <w:p w14:paraId="35B90860" w14:textId="77777777" w:rsidR="00DB53AF" w:rsidRPr="00AC5CFD" w:rsidRDefault="00DB53AF" w:rsidP="00DE1434">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939" w:type="dxa"/>
            <w:gridSpan w:val="2"/>
            <w:vAlign w:val="center"/>
          </w:tcPr>
          <w:p w14:paraId="16832D42" w14:textId="77777777" w:rsidR="00DB53AF" w:rsidRPr="00AC5CFD" w:rsidRDefault="00DB53AF" w:rsidP="00DE1434">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c>
          <w:tcPr>
            <w:tcW w:w="2098" w:type="dxa"/>
            <w:vAlign w:val="center"/>
          </w:tcPr>
          <w:p w14:paraId="416C0369" w14:textId="77777777" w:rsidR="00DB53AF" w:rsidRPr="00AC5CFD" w:rsidRDefault="00DB53AF" w:rsidP="00DE1434">
            <w:pPr>
              <w:widowControl/>
              <w:jc w:val="center"/>
              <w:rPr>
                <w:rFonts w:ascii="Times New Roman" w:hAnsi="Times New Roman"/>
                <w:kern w:val="0"/>
                <w:sz w:val="18"/>
                <w:szCs w:val="18"/>
              </w:rPr>
            </w:pPr>
            <w:r w:rsidRPr="00AC5CFD">
              <w:rPr>
                <w:rFonts w:ascii="Times New Roman" w:hAnsi="Times New Roman" w:hint="eastAsia"/>
                <w:kern w:val="0"/>
                <w:sz w:val="18"/>
                <w:szCs w:val="18"/>
              </w:rPr>
              <w:t>甲</w:t>
            </w:r>
          </w:p>
        </w:tc>
        <w:tc>
          <w:tcPr>
            <w:tcW w:w="725" w:type="dxa"/>
            <w:gridSpan w:val="2"/>
            <w:vAlign w:val="center"/>
          </w:tcPr>
          <w:p w14:paraId="67CBA317" w14:textId="77777777" w:rsidR="00DB53AF" w:rsidRPr="00AC5CFD" w:rsidRDefault="00DB53AF" w:rsidP="00DE1434">
            <w:pPr>
              <w:widowControl/>
              <w:jc w:val="center"/>
              <w:rPr>
                <w:rFonts w:ascii="Times New Roman" w:hAnsi="Times New Roman"/>
                <w:kern w:val="0"/>
                <w:sz w:val="18"/>
                <w:szCs w:val="18"/>
              </w:rPr>
            </w:pPr>
            <w:r w:rsidRPr="00AC5CFD">
              <w:rPr>
                <w:rFonts w:ascii="Times New Roman" w:hAnsi="Times New Roman" w:hint="eastAsia"/>
                <w:kern w:val="0"/>
                <w:sz w:val="18"/>
                <w:szCs w:val="18"/>
              </w:rPr>
              <w:t>乙</w:t>
            </w:r>
          </w:p>
        </w:tc>
        <w:tc>
          <w:tcPr>
            <w:tcW w:w="990" w:type="dxa"/>
            <w:gridSpan w:val="2"/>
            <w:vAlign w:val="center"/>
          </w:tcPr>
          <w:p w14:paraId="0A3CA24B" w14:textId="77777777" w:rsidR="00DB53AF" w:rsidRPr="00AC5CFD" w:rsidRDefault="00DB53AF" w:rsidP="00DE1434">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1186" w:type="dxa"/>
            <w:vAlign w:val="center"/>
          </w:tcPr>
          <w:p w14:paraId="532AD12A" w14:textId="77777777" w:rsidR="00DB53AF" w:rsidRPr="00AC5CFD" w:rsidRDefault="00DB53AF" w:rsidP="00DE1434">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r>
      <w:tr w:rsidR="005B13D0" w:rsidRPr="00AC5CFD" w14:paraId="5FB5F23E"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22C6DFBA"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一、年末资产负债</w:t>
            </w:r>
          </w:p>
        </w:tc>
        <w:tc>
          <w:tcPr>
            <w:tcW w:w="459" w:type="dxa"/>
            <w:vAlign w:val="center"/>
          </w:tcPr>
          <w:p w14:paraId="4281AAA7" w14:textId="77777777"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604" w:type="dxa"/>
            <w:gridSpan w:val="2"/>
          </w:tcPr>
          <w:p w14:paraId="037C9878"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5DF1F83A"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26CCB199"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营业利润</w:t>
            </w:r>
          </w:p>
        </w:tc>
        <w:tc>
          <w:tcPr>
            <w:tcW w:w="725" w:type="dxa"/>
            <w:gridSpan w:val="2"/>
            <w:vAlign w:val="center"/>
          </w:tcPr>
          <w:p w14:paraId="15C5FCF9" w14:textId="7E3DE7A5"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27</w:t>
            </w:r>
          </w:p>
        </w:tc>
        <w:tc>
          <w:tcPr>
            <w:tcW w:w="990" w:type="dxa"/>
            <w:gridSpan w:val="2"/>
          </w:tcPr>
          <w:p w14:paraId="67868D62"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2FEAD9E5"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0C4B48AF"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621B1C5F"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资产总计</w:t>
            </w:r>
          </w:p>
        </w:tc>
        <w:tc>
          <w:tcPr>
            <w:tcW w:w="459" w:type="dxa"/>
            <w:vAlign w:val="center"/>
          </w:tcPr>
          <w:p w14:paraId="451C5F46" w14:textId="6A1A6026"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w:t>
            </w:r>
          </w:p>
        </w:tc>
        <w:tc>
          <w:tcPr>
            <w:tcW w:w="604" w:type="dxa"/>
            <w:gridSpan w:val="2"/>
          </w:tcPr>
          <w:p w14:paraId="6C7FD672"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7F52C155"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24CFC5B4"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营业外</w:t>
            </w:r>
            <w:r w:rsidRPr="00AC5CFD">
              <w:rPr>
                <w:rFonts w:ascii="Times New Roman" w:hAnsi="Times New Roman"/>
                <w:kern w:val="0"/>
                <w:sz w:val="18"/>
                <w:szCs w:val="18"/>
              </w:rPr>
              <w:t>收入</w:t>
            </w:r>
          </w:p>
        </w:tc>
        <w:tc>
          <w:tcPr>
            <w:tcW w:w="725" w:type="dxa"/>
            <w:gridSpan w:val="2"/>
            <w:vAlign w:val="center"/>
          </w:tcPr>
          <w:p w14:paraId="51E04C8D" w14:textId="3C856E65"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28</w:t>
            </w:r>
          </w:p>
        </w:tc>
        <w:tc>
          <w:tcPr>
            <w:tcW w:w="990" w:type="dxa"/>
            <w:gridSpan w:val="2"/>
          </w:tcPr>
          <w:p w14:paraId="24E5A5F9"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191D18C0"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ECACECD"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3F300743"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固定资产原价</w:t>
            </w:r>
          </w:p>
        </w:tc>
        <w:tc>
          <w:tcPr>
            <w:tcW w:w="459" w:type="dxa"/>
            <w:vAlign w:val="center"/>
          </w:tcPr>
          <w:p w14:paraId="30937D31" w14:textId="1C976265"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w:t>
            </w:r>
          </w:p>
        </w:tc>
        <w:tc>
          <w:tcPr>
            <w:tcW w:w="604" w:type="dxa"/>
            <w:gridSpan w:val="2"/>
          </w:tcPr>
          <w:p w14:paraId="25369133"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396D278C"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2B92ED6B"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营业外</w:t>
            </w:r>
            <w:r w:rsidRPr="00AC5CFD">
              <w:rPr>
                <w:rFonts w:ascii="Times New Roman" w:hAnsi="Times New Roman"/>
                <w:kern w:val="0"/>
                <w:sz w:val="18"/>
                <w:szCs w:val="18"/>
              </w:rPr>
              <w:t>支出</w:t>
            </w:r>
          </w:p>
        </w:tc>
        <w:tc>
          <w:tcPr>
            <w:tcW w:w="725" w:type="dxa"/>
            <w:gridSpan w:val="2"/>
            <w:vAlign w:val="center"/>
          </w:tcPr>
          <w:p w14:paraId="3EAAE741" w14:textId="3190E0E7"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29</w:t>
            </w:r>
          </w:p>
        </w:tc>
        <w:tc>
          <w:tcPr>
            <w:tcW w:w="990" w:type="dxa"/>
            <w:gridSpan w:val="2"/>
          </w:tcPr>
          <w:p w14:paraId="3D768A18"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079CA0A0"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3212F07B"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656C5C8C" w14:textId="77777777" w:rsidR="005B13D0" w:rsidRPr="00AC5CFD" w:rsidRDefault="005B13D0" w:rsidP="005B13D0">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w:t>
            </w:r>
            <w:r w:rsidRPr="00AC5CFD">
              <w:rPr>
                <w:rFonts w:ascii="Times New Roman" w:hAnsi="Times New Roman"/>
                <w:kern w:val="0"/>
                <w:sz w:val="18"/>
                <w:szCs w:val="18"/>
              </w:rPr>
              <w:t>房屋和建筑物</w:t>
            </w:r>
          </w:p>
        </w:tc>
        <w:tc>
          <w:tcPr>
            <w:tcW w:w="459" w:type="dxa"/>
            <w:vAlign w:val="center"/>
          </w:tcPr>
          <w:p w14:paraId="09274B0B" w14:textId="6D7FACE1"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3</w:t>
            </w:r>
          </w:p>
        </w:tc>
        <w:tc>
          <w:tcPr>
            <w:tcW w:w="604" w:type="dxa"/>
            <w:gridSpan w:val="2"/>
          </w:tcPr>
          <w:p w14:paraId="437692DA"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36EC9554"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2D299314"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利润总额</w:t>
            </w:r>
          </w:p>
        </w:tc>
        <w:tc>
          <w:tcPr>
            <w:tcW w:w="725" w:type="dxa"/>
            <w:gridSpan w:val="2"/>
            <w:vAlign w:val="center"/>
          </w:tcPr>
          <w:p w14:paraId="2EFC3EC2" w14:textId="05B97018"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30</w:t>
            </w:r>
          </w:p>
        </w:tc>
        <w:tc>
          <w:tcPr>
            <w:tcW w:w="990" w:type="dxa"/>
            <w:gridSpan w:val="2"/>
          </w:tcPr>
          <w:p w14:paraId="1E005FD0"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0F685F0B"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47D35999"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1BA05D1A"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 xml:space="preserve">        </w:t>
            </w:r>
            <w:r w:rsidRPr="00AC5CFD">
              <w:rPr>
                <w:rFonts w:ascii="Times New Roman" w:hAnsi="Times New Roman" w:hint="eastAsia"/>
                <w:kern w:val="0"/>
                <w:sz w:val="18"/>
                <w:szCs w:val="18"/>
              </w:rPr>
              <w:t>机器</w:t>
            </w:r>
            <w:r w:rsidRPr="00AC5CFD">
              <w:rPr>
                <w:rFonts w:ascii="Times New Roman" w:hAnsi="Times New Roman"/>
                <w:kern w:val="0"/>
                <w:sz w:val="18"/>
                <w:szCs w:val="18"/>
              </w:rPr>
              <w:t>设备</w:t>
            </w:r>
          </w:p>
        </w:tc>
        <w:tc>
          <w:tcPr>
            <w:tcW w:w="459" w:type="dxa"/>
            <w:vAlign w:val="center"/>
          </w:tcPr>
          <w:p w14:paraId="72206DAF" w14:textId="7A0BF09B"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4</w:t>
            </w:r>
          </w:p>
        </w:tc>
        <w:tc>
          <w:tcPr>
            <w:tcW w:w="604" w:type="dxa"/>
            <w:gridSpan w:val="2"/>
          </w:tcPr>
          <w:p w14:paraId="611CB81A"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25CF9C15"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28A394EB"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所得税</w:t>
            </w:r>
            <w:r w:rsidRPr="00AC5CFD">
              <w:rPr>
                <w:rFonts w:ascii="Times New Roman" w:hAnsi="Times New Roman"/>
                <w:kern w:val="0"/>
                <w:sz w:val="18"/>
                <w:szCs w:val="18"/>
              </w:rPr>
              <w:t>费用</w:t>
            </w:r>
          </w:p>
        </w:tc>
        <w:tc>
          <w:tcPr>
            <w:tcW w:w="725" w:type="dxa"/>
            <w:gridSpan w:val="2"/>
            <w:vAlign w:val="center"/>
          </w:tcPr>
          <w:p w14:paraId="2694B332" w14:textId="51E9F7D3"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31</w:t>
            </w:r>
          </w:p>
        </w:tc>
        <w:tc>
          <w:tcPr>
            <w:tcW w:w="990" w:type="dxa"/>
            <w:gridSpan w:val="2"/>
          </w:tcPr>
          <w:p w14:paraId="31AB4501"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128307EA"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43BA9867"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12212843"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累计折旧</w:t>
            </w:r>
          </w:p>
        </w:tc>
        <w:tc>
          <w:tcPr>
            <w:tcW w:w="459" w:type="dxa"/>
            <w:vAlign w:val="center"/>
          </w:tcPr>
          <w:p w14:paraId="1D12587A" w14:textId="0841BA46"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5</w:t>
            </w:r>
          </w:p>
        </w:tc>
        <w:tc>
          <w:tcPr>
            <w:tcW w:w="604" w:type="dxa"/>
            <w:gridSpan w:val="2"/>
          </w:tcPr>
          <w:p w14:paraId="63D8F465"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1524A9C0"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3A90E32C"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三、其他资料</w:t>
            </w:r>
          </w:p>
        </w:tc>
        <w:tc>
          <w:tcPr>
            <w:tcW w:w="725" w:type="dxa"/>
            <w:gridSpan w:val="2"/>
            <w:vAlign w:val="center"/>
          </w:tcPr>
          <w:p w14:paraId="6367E034" w14:textId="6CEDEEDC"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990" w:type="dxa"/>
            <w:gridSpan w:val="2"/>
          </w:tcPr>
          <w:p w14:paraId="23112733"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6419901D"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351278D6"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68758886" w14:textId="77777777" w:rsidR="005B13D0" w:rsidRPr="00AC5CFD" w:rsidRDefault="005B13D0" w:rsidP="005B13D0">
            <w:pPr>
              <w:widowControl/>
              <w:ind w:firstLineChars="100" w:firstLine="180"/>
              <w:rPr>
                <w:rFonts w:ascii="Times New Roman" w:hAnsi="Times New Roman"/>
                <w:kern w:val="0"/>
                <w:sz w:val="18"/>
                <w:szCs w:val="18"/>
              </w:rPr>
            </w:pPr>
            <w:r w:rsidRPr="00AC5CFD">
              <w:rPr>
                <w:rFonts w:ascii="Times New Roman" w:hAnsi="Times New Roman" w:hint="eastAsia"/>
                <w:kern w:val="0"/>
                <w:sz w:val="18"/>
                <w:szCs w:val="18"/>
              </w:rPr>
              <w:t>其中：本年折旧</w:t>
            </w:r>
          </w:p>
        </w:tc>
        <w:tc>
          <w:tcPr>
            <w:tcW w:w="459" w:type="dxa"/>
            <w:vAlign w:val="center"/>
          </w:tcPr>
          <w:p w14:paraId="0003661C" w14:textId="2B783227"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6</w:t>
            </w:r>
          </w:p>
        </w:tc>
        <w:tc>
          <w:tcPr>
            <w:tcW w:w="604" w:type="dxa"/>
            <w:gridSpan w:val="2"/>
          </w:tcPr>
          <w:p w14:paraId="1D70E317"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0EC4B590"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2B760C33"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应付职工薪酬</w:t>
            </w:r>
          </w:p>
        </w:tc>
        <w:tc>
          <w:tcPr>
            <w:tcW w:w="725" w:type="dxa"/>
            <w:gridSpan w:val="2"/>
            <w:vAlign w:val="center"/>
          </w:tcPr>
          <w:p w14:paraId="6ABEC92B" w14:textId="0DE1418C"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32</w:t>
            </w:r>
          </w:p>
        </w:tc>
        <w:tc>
          <w:tcPr>
            <w:tcW w:w="990" w:type="dxa"/>
            <w:gridSpan w:val="2"/>
          </w:tcPr>
          <w:p w14:paraId="34386780"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72E778CE"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6B227869"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20B28947"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无形</w:t>
            </w:r>
            <w:r w:rsidRPr="00AC5CFD">
              <w:rPr>
                <w:rFonts w:ascii="Times New Roman" w:hAnsi="Times New Roman"/>
                <w:kern w:val="0"/>
                <w:sz w:val="18"/>
                <w:szCs w:val="18"/>
              </w:rPr>
              <w:t>资产原价</w:t>
            </w:r>
          </w:p>
        </w:tc>
        <w:tc>
          <w:tcPr>
            <w:tcW w:w="459" w:type="dxa"/>
            <w:vAlign w:val="center"/>
          </w:tcPr>
          <w:p w14:paraId="7C4932F8" w14:textId="627BF6AF"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7</w:t>
            </w:r>
          </w:p>
        </w:tc>
        <w:tc>
          <w:tcPr>
            <w:tcW w:w="604" w:type="dxa"/>
            <w:gridSpan w:val="2"/>
          </w:tcPr>
          <w:p w14:paraId="1F354D8E"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5AED04FF"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51E57E42"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职工工资</w:t>
            </w:r>
          </w:p>
        </w:tc>
        <w:tc>
          <w:tcPr>
            <w:tcW w:w="725" w:type="dxa"/>
            <w:gridSpan w:val="2"/>
            <w:vAlign w:val="center"/>
          </w:tcPr>
          <w:p w14:paraId="6C2978B9" w14:textId="285EEFC7"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33</w:t>
            </w:r>
          </w:p>
        </w:tc>
        <w:tc>
          <w:tcPr>
            <w:tcW w:w="990" w:type="dxa"/>
            <w:gridSpan w:val="2"/>
          </w:tcPr>
          <w:p w14:paraId="0E094DBE"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15F8214E"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6A49D936"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24725480"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 xml:space="preserve">  </w:t>
            </w:r>
            <w:r w:rsidRPr="00AC5CFD">
              <w:rPr>
                <w:rFonts w:ascii="Times New Roman" w:hAnsi="Times New Roman" w:hint="eastAsia"/>
                <w:kern w:val="0"/>
                <w:sz w:val="18"/>
                <w:szCs w:val="18"/>
              </w:rPr>
              <w:t>其中</w:t>
            </w:r>
            <w:r w:rsidRPr="00AC5CFD">
              <w:rPr>
                <w:rFonts w:ascii="Times New Roman" w:hAnsi="Times New Roman"/>
                <w:kern w:val="0"/>
                <w:sz w:val="18"/>
                <w:szCs w:val="18"/>
              </w:rPr>
              <w:t>：土地使用权</w:t>
            </w:r>
          </w:p>
        </w:tc>
        <w:tc>
          <w:tcPr>
            <w:tcW w:w="459" w:type="dxa"/>
            <w:vAlign w:val="center"/>
          </w:tcPr>
          <w:p w14:paraId="51206BD2" w14:textId="282F5461"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8</w:t>
            </w:r>
          </w:p>
        </w:tc>
        <w:tc>
          <w:tcPr>
            <w:tcW w:w="604" w:type="dxa"/>
            <w:gridSpan w:val="2"/>
          </w:tcPr>
          <w:p w14:paraId="63D52F67"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048873A3"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01C8F94E"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职工福利费</w:t>
            </w:r>
          </w:p>
        </w:tc>
        <w:tc>
          <w:tcPr>
            <w:tcW w:w="725" w:type="dxa"/>
            <w:gridSpan w:val="2"/>
            <w:vAlign w:val="center"/>
          </w:tcPr>
          <w:p w14:paraId="1610C495" w14:textId="6681EAC4"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34</w:t>
            </w:r>
          </w:p>
        </w:tc>
        <w:tc>
          <w:tcPr>
            <w:tcW w:w="990" w:type="dxa"/>
            <w:gridSpan w:val="2"/>
          </w:tcPr>
          <w:p w14:paraId="1C525828"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1E0CC0B6"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793E3438"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2E1ED751"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负债合计</w:t>
            </w:r>
          </w:p>
        </w:tc>
        <w:tc>
          <w:tcPr>
            <w:tcW w:w="459" w:type="dxa"/>
            <w:vAlign w:val="center"/>
          </w:tcPr>
          <w:p w14:paraId="70370B13" w14:textId="2B2A46BF"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9</w:t>
            </w:r>
          </w:p>
        </w:tc>
        <w:tc>
          <w:tcPr>
            <w:tcW w:w="604" w:type="dxa"/>
            <w:gridSpan w:val="2"/>
          </w:tcPr>
          <w:p w14:paraId="0AB0D124"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3C5401A8"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7DD070FB"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住房公积金和住房补贴</w:t>
            </w:r>
          </w:p>
        </w:tc>
        <w:tc>
          <w:tcPr>
            <w:tcW w:w="725" w:type="dxa"/>
            <w:gridSpan w:val="2"/>
            <w:vAlign w:val="center"/>
          </w:tcPr>
          <w:p w14:paraId="408B3D0D" w14:textId="3D9D38A1"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35</w:t>
            </w:r>
          </w:p>
        </w:tc>
        <w:tc>
          <w:tcPr>
            <w:tcW w:w="990" w:type="dxa"/>
            <w:gridSpan w:val="2"/>
          </w:tcPr>
          <w:p w14:paraId="38B1FCE8"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1F401A50"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082ABBD9"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62663B48"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所有者权益合计</w:t>
            </w:r>
          </w:p>
        </w:tc>
        <w:tc>
          <w:tcPr>
            <w:tcW w:w="459" w:type="dxa"/>
            <w:vAlign w:val="center"/>
          </w:tcPr>
          <w:p w14:paraId="06FD2B93" w14:textId="725DABDF"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10</w:t>
            </w:r>
          </w:p>
        </w:tc>
        <w:tc>
          <w:tcPr>
            <w:tcW w:w="604" w:type="dxa"/>
            <w:gridSpan w:val="2"/>
          </w:tcPr>
          <w:p w14:paraId="397D67E4"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1B07663B"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05E99518"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应交增值税</w:t>
            </w:r>
          </w:p>
        </w:tc>
        <w:tc>
          <w:tcPr>
            <w:tcW w:w="725" w:type="dxa"/>
            <w:gridSpan w:val="2"/>
            <w:vAlign w:val="center"/>
          </w:tcPr>
          <w:p w14:paraId="6D095AE9" w14:textId="2DF78300"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36</w:t>
            </w:r>
          </w:p>
        </w:tc>
        <w:tc>
          <w:tcPr>
            <w:tcW w:w="990" w:type="dxa"/>
            <w:gridSpan w:val="2"/>
          </w:tcPr>
          <w:p w14:paraId="1AF18865"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3F0A45F6"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043DC444"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6A752043"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二、利润及分配</w:t>
            </w:r>
          </w:p>
        </w:tc>
        <w:tc>
          <w:tcPr>
            <w:tcW w:w="459" w:type="dxa"/>
            <w:vAlign w:val="center"/>
          </w:tcPr>
          <w:p w14:paraId="2A639F88" w14:textId="66B8107D"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w:t>
            </w:r>
          </w:p>
        </w:tc>
        <w:tc>
          <w:tcPr>
            <w:tcW w:w="604" w:type="dxa"/>
            <w:gridSpan w:val="2"/>
          </w:tcPr>
          <w:p w14:paraId="4AEBDB2E"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55444515"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371B1A82" w14:textId="49B395FD"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期末用工人数</w:t>
            </w:r>
          </w:p>
        </w:tc>
        <w:tc>
          <w:tcPr>
            <w:tcW w:w="725" w:type="dxa"/>
            <w:gridSpan w:val="2"/>
            <w:vAlign w:val="center"/>
          </w:tcPr>
          <w:p w14:paraId="25D4CBF0" w14:textId="66D5BCE1"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37</w:t>
            </w:r>
          </w:p>
        </w:tc>
        <w:tc>
          <w:tcPr>
            <w:tcW w:w="990" w:type="dxa"/>
            <w:gridSpan w:val="2"/>
          </w:tcPr>
          <w:p w14:paraId="6FA08070"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7B6C491C"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5B2153B6"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509F1961"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营业收入</w:t>
            </w:r>
          </w:p>
        </w:tc>
        <w:tc>
          <w:tcPr>
            <w:tcW w:w="459" w:type="dxa"/>
            <w:vAlign w:val="center"/>
          </w:tcPr>
          <w:p w14:paraId="029D6C51" w14:textId="2021B880"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11</w:t>
            </w:r>
          </w:p>
        </w:tc>
        <w:tc>
          <w:tcPr>
            <w:tcW w:w="604" w:type="dxa"/>
            <w:gridSpan w:val="2"/>
          </w:tcPr>
          <w:p w14:paraId="6C511D3D"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7EDBA7BE"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4BBF1B3C" w14:textId="77777777" w:rsidR="005B13D0" w:rsidRPr="00AC5CFD" w:rsidRDefault="005B13D0" w:rsidP="005B13D0">
            <w:pPr>
              <w:widowControl/>
              <w:rPr>
                <w:rFonts w:ascii="Times New Roman" w:hAnsi="Times New Roman"/>
                <w:kern w:val="0"/>
                <w:sz w:val="18"/>
                <w:szCs w:val="18"/>
              </w:rPr>
            </w:pPr>
          </w:p>
        </w:tc>
        <w:tc>
          <w:tcPr>
            <w:tcW w:w="725" w:type="dxa"/>
            <w:gridSpan w:val="2"/>
            <w:vAlign w:val="center"/>
          </w:tcPr>
          <w:p w14:paraId="7D84A655"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64EE0D67"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1B851272"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7FD8F73B"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28956514"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利息收入</w:t>
            </w:r>
          </w:p>
        </w:tc>
        <w:tc>
          <w:tcPr>
            <w:tcW w:w="459" w:type="dxa"/>
            <w:vAlign w:val="center"/>
          </w:tcPr>
          <w:p w14:paraId="065382B1" w14:textId="1D21A815"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12</w:t>
            </w:r>
          </w:p>
        </w:tc>
        <w:tc>
          <w:tcPr>
            <w:tcW w:w="604" w:type="dxa"/>
            <w:gridSpan w:val="2"/>
          </w:tcPr>
          <w:p w14:paraId="4CC96C49"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664BF7E5"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0B72020F" w14:textId="77777777" w:rsidR="005B13D0" w:rsidRPr="00AC5CFD" w:rsidRDefault="005B13D0" w:rsidP="005B13D0">
            <w:pPr>
              <w:widowControl/>
              <w:rPr>
                <w:rFonts w:ascii="Times New Roman" w:hAnsi="Times New Roman"/>
                <w:kern w:val="0"/>
                <w:sz w:val="18"/>
                <w:szCs w:val="18"/>
              </w:rPr>
            </w:pPr>
          </w:p>
        </w:tc>
        <w:tc>
          <w:tcPr>
            <w:tcW w:w="725" w:type="dxa"/>
            <w:gridSpan w:val="2"/>
            <w:vAlign w:val="center"/>
          </w:tcPr>
          <w:p w14:paraId="2FC5A236"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4BECC443"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55322597"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6FA085B1"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4191896C"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利息支出</w:t>
            </w:r>
          </w:p>
        </w:tc>
        <w:tc>
          <w:tcPr>
            <w:tcW w:w="459" w:type="dxa"/>
            <w:vAlign w:val="center"/>
          </w:tcPr>
          <w:p w14:paraId="0751B8CC" w14:textId="5E129139"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13</w:t>
            </w:r>
          </w:p>
        </w:tc>
        <w:tc>
          <w:tcPr>
            <w:tcW w:w="604" w:type="dxa"/>
            <w:gridSpan w:val="2"/>
          </w:tcPr>
          <w:p w14:paraId="652B254D"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4342E7D8"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78C52062" w14:textId="77777777" w:rsidR="005B13D0" w:rsidRPr="00AC5CFD" w:rsidRDefault="005B13D0" w:rsidP="005B13D0">
            <w:pPr>
              <w:widowControl/>
              <w:rPr>
                <w:rFonts w:ascii="Times New Roman" w:hAnsi="Times New Roman"/>
                <w:kern w:val="0"/>
                <w:sz w:val="18"/>
                <w:szCs w:val="18"/>
              </w:rPr>
            </w:pPr>
          </w:p>
        </w:tc>
        <w:tc>
          <w:tcPr>
            <w:tcW w:w="725" w:type="dxa"/>
            <w:gridSpan w:val="2"/>
            <w:vAlign w:val="center"/>
          </w:tcPr>
          <w:p w14:paraId="3D78446A"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49E5773D"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031C4C1C"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33BC667C"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7C35C7FE"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手续费及佣金收入</w:t>
            </w:r>
          </w:p>
        </w:tc>
        <w:tc>
          <w:tcPr>
            <w:tcW w:w="459" w:type="dxa"/>
            <w:vAlign w:val="center"/>
          </w:tcPr>
          <w:p w14:paraId="36465362" w14:textId="6384A9CF"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14</w:t>
            </w:r>
          </w:p>
        </w:tc>
        <w:tc>
          <w:tcPr>
            <w:tcW w:w="604" w:type="dxa"/>
            <w:gridSpan w:val="2"/>
          </w:tcPr>
          <w:p w14:paraId="42F9B709"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00EFA559"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04A6E8FB" w14:textId="77777777" w:rsidR="005B13D0" w:rsidRPr="00AC5CFD" w:rsidRDefault="005B13D0" w:rsidP="005B13D0">
            <w:pPr>
              <w:widowControl/>
              <w:rPr>
                <w:rFonts w:ascii="Times New Roman" w:hAnsi="Times New Roman"/>
                <w:kern w:val="0"/>
                <w:sz w:val="18"/>
                <w:szCs w:val="18"/>
              </w:rPr>
            </w:pPr>
          </w:p>
        </w:tc>
        <w:tc>
          <w:tcPr>
            <w:tcW w:w="725" w:type="dxa"/>
            <w:gridSpan w:val="2"/>
            <w:vAlign w:val="center"/>
          </w:tcPr>
          <w:p w14:paraId="124487A8"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6A14E5EB"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3EC5578C"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55D002E1"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5DB4679B"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手续费及佣金支出</w:t>
            </w:r>
          </w:p>
        </w:tc>
        <w:tc>
          <w:tcPr>
            <w:tcW w:w="459" w:type="dxa"/>
            <w:vAlign w:val="center"/>
          </w:tcPr>
          <w:p w14:paraId="6CF786DD" w14:textId="2A088E28"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15</w:t>
            </w:r>
          </w:p>
        </w:tc>
        <w:tc>
          <w:tcPr>
            <w:tcW w:w="604" w:type="dxa"/>
            <w:gridSpan w:val="2"/>
          </w:tcPr>
          <w:p w14:paraId="6EFDB927"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16B50A87"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3A618C2C" w14:textId="77777777" w:rsidR="005B13D0" w:rsidRPr="00AC5CFD" w:rsidRDefault="005B13D0" w:rsidP="005B13D0">
            <w:pPr>
              <w:widowControl/>
              <w:rPr>
                <w:rFonts w:ascii="Times New Roman" w:hAnsi="Times New Roman"/>
                <w:kern w:val="0"/>
                <w:sz w:val="18"/>
                <w:szCs w:val="18"/>
              </w:rPr>
            </w:pPr>
          </w:p>
        </w:tc>
        <w:tc>
          <w:tcPr>
            <w:tcW w:w="725" w:type="dxa"/>
            <w:gridSpan w:val="2"/>
            <w:vAlign w:val="center"/>
          </w:tcPr>
          <w:p w14:paraId="4B4B577D"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246838A5"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4D51CA70"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288FDFE1"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280B4390"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租赁收益</w:t>
            </w:r>
          </w:p>
        </w:tc>
        <w:tc>
          <w:tcPr>
            <w:tcW w:w="459" w:type="dxa"/>
            <w:vAlign w:val="center"/>
          </w:tcPr>
          <w:p w14:paraId="532BAC46" w14:textId="7F3253F5"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16</w:t>
            </w:r>
          </w:p>
        </w:tc>
        <w:tc>
          <w:tcPr>
            <w:tcW w:w="604" w:type="dxa"/>
            <w:gridSpan w:val="2"/>
          </w:tcPr>
          <w:p w14:paraId="4D7CE5C7"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4B87CFCB"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343B8A0B" w14:textId="77777777" w:rsidR="005B13D0" w:rsidRPr="00AC5CFD" w:rsidRDefault="005B13D0" w:rsidP="005B13D0">
            <w:pPr>
              <w:widowControl/>
              <w:rPr>
                <w:rFonts w:ascii="Times New Roman" w:hAnsi="Times New Roman"/>
                <w:kern w:val="0"/>
                <w:sz w:val="18"/>
                <w:szCs w:val="18"/>
              </w:rPr>
            </w:pPr>
          </w:p>
        </w:tc>
        <w:tc>
          <w:tcPr>
            <w:tcW w:w="725" w:type="dxa"/>
            <w:gridSpan w:val="2"/>
            <w:vAlign w:val="center"/>
          </w:tcPr>
          <w:p w14:paraId="6B2BA607"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048D592D"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3DA2C5ED"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3300F44F"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328C78DB"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投资收益</w:t>
            </w:r>
          </w:p>
        </w:tc>
        <w:tc>
          <w:tcPr>
            <w:tcW w:w="459" w:type="dxa"/>
            <w:vAlign w:val="center"/>
          </w:tcPr>
          <w:p w14:paraId="5205334A" w14:textId="50A262CB"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17</w:t>
            </w:r>
          </w:p>
        </w:tc>
        <w:tc>
          <w:tcPr>
            <w:tcW w:w="604" w:type="dxa"/>
            <w:gridSpan w:val="2"/>
          </w:tcPr>
          <w:p w14:paraId="2C8D6D88"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48AFD778"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1CE9E100" w14:textId="77777777" w:rsidR="005B13D0" w:rsidRPr="00AC5CFD" w:rsidRDefault="005B13D0" w:rsidP="005B13D0">
            <w:pPr>
              <w:widowControl/>
              <w:rPr>
                <w:rFonts w:ascii="Times New Roman" w:hAnsi="Times New Roman"/>
                <w:kern w:val="0"/>
                <w:sz w:val="18"/>
                <w:szCs w:val="18"/>
              </w:rPr>
            </w:pPr>
          </w:p>
        </w:tc>
        <w:tc>
          <w:tcPr>
            <w:tcW w:w="725" w:type="dxa"/>
            <w:gridSpan w:val="2"/>
            <w:vAlign w:val="center"/>
          </w:tcPr>
          <w:p w14:paraId="53697EA3"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112C118E"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62AA1BFF"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627A6DDC"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46A9390A"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汇兑收益</w:t>
            </w:r>
          </w:p>
        </w:tc>
        <w:tc>
          <w:tcPr>
            <w:tcW w:w="459" w:type="dxa"/>
            <w:vAlign w:val="center"/>
          </w:tcPr>
          <w:p w14:paraId="64FE1344" w14:textId="36066E42"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18</w:t>
            </w:r>
          </w:p>
        </w:tc>
        <w:tc>
          <w:tcPr>
            <w:tcW w:w="604" w:type="dxa"/>
            <w:gridSpan w:val="2"/>
          </w:tcPr>
          <w:p w14:paraId="0236015B"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6CDEB7E1"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374118F2" w14:textId="77777777" w:rsidR="005B13D0" w:rsidRPr="00AC5CFD" w:rsidRDefault="005B13D0" w:rsidP="005B13D0">
            <w:pPr>
              <w:widowControl/>
              <w:rPr>
                <w:rFonts w:ascii="Times New Roman" w:hAnsi="Times New Roman"/>
                <w:kern w:val="0"/>
                <w:sz w:val="18"/>
                <w:szCs w:val="18"/>
              </w:rPr>
            </w:pPr>
          </w:p>
        </w:tc>
        <w:tc>
          <w:tcPr>
            <w:tcW w:w="725" w:type="dxa"/>
            <w:gridSpan w:val="2"/>
            <w:vAlign w:val="center"/>
          </w:tcPr>
          <w:p w14:paraId="5766BD2D"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1B744935"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57293245"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80A6C2F"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0DD5873D"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公允价值变动收益</w:t>
            </w:r>
          </w:p>
        </w:tc>
        <w:tc>
          <w:tcPr>
            <w:tcW w:w="459" w:type="dxa"/>
            <w:vAlign w:val="center"/>
          </w:tcPr>
          <w:p w14:paraId="53B1DB5E" w14:textId="101B066B"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19</w:t>
            </w:r>
          </w:p>
        </w:tc>
        <w:tc>
          <w:tcPr>
            <w:tcW w:w="604" w:type="dxa"/>
            <w:gridSpan w:val="2"/>
          </w:tcPr>
          <w:p w14:paraId="6939856E"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5EC0B675"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22249D1E" w14:textId="77777777" w:rsidR="005B13D0" w:rsidRPr="00AC5CFD" w:rsidRDefault="005B13D0" w:rsidP="005B13D0">
            <w:pPr>
              <w:widowControl/>
              <w:rPr>
                <w:rFonts w:ascii="Times New Roman" w:hAnsi="Times New Roman"/>
                <w:kern w:val="0"/>
                <w:sz w:val="18"/>
                <w:szCs w:val="18"/>
              </w:rPr>
            </w:pPr>
          </w:p>
        </w:tc>
        <w:tc>
          <w:tcPr>
            <w:tcW w:w="725" w:type="dxa"/>
            <w:gridSpan w:val="2"/>
            <w:vAlign w:val="center"/>
          </w:tcPr>
          <w:p w14:paraId="71AC4FFA"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7A851FFB"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6028CB41"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7DBF7713"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62E50C4E"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其他</w:t>
            </w:r>
            <w:r w:rsidRPr="00AC5CFD">
              <w:rPr>
                <w:rFonts w:ascii="Times New Roman" w:hAnsi="Times New Roman"/>
                <w:kern w:val="0"/>
                <w:sz w:val="18"/>
                <w:szCs w:val="18"/>
              </w:rPr>
              <w:t>收益</w:t>
            </w:r>
          </w:p>
        </w:tc>
        <w:tc>
          <w:tcPr>
            <w:tcW w:w="459" w:type="dxa"/>
            <w:vAlign w:val="center"/>
          </w:tcPr>
          <w:p w14:paraId="0816063F" w14:textId="49D6387D"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20</w:t>
            </w:r>
          </w:p>
        </w:tc>
        <w:tc>
          <w:tcPr>
            <w:tcW w:w="604" w:type="dxa"/>
            <w:gridSpan w:val="2"/>
          </w:tcPr>
          <w:p w14:paraId="4FFA66AB"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54418869"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711AF943" w14:textId="77777777" w:rsidR="005B13D0" w:rsidRPr="00AC5CFD" w:rsidRDefault="005B13D0" w:rsidP="005B13D0">
            <w:pPr>
              <w:widowControl/>
              <w:rPr>
                <w:rFonts w:ascii="Times New Roman" w:hAnsi="Times New Roman"/>
                <w:kern w:val="0"/>
                <w:sz w:val="18"/>
                <w:szCs w:val="18"/>
              </w:rPr>
            </w:pPr>
          </w:p>
        </w:tc>
        <w:tc>
          <w:tcPr>
            <w:tcW w:w="725" w:type="dxa"/>
            <w:gridSpan w:val="2"/>
            <w:vAlign w:val="center"/>
          </w:tcPr>
          <w:p w14:paraId="32D9665E"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5938F4B2"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7910349E"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4DFC1930"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35480079"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其他业务收入</w:t>
            </w:r>
          </w:p>
        </w:tc>
        <w:tc>
          <w:tcPr>
            <w:tcW w:w="459" w:type="dxa"/>
            <w:vAlign w:val="center"/>
          </w:tcPr>
          <w:p w14:paraId="26470371" w14:textId="0E5A0060"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21</w:t>
            </w:r>
          </w:p>
        </w:tc>
        <w:tc>
          <w:tcPr>
            <w:tcW w:w="604" w:type="dxa"/>
            <w:gridSpan w:val="2"/>
          </w:tcPr>
          <w:p w14:paraId="0D5BC598"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14B80CE5"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73D37B44" w14:textId="77777777" w:rsidR="005B13D0" w:rsidRPr="00AC5CFD" w:rsidRDefault="005B13D0" w:rsidP="005B13D0">
            <w:pPr>
              <w:widowControl/>
              <w:rPr>
                <w:rFonts w:ascii="Times New Roman" w:hAnsi="Times New Roman"/>
                <w:kern w:val="0"/>
                <w:sz w:val="18"/>
                <w:szCs w:val="18"/>
              </w:rPr>
            </w:pPr>
          </w:p>
        </w:tc>
        <w:tc>
          <w:tcPr>
            <w:tcW w:w="725" w:type="dxa"/>
            <w:gridSpan w:val="2"/>
            <w:vAlign w:val="center"/>
          </w:tcPr>
          <w:p w14:paraId="132CC3E3"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37638966"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009ACECC"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501F339B"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5B5F1F4D"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营业支出</w:t>
            </w:r>
          </w:p>
        </w:tc>
        <w:tc>
          <w:tcPr>
            <w:tcW w:w="459" w:type="dxa"/>
            <w:vAlign w:val="center"/>
          </w:tcPr>
          <w:p w14:paraId="6B40C29C" w14:textId="2E24A049"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22</w:t>
            </w:r>
          </w:p>
        </w:tc>
        <w:tc>
          <w:tcPr>
            <w:tcW w:w="604" w:type="dxa"/>
            <w:gridSpan w:val="2"/>
          </w:tcPr>
          <w:p w14:paraId="2E76BB41"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Pr>
          <w:p w14:paraId="1BFA8BB3"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75CE18C2" w14:textId="77777777" w:rsidR="005B13D0" w:rsidRPr="00AC5CFD" w:rsidRDefault="005B13D0" w:rsidP="005B13D0">
            <w:pPr>
              <w:widowControl/>
              <w:rPr>
                <w:rFonts w:ascii="Times New Roman" w:hAnsi="Times New Roman"/>
                <w:kern w:val="0"/>
                <w:sz w:val="18"/>
                <w:szCs w:val="18"/>
              </w:rPr>
            </w:pPr>
          </w:p>
        </w:tc>
        <w:tc>
          <w:tcPr>
            <w:tcW w:w="725" w:type="dxa"/>
            <w:gridSpan w:val="2"/>
            <w:vAlign w:val="center"/>
          </w:tcPr>
          <w:p w14:paraId="7E98B64B"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43966A22"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7C72832C"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3D5B9E8A"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tcBorders>
              <w:bottom w:val="single" w:sz="4" w:space="0" w:color="auto"/>
            </w:tcBorders>
            <w:vAlign w:val="center"/>
          </w:tcPr>
          <w:p w14:paraId="580BAEA1"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税金及附加</w:t>
            </w:r>
          </w:p>
        </w:tc>
        <w:tc>
          <w:tcPr>
            <w:tcW w:w="459" w:type="dxa"/>
            <w:tcBorders>
              <w:bottom w:val="single" w:sz="4" w:space="0" w:color="auto"/>
            </w:tcBorders>
            <w:vAlign w:val="center"/>
          </w:tcPr>
          <w:p w14:paraId="533730DA" w14:textId="1CEABC22"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23</w:t>
            </w:r>
          </w:p>
        </w:tc>
        <w:tc>
          <w:tcPr>
            <w:tcW w:w="604" w:type="dxa"/>
            <w:gridSpan w:val="2"/>
            <w:tcBorders>
              <w:bottom w:val="single" w:sz="4" w:space="0" w:color="auto"/>
            </w:tcBorders>
          </w:tcPr>
          <w:p w14:paraId="0759F749"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Borders>
              <w:bottom w:val="single" w:sz="4" w:space="0" w:color="auto"/>
            </w:tcBorders>
          </w:tcPr>
          <w:p w14:paraId="21706810" w14:textId="77777777" w:rsidR="005B13D0" w:rsidRPr="00AC5CFD" w:rsidRDefault="005B13D0" w:rsidP="005B13D0">
            <w:pPr>
              <w:widowControl/>
              <w:jc w:val="center"/>
              <w:rPr>
                <w:rFonts w:ascii="Times New Roman" w:hAnsi="Times New Roman"/>
                <w:kern w:val="0"/>
                <w:sz w:val="18"/>
                <w:szCs w:val="18"/>
              </w:rPr>
            </w:pPr>
          </w:p>
        </w:tc>
        <w:tc>
          <w:tcPr>
            <w:tcW w:w="2098" w:type="dxa"/>
            <w:tcBorders>
              <w:bottom w:val="single" w:sz="4" w:space="0" w:color="auto"/>
            </w:tcBorders>
            <w:vAlign w:val="center"/>
          </w:tcPr>
          <w:p w14:paraId="7054FEA8" w14:textId="77777777" w:rsidR="005B13D0" w:rsidRPr="00AC5CFD" w:rsidRDefault="005B13D0" w:rsidP="005B13D0">
            <w:pPr>
              <w:widowControl/>
              <w:rPr>
                <w:rFonts w:ascii="Times New Roman" w:hAnsi="Times New Roman"/>
                <w:kern w:val="0"/>
                <w:sz w:val="18"/>
                <w:szCs w:val="18"/>
              </w:rPr>
            </w:pPr>
          </w:p>
        </w:tc>
        <w:tc>
          <w:tcPr>
            <w:tcW w:w="725" w:type="dxa"/>
            <w:gridSpan w:val="2"/>
            <w:tcBorders>
              <w:bottom w:val="single" w:sz="4" w:space="0" w:color="auto"/>
            </w:tcBorders>
            <w:vAlign w:val="center"/>
          </w:tcPr>
          <w:p w14:paraId="07BA72DD"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Borders>
              <w:bottom w:val="single" w:sz="4" w:space="0" w:color="auto"/>
            </w:tcBorders>
          </w:tcPr>
          <w:p w14:paraId="16D53745" w14:textId="77777777" w:rsidR="005B13D0" w:rsidRPr="00AC5CFD" w:rsidRDefault="005B13D0" w:rsidP="005B13D0">
            <w:pPr>
              <w:widowControl/>
              <w:jc w:val="center"/>
              <w:rPr>
                <w:rFonts w:ascii="Times New Roman" w:hAnsi="Times New Roman"/>
                <w:kern w:val="0"/>
                <w:sz w:val="18"/>
                <w:szCs w:val="18"/>
              </w:rPr>
            </w:pPr>
          </w:p>
        </w:tc>
        <w:tc>
          <w:tcPr>
            <w:tcW w:w="1186" w:type="dxa"/>
            <w:tcBorders>
              <w:bottom w:val="single" w:sz="4" w:space="0" w:color="auto"/>
            </w:tcBorders>
          </w:tcPr>
          <w:p w14:paraId="0CB60146"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42BC70A7"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vAlign w:val="center"/>
          </w:tcPr>
          <w:p w14:paraId="7EDDF23D"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业务及管理费</w:t>
            </w:r>
          </w:p>
        </w:tc>
        <w:tc>
          <w:tcPr>
            <w:tcW w:w="459" w:type="dxa"/>
            <w:vAlign w:val="center"/>
          </w:tcPr>
          <w:p w14:paraId="23A313C2" w14:textId="5E4B7EBB"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24</w:t>
            </w:r>
          </w:p>
        </w:tc>
        <w:tc>
          <w:tcPr>
            <w:tcW w:w="604" w:type="dxa"/>
            <w:gridSpan w:val="2"/>
            <w:vAlign w:val="center"/>
          </w:tcPr>
          <w:p w14:paraId="4239CE38" w14:textId="77777777" w:rsidR="005B13D0" w:rsidRPr="00AC5CFD" w:rsidRDefault="005B13D0" w:rsidP="005B13D0">
            <w:pPr>
              <w:widowControl/>
              <w:jc w:val="center"/>
              <w:rPr>
                <w:rFonts w:ascii="Times New Roman" w:hAnsi="Times New Roman"/>
                <w:kern w:val="0"/>
                <w:sz w:val="18"/>
                <w:szCs w:val="18"/>
              </w:rPr>
            </w:pPr>
          </w:p>
        </w:tc>
        <w:tc>
          <w:tcPr>
            <w:tcW w:w="939" w:type="dxa"/>
            <w:gridSpan w:val="2"/>
            <w:vAlign w:val="center"/>
          </w:tcPr>
          <w:p w14:paraId="3EA924E4" w14:textId="77777777" w:rsidR="005B13D0" w:rsidRPr="00AC5CFD" w:rsidRDefault="005B13D0" w:rsidP="005B13D0">
            <w:pPr>
              <w:widowControl/>
              <w:jc w:val="center"/>
              <w:rPr>
                <w:rFonts w:ascii="Times New Roman" w:hAnsi="Times New Roman"/>
                <w:kern w:val="0"/>
                <w:sz w:val="18"/>
                <w:szCs w:val="18"/>
              </w:rPr>
            </w:pPr>
          </w:p>
        </w:tc>
        <w:tc>
          <w:tcPr>
            <w:tcW w:w="2098" w:type="dxa"/>
            <w:vAlign w:val="center"/>
          </w:tcPr>
          <w:p w14:paraId="79F923E7" w14:textId="77777777" w:rsidR="005B13D0" w:rsidRPr="00AC5CFD" w:rsidRDefault="005B13D0" w:rsidP="005B13D0">
            <w:pPr>
              <w:widowControl/>
              <w:rPr>
                <w:rFonts w:ascii="Times New Roman" w:hAnsi="Times New Roman"/>
                <w:kern w:val="0"/>
                <w:sz w:val="18"/>
                <w:szCs w:val="18"/>
              </w:rPr>
            </w:pPr>
          </w:p>
        </w:tc>
        <w:tc>
          <w:tcPr>
            <w:tcW w:w="725" w:type="dxa"/>
            <w:gridSpan w:val="2"/>
            <w:vAlign w:val="center"/>
          </w:tcPr>
          <w:p w14:paraId="65E35664"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Pr>
          <w:p w14:paraId="5D7635BC" w14:textId="77777777" w:rsidR="005B13D0" w:rsidRPr="00AC5CFD" w:rsidRDefault="005B13D0" w:rsidP="005B13D0">
            <w:pPr>
              <w:widowControl/>
              <w:jc w:val="center"/>
              <w:rPr>
                <w:rFonts w:ascii="Times New Roman" w:hAnsi="Times New Roman"/>
                <w:kern w:val="0"/>
                <w:sz w:val="18"/>
                <w:szCs w:val="18"/>
              </w:rPr>
            </w:pPr>
          </w:p>
        </w:tc>
        <w:tc>
          <w:tcPr>
            <w:tcW w:w="1186" w:type="dxa"/>
          </w:tcPr>
          <w:p w14:paraId="1AF84D5C"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160D6413"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tcBorders>
              <w:bottom w:val="single" w:sz="8" w:space="0" w:color="auto"/>
            </w:tcBorders>
            <w:vAlign w:val="center"/>
          </w:tcPr>
          <w:p w14:paraId="523A9347"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资产减值损失</w:t>
            </w:r>
          </w:p>
        </w:tc>
        <w:tc>
          <w:tcPr>
            <w:tcW w:w="459" w:type="dxa"/>
            <w:tcBorders>
              <w:bottom w:val="single" w:sz="8" w:space="0" w:color="auto"/>
            </w:tcBorders>
            <w:vAlign w:val="center"/>
          </w:tcPr>
          <w:p w14:paraId="2C30F81D" w14:textId="553AC2A1"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25</w:t>
            </w:r>
          </w:p>
        </w:tc>
        <w:tc>
          <w:tcPr>
            <w:tcW w:w="604" w:type="dxa"/>
            <w:gridSpan w:val="2"/>
            <w:tcBorders>
              <w:bottom w:val="single" w:sz="8" w:space="0" w:color="auto"/>
            </w:tcBorders>
            <w:vAlign w:val="center"/>
          </w:tcPr>
          <w:p w14:paraId="6DAB4AE5"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Borders>
              <w:bottom w:val="single" w:sz="8" w:space="0" w:color="auto"/>
            </w:tcBorders>
            <w:vAlign w:val="center"/>
          </w:tcPr>
          <w:p w14:paraId="5F6535A4" w14:textId="77777777" w:rsidR="005B13D0" w:rsidRPr="00AC5CFD" w:rsidRDefault="005B13D0" w:rsidP="005B13D0">
            <w:pPr>
              <w:widowControl/>
              <w:jc w:val="center"/>
              <w:rPr>
                <w:rFonts w:ascii="Times New Roman" w:hAnsi="Times New Roman"/>
                <w:kern w:val="0"/>
                <w:sz w:val="18"/>
                <w:szCs w:val="18"/>
              </w:rPr>
            </w:pPr>
          </w:p>
        </w:tc>
        <w:tc>
          <w:tcPr>
            <w:tcW w:w="2098" w:type="dxa"/>
            <w:tcBorders>
              <w:bottom w:val="single" w:sz="8" w:space="0" w:color="auto"/>
            </w:tcBorders>
            <w:vAlign w:val="center"/>
          </w:tcPr>
          <w:p w14:paraId="48C7B78F" w14:textId="77777777" w:rsidR="005B13D0" w:rsidRPr="00AC5CFD" w:rsidRDefault="005B13D0" w:rsidP="005B13D0">
            <w:pPr>
              <w:widowControl/>
              <w:rPr>
                <w:rFonts w:ascii="Times New Roman" w:hAnsi="Times New Roman"/>
                <w:kern w:val="0"/>
                <w:sz w:val="18"/>
                <w:szCs w:val="18"/>
              </w:rPr>
            </w:pPr>
          </w:p>
        </w:tc>
        <w:tc>
          <w:tcPr>
            <w:tcW w:w="725" w:type="dxa"/>
            <w:gridSpan w:val="2"/>
            <w:tcBorders>
              <w:bottom w:val="single" w:sz="8" w:space="0" w:color="auto"/>
            </w:tcBorders>
            <w:vAlign w:val="center"/>
          </w:tcPr>
          <w:p w14:paraId="30D9C0C4"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Borders>
              <w:bottom w:val="single" w:sz="8" w:space="0" w:color="auto"/>
            </w:tcBorders>
          </w:tcPr>
          <w:p w14:paraId="2CC4F48C" w14:textId="77777777" w:rsidR="005B13D0" w:rsidRPr="00AC5CFD" w:rsidRDefault="005B13D0" w:rsidP="005B13D0">
            <w:pPr>
              <w:widowControl/>
              <w:jc w:val="center"/>
              <w:rPr>
                <w:rFonts w:ascii="Times New Roman" w:hAnsi="Times New Roman"/>
                <w:kern w:val="0"/>
                <w:sz w:val="18"/>
                <w:szCs w:val="18"/>
              </w:rPr>
            </w:pPr>
          </w:p>
        </w:tc>
        <w:tc>
          <w:tcPr>
            <w:tcW w:w="1186" w:type="dxa"/>
            <w:tcBorders>
              <w:bottom w:val="single" w:sz="8" w:space="0" w:color="auto"/>
            </w:tcBorders>
          </w:tcPr>
          <w:p w14:paraId="1AE6746E" w14:textId="77777777" w:rsidR="005B13D0" w:rsidRPr="00AC5CFD" w:rsidRDefault="005B13D0" w:rsidP="005B13D0">
            <w:pPr>
              <w:widowControl/>
              <w:jc w:val="center"/>
              <w:rPr>
                <w:rFonts w:ascii="Times New Roman" w:hAnsi="Times New Roman"/>
                <w:kern w:val="0"/>
                <w:sz w:val="18"/>
                <w:szCs w:val="18"/>
              </w:rPr>
            </w:pPr>
          </w:p>
        </w:tc>
      </w:tr>
      <w:tr w:rsidR="005B13D0" w:rsidRPr="00AC5CFD" w14:paraId="7CDF2DAA" w14:textId="77777777" w:rsidTr="005B13D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295"/>
          <w:jc w:val="center"/>
        </w:trPr>
        <w:tc>
          <w:tcPr>
            <w:tcW w:w="2622" w:type="dxa"/>
            <w:gridSpan w:val="2"/>
            <w:tcBorders>
              <w:bottom w:val="single" w:sz="8" w:space="0" w:color="auto"/>
            </w:tcBorders>
            <w:vAlign w:val="center"/>
          </w:tcPr>
          <w:p w14:paraId="1AC4E4A7" w14:textId="77777777" w:rsidR="005B13D0" w:rsidRPr="00AC5CFD" w:rsidRDefault="005B13D0" w:rsidP="005B13D0">
            <w:pPr>
              <w:widowControl/>
              <w:rPr>
                <w:rFonts w:ascii="Times New Roman" w:hAnsi="Times New Roman"/>
                <w:kern w:val="0"/>
                <w:sz w:val="18"/>
                <w:szCs w:val="18"/>
              </w:rPr>
            </w:pPr>
            <w:r w:rsidRPr="00AC5CFD">
              <w:rPr>
                <w:rFonts w:ascii="Times New Roman" w:hAnsi="Times New Roman" w:hint="eastAsia"/>
                <w:kern w:val="0"/>
                <w:sz w:val="18"/>
                <w:szCs w:val="18"/>
              </w:rPr>
              <w:t>其他业务成本</w:t>
            </w:r>
          </w:p>
        </w:tc>
        <w:tc>
          <w:tcPr>
            <w:tcW w:w="459" w:type="dxa"/>
            <w:tcBorders>
              <w:bottom w:val="single" w:sz="8" w:space="0" w:color="auto"/>
            </w:tcBorders>
            <w:vAlign w:val="center"/>
          </w:tcPr>
          <w:p w14:paraId="0E84938B" w14:textId="01ACAD69" w:rsidR="005B13D0" w:rsidRPr="00AC5CFD" w:rsidRDefault="005B13D0" w:rsidP="005B13D0">
            <w:pPr>
              <w:widowControl/>
              <w:jc w:val="center"/>
              <w:rPr>
                <w:rFonts w:ascii="Times New Roman" w:hAnsi="Times New Roman"/>
                <w:kern w:val="0"/>
                <w:sz w:val="18"/>
                <w:szCs w:val="18"/>
              </w:rPr>
            </w:pPr>
            <w:r w:rsidRPr="00AC5CFD">
              <w:rPr>
                <w:rFonts w:ascii="Times New Roman" w:hAnsi="Times New Roman" w:hint="eastAsia"/>
                <w:kern w:val="0"/>
                <w:sz w:val="18"/>
                <w:szCs w:val="18"/>
              </w:rPr>
              <w:t>26</w:t>
            </w:r>
          </w:p>
        </w:tc>
        <w:tc>
          <w:tcPr>
            <w:tcW w:w="604" w:type="dxa"/>
            <w:gridSpan w:val="2"/>
            <w:tcBorders>
              <w:bottom w:val="single" w:sz="8" w:space="0" w:color="auto"/>
            </w:tcBorders>
            <w:vAlign w:val="center"/>
          </w:tcPr>
          <w:p w14:paraId="0F1CE9CE" w14:textId="77777777" w:rsidR="005B13D0" w:rsidRPr="00AC5CFD" w:rsidRDefault="005B13D0" w:rsidP="005B13D0">
            <w:pPr>
              <w:widowControl/>
              <w:jc w:val="center"/>
              <w:rPr>
                <w:rFonts w:ascii="Times New Roman" w:hAnsi="Times New Roman"/>
                <w:kern w:val="0"/>
                <w:sz w:val="18"/>
                <w:szCs w:val="18"/>
              </w:rPr>
            </w:pPr>
          </w:p>
        </w:tc>
        <w:tc>
          <w:tcPr>
            <w:tcW w:w="939" w:type="dxa"/>
            <w:gridSpan w:val="2"/>
            <w:tcBorders>
              <w:bottom w:val="single" w:sz="8" w:space="0" w:color="auto"/>
            </w:tcBorders>
            <w:vAlign w:val="center"/>
          </w:tcPr>
          <w:p w14:paraId="6342410D" w14:textId="77777777" w:rsidR="005B13D0" w:rsidRPr="00AC5CFD" w:rsidRDefault="005B13D0" w:rsidP="005B13D0">
            <w:pPr>
              <w:widowControl/>
              <w:jc w:val="center"/>
              <w:rPr>
                <w:rFonts w:ascii="Times New Roman" w:hAnsi="Times New Roman"/>
                <w:kern w:val="0"/>
                <w:sz w:val="18"/>
                <w:szCs w:val="18"/>
              </w:rPr>
            </w:pPr>
          </w:p>
        </w:tc>
        <w:tc>
          <w:tcPr>
            <w:tcW w:w="2098" w:type="dxa"/>
            <w:tcBorders>
              <w:bottom w:val="single" w:sz="8" w:space="0" w:color="auto"/>
            </w:tcBorders>
            <w:vAlign w:val="center"/>
          </w:tcPr>
          <w:p w14:paraId="7FC678EB" w14:textId="77777777" w:rsidR="005B13D0" w:rsidRPr="00AC5CFD" w:rsidRDefault="005B13D0" w:rsidP="005B13D0">
            <w:pPr>
              <w:widowControl/>
              <w:rPr>
                <w:rFonts w:ascii="Times New Roman" w:hAnsi="Times New Roman"/>
                <w:kern w:val="0"/>
                <w:sz w:val="18"/>
                <w:szCs w:val="18"/>
              </w:rPr>
            </w:pPr>
          </w:p>
        </w:tc>
        <w:tc>
          <w:tcPr>
            <w:tcW w:w="725" w:type="dxa"/>
            <w:gridSpan w:val="2"/>
            <w:tcBorders>
              <w:bottom w:val="single" w:sz="8" w:space="0" w:color="auto"/>
            </w:tcBorders>
            <w:vAlign w:val="center"/>
          </w:tcPr>
          <w:p w14:paraId="7C19D078" w14:textId="77777777" w:rsidR="005B13D0" w:rsidRPr="00AC5CFD" w:rsidRDefault="005B13D0" w:rsidP="005B13D0">
            <w:pPr>
              <w:widowControl/>
              <w:jc w:val="center"/>
              <w:rPr>
                <w:rFonts w:ascii="Times New Roman" w:hAnsi="Times New Roman"/>
                <w:kern w:val="0"/>
                <w:sz w:val="18"/>
                <w:szCs w:val="18"/>
              </w:rPr>
            </w:pPr>
          </w:p>
        </w:tc>
        <w:tc>
          <w:tcPr>
            <w:tcW w:w="990" w:type="dxa"/>
            <w:gridSpan w:val="2"/>
            <w:tcBorders>
              <w:bottom w:val="single" w:sz="8" w:space="0" w:color="auto"/>
            </w:tcBorders>
          </w:tcPr>
          <w:p w14:paraId="055F8A9A" w14:textId="77777777" w:rsidR="005B13D0" w:rsidRPr="00AC5CFD" w:rsidRDefault="005B13D0" w:rsidP="005B13D0">
            <w:pPr>
              <w:widowControl/>
              <w:jc w:val="center"/>
              <w:rPr>
                <w:rFonts w:ascii="Times New Roman" w:hAnsi="Times New Roman"/>
                <w:kern w:val="0"/>
                <w:sz w:val="18"/>
                <w:szCs w:val="18"/>
              </w:rPr>
            </w:pPr>
          </w:p>
        </w:tc>
        <w:tc>
          <w:tcPr>
            <w:tcW w:w="1186" w:type="dxa"/>
            <w:tcBorders>
              <w:bottom w:val="single" w:sz="8" w:space="0" w:color="auto"/>
            </w:tcBorders>
          </w:tcPr>
          <w:p w14:paraId="3D54E4ED" w14:textId="77777777" w:rsidR="005B13D0" w:rsidRPr="00AC5CFD" w:rsidRDefault="005B13D0" w:rsidP="005B13D0">
            <w:pPr>
              <w:widowControl/>
              <w:jc w:val="center"/>
              <w:rPr>
                <w:rFonts w:ascii="Times New Roman" w:hAnsi="Times New Roman"/>
                <w:kern w:val="0"/>
                <w:sz w:val="18"/>
                <w:szCs w:val="18"/>
              </w:rPr>
            </w:pPr>
          </w:p>
        </w:tc>
      </w:tr>
    </w:tbl>
    <w:p w14:paraId="18E7BD3C" w14:textId="77777777" w:rsidR="00DB53AF" w:rsidRPr="00AC5CFD" w:rsidRDefault="00DB53AF" w:rsidP="00DB53AF">
      <w:pPr>
        <w:spacing w:beforeLines="50" w:before="120" w:line="240" w:lineRule="exact"/>
        <w:jc w:val="center"/>
        <w:rPr>
          <w:rFonts w:ascii="Times New Roman" w:hAnsi="Times New Roman"/>
          <w:sz w:val="18"/>
          <w:szCs w:val="18"/>
        </w:rPr>
      </w:pPr>
      <w:r w:rsidRPr="00AC5CFD">
        <w:rPr>
          <w:rFonts w:ascii="Times New Roman" w:hAnsi="Times New Roman" w:hint="eastAsia"/>
          <w:sz w:val="18"/>
          <w:szCs w:val="18"/>
        </w:rPr>
        <w:t>单位负责人：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统计负责人：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填表人：</w:t>
      </w:r>
      <w:r w:rsidRPr="00AC5CFD">
        <w:rPr>
          <w:rFonts w:ascii="Times New Roman" w:hAnsi="Times New Roman" w:hint="eastAsia"/>
          <w:sz w:val="18"/>
          <w:szCs w:val="18"/>
        </w:rPr>
        <w:t xml:space="preserve">      </w:t>
      </w:r>
      <w:r w:rsidRPr="00AC5CFD">
        <w:rPr>
          <w:rFonts w:ascii="Times New Roman" w:hAnsi="Times New Roman" w:hint="eastAsia"/>
          <w:sz w:val="18"/>
          <w:szCs w:val="18"/>
        </w:rPr>
        <w:t>联系电话：</w:t>
      </w:r>
      <w:r w:rsidRPr="00AC5CFD">
        <w:rPr>
          <w:rFonts w:ascii="Times New Roman" w:hAnsi="Times New Roman" w:hint="eastAsia"/>
          <w:sz w:val="18"/>
          <w:szCs w:val="18"/>
        </w:rPr>
        <w:t xml:space="preserve">      </w:t>
      </w:r>
      <w:r w:rsidRPr="00AC5CFD">
        <w:rPr>
          <w:rFonts w:ascii="Times New Roman" w:hAnsi="Times New Roman" w:hint="eastAsia"/>
          <w:sz w:val="18"/>
          <w:szCs w:val="18"/>
        </w:rPr>
        <w:t>分机号：</w:t>
      </w:r>
      <w:r w:rsidRPr="00AC5CFD">
        <w:rPr>
          <w:rFonts w:ascii="Times New Roman" w:hAnsi="Times New Roman" w:hint="eastAsia"/>
          <w:sz w:val="18"/>
          <w:szCs w:val="18"/>
        </w:rPr>
        <w:t xml:space="preserve">     </w:t>
      </w:r>
      <w:r w:rsidRPr="00AC5CFD">
        <w:rPr>
          <w:rFonts w:ascii="Times New Roman" w:hAnsi="Times New Roman" w:hint="eastAsia"/>
          <w:sz w:val="18"/>
          <w:szCs w:val="18"/>
        </w:rPr>
        <w:t>报出日期：</w:t>
      </w:r>
      <w:r w:rsidRPr="00AC5CFD">
        <w:rPr>
          <w:rFonts w:ascii="Times New Roman" w:hAnsi="Times New Roman" w:hint="eastAsia"/>
          <w:sz w:val="18"/>
          <w:szCs w:val="18"/>
        </w:rPr>
        <w:t xml:space="preserve">20  </w:t>
      </w:r>
      <w:r w:rsidRPr="00AC5CFD">
        <w:rPr>
          <w:rFonts w:ascii="Times New Roman" w:hAnsi="Times New Roman" w:hint="eastAsia"/>
          <w:sz w:val="18"/>
          <w:szCs w:val="18"/>
        </w:rPr>
        <w:t>年</w:t>
      </w:r>
      <w:r w:rsidRPr="00AC5CFD">
        <w:rPr>
          <w:rFonts w:ascii="Times New Roman" w:hAnsi="Times New Roman" w:hint="eastAsia"/>
          <w:sz w:val="18"/>
          <w:szCs w:val="18"/>
        </w:rPr>
        <w:t xml:space="preserve">   </w:t>
      </w:r>
      <w:r w:rsidRPr="00AC5CFD">
        <w:rPr>
          <w:rFonts w:ascii="Times New Roman" w:hAnsi="Times New Roman" w:hint="eastAsia"/>
          <w:sz w:val="18"/>
          <w:szCs w:val="18"/>
        </w:rPr>
        <w:t>月</w:t>
      </w:r>
      <w:r w:rsidRPr="00AC5CFD">
        <w:rPr>
          <w:rFonts w:ascii="Times New Roman" w:hAnsi="Times New Roman" w:hint="eastAsia"/>
          <w:sz w:val="18"/>
          <w:szCs w:val="18"/>
        </w:rPr>
        <w:t xml:space="preserve">   </w:t>
      </w:r>
      <w:r w:rsidRPr="00AC5CFD">
        <w:rPr>
          <w:rFonts w:ascii="Times New Roman" w:hAnsi="Times New Roman" w:hint="eastAsia"/>
          <w:sz w:val="18"/>
          <w:szCs w:val="18"/>
        </w:rPr>
        <w:t>日</w:t>
      </w:r>
    </w:p>
    <w:p w14:paraId="0D535E9F" w14:textId="77777777" w:rsidR="00DB53AF" w:rsidRPr="00AC5CFD" w:rsidRDefault="00DB53AF" w:rsidP="00DB53AF">
      <w:pPr>
        <w:spacing w:line="320" w:lineRule="exact"/>
        <w:ind w:leftChars="1" w:left="1618" w:hangingChars="898" w:hanging="1616"/>
        <w:rPr>
          <w:rFonts w:ascii="Times New Roman" w:hAnsi="Times New Roman"/>
          <w:sz w:val="18"/>
          <w:szCs w:val="18"/>
        </w:rPr>
      </w:pPr>
    </w:p>
    <w:p w14:paraId="5261B99A" w14:textId="77777777" w:rsidR="00DB53AF" w:rsidRPr="00AC5CFD" w:rsidRDefault="00DB53AF" w:rsidP="00DB53AF">
      <w:pPr>
        <w:spacing w:line="300" w:lineRule="exact"/>
        <w:ind w:leftChars="1" w:left="1618" w:hangingChars="898" w:hanging="1616"/>
        <w:rPr>
          <w:rFonts w:ascii="Times New Roman" w:hAnsi="Times New Roman"/>
          <w:sz w:val="18"/>
          <w:szCs w:val="18"/>
        </w:rPr>
      </w:pPr>
      <w:r w:rsidRPr="00AC5CFD">
        <w:rPr>
          <w:rFonts w:ascii="Times New Roman" w:hAnsi="Times New Roman" w:hint="eastAsia"/>
          <w:sz w:val="18"/>
          <w:szCs w:val="18"/>
        </w:rPr>
        <w:t>说明：</w:t>
      </w:r>
      <w:r w:rsidRPr="00AC5CFD">
        <w:rPr>
          <w:rFonts w:ascii="Times New Roman" w:hAnsi="Times New Roman" w:hint="eastAsia"/>
          <w:sz w:val="18"/>
          <w:szCs w:val="18"/>
        </w:rPr>
        <w:t>1</w:t>
      </w:r>
      <w:r w:rsidRPr="00AC5CFD">
        <w:rPr>
          <w:rFonts w:ascii="Times New Roman" w:hAnsi="Times New Roman" w:hint="eastAsia"/>
          <w:sz w:val="18"/>
          <w:szCs w:val="18"/>
        </w:rPr>
        <w:t>．统计范围：辖区内从事除银行、证券、基金</w:t>
      </w:r>
      <w:r w:rsidRPr="00AC5CFD">
        <w:rPr>
          <w:rFonts w:ascii="Times New Roman" w:hAnsi="Times New Roman"/>
          <w:sz w:val="18"/>
          <w:szCs w:val="18"/>
        </w:rPr>
        <w:t>、</w:t>
      </w:r>
      <w:r w:rsidRPr="00AC5CFD">
        <w:rPr>
          <w:rFonts w:ascii="Times New Roman" w:hAnsi="Times New Roman" w:hint="eastAsia"/>
          <w:sz w:val="18"/>
          <w:szCs w:val="18"/>
        </w:rPr>
        <w:t>期货</w:t>
      </w:r>
      <w:r w:rsidRPr="00AC5CFD">
        <w:rPr>
          <w:rFonts w:ascii="Times New Roman" w:hAnsi="Times New Roman"/>
          <w:sz w:val="18"/>
          <w:szCs w:val="18"/>
        </w:rPr>
        <w:t>、</w:t>
      </w:r>
      <w:r w:rsidRPr="00AC5CFD">
        <w:rPr>
          <w:rFonts w:ascii="Times New Roman" w:hAnsi="Times New Roman" w:hint="eastAsia"/>
          <w:sz w:val="18"/>
          <w:szCs w:val="18"/>
        </w:rPr>
        <w:t>保险外活动的金融业单位</w:t>
      </w:r>
      <w:r w:rsidRPr="00AC5CFD">
        <w:rPr>
          <w:rFonts w:ascii="Times New Roman" w:hAnsi="Times New Roman" w:hint="eastAsia"/>
          <w:sz w:val="18"/>
        </w:rPr>
        <w:t>。</w:t>
      </w:r>
    </w:p>
    <w:p w14:paraId="45CEE259" w14:textId="11172113" w:rsidR="00DB53AF" w:rsidRPr="00AC5CFD" w:rsidRDefault="00DB53AF" w:rsidP="00DB53AF">
      <w:pPr>
        <w:spacing w:line="300" w:lineRule="exact"/>
        <w:ind w:leftChars="258" w:left="2162" w:rightChars="-3" w:right="-6" w:hangingChars="900" w:hanging="1620"/>
        <w:rPr>
          <w:rFonts w:ascii="宋体" w:hAnsi="宋体"/>
          <w:sz w:val="18"/>
          <w:szCs w:val="18"/>
        </w:rPr>
      </w:pPr>
      <w:r w:rsidRPr="00AC5CFD">
        <w:rPr>
          <w:rFonts w:ascii="Times New Roman" w:hAnsi="Times New Roman" w:hint="eastAsia"/>
          <w:sz w:val="18"/>
          <w:szCs w:val="18"/>
        </w:rPr>
        <w:t>2</w:t>
      </w:r>
      <w:r w:rsidRPr="00AC5CFD">
        <w:rPr>
          <w:rFonts w:ascii="Times New Roman" w:hAnsi="Times New Roman" w:hint="eastAsia"/>
          <w:sz w:val="18"/>
          <w:szCs w:val="18"/>
        </w:rPr>
        <w:t>．报送日期及方式：</w:t>
      </w:r>
      <w:r w:rsidRPr="00AC5CFD">
        <w:rPr>
          <w:rFonts w:ascii="宋体" w:hAnsi="宋体" w:cs="宋体" w:hint="eastAsia"/>
          <w:kern w:val="0"/>
          <w:sz w:val="18"/>
          <w:szCs w:val="18"/>
        </w:rPr>
        <w:t>调查单位月后18日18:00前</w:t>
      </w:r>
      <w:r w:rsidRPr="00AC5CFD">
        <w:rPr>
          <w:rFonts w:ascii="宋体" w:hint="eastAsia"/>
          <w:kern w:val="0"/>
          <w:sz w:val="18"/>
          <w:szCs w:val="18"/>
        </w:rPr>
        <w:t>独立自行</w:t>
      </w:r>
      <w:r w:rsidRPr="00AC5CFD">
        <w:rPr>
          <w:rFonts w:ascii="宋体" w:hAnsi="宋体" w:cs="宋体" w:hint="eastAsia"/>
          <w:kern w:val="0"/>
          <w:sz w:val="18"/>
          <w:szCs w:val="18"/>
        </w:rPr>
        <w:t>网上填报</w:t>
      </w:r>
      <w:r w:rsidRPr="00AC5CFD">
        <w:rPr>
          <w:rFonts w:ascii="宋体" w:hAnsi="宋体" w:hint="eastAsia"/>
          <w:kern w:val="0"/>
          <w:sz w:val="18"/>
          <w:szCs w:val="18"/>
        </w:rPr>
        <w:t>（1月免报）。</w:t>
      </w:r>
    </w:p>
    <w:p w14:paraId="0409C2DA" w14:textId="77777777" w:rsidR="005B4272" w:rsidRPr="00AC5CFD" w:rsidRDefault="00E00FFB" w:rsidP="005B4272">
      <w:pPr>
        <w:adjustRightInd w:val="0"/>
        <w:snapToGrid w:val="0"/>
        <w:spacing w:beforeLines="100" w:before="240"/>
        <w:jc w:val="center"/>
        <w:outlineLvl w:val="2"/>
        <w:rPr>
          <w:rFonts w:ascii="宋体" w:hAnsi="宋体"/>
          <w:sz w:val="32"/>
          <w:szCs w:val="32"/>
        </w:rPr>
      </w:pPr>
      <w:r w:rsidRPr="00AC5CFD">
        <w:rPr>
          <w:rFonts w:ascii="黑体" w:eastAsia="黑体"/>
          <w:sz w:val="28"/>
          <w:szCs w:val="28"/>
        </w:rPr>
        <w:br w:type="page"/>
      </w:r>
      <w:r w:rsidR="005B4272" w:rsidRPr="00AC5CFD">
        <w:rPr>
          <w:rFonts w:ascii="宋体" w:hAnsi="宋体" w:hint="eastAsia"/>
          <w:sz w:val="32"/>
          <w:szCs w:val="32"/>
        </w:rPr>
        <w:lastRenderedPageBreak/>
        <w:t>生产经营景气状况</w:t>
      </w:r>
    </w:p>
    <w:tbl>
      <w:tblPr>
        <w:tblW w:w="9469" w:type="dxa"/>
        <w:jc w:val="center"/>
        <w:tblLayout w:type="fixed"/>
        <w:tblCellMar>
          <w:left w:w="0" w:type="dxa"/>
          <w:right w:w="0" w:type="dxa"/>
        </w:tblCellMar>
        <w:tblLook w:val="0000" w:firstRow="0" w:lastRow="0" w:firstColumn="0" w:lastColumn="0" w:noHBand="0" w:noVBand="0"/>
      </w:tblPr>
      <w:tblGrid>
        <w:gridCol w:w="3974"/>
        <w:gridCol w:w="20"/>
        <w:gridCol w:w="2860"/>
        <w:gridCol w:w="906"/>
        <w:gridCol w:w="1709"/>
      </w:tblGrid>
      <w:tr w:rsidR="005B4272" w:rsidRPr="00AC5CFD" w14:paraId="4A895358" w14:textId="77777777" w:rsidTr="00A71182">
        <w:trPr>
          <w:trHeight w:val="98"/>
          <w:jc w:val="center"/>
        </w:trPr>
        <w:tc>
          <w:tcPr>
            <w:tcW w:w="3949" w:type="dxa"/>
          </w:tcPr>
          <w:p w14:paraId="0584DD65" w14:textId="77777777" w:rsidR="005B4272" w:rsidRPr="00AC5CFD" w:rsidRDefault="005B4272" w:rsidP="00A71182">
            <w:pPr>
              <w:spacing w:line="220" w:lineRule="exact"/>
              <w:rPr>
                <w:rFonts w:ascii="宋体" w:hAnsi="宋体"/>
                <w:sz w:val="18"/>
                <w:szCs w:val="18"/>
              </w:rPr>
            </w:pPr>
          </w:p>
        </w:tc>
        <w:tc>
          <w:tcPr>
            <w:tcW w:w="20" w:type="dxa"/>
          </w:tcPr>
          <w:p w14:paraId="552E2802" w14:textId="77777777" w:rsidR="005B4272" w:rsidRPr="00AC5CFD" w:rsidRDefault="005B4272" w:rsidP="00A71182">
            <w:pPr>
              <w:spacing w:line="220" w:lineRule="exact"/>
              <w:rPr>
                <w:rFonts w:ascii="宋体" w:hAnsi="宋体"/>
                <w:sz w:val="18"/>
                <w:szCs w:val="18"/>
              </w:rPr>
            </w:pPr>
          </w:p>
        </w:tc>
        <w:tc>
          <w:tcPr>
            <w:tcW w:w="2843" w:type="dxa"/>
          </w:tcPr>
          <w:p w14:paraId="66C1B708" w14:textId="77777777" w:rsidR="005B4272" w:rsidRPr="00AC5CFD" w:rsidRDefault="005B4272" w:rsidP="00A71182">
            <w:pPr>
              <w:spacing w:line="220" w:lineRule="exact"/>
              <w:rPr>
                <w:rFonts w:ascii="宋体" w:hAnsi="宋体"/>
                <w:sz w:val="18"/>
                <w:szCs w:val="18"/>
              </w:rPr>
            </w:pPr>
          </w:p>
        </w:tc>
        <w:tc>
          <w:tcPr>
            <w:tcW w:w="901" w:type="dxa"/>
            <w:tcMar>
              <w:left w:w="0" w:type="dxa"/>
              <w:right w:w="0" w:type="dxa"/>
            </w:tcMar>
          </w:tcPr>
          <w:p w14:paraId="309793BC" w14:textId="77777777" w:rsidR="005B4272" w:rsidRPr="00AC5CFD" w:rsidRDefault="005B4272" w:rsidP="00A71182">
            <w:pPr>
              <w:spacing w:line="220" w:lineRule="exact"/>
              <w:rPr>
                <w:rFonts w:ascii="宋体" w:hAnsi="宋体"/>
                <w:sz w:val="18"/>
                <w:szCs w:val="18"/>
              </w:rPr>
            </w:pPr>
            <w:r w:rsidRPr="00AC5CFD">
              <w:rPr>
                <w:rFonts w:ascii="宋体" w:hAnsi="宋体" w:hint="eastAsia"/>
                <w:sz w:val="18"/>
                <w:szCs w:val="18"/>
              </w:rPr>
              <w:t>表    号：</w:t>
            </w:r>
          </w:p>
        </w:tc>
        <w:tc>
          <w:tcPr>
            <w:tcW w:w="1699" w:type="dxa"/>
            <w:tcMar>
              <w:left w:w="0" w:type="dxa"/>
              <w:right w:w="0" w:type="dxa"/>
            </w:tcMar>
            <w:vAlign w:val="center"/>
          </w:tcPr>
          <w:p w14:paraId="420B675E" w14:textId="77777777" w:rsidR="005B4272" w:rsidRPr="00AC5CFD" w:rsidRDefault="005B4272" w:rsidP="00A71182">
            <w:pPr>
              <w:spacing w:line="220" w:lineRule="exact"/>
              <w:jc w:val="distribute"/>
              <w:rPr>
                <w:rFonts w:ascii="宋体" w:hAnsi="宋体"/>
                <w:sz w:val="18"/>
                <w:szCs w:val="18"/>
              </w:rPr>
            </w:pPr>
            <w:r w:rsidRPr="00AC5CFD">
              <w:rPr>
                <w:rFonts w:ascii="宋体" w:hAnsi="宋体" w:hint="eastAsia"/>
                <w:spacing w:val="18"/>
                <w:sz w:val="18"/>
                <w:szCs w:val="18"/>
              </w:rPr>
              <w:t>Ｆ２１０</w:t>
            </w:r>
            <w:r w:rsidRPr="00AC5CFD">
              <w:rPr>
                <w:rFonts w:ascii="宋体" w:hAnsi="宋体" w:hint="eastAsia"/>
                <w:sz w:val="18"/>
                <w:szCs w:val="18"/>
              </w:rPr>
              <w:t>表</w:t>
            </w:r>
          </w:p>
        </w:tc>
      </w:tr>
      <w:tr w:rsidR="005B4272" w:rsidRPr="00AC5CFD" w14:paraId="301D929D" w14:textId="77777777" w:rsidTr="00A71182">
        <w:trPr>
          <w:jc w:val="center"/>
        </w:trPr>
        <w:tc>
          <w:tcPr>
            <w:tcW w:w="6812" w:type="dxa"/>
            <w:gridSpan w:val="3"/>
          </w:tcPr>
          <w:p w14:paraId="114F3AC7" w14:textId="77777777" w:rsidR="005B4272" w:rsidRPr="00AC5CFD" w:rsidRDefault="005B4272" w:rsidP="00A71182">
            <w:pPr>
              <w:spacing w:line="220" w:lineRule="exact"/>
              <w:rPr>
                <w:rFonts w:ascii="宋体" w:hAnsi="宋体"/>
                <w:sz w:val="18"/>
                <w:szCs w:val="18"/>
              </w:rPr>
            </w:pPr>
            <w:r w:rsidRPr="00AC5CFD">
              <w:rPr>
                <w:rFonts w:ascii="宋体" w:hint="eastAsia"/>
                <w:sz w:val="18"/>
              </w:rPr>
              <w:t>统一社会信用代码□□□□□□□□□□□□□□□□□□</w:t>
            </w:r>
          </w:p>
        </w:tc>
        <w:tc>
          <w:tcPr>
            <w:tcW w:w="901" w:type="dxa"/>
            <w:tcMar>
              <w:left w:w="0" w:type="dxa"/>
              <w:right w:w="0" w:type="dxa"/>
            </w:tcMar>
            <w:vAlign w:val="center"/>
          </w:tcPr>
          <w:p w14:paraId="278E95AC" w14:textId="77777777" w:rsidR="005B4272" w:rsidRPr="00AC5CFD" w:rsidRDefault="005B4272" w:rsidP="00A71182">
            <w:pPr>
              <w:spacing w:line="220" w:lineRule="exact"/>
              <w:rPr>
                <w:rFonts w:ascii="宋体" w:hAnsi="宋体"/>
                <w:sz w:val="18"/>
                <w:szCs w:val="18"/>
              </w:rPr>
            </w:pPr>
            <w:r w:rsidRPr="00AC5CFD">
              <w:rPr>
                <w:rFonts w:ascii="宋体" w:hAnsi="宋体" w:hint="eastAsia"/>
                <w:sz w:val="18"/>
                <w:szCs w:val="18"/>
              </w:rPr>
              <w:t>制定机关：</w:t>
            </w:r>
          </w:p>
        </w:tc>
        <w:tc>
          <w:tcPr>
            <w:tcW w:w="1699" w:type="dxa"/>
            <w:tcMar>
              <w:left w:w="0" w:type="dxa"/>
              <w:right w:w="0" w:type="dxa"/>
            </w:tcMar>
            <w:vAlign w:val="center"/>
          </w:tcPr>
          <w:p w14:paraId="2410B5DD" w14:textId="77777777" w:rsidR="005B4272" w:rsidRPr="00AC5CFD" w:rsidRDefault="005B4272" w:rsidP="00A71182">
            <w:pPr>
              <w:spacing w:line="220" w:lineRule="exact"/>
              <w:jc w:val="distribute"/>
              <w:rPr>
                <w:rFonts w:ascii="宋体" w:hAnsi="宋体"/>
                <w:sz w:val="18"/>
                <w:szCs w:val="18"/>
              </w:rPr>
            </w:pPr>
            <w:r w:rsidRPr="00AC5CFD">
              <w:rPr>
                <w:rFonts w:ascii="宋体" w:hAnsi="宋体" w:hint="eastAsia"/>
                <w:sz w:val="18"/>
                <w:szCs w:val="18"/>
              </w:rPr>
              <w:t>国 家 统 计 局</w:t>
            </w:r>
          </w:p>
        </w:tc>
      </w:tr>
      <w:tr w:rsidR="005B4272" w:rsidRPr="00AC5CFD" w14:paraId="4326C608" w14:textId="77777777" w:rsidTr="00A71182">
        <w:trPr>
          <w:jc w:val="center"/>
        </w:trPr>
        <w:tc>
          <w:tcPr>
            <w:tcW w:w="6812" w:type="dxa"/>
            <w:gridSpan w:val="3"/>
          </w:tcPr>
          <w:p w14:paraId="798E54C4" w14:textId="77777777" w:rsidR="005B4272" w:rsidRPr="00AC5CFD" w:rsidRDefault="005B4272" w:rsidP="00A71182">
            <w:pPr>
              <w:spacing w:line="220" w:lineRule="exact"/>
              <w:rPr>
                <w:rFonts w:ascii="宋体" w:hAnsi="宋体"/>
                <w:sz w:val="18"/>
                <w:szCs w:val="18"/>
              </w:rPr>
            </w:pPr>
            <w:r w:rsidRPr="00AC5CFD">
              <w:rPr>
                <w:rFonts w:ascii="宋体" w:hAnsi="宋体" w:hint="eastAsia"/>
                <w:sz w:val="18"/>
                <w:szCs w:val="18"/>
              </w:rPr>
              <w:t>尚未领取统一社会信用代码的填写原组织机构代码□□□□□□□□－□</w:t>
            </w:r>
          </w:p>
        </w:tc>
        <w:tc>
          <w:tcPr>
            <w:tcW w:w="901" w:type="dxa"/>
            <w:tcMar>
              <w:left w:w="0" w:type="dxa"/>
              <w:right w:w="0" w:type="dxa"/>
            </w:tcMar>
            <w:vAlign w:val="center"/>
          </w:tcPr>
          <w:p w14:paraId="6456EB32" w14:textId="77777777" w:rsidR="005B4272" w:rsidRPr="00AC5CFD" w:rsidRDefault="005B4272" w:rsidP="00A71182">
            <w:pPr>
              <w:spacing w:line="220" w:lineRule="exact"/>
              <w:rPr>
                <w:rFonts w:ascii="宋体" w:hAnsi="宋体"/>
                <w:sz w:val="18"/>
                <w:szCs w:val="18"/>
              </w:rPr>
            </w:pPr>
            <w:r w:rsidRPr="00AC5CFD">
              <w:rPr>
                <w:rFonts w:ascii="宋体" w:hAnsi="宋体" w:hint="eastAsia"/>
                <w:sz w:val="18"/>
                <w:szCs w:val="18"/>
              </w:rPr>
              <w:t>文    号：</w:t>
            </w:r>
          </w:p>
        </w:tc>
        <w:tc>
          <w:tcPr>
            <w:tcW w:w="1699" w:type="dxa"/>
            <w:tcMar>
              <w:left w:w="0" w:type="dxa"/>
              <w:right w:w="0" w:type="dxa"/>
            </w:tcMar>
            <w:vAlign w:val="center"/>
          </w:tcPr>
          <w:p w14:paraId="7589D113" w14:textId="77777777" w:rsidR="005B4272" w:rsidRPr="00AC5CFD" w:rsidRDefault="005B4272" w:rsidP="00A71182">
            <w:pPr>
              <w:spacing w:line="220" w:lineRule="exact"/>
              <w:jc w:val="distribute"/>
              <w:rPr>
                <w:rFonts w:ascii="宋体" w:hAnsi="宋体"/>
                <w:sz w:val="18"/>
                <w:szCs w:val="18"/>
              </w:rPr>
            </w:pPr>
            <w:r w:rsidRPr="00AC5CFD">
              <w:rPr>
                <w:rFonts w:ascii="宋体" w:hAnsi="宋体" w:hint="eastAsia"/>
                <w:snapToGrid w:val="0"/>
                <w:kern w:val="0"/>
                <w:sz w:val="18"/>
                <w:szCs w:val="18"/>
              </w:rPr>
              <w:t>国统字</w:t>
            </w:r>
            <w:r w:rsidRPr="00AC5CFD">
              <w:rPr>
                <w:rFonts w:ascii="宋体" w:hAnsi="宋体" w:cs="宋体" w:hint="eastAsia"/>
                <w:snapToGrid w:val="0"/>
                <w:kern w:val="0"/>
                <w:sz w:val="18"/>
                <w:szCs w:val="18"/>
              </w:rPr>
              <w:t>〔</w:t>
            </w:r>
            <w:r w:rsidRPr="00AC5CFD">
              <w:rPr>
                <w:rFonts w:ascii="宋体" w:hAnsi="宋体" w:hint="eastAsia"/>
                <w:snapToGrid w:val="0"/>
                <w:kern w:val="0"/>
                <w:sz w:val="18"/>
                <w:szCs w:val="18"/>
              </w:rPr>
              <w:t>201</w:t>
            </w:r>
            <w:r w:rsidRPr="00AC5CFD">
              <w:rPr>
                <w:rFonts w:ascii="宋体" w:hAnsi="宋体"/>
                <w:snapToGrid w:val="0"/>
                <w:kern w:val="0"/>
                <w:sz w:val="18"/>
                <w:szCs w:val="18"/>
              </w:rPr>
              <w:t>9</w:t>
            </w:r>
            <w:r w:rsidRPr="00AC5CFD">
              <w:rPr>
                <w:rFonts w:ascii="宋体" w:hAnsi="宋体" w:cs="宋体" w:hint="eastAsia"/>
                <w:snapToGrid w:val="0"/>
                <w:kern w:val="0"/>
                <w:sz w:val="18"/>
                <w:szCs w:val="18"/>
              </w:rPr>
              <w:t>〕1</w:t>
            </w:r>
            <w:r w:rsidRPr="00AC5CFD">
              <w:rPr>
                <w:rFonts w:ascii="宋体" w:hAnsi="宋体" w:cs="宋体"/>
                <w:snapToGrid w:val="0"/>
                <w:kern w:val="0"/>
                <w:sz w:val="18"/>
                <w:szCs w:val="18"/>
              </w:rPr>
              <w:t>01</w:t>
            </w:r>
            <w:r w:rsidRPr="00AC5CFD">
              <w:rPr>
                <w:rFonts w:ascii="宋体" w:hAnsi="宋体" w:hint="eastAsia"/>
                <w:snapToGrid w:val="0"/>
                <w:kern w:val="0"/>
                <w:sz w:val="18"/>
                <w:szCs w:val="18"/>
              </w:rPr>
              <w:t>号</w:t>
            </w:r>
          </w:p>
        </w:tc>
      </w:tr>
      <w:tr w:rsidR="005B4272" w:rsidRPr="00AC5CFD" w14:paraId="4151168A" w14:textId="77777777" w:rsidTr="00A71182">
        <w:trPr>
          <w:jc w:val="center"/>
        </w:trPr>
        <w:tc>
          <w:tcPr>
            <w:tcW w:w="3949" w:type="dxa"/>
          </w:tcPr>
          <w:p w14:paraId="4187EBC3" w14:textId="77777777" w:rsidR="005B4272" w:rsidRPr="00AC5CFD" w:rsidRDefault="005B4272" w:rsidP="00A71182">
            <w:pPr>
              <w:spacing w:line="220" w:lineRule="exact"/>
              <w:rPr>
                <w:rFonts w:ascii="宋体" w:hAnsi="宋体"/>
                <w:sz w:val="18"/>
                <w:szCs w:val="18"/>
              </w:rPr>
            </w:pPr>
            <w:r w:rsidRPr="00AC5CFD">
              <w:rPr>
                <w:rFonts w:ascii="宋体" w:hint="eastAsia"/>
                <w:sz w:val="18"/>
              </w:rPr>
              <w:t>单位详细名称：</w:t>
            </w:r>
          </w:p>
        </w:tc>
        <w:tc>
          <w:tcPr>
            <w:tcW w:w="20" w:type="dxa"/>
          </w:tcPr>
          <w:p w14:paraId="166C5CED" w14:textId="77777777" w:rsidR="005B4272" w:rsidRPr="00AC5CFD" w:rsidRDefault="005B4272" w:rsidP="00A71182">
            <w:pPr>
              <w:spacing w:line="220" w:lineRule="exact"/>
              <w:rPr>
                <w:rFonts w:ascii="宋体" w:hAnsi="宋体"/>
                <w:sz w:val="18"/>
                <w:szCs w:val="18"/>
              </w:rPr>
            </w:pPr>
          </w:p>
        </w:tc>
        <w:tc>
          <w:tcPr>
            <w:tcW w:w="2843" w:type="dxa"/>
          </w:tcPr>
          <w:p w14:paraId="5635B5B4" w14:textId="77777777" w:rsidR="005B4272" w:rsidRPr="00AC5CFD" w:rsidRDefault="005B4272" w:rsidP="00A71182">
            <w:pPr>
              <w:spacing w:line="220" w:lineRule="exact"/>
              <w:rPr>
                <w:rFonts w:ascii="宋体" w:hAnsi="宋体"/>
                <w:sz w:val="18"/>
                <w:szCs w:val="18"/>
              </w:rPr>
            </w:pPr>
            <w:r w:rsidRPr="00AC5CFD">
              <w:rPr>
                <w:rFonts w:ascii="宋体" w:hAnsi="宋体" w:hint="eastAsia"/>
                <w:sz w:val="18"/>
                <w:szCs w:val="18"/>
              </w:rPr>
              <w:t>２０２０年    季</w:t>
            </w:r>
          </w:p>
        </w:tc>
        <w:tc>
          <w:tcPr>
            <w:tcW w:w="901" w:type="dxa"/>
            <w:tcMar>
              <w:left w:w="0" w:type="dxa"/>
              <w:right w:w="0" w:type="dxa"/>
            </w:tcMar>
            <w:vAlign w:val="center"/>
          </w:tcPr>
          <w:p w14:paraId="6588B0C6" w14:textId="77777777" w:rsidR="005B4272" w:rsidRPr="00AC5CFD" w:rsidRDefault="005B4272" w:rsidP="00A71182">
            <w:pPr>
              <w:spacing w:line="220" w:lineRule="exact"/>
              <w:rPr>
                <w:rFonts w:ascii="宋体" w:hAnsi="宋体"/>
                <w:sz w:val="18"/>
                <w:szCs w:val="18"/>
              </w:rPr>
            </w:pPr>
            <w:r w:rsidRPr="00AC5CFD">
              <w:rPr>
                <w:rFonts w:ascii="宋体" w:hAnsi="宋体" w:hint="eastAsia"/>
                <w:sz w:val="18"/>
                <w:szCs w:val="18"/>
              </w:rPr>
              <w:t>有效期至：</w:t>
            </w:r>
          </w:p>
        </w:tc>
        <w:tc>
          <w:tcPr>
            <w:tcW w:w="1699" w:type="dxa"/>
            <w:tcMar>
              <w:left w:w="0" w:type="dxa"/>
              <w:right w:w="0" w:type="dxa"/>
            </w:tcMar>
            <w:vAlign w:val="center"/>
          </w:tcPr>
          <w:p w14:paraId="47F29BD5" w14:textId="77777777" w:rsidR="005B4272" w:rsidRPr="00AC5CFD" w:rsidRDefault="005B4272" w:rsidP="00A71182">
            <w:pPr>
              <w:spacing w:line="220" w:lineRule="exact"/>
              <w:jc w:val="distribute"/>
              <w:rPr>
                <w:rFonts w:ascii="宋体" w:hAnsi="宋体"/>
                <w:sz w:val="18"/>
                <w:szCs w:val="18"/>
              </w:rPr>
            </w:pPr>
            <w:r w:rsidRPr="00AC5CFD">
              <w:rPr>
                <w:rFonts w:ascii="宋体" w:hAnsi="宋体" w:hint="eastAsia"/>
                <w:spacing w:val="20"/>
                <w:sz w:val="18"/>
                <w:szCs w:val="18"/>
              </w:rPr>
              <w:t>２０２１</w:t>
            </w:r>
            <w:r w:rsidRPr="00AC5CFD">
              <w:rPr>
                <w:rFonts w:ascii="宋体" w:hAnsi="宋体" w:hint="eastAsia"/>
                <w:spacing w:val="18"/>
                <w:sz w:val="18"/>
                <w:szCs w:val="18"/>
              </w:rPr>
              <w:t>年１月</w:t>
            </w:r>
          </w:p>
        </w:tc>
      </w:tr>
    </w:tbl>
    <w:p w14:paraId="5EDA9601" w14:textId="77777777" w:rsidR="005B4272" w:rsidRPr="00AC5CFD" w:rsidRDefault="005B4272" w:rsidP="005B4272">
      <w:pPr>
        <w:adjustRightInd w:val="0"/>
        <w:snapToGrid w:val="0"/>
        <w:spacing w:line="20" w:lineRule="exact"/>
        <w:jc w:val="center"/>
        <w:rPr>
          <w:rFonts w:ascii="宋体" w:hAnsi="宋体"/>
          <w:sz w:val="32"/>
          <w:szCs w:val="32"/>
        </w:rPr>
      </w:pPr>
    </w:p>
    <w:tbl>
      <w:tblPr>
        <w:tblW w:w="0" w:type="auto"/>
        <w:jc w:val="center"/>
        <w:tblLayout w:type="fixed"/>
        <w:tblLook w:val="0000" w:firstRow="0" w:lastRow="0" w:firstColumn="0" w:lastColumn="0" w:noHBand="0" w:noVBand="0"/>
      </w:tblPr>
      <w:tblGrid>
        <w:gridCol w:w="9452"/>
      </w:tblGrid>
      <w:tr w:rsidR="005B4272" w:rsidRPr="00AC5CFD" w14:paraId="24F416FB" w14:textId="77777777" w:rsidTr="00A71182">
        <w:trPr>
          <w:jc w:val="center"/>
        </w:trPr>
        <w:tc>
          <w:tcPr>
            <w:tcW w:w="9452" w:type="dxa"/>
            <w:tcBorders>
              <w:top w:val="double" w:sz="4" w:space="0" w:color="auto"/>
              <w:left w:val="double" w:sz="4" w:space="0" w:color="auto"/>
              <w:bottom w:val="single" w:sz="2" w:space="0" w:color="auto"/>
              <w:right w:val="double" w:sz="4" w:space="0" w:color="auto"/>
            </w:tcBorders>
            <w:vAlign w:val="center"/>
          </w:tcPr>
          <w:p w14:paraId="02B99775" w14:textId="77777777" w:rsidR="005B4272" w:rsidRPr="00AC5CFD" w:rsidRDefault="005B4272" w:rsidP="00A71182">
            <w:pPr>
              <w:snapToGrid w:val="0"/>
              <w:jc w:val="center"/>
              <w:rPr>
                <w:rFonts w:ascii="宋体" w:hAnsi="宋体"/>
                <w:b/>
                <w:bCs/>
                <w:sz w:val="18"/>
                <w:szCs w:val="18"/>
              </w:rPr>
            </w:pPr>
            <w:r w:rsidRPr="00AC5CFD">
              <w:rPr>
                <w:rFonts w:ascii="宋体" w:hAnsi="宋体" w:hint="eastAsia"/>
                <w:b/>
                <w:bCs/>
                <w:sz w:val="18"/>
                <w:szCs w:val="18"/>
              </w:rPr>
              <w:t>一、企业盈利与资金使用情况</w:t>
            </w:r>
          </w:p>
        </w:tc>
      </w:tr>
      <w:tr w:rsidR="005B4272" w:rsidRPr="00AC5CFD" w14:paraId="2253BDC7" w14:textId="77777777" w:rsidTr="00A71182">
        <w:trPr>
          <w:jc w:val="center"/>
        </w:trPr>
        <w:tc>
          <w:tcPr>
            <w:tcW w:w="9452" w:type="dxa"/>
            <w:tcBorders>
              <w:top w:val="single" w:sz="2" w:space="0" w:color="auto"/>
              <w:left w:val="double" w:sz="4" w:space="0" w:color="auto"/>
              <w:right w:val="double" w:sz="4" w:space="0" w:color="auto"/>
            </w:tcBorders>
            <w:vAlign w:val="center"/>
          </w:tcPr>
          <w:p w14:paraId="43226CDC" w14:textId="77777777" w:rsidR="005B4272" w:rsidRPr="00AC5CFD" w:rsidRDefault="005B4272" w:rsidP="00A71182">
            <w:pPr>
              <w:adjustRightInd w:val="0"/>
              <w:snapToGrid w:val="0"/>
              <w:ind w:rightChars="72" w:right="151"/>
              <w:rPr>
                <w:rFonts w:ascii="宋体" w:hAnsi="宋体"/>
                <w:bCs/>
                <w:sz w:val="18"/>
                <w:szCs w:val="18"/>
              </w:rPr>
            </w:pPr>
            <w:r w:rsidRPr="00AC5CFD">
              <w:rPr>
                <w:rFonts w:ascii="宋体" w:hAnsi="宋体" w:hint="eastAsia"/>
                <w:bCs/>
                <w:sz w:val="18"/>
                <w:szCs w:val="18"/>
              </w:rPr>
              <w:t>21本季度盈利比上季度（如选②，跳过问题22）</w:t>
            </w:r>
          </w:p>
          <w:p w14:paraId="1AB6FDF4" w14:textId="77777777" w:rsidR="005B4272" w:rsidRPr="00AC5CFD" w:rsidRDefault="005B4272" w:rsidP="00A71182">
            <w:pPr>
              <w:adjustRightInd w:val="0"/>
              <w:snapToGrid w:val="0"/>
              <w:ind w:rightChars="72" w:right="151" w:firstLineChars="350" w:firstLine="630"/>
              <w:rPr>
                <w:rFonts w:ascii="宋体" w:hAnsi="宋体"/>
                <w:bCs/>
                <w:sz w:val="18"/>
                <w:szCs w:val="18"/>
              </w:rPr>
            </w:pPr>
            <w:r w:rsidRPr="00AC5CFD">
              <w:rPr>
                <w:rFonts w:ascii="宋体" w:hAnsi="宋体" w:hint="eastAsia"/>
                <w:bCs/>
                <w:sz w:val="18"/>
                <w:szCs w:val="18"/>
              </w:rPr>
              <w:t>□①增加（盈利增加、亏损减少、扭亏为盈）   □②持平   □③减少（盈利减少、亏损增加、盈转亏）</w:t>
            </w:r>
          </w:p>
          <w:p w14:paraId="79393ECC" w14:textId="77777777" w:rsidR="005B4272" w:rsidRPr="00AC5CFD" w:rsidRDefault="005B4272" w:rsidP="00A71182">
            <w:pPr>
              <w:adjustRightInd w:val="0"/>
              <w:snapToGrid w:val="0"/>
              <w:ind w:rightChars="72" w:right="151"/>
              <w:rPr>
                <w:rFonts w:ascii="宋体" w:hAnsi="宋体"/>
                <w:bCs/>
                <w:sz w:val="18"/>
                <w:szCs w:val="18"/>
              </w:rPr>
            </w:pPr>
            <w:r w:rsidRPr="00AC5CFD">
              <w:rPr>
                <w:rFonts w:ascii="宋体" w:hAnsi="宋体" w:hint="eastAsia"/>
                <w:bCs/>
                <w:sz w:val="18"/>
                <w:szCs w:val="18"/>
              </w:rPr>
              <w:t>22本季度利润变动的主要影响因素</w:t>
            </w:r>
          </w:p>
          <w:p w14:paraId="242B0B0D" w14:textId="77777777" w:rsidR="005B4272" w:rsidRPr="00AC5CFD" w:rsidRDefault="005B4272" w:rsidP="00A71182">
            <w:pPr>
              <w:adjustRightInd w:val="0"/>
              <w:snapToGrid w:val="0"/>
              <w:ind w:rightChars="72" w:right="151" w:firstLineChars="350" w:firstLine="630"/>
              <w:rPr>
                <w:rFonts w:ascii="宋体" w:hAnsi="宋体"/>
                <w:bCs/>
                <w:sz w:val="18"/>
                <w:szCs w:val="18"/>
              </w:rPr>
            </w:pPr>
            <w:r w:rsidRPr="00AC5CFD">
              <w:rPr>
                <w:rFonts w:ascii="宋体" w:hAnsi="宋体" w:hint="eastAsia"/>
                <w:bCs/>
                <w:sz w:val="18"/>
                <w:szCs w:val="18"/>
              </w:rPr>
              <w:t>□①业务量             □②税费     □③成本费用     □④销售或服务价格       □</w:t>
            </w:r>
            <w:r w:rsidRPr="00AC5CFD">
              <w:rPr>
                <w:rFonts w:ascii="宋体" w:hAnsi="宋体" w:hint="eastAsia"/>
                <w:sz w:val="18"/>
              </w:rPr>
              <w:t>⑤</w:t>
            </w:r>
            <w:r w:rsidRPr="00AC5CFD">
              <w:rPr>
                <w:rFonts w:ascii="宋体" w:hAnsi="宋体" w:hint="eastAsia"/>
                <w:bCs/>
                <w:sz w:val="18"/>
                <w:szCs w:val="18"/>
              </w:rPr>
              <w:t>其他</w:t>
            </w:r>
          </w:p>
        </w:tc>
      </w:tr>
      <w:tr w:rsidR="005B4272" w:rsidRPr="00AC5CFD" w14:paraId="392C682E" w14:textId="77777777" w:rsidTr="00A71182">
        <w:trPr>
          <w:jc w:val="center"/>
        </w:trPr>
        <w:tc>
          <w:tcPr>
            <w:tcW w:w="9452" w:type="dxa"/>
            <w:tcBorders>
              <w:left w:val="double" w:sz="4" w:space="0" w:color="auto"/>
              <w:bottom w:val="single" w:sz="2" w:space="0" w:color="auto"/>
              <w:right w:val="double" w:sz="4" w:space="0" w:color="auto"/>
            </w:tcBorders>
            <w:vAlign w:val="center"/>
          </w:tcPr>
          <w:p w14:paraId="01A43CC9" w14:textId="77777777" w:rsidR="005B4272" w:rsidRPr="00AC5CFD" w:rsidRDefault="005B4272" w:rsidP="00A71182">
            <w:pPr>
              <w:snapToGrid w:val="0"/>
              <w:rPr>
                <w:rFonts w:ascii="宋体" w:hAnsi="宋体"/>
                <w:sz w:val="18"/>
                <w:szCs w:val="18"/>
              </w:rPr>
            </w:pPr>
            <w:r w:rsidRPr="00AC5CFD">
              <w:rPr>
                <w:rFonts w:ascii="宋体" w:hAnsi="宋体" w:hint="eastAsia"/>
                <w:sz w:val="18"/>
                <w:szCs w:val="18"/>
              </w:rPr>
              <w:t>23</w:t>
            </w:r>
            <w:r w:rsidRPr="00AC5CFD">
              <w:rPr>
                <w:rFonts w:ascii="宋体" w:hAnsi="宋体" w:hint="eastAsia"/>
                <w:bCs/>
                <w:sz w:val="18"/>
                <w:szCs w:val="18"/>
              </w:rPr>
              <w:t>本季度</w:t>
            </w:r>
            <w:r w:rsidRPr="00AC5CFD">
              <w:rPr>
                <w:rFonts w:ascii="宋体" w:hAnsi="宋体" w:hint="eastAsia"/>
                <w:sz w:val="18"/>
                <w:szCs w:val="18"/>
              </w:rPr>
              <w:t>税费负担比上季度</w:t>
            </w:r>
          </w:p>
          <w:p w14:paraId="14BC950F" w14:textId="77777777" w:rsidR="005B4272" w:rsidRPr="00AC5CFD" w:rsidRDefault="005B4272" w:rsidP="00A71182">
            <w:pPr>
              <w:snapToGrid w:val="0"/>
              <w:ind w:firstLineChars="350" w:firstLine="630"/>
              <w:rPr>
                <w:rFonts w:ascii="宋体" w:hAnsi="宋体"/>
                <w:bCs/>
                <w:sz w:val="18"/>
                <w:szCs w:val="18"/>
              </w:rPr>
            </w:pPr>
            <w:r w:rsidRPr="00AC5CFD">
              <w:rPr>
                <w:rFonts w:ascii="宋体" w:hAnsi="宋体" w:hint="eastAsia"/>
                <w:sz w:val="18"/>
                <w:szCs w:val="18"/>
              </w:rPr>
              <w:t>□①上升                   □②变化不大              □③下降</w:t>
            </w:r>
          </w:p>
          <w:p w14:paraId="21AF101B" w14:textId="77777777" w:rsidR="005B4272" w:rsidRPr="00AC5CFD" w:rsidRDefault="005B4272" w:rsidP="00A71182">
            <w:pPr>
              <w:adjustRightInd w:val="0"/>
              <w:snapToGrid w:val="0"/>
              <w:ind w:rightChars="72" w:right="151"/>
              <w:rPr>
                <w:rFonts w:ascii="宋体" w:hAnsi="宋体"/>
                <w:bCs/>
                <w:sz w:val="18"/>
                <w:szCs w:val="18"/>
              </w:rPr>
            </w:pPr>
            <w:r w:rsidRPr="00AC5CFD">
              <w:rPr>
                <w:rFonts w:ascii="宋体" w:hAnsi="宋体" w:hint="eastAsia"/>
                <w:bCs/>
                <w:sz w:val="18"/>
                <w:szCs w:val="18"/>
              </w:rPr>
              <w:t>24 本季度资金周转情况（如选</w:t>
            </w:r>
            <w:r w:rsidRPr="00AC5CFD">
              <w:rPr>
                <w:rFonts w:ascii="宋体" w:hAnsi="宋体" w:hint="eastAsia"/>
                <w:sz w:val="18"/>
                <w:szCs w:val="18"/>
              </w:rPr>
              <w:t>②</w:t>
            </w:r>
            <w:r w:rsidRPr="00AC5CFD">
              <w:rPr>
                <w:rFonts w:ascii="宋体" w:hAnsi="宋体" w:hint="eastAsia"/>
                <w:bCs/>
                <w:sz w:val="18"/>
                <w:szCs w:val="18"/>
              </w:rPr>
              <w:t>或</w:t>
            </w:r>
            <w:r w:rsidRPr="00AC5CFD">
              <w:rPr>
                <w:rFonts w:ascii="宋体" w:hAnsi="宋体" w:hint="eastAsia"/>
                <w:sz w:val="18"/>
                <w:szCs w:val="18"/>
              </w:rPr>
              <w:t>③</w:t>
            </w:r>
            <w:r w:rsidRPr="00AC5CFD">
              <w:rPr>
                <w:rFonts w:ascii="宋体" w:hAnsi="宋体" w:hint="eastAsia"/>
                <w:bCs/>
                <w:sz w:val="18"/>
                <w:szCs w:val="18"/>
              </w:rPr>
              <w:t>，跳过问题25）</w:t>
            </w:r>
          </w:p>
          <w:p w14:paraId="5409AEDE" w14:textId="77777777" w:rsidR="005B4272" w:rsidRPr="00AC5CFD" w:rsidRDefault="005B4272" w:rsidP="00A71182">
            <w:pPr>
              <w:adjustRightInd w:val="0"/>
              <w:snapToGrid w:val="0"/>
              <w:ind w:rightChars="72" w:right="151" w:firstLineChars="350" w:firstLine="630"/>
              <w:rPr>
                <w:rFonts w:ascii="宋体" w:hAnsi="宋体"/>
                <w:bCs/>
                <w:sz w:val="18"/>
                <w:szCs w:val="18"/>
              </w:rPr>
            </w:pPr>
            <w:r w:rsidRPr="00AC5CFD">
              <w:rPr>
                <w:rFonts w:ascii="宋体" w:hAnsi="宋体" w:hint="eastAsia"/>
                <w:bCs/>
                <w:sz w:val="18"/>
                <w:szCs w:val="18"/>
              </w:rPr>
              <w:t>□</w:t>
            </w:r>
            <w:r w:rsidRPr="00AC5CFD">
              <w:rPr>
                <w:rFonts w:ascii="宋体" w:hAnsi="宋体" w:hint="eastAsia"/>
                <w:sz w:val="18"/>
                <w:szCs w:val="18"/>
              </w:rPr>
              <w:t>①</w:t>
            </w:r>
            <w:r w:rsidRPr="00AC5CFD">
              <w:rPr>
                <w:rFonts w:ascii="宋体" w:hAnsi="宋体" w:hint="eastAsia"/>
                <w:bCs/>
                <w:sz w:val="18"/>
                <w:szCs w:val="18"/>
              </w:rPr>
              <w:t>资金紧张               □</w:t>
            </w:r>
            <w:r w:rsidRPr="00AC5CFD">
              <w:rPr>
                <w:rFonts w:ascii="宋体" w:hAnsi="宋体" w:hint="eastAsia"/>
                <w:sz w:val="18"/>
                <w:szCs w:val="18"/>
              </w:rPr>
              <w:t>②</w:t>
            </w:r>
            <w:r w:rsidRPr="00AC5CFD">
              <w:rPr>
                <w:rFonts w:ascii="宋体" w:hAnsi="宋体" w:hint="eastAsia"/>
                <w:bCs/>
                <w:sz w:val="18"/>
                <w:szCs w:val="18"/>
              </w:rPr>
              <w:t>基本正常              □</w:t>
            </w:r>
            <w:r w:rsidRPr="00AC5CFD">
              <w:rPr>
                <w:rFonts w:ascii="宋体" w:hAnsi="宋体" w:hint="eastAsia"/>
                <w:sz w:val="18"/>
                <w:szCs w:val="18"/>
              </w:rPr>
              <w:t>③</w:t>
            </w:r>
            <w:r w:rsidRPr="00AC5CFD">
              <w:rPr>
                <w:rFonts w:ascii="宋体" w:hAnsi="宋体" w:hint="eastAsia"/>
                <w:bCs/>
                <w:sz w:val="18"/>
                <w:szCs w:val="18"/>
              </w:rPr>
              <w:t>资金充裕</w:t>
            </w:r>
          </w:p>
          <w:p w14:paraId="12864EAF" w14:textId="77777777" w:rsidR="005B4272" w:rsidRPr="00AC5CFD" w:rsidRDefault="005B4272" w:rsidP="00A71182">
            <w:pPr>
              <w:adjustRightInd w:val="0"/>
              <w:snapToGrid w:val="0"/>
              <w:ind w:rightChars="72" w:right="151"/>
              <w:rPr>
                <w:rFonts w:ascii="宋体" w:hAnsi="宋体"/>
                <w:bCs/>
                <w:sz w:val="18"/>
                <w:szCs w:val="18"/>
              </w:rPr>
            </w:pPr>
            <w:r w:rsidRPr="00AC5CFD">
              <w:rPr>
                <w:rFonts w:ascii="宋体" w:hAnsi="宋体" w:hint="eastAsia"/>
                <w:bCs/>
                <w:sz w:val="18"/>
                <w:szCs w:val="18"/>
              </w:rPr>
              <w:t>25本季度</w:t>
            </w:r>
            <w:r w:rsidRPr="00AC5CFD">
              <w:rPr>
                <w:rFonts w:ascii="宋体" w:hAnsi="宋体"/>
                <w:bCs/>
                <w:sz w:val="18"/>
                <w:szCs w:val="18"/>
              </w:rPr>
              <w:t>资金紧张</w:t>
            </w:r>
            <w:r w:rsidRPr="00AC5CFD">
              <w:rPr>
                <w:rFonts w:ascii="宋体" w:hAnsi="宋体" w:hint="eastAsia"/>
                <w:bCs/>
                <w:sz w:val="18"/>
                <w:szCs w:val="18"/>
              </w:rPr>
              <w:t>的主要原因 (可多选，</w:t>
            </w:r>
            <w:r w:rsidRPr="00AC5CFD">
              <w:rPr>
                <w:rFonts w:ascii="宋体" w:hAnsi="宋体"/>
                <w:bCs/>
                <w:sz w:val="18"/>
                <w:szCs w:val="18"/>
              </w:rPr>
              <w:t>最多选</w:t>
            </w:r>
            <w:r w:rsidRPr="00AC5CFD">
              <w:rPr>
                <w:rFonts w:ascii="宋体" w:hAnsi="宋体" w:hint="eastAsia"/>
                <w:bCs/>
                <w:sz w:val="18"/>
                <w:szCs w:val="18"/>
              </w:rPr>
              <w:t xml:space="preserve">3项) </w:t>
            </w:r>
          </w:p>
          <w:p w14:paraId="45854B11" w14:textId="77777777" w:rsidR="005B4272" w:rsidRPr="00AC5CFD" w:rsidRDefault="005B4272" w:rsidP="00A71182">
            <w:pPr>
              <w:adjustRightInd w:val="0"/>
              <w:snapToGrid w:val="0"/>
              <w:ind w:rightChars="72" w:right="151" w:firstLineChars="350" w:firstLine="630"/>
              <w:rPr>
                <w:rFonts w:ascii="宋体" w:hAnsi="宋体"/>
                <w:bCs/>
                <w:sz w:val="18"/>
                <w:szCs w:val="18"/>
              </w:rPr>
            </w:pPr>
            <w:r w:rsidRPr="00AC5CFD">
              <w:rPr>
                <w:rFonts w:ascii="宋体" w:hAnsi="宋体" w:hint="eastAsia"/>
                <w:bCs/>
                <w:sz w:val="18"/>
                <w:szCs w:val="18"/>
              </w:rPr>
              <w:t>□</w:t>
            </w:r>
            <w:r w:rsidRPr="00AC5CFD">
              <w:rPr>
                <w:rFonts w:ascii="宋体" w:hAnsi="宋体" w:hint="eastAsia"/>
                <w:sz w:val="18"/>
                <w:szCs w:val="18"/>
              </w:rPr>
              <w:t>①</w:t>
            </w:r>
            <w:r w:rsidRPr="00AC5CFD">
              <w:rPr>
                <w:rFonts w:ascii="宋体" w:hAnsi="宋体" w:hint="eastAsia"/>
                <w:bCs/>
                <w:sz w:val="18"/>
                <w:szCs w:val="18"/>
              </w:rPr>
              <w:t xml:space="preserve">融资成本高  </w:t>
            </w:r>
            <w:r w:rsidRPr="00AC5CFD">
              <w:rPr>
                <w:rFonts w:ascii="宋体" w:hAnsi="宋体"/>
                <w:bCs/>
                <w:sz w:val="18"/>
                <w:szCs w:val="18"/>
              </w:rPr>
              <w:t xml:space="preserve"> </w:t>
            </w:r>
            <w:r w:rsidRPr="00AC5CFD">
              <w:rPr>
                <w:rFonts w:ascii="宋体" w:hAnsi="宋体" w:hint="eastAsia"/>
                <w:bCs/>
                <w:sz w:val="18"/>
                <w:szCs w:val="18"/>
              </w:rPr>
              <w:t xml:space="preserve">         □</w:t>
            </w:r>
            <w:r w:rsidRPr="00AC5CFD">
              <w:rPr>
                <w:rFonts w:ascii="宋体" w:hAnsi="宋体" w:hint="eastAsia"/>
                <w:sz w:val="18"/>
                <w:szCs w:val="18"/>
              </w:rPr>
              <w:t>②</w:t>
            </w:r>
            <w:r w:rsidRPr="00AC5CFD">
              <w:rPr>
                <w:rFonts w:ascii="宋体" w:hAnsi="宋体" w:hint="eastAsia"/>
                <w:bCs/>
                <w:sz w:val="18"/>
                <w:szCs w:val="18"/>
              </w:rPr>
              <w:t>融资难                 □</w:t>
            </w:r>
            <w:r w:rsidRPr="00AC5CFD">
              <w:rPr>
                <w:rFonts w:ascii="宋体" w:hAnsi="宋体" w:hint="eastAsia"/>
                <w:sz w:val="18"/>
                <w:szCs w:val="18"/>
              </w:rPr>
              <w:t>③</w:t>
            </w:r>
            <w:r w:rsidRPr="00AC5CFD">
              <w:rPr>
                <w:rFonts w:ascii="宋体" w:hAnsi="宋体" w:hint="eastAsia"/>
                <w:bCs/>
                <w:sz w:val="18"/>
                <w:szCs w:val="18"/>
              </w:rPr>
              <w:t>存货资金</w:t>
            </w:r>
            <w:r w:rsidRPr="00AC5CFD">
              <w:rPr>
                <w:rFonts w:ascii="宋体" w:hAnsi="宋体"/>
                <w:bCs/>
                <w:sz w:val="18"/>
                <w:szCs w:val="18"/>
              </w:rPr>
              <w:t>占用较多</w:t>
            </w:r>
            <w:r w:rsidRPr="00AC5CFD">
              <w:rPr>
                <w:rFonts w:ascii="宋体" w:hAnsi="宋体" w:hint="eastAsia"/>
                <w:bCs/>
                <w:sz w:val="18"/>
                <w:szCs w:val="18"/>
              </w:rPr>
              <w:t xml:space="preserve">   □</w:t>
            </w:r>
            <w:r w:rsidRPr="00AC5CFD">
              <w:rPr>
                <w:rFonts w:ascii="宋体" w:hAnsi="宋体" w:hint="eastAsia"/>
                <w:sz w:val="18"/>
                <w:szCs w:val="18"/>
              </w:rPr>
              <w:t>④</w:t>
            </w:r>
            <w:r w:rsidRPr="00AC5CFD">
              <w:rPr>
                <w:rFonts w:ascii="宋体" w:hAnsi="宋体" w:hint="eastAsia"/>
                <w:bCs/>
                <w:sz w:val="18"/>
                <w:szCs w:val="18"/>
              </w:rPr>
              <w:t>货款回笼</w:t>
            </w:r>
            <w:r w:rsidRPr="00AC5CFD">
              <w:rPr>
                <w:rFonts w:ascii="宋体" w:hAnsi="宋体"/>
                <w:bCs/>
                <w:sz w:val="18"/>
                <w:szCs w:val="18"/>
              </w:rPr>
              <w:t>慢</w:t>
            </w:r>
          </w:p>
          <w:p w14:paraId="259DAD8F" w14:textId="77777777" w:rsidR="005B4272" w:rsidRPr="00AC5CFD" w:rsidRDefault="005B4272" w:rsidP="00A71182">
            <w:pPr>
              <w:adjustRightInd w:val="0"/>
              <w:snapToGrid w:val="0"/>
              <w:ind w:rightChars="72" w:right="151" w:firstLineChars="350" w:firstLine="630"/>
              <w:rPr>
                <w:rFonts w:ascii="宋体" w:hAnsi="宋体"/>
                <w:bCs/>
                <w:sz w:val="18"/>
                <w:szCs w:val="18"/>
              </w:rPr>
            </w:pPr>
            <w:r w:rsidRPr="00AC5CFD">
              <w:rPr>
                <w:rFonts w:ascii="宋体" w:hAnsi="宋体" w:hint="eastAsia"/>
                <w:bCs/>
                <w:sz w:val="18"/>
                <w:szCs w:val="18"/>
              </w:rPr>
              <w:t>□</w:t>
            </w:r>
            <w:r w:rsidRPr="00AC5CFD">
              <w:rPr>
                <w:rFonts w:ascii="宋体" w:hAnsi="宋体" w:hint="eastAsia"/>
                <w:sz w:val="18"/>
                <w:szCs w:val="18"/>
              </w:rPr>
              <w:t>⑤</w:t>
            </w:r>
            <w:r w:rsidRPr="00AC5CFD">
              <w:rPr>
                <w:rFonts w:ascii="宋体" w:hAnsi="宋体" w:hint="eastAsia"/>
                <w:bCs/>
                <w:sz w:val="18"/>
                <w:szCs w:val="18"/>
              </w:rPr>
              <w:t>工资等</w:t>
            </w:r>
            <w:r w:rsidRPr="00AC5CFD">
              <w:rPr>
                <w:rFonts w:ascii="宋体" w:hAnsi="宋体"/>
                <w:bCs/>
                <w:sz w:val="18"/>
                <w:szCs w:val="18"/>
              </w:rPr>
              <w:t>刚性支出较多</w:t>
            </w:r>
            <w:r w:rsidRPr="00AC5CFD">
              <w:rPr>
                <w:rFonts w:ascii="宋体" w:hAnsi="宋体" w:hint="eastAsia"/>
                <w:bCs/>
                <w:sz w:val="18"/>
                <w:szCs w:val="18"/>
              </w:rPr>
              <w:t xml:space="preserve">    □</w:t>
            </w:r>
            <w:r w:rsidRPr="00AC5CFD">
              <w:rPr>
                <w:rFonts w:ascii="宋体" w:hAnsi="宋体" w:hint="eastAsia"/>
                <w:sz w:val="18"/>
                <w:szCs w:val="18"/>
              </w:rPr>
              <w:t>⑥</w:t>
            </w:r>
            <w:r w:rsidRPr="00AC5CFD">
              <w:rPr>
                <w:rFonts w:ascii="宋体" w:hAnsi="宋体" w:hint="eastAsia"/>
                <w:bCs/>
                <w:sz w:val="18"/>
                <w:szCs w:val="18"/>
              </w:rPr>
              <w:t>扩大再生产、基建投资   □</w:t>
            </w:r>
            <w:r w:rsidRPr="00AC5CFD">
              <w:rPr>
                <w:rFonts w:ascii="宋体" w:hAnsi="宋体" w:hint="eastAsia"/>
                <w:sz w:val="18"/>
                <w:szCs w:val="18"/>
              </w:rPr>
              <w:t>⑦</w:t>
            </w:r>
            <w:r w:rsidRPr="00AC5CFD">
              <w:rPr>
                <w:rFonts w:ascii="宋体" w:hAnsi="宋体" w:hint="eastAsia"/>
                <w:bCs/>
                <w:sz w:val="18"/>
                <w:szCs w:val="18"/>
              </w:rPr>
              <w:t>投资金融性资产     □</w:t>
            </w:r>
            <w:r w:rsidRPr="00AC5CFD">
              <w:rPr>
                <w:rFonts w:ascii="宋体" w:hAnsi="宋体" w:hint="eastAsia"/>
                <w:sz w:val="18"/>
                <w:szCs w:val="18"/>
              </w:rPr>
              <w:t>⑧</w:t>
            </w:r>
            <w:r w:rsidRPr="00AC5CFD">
              <w:rPr>
                <w:rFonts w:ascii="宋体" w:hAnsi="宋体" w:hint="eastAsia"/>
                <w:bCs/>
                <w:sz w:val="18"/>
                <w:szCs w:val="18"/>
              </w:rPr>
              <w:t>其他(请注明)</w:t>
            </w:r>
            <w:r w:rsidRPr="00AC5CFD">
              <w:rPr>
                <w:rFonts w:ascii="宋体" w:hAnsi="宋体" w:hint="eastAsia"/>
                <w:bCs/>
                <w:sz w:val="18"/>
                <w:szCs w:val="18"/>
                <w:u w:val="single"/>
              </w:rPr>
              <w:t xml:space="preserve">       </w:t>
            </w:r>
          </w:p>
          <w:p w14:paraId="2D180D62" w14:textId="77777777" w:rsidR="005B4272" w:rsidRPr="00AC5CFD" w:rsidRDefault="005B4272" w:rsidP="00A71182">
            <w:pPr>
              <w:snapToGrid w:val="0"/>
              <w:rPr>
                <w:rFonts w:ascii="宋体" w:hAnsi="宋体"/>
                <w:sz w:val="18"/>
                <w:szCs w:val="18"/>
              </w:rPr>
            </w:pPr>
            <w:r w:rsidRPr="00AC5CFD">
              <w:rPr>
                <w:rFonts w:ascii="宋体" w:hAnsi="宋体" w:hint="eastAsia"/>
                <w:sz w:val="18"/>
                <w:szCs w:val="18"/>
              </w:rPr>
              <w:t>26本季度企业融资情况（如选①，跳过问题27）</w:t>
            </w:r>
          </w:p>
          <w:p w14:paraId="0EC6388E" w14:textId="77777777" w:rsidR="005B4272" w:rsidRPr="00AC5CFD" w:rsidRDefault="005B4272" w:rsidP="00A71182">
            <w:pPr>
              <w:snapToGrid w:val="0"/>
              <w:ind w:firstLineChars="350" w:firstLine="630"/>
              <w:rPr>
                <w:rFonts w:ascii="宋体" w:hAnsi="宋体"/>
                <w:sz w:val="18"/>
                <w:szCs w:val="18"/>
              </w:rPr>
            </w:pPr>
            <w:r w:rsidRPr="00AC5CFD">
              <w:rPr>
                <w:rFonts w:ascii="宋体" w:hAnsi="宋体" w:hint="eastAsia"/>
                <w:bCs/>
                <w:sz w:val="18"/>
                <w:szCs w:val="18"/>
              </w:rPr>
              <w:t>□</w:t>
            </w:r>
            <w:r w:rsidRPr="00AC5CFD">
              <w:rPr>
                <w:rFonts w:ascii="宋体" w:hAnsi="宋体" w:hint="eastAsia"/>
                <w:sz w:val="18"/>
                <w:szCs w:val="18"/>
              </w:rPr>
              <w:t xml:space="preserve">①无融资需求            </w:t>
            </w:r>
            <w:r w:rsidRPr="00AC5CFD">
              <w:rPr>
                <w:rFonts w:ascii="宋体" w:hAnsi="宋体" w:hint="eastAsia"/>
                <w:bCs/>
                <w:sz w:val="18"/>
                <w:szCs w:val="18"/>
              </w:rPr>
              <w:t>□</w:t>
            </w:r>
            <w:r w:rsidRPr="00AC5CFD">
              <w:rPr>
                <w:rFonts w:ascii="宋体" w:hAnsi="宋体" w:hint="eastAsia"/>
                <w:sz w:val="18"/>
                <w:szCs w:val="18"/>
              </w:rPr>
              <w:t xml:space="preserve">②容易 </w:t>
            </w:r>
            <w:r w:rsidRPr="00AC5CFD">
              <w:rPr>
                <w:rFonts w:ascii="宋体" w:hAnsi="宋体"/>
                <w:sz w:val="18"/>
                <w:szCs w:val="18"/>
              </w:rPr>
              <w:t xml:space="preserve">                  </w:t>
            </w:r>
            <w:r w:rsidRPr="00AC5CFD">
              <w:rPr>
                <w:rFonts w:ascii="宋体" w:hAnsi="宋体" w:hint="eastAsia"/>
                <w:bCs/>
                <w:sz w:val="18"/>
                <w:szCs w:val="18"/>
              </w:rPr>
              <w:t>□</w:t>
            </w:r>
            <w:r w:rsidRPr="00AC5CFD">
              <w:rPr>
                <w:rFonts w:ascii="宋体" w:hAnsi="宋体" w:hint="eastAsia"/>
                <w:sz w:val="18"/>
                <w:szCs w:val="18"/>
              </w:rPr>
              <w:t xml:space="preserve">③一般 </w:t>
            </w:r>
            <w:r w:rsidRPr="00AC5CFD">
              <w:rPr>
                <w:rFonts w:ascii="宋体" w:hAnsi="宋体"/>
                <w:sz w:val="18"/>
                <w:szCs w:val="18"/>
              </w:rPr>
              <w:t xml:space="preserve">              </w:t>
            </w:r>
            <w:r w:rsidRPr="00AC5CFD">
              <w:rPr>
                <w:rFonts w:ascii="宋体" w:hAnsi="宋体" w:hint="eastAsia"/>
                <w:bCs/>
                <w:sz w:val="18"/>
                <w:szCs w:val="18"/>
              </w:rPr>
              <w:t>□</w:t>
            </w:r>
            <w:r w:rsidRPr="00AC5CFD">
              <w:rPr>
                <w:rFonts w:ascii="宋体" w:hAnsi="宋体" w:hint="eastAsia"/>
                <w:sz w:val="18"/>
                <w:szCs w:val="18"/>
              </w:rPr>
              <w:t>④困难</w:t>
            </w:r>
          </w:p>
          <w:p w14:paraId="65744BCB" w14:textId="77777777" w:rsidR="005B4272" w:rsidRPr="00AC5CFD" w:rsidRDefault="005B4272" w:rsidP="00A71182">
            <w:pPr>
              <w:snapToGrid w:val="0"/>
              <w:rPr>
                <w:rFonts w:ascii="宋体" w:hAnsi="宋体"/>
                <w:sz w:val="18"/>
                <w:szCs w:val="18"/>
              </w:rPr>
            </w:pPr>
            <w:r w:rsidRPr="00AC5CFD">
              <w:rPr>
                <w:rFonts w:ascii="宋体" w:hAnsi="宋体" w:hint="eastAsia"/>
                <w:sz w:val="18"/>
                <w:szCs w:val="18"/>
              </w:rPr>
              <w:t>2</w:t>
            </w:r>
            <w:r w:rsidRPr="00AC5CFD">
              <w:rPr>
                <w:rFonts w:ascii="宋体" w:hAnsi="宋体"/>
                <w:sz w:val="18"/>
                <w:szCs w:val="18"/>
              </w:rPr>
              <w:t>7</w:t>
            </w:r>
            <w:r w:rsidRPr="00AC5CFD">
              <w:rPr>
                <w:rFonts w:ascii="宋体" w:hAnsi="宋体" w:hint="eastAsia"/>
                <w:bCs/>
                <w:sz w:val="18"/>
                <w:szCs w:val="18"/>
              </w:rPr>
              <w:t>本季度</w:t>
            </w:r>
            <w:r w:rsidRPr="00AC5CFD">
              <w:rPr>
                <w:rFonts w:ascii="宋体" w:hAnsi="宋体" w:hint="eastAsia"/>
                <w:sz w:val="18"/>
                <w:szCs w:val="18"/>
              </w:rPr>
              <w:t>外部融资主要来源</w:t>
            </w:r>
          </w:p>
          <w:p w14:paraId="398C8B08" w14:textId="77777777" w:rsidR="005B4272" w:rsidRPr="00AC5CFD" w:rsidRDefault="005B4272" w:rsidP="00A71182">
            <w:pPr>
              <w:snapToGrid w:val="0"/>
              <w:ind w:firstLineChars="350" w:firstLine="630"/>
              <w:rPr>
                <w:rFonts w:ascii="宋体" w:hAnsi="宋体"/>
                <w:sz w:val="18"/>
                <w:szCs w:val="18"/>
              </w:rPr>
            </w:pPr>
            <w:r w:rsidRPr="00AC5CFD">
              <w:rPr>
                <w:rFonts w:ascii="宋体" w:hAnsi="宋体" w:hint="eastAsia"/>
                <w:sz w:val="18"/>
                <w:szCs w:val="18"/>
              </w:rPr>
              <w:t>□①银行贷款               □②民间借款              □③专项资金</w:t>
            </w:r>
          </w:p>
          <w:p w14:paraId="5FBE750A" w14:textId="77777777" w:rsidR="005B4272" w:rsidRPr="00AC5CFD" w:rsidRDefault="005B4272" w:rsidP="00A71182">
            <w:pPr>
              <w:snapToGrid w:val="0"/>
              <w:ind w:firstLineChars="350" w:firstLine="630"/>
              <w:rPr>
                <w:rFonts w:ascii="宋体" w:hAnsi="宋体"/>
                <w:sz w:val="18"/>
                <w:szCs w:val="18"/>
              </w:rPr>
            </w:pPr>
            <w:r w:rsidRPr="00AC5CFD">
              <w:rPr>
                <w:rFonts w:ascii="宋体" w:hAnsi="宋体" w:hint="eastAsia"/>
                <w:sz w:val="18"/>
                <w:szCs w:val="18"/>
              </w:rPr>
              <w:t xml:space="preserve">□④非银行类金融机构       □⑤其他（请注明）        </w:t>
            </w:r>
          </w:p>
          <w:p w14:paraId="289CF73F" w14:textId="77777777" w:rsidR="005B4272" w:rsidRPr="00AC5CFD" w:rsidRDefault="005B4272" w:rsidP="00A71182">
            <w:pPr>
              <w:snapToGrid w:val="0"/>
              <w:rPr>
                <w:rFonts w:ascii="宋体" w:hAnsi="宋体"/>
                <w:sz w:val="18"/>
                <w:szCs w:val="18"/>
              </w:rPr>
            </w:pPr>
            <w:r w:rsidRPr="00AC5CFD">
              <w:rPr>
                <w:rFonts w:ascii="宋体" w:hAnsi="宋体" w:hint="eastAsia"/>
                <w:sz w:val="18"/>
                <w:szCs w:val="18"/>
              </w:rPr>
              <w:t>2</w:t>
            </w:r>
            <w:r w:rsidRPr="00AC5CFD">
              <w:rPr>
                <w:rFonts w:ascii="宋体" w:hAnsi="宋体"/>
                <w:sz w:val="18"/>
                <w:szCs w:val="18"/>
              </w:rPr>
              <w:t>8</w:t>
            </w:r>
            <w:r w:rsidRPr="00AC5CFD">
              <w:rPr>
                <w:rFonts w:ascii="宋体" w:hAnsi="宋体" w:hint="eastAsia"/>
                <w:sz w:val="18"/>
                <w:szCs w:val="18"/>
              </w:rPr>
              <w:t>下季度固定资产投资计划比去年同期</w:t>
            </w:r>
          </w:p>
          <w:p w14:paraId="28C5F3F8" w14:textId="77777777" w:rsidR="005B4272" w:rsidRPr="00AC5CFD" w:rsidRDefault="005B4272" w:rsidP="00A71182">
            <w:pPr>
              <w:snapToGrid w:val="0"/>
              <w:ind w:firstLineChars="300" w:firstLine="540"/>
              <w:rPr>
                <w:rFonts w:ascii="宋体" w:hAnsi="宋体"/>
                <w:sz w:val="18"/>
                <w:szCs w:val="18"/>
              </w:rPr>
            </w:pPr>
            <w:r w:rsidRPr="00AC5CFD">
              <w:rPr>
                <w:rFonts w:ascii="宋体" w:hAnsi="宋体" w:hint="eastAsia"/>
                <w:sz w:val="18"/>
                <w:szCs w:val="18"/>
              </w:rPr>
              <w:t xml:space="preserve"> □①增加                   □②持平                  □③减少  </w:t>
            </w:r>
          </w:p>
          <w:p w14:paraId="4D2D40E4" w14:textId="77777777" w:rsidR="005B4272" w:rsidRPr="00AC5CFD" w:rsidRDefault="005B4272" w:rsidP="00A71182">
            <w:pPr>
              <w:snapToGrid w:val="0"/>
              <w:rPr>
                <w:rFonts w:ascii="宋体" w:hAnsi="宋体"/>
                <w:sz w:val="18"/>
                <w:szCs w:val="18"/>
              </w:rPr>
            </w:pPr>
            <w:r w:rsidRPr="00AC5CFD">
              <w:rPr>
                <w:rFonts w:ascii="宋体" w:hAnsi="宋体" w:hint="eastAsia"/>
                <w:sz w:val="18"/>
                <w:szCs w:val="18"/>
              </w:rPr>
              <w:t>2</w:t>
            </w:r>
            <w:r w:rsidRPr="00AC5CFD">
              <w:rPr>
                <w:rFonts w:ascii="宋体" w:hAnsi="宋体"/>
                <w:sz w:val="18"/>
                <w:szCs w:val="18"/>
              </w:rPr>
              <w:t>9</w:t>
            </w:r>
            <w:r w:rsidRPr="00AC5CFD">
              <w:rPr>
                <w:rFonts w:ascii="宋体" w:hAnsi="宋体" w:hint="eastAsia"/>
                <w:sz w:val="18"/>
                <w:szCs w:val="18"/>
              </w:rPr>
              <w:t>本季度接到的业务预定量</w:t>
            </w:r>
          </w:p>
          <w:p w14:paraId="5C1F55D3" w14:textId="77777777" w:rsidR="005B4272" w:rsidRPr="00AC5CFD" w:rsidRDefault="005B4272" w:rsidP="00A71182">
            <w:pPr>
              <w:snapToGrid w:val="0"/>
              <w:ind w:firstLineChars="350" w:firstLine="630"/>
              <w:rPr>
                <w:rFonts w:ascii="宋体" w:hAnsi="宋体"/>
                <w:sz w:val="18"/>
                <w:szCs w:val="18"/>
              </w:rPr>
            </w:pPr>
            <w:r w:rsidRPr="00AC5CFD">
              <w:rPr>
                <w:rFonts w:ascii="宋体" w:hAnsi="宋体" w:hint="eastAsia"/>
                <w:sz w:val="18"/>
                <w:szCs w:val="18"/>
              </w:rPr>
              <w:t xml:space="preserve">□①高于正常水平           □②处于正常水平          □③低于正常水平  </w:t>
            </w:r>
          </w:p>
        </w:tc>
      </w:tr>
      <w:tr w:rsidR="005B4272" w:rsidRPr="00AC5CFD" w14:paraId="20A3E960" w14:textId="77777777" w:rsidTr="00A71182">
        <w:trPr>
          <w:jc w:val="center"/>
        </w:trPr>
        <w:tc>
          <w:tcPr>
            <w:tcW w:w="9452" w:type="dxa"/>
            <w:tcBorders>
              <w:top w:val="single" w:sz="2" w:space="0" w:color="auto"/>
              <w:left w:val="double" w:sz="4" w:space="0" w:color="auto"/>
              <w:bottom w:val="single" w:sz="2" w:space="0" w:color="auto"/>
              <w:right w:val="double" w:sz="4" w:space="0" w:color="auto"/>
            </w:tcBorders>
            <w:vAlign w:val="center"/>
          </w:tcPr>
          <w:p w14:paraId="77A56F18" w14:textId="77777777" w:rsidR="005B4272" w:rsidRPr="00AC5CFD" w:rsidRDefault="005B4272" w:rsidP="00A71182">
            <w:pPr>
              <w:snapToGrid w:val="0"/>
              <w:jc w:val="center"/>
              <w:rPr>
                <w:rFonts w:ascii="宋体" w:hAnsi="宋体"/>
                <w:b/>
                <w:bCs/>
                <w:sz w:val="18"/>
                <w:szCs w:val="18"/>
              </w:rPr>
            </w:pPr>
            <w:r w:rsidRPr="00AC5CFD">
              <w:rPr>
                <w:rFonts w:ascii="宋体" w:hAnsi="宋体" w:hint="eastAsia"/>
                <w:b/>
                <w:bCs/>
                <w:sz w:val="18"/>
                <w:szCs w:val="18"/>
              </w:rPr>
              <w:t>二、企业用工情况</w:t>
            </w:r>
          </w:p>
        </w:tc>
      </w:tr>
      <w:tr w:rsidR="005B4272" w:rsidRPr="00AC5CFD" w14:paraId="77C7CA30" w14:textId="77777777" w:rsidTr="00A71182">
        <w:trPr>
          <w:jc w:val="center"/>
        </w:trPr>
        <w:tc>
          <w:tcPr>
            <w:tcW w:w="9452" w:type="dxa"/>
            <w:tcBorders>
              <w:top w:val="single" w:sz="2" w:space="0" w:color="auto"/>
              <w:left w:val="double" w:sz="4" w:space="0" w:color="auto"/>
              <w:right w:val="double" w:sz="4" w:space="0" w:color="auto"/>
            </w:tcBorders>
            <w:vAlign w:val="center"/>
          </w:tcPr>
          <w:p w14:paraId="4B3CD2E1" w14:textId="77777777" w:rsidR="005B4272" w:rsidRPr="00AC5CFD" w:rsidRDefault="005B4272" w:rsidP="00A71182">
            <w:pPr>
              <w:snapToGrid w:val="0"/>
              <w:rPr>
                <w:rFonts w:ascii="宋体" w:hAnsi="宋体"/>
                <w:bCs/>
                <w:sz w:val="18"/>
                <w:szCs w:val="18"/>
              </w:rPr>
            </w:pPr>
            <w:r w:rsidRPr="00AC5CFD">
              <w:rPr>
                <w:rFonts w:ascii="宋体" w:hAnsi="宋体" w:hint="eastAsia"/>
                <w:bCs/>
                <w:sz w:val="18"/>
                <w:szCs w:val="18"/>
              </w:rPr>
              <w:t>31本季度用工需求比上季度</w:t>
            </w:r>
          </w:p>
          <w:p w14:paraId="7772D4C1" w14:textId="77777777" w:rsidR="005B4272" w:rsidRPr="00AC5CFD" w:rsidRDefault="005B4272" w:rsidP="00A71182">
            <w:pPr>
              <w:snapToGrid w:val="0"/>
              <w:ind w:firstLineChars="350" w:firstLine="630"/>
              <w:rPr>
                <w:rFonts w:ascii="宋体" w:hAnsi="宋体"/>
                <w:bCs/>
                <w:sz w:val="18"/>
                <w:szCs w:val="18"/>
              </w:rPr>
            </w:pPr>
            <w:r w:rsidRPr="00AC5CFD">
              <w:rPr>
                <w:rFonts w:ascii="宋体" w:hAnsi="宋体" w:hint="eastAsia"/>
                <w:bCs/>
                <w:sz w:val="18"/>
                <w:szCs w:val="18"/>
              </w:rPr>
              <w:t>□</w:t>
            </w:r>
            <w:r w:rsidRPr="00AC5CFD">
              <w:rPr>
                <w:rFonts w:ascii="宋体" w:hAnsi="宋体" w:hint="eastAsia"/>
                <w:sz w:val="18"/>
                <w:szCs w:val="18"/>
              </w:rPr>
              <w:t>①</w:t>
            </w:r>
            <w:r w:rsidRPr="00AC5CFD">
              <w:rPr>
                <w:rFonts w:ascii="宋体" w:hAnsi="宋体" w:hint="eastAsia"/>
                <w:bCs/>
                <w:sz w:val="18"/>
                <w:szCs w:val="18"/>
              </w:rPr>
              <w:t>上升                □</w:t>
            </w:r>
            <w:r w:rsidRPr="00AC5CFD">
              <w:rPr>
                <w:rFonts w:ascii="宋体" w:hAnsi="宋体" w:hint="eastAsia"/>
                <w:sz w:val="18"/>
                <w:szCs w:val="18"/>
              </w:rPr>
              <w:t>②</w:t>
            </w:r>
            <w:r w:rsidRPr="00AC5CFD">
              <w:rPr>
                <w:rFonts w:ascii="宋体" w:hAnsi="宋体" w:hint="eastAsia"/>
                <w:bCs/>
                <w:sz w:val="18"/>
                <w:szCs w:val="18"/>
              </w:rPr>
              <w:t>基本持平               □</w:t>
            </w:r>
            <w:r w:rsidRPr="00AC5CFD">
              <w:rPr>
                <w:rFonts w:ascii="宋体" w:hAnsi="宋体" w:hint="eastAsia"/>
                <w:sz w:val="18"/>
                <w:szCs w:val="18"/>
              </w:rPr>
              <w:t>③</w:t>
            </w:r>
            <w:r w:rsidRPr="00AC5CFD">
              <w:rPr>
                <w:rFonts w:ascii="宋体" w:hAnsi="宋体" w:hint="eastAsia"/>
                <w:bCs/>
                <w:sz w:val="18"/>
                <w:szCs w:val="18"/>
              </w:rPr>
              <w:t>下降</w:t>
            </w:r>
          </w:p>
          <w:p w14:paraId="0B58FA36" w14:textId="77777777" w:rsidR="005B4272" w:rsidRPr="00AC5CFD" w:rsidRDefault="005B4272" w:rsidP="00A71182">
            <w:pPr>
              <w:snapToGrid w:val="0"/>
              <w:ind w:left="990" w:hangingChars="550" w:hanging="990"/>
              <w:rPr>
                <w:rFonts w:ascii="宋体" w:hAnsi="宋体"/>
                <w:bCs/>
                <w:sz w:val="18"/>
                <w:szCs w:val="18"/>
              </w:rPr>
            </w:pPr>
            <w:r w:rsidRPr="00AC5CFD">
              <w:rPr>
                <w:rFonts w:ascii="宋体" w:hAnsi="宋体" w:hint="eastAsia"/>
                <w:bCs/>
                <w:sz w:val="18"/>
                <w:szCs w:val="18"/>
              </w:rPr>
              <w:t>32企业招聘员工难易程度(若选①或②，跳过问题33)</w:t>
            </w:r>
          </w:p>
          <w:p w14:paraId="6F839419" w14:textId="77777777" w:rsidR="005B4272" w:rsidRPr="00AC5CFD" w:rsidRDefault="005B4272" w:rsidP="00A71182">
            <w:pPr>
              <w:snapToGrid w:val="0"/>
              <w:ind w:firstLineChars="350" w:firstLine="630"/>
              <w:rPr>
                <w:rFonts w:ascii="宋体" w:hAnsi="宋体"/>
                <w:bCs/>
                <w:sz w:val="18"/>
                <w:szCs w:val="18"/>
              </w:rPr>
            </w:pPr>
            <w:r w:rsidRPr="00AC5CFD">
              <w:rPr>
                <w:rFonts w:ascii="宋体" w:hAnsi="宋体" w:hint="eastAsia"/>
                <w:bCs/>
                <w:sz w:val="18"/>
                <w:szCs w:val="18"/>
              </w:rPr>
              <w:t>□</w:t>
            </w:r>
            <w:r w:rsidRPr="00AC5CFD">
              <w:rPr>
                <w:rFonts w:ascii="宋体" w:hAnsi="宋体" w:hint="eastAsia"/>
                <w:sz w:val="18"/>
                <w:szCs w:val="18"/>
              </w:rPr>
              <w:t>①</w:t>
            </w:r>
            <w:r w:rsidRPr="00AC5CFD">
              <w:rPr>
                <w:rFonts w:ascii="宋体" w:hAnsi="宋体" w:hint="eastAsia"/>
                <w:bCs/>
                <w:sz w:val="18"/>
                <w:szCs w:val="18"/>
              </w:rPr>
              <w:t>容易              □</w:t>
            </w:r>
            <w:r w:rsidRPr="00AC5CFD">
              <w:rPr>
                <w:rFonts w:ascii="宋体" w:hAnsi="宋体" w:hint="eastAsia"/>
                <w:sz w:val="18"/>
                <w:szCs w:val="18"/>
              </w:rPr>
              <w:t>②</w:t>
            </w:r>
            <w:r w:rsidRPr="00AC5CFD">
              <w:rPr>
                <w:rFonts w:ascii="宋体" w:hAnsi="宋体" w:hint="eastAsia"/>
                <w:bCs/>
                <w:sz w:val="18"/>
                <w:szCs w:val="18"/>
              </w:rPr>
              <w:t>一般       □</w:t>
            </w:r>
            <w:r w:rsidRPr="00AC5CFD">
              <w:rPr>
                <w:rFonts w:ascii="宋体" w:hAnsi="宋体" w:hint="eastAsia"/>
                <w:sz w:val="18"/>
                <w:szCs w:val="18"/>
              </w:rPr>
              <w:t>③</w:t>
            </w:r>
            <w:r w:rsidRPr="00AC5CFD">
              <w:rPr>
                <w:rFonts w:ascii="宋体" w:hAnsi="宋体" w:hint="eastAsia"/>
                <w:bCs/>
                <w:sz w:val="18"/>
                <w:szCs w:val="18"/>
              </w:rPr>
              <w:t>困难</w:t>
            </w:r>
          </w:p>
          <w:p w14:paraId="25D582E9" w14:textId="77777777" w:rsidR="005B4272" w:rsidRPr="00AC5CFD" w:rsidRDefault="005B4272" w:rsidP="00A71182">
            <w:pPr>
              <w:snapToGrid w:val="0"/>
              <w:ind w:left="990" w:hangingChars="550" w:hanging="990"/>
              <w:rPr>
                <w:rFonts w:ascii="宋体" w:hAnsi="宋体"/>
                <w:bCs/>
                <w:sz w:val="18"/>
                <w:szCs w:val="18"/>
              </w:rPr>
            </w:pPr>
            <w:r w:rsidRPr="00AC5CFD">
              <w:rPr>
                <w:rFonts w:ascii="宋体" w:hAnsi="宋体" w:hint="eastAsia"/>
                <w:bCs/>
                <w:sz w:val="18"/>
                <w:szCs w:val="18"/>
              </w:rPr>
              <w:t>33您认为“招工难”的主要原因是（最多可选3项）</w:t>
            </w:r>
          </w:p>
          <w:p w14:paraId="0B0BF9FE" w14:textId="77777777" w:rsidR="005B4272" w:rsidRPr="00AC5CFD" w:rsidRDefault="005B4272" w:rsidP="00A71182">
            <w:pPr>
              <w:snapToGrid w:val="0"/>
              <w:ind w:firstLineChars="350" w:firstLine="630"/>
              <w:rPr>
                <w:rFonts w:ascii="宋体" w:hAnsi="宋体"/>
                <w:bCs/>
                <w:sz w:val="18"/>
                <w:szCs w:val="18"/>
              </w:rPr>
            </w:pPr>
            <w:r w:rsidRPr="00AC5CFD">
              <w:rPr>
                <w:rFonts w:ascii="宋体" w:hAnsi="宋体" w:hint="eastAsia"/>
                <w:bCs/>
                <w:sz w:val="18"/>
                <w:szCs w:val="18"/>
              </w:rPr>
              <w:t>□</w:t>
            </w:r>
            <w:r w:rsidRPr="00AC5CFD">
              <w:rPr>
                <w:rFonts w:ascii="宋体" w:hAnsi="宋体" w:hint="eastAsia"/>
                <w:sz w:val="18"/>
                <w:szCs w:val="18"/>
              </w:rPr>
              <w:t>①</w:t>
            </w:r>
            <w:r w:rsidRPr="00AC5CFD">
              <w:rPr>
                <w:rFonts w:ascii="宋体" w:hAnsi="宋体" w:hint="eastAsia"/>
                <w:bCs/>
                <w:sz w:val="18"/>
                <w:szCs w:val="18"/>
              </w:rPr>
              <w:t>求职者对薪酬期望过高   □</w:t>
            </w:r>
            <w:r w:rsidRPr="00AC5CFD">
              <w:rPr>
                <w:rFonts w:ascii="宋体" w:hAnsi="宋体" w:hint="eastAsia"/>
                <w:sz w:val="18"/>
                <w:szCs w:val="18"/>
              </w:rPr>
              <w:t>②</w:t>
            </w:r>
            <w:r w:rsidRPr="00AC5CFD">
              <w:rPr>
                <w:rFonts w:ascii="宋体" w:hAnsi="宋体" w:hint="eastAsia"/>
                <w:bCs/>
                <w:sz w:val="18"/>
                <w:szCs w:val="18"/>
              </w:rPr>
              <w:t>符合岗位要求的应聘者减少    □</w:t>
            </w:r>
            <w:r w:rsidRPr="00AC5CFD">
              <w:rPr>
                <w:rFonts w:ascii="宋体" w:hAnsi="宋体" w:hint="eastAsia"/>
                <w:sz w:val="18"/>
                <w:szCs w:val="18"/>
              </w:rPr>
              <w:t>③</w:t>
            </w:r>
            <w:r w:rsidRPr="00AC5CFD">
              <w:rPr>
                <w:rFonts w:ascii="宋体" w:hAnsi="宋体" w:hint="eastAsia"/>
                <w:bCs/>
                <w:sz w:val="18"/>
                <w:szCs w:val="18"/>
              </w:rPr>
              <w:t>总体上求职者人数减少</w:t>
            </w:r>
          </w:p>
          <w:p w14:paraId="6582347A" w14:textId="77777777" w:rsidR="005B4272" w:rsidRPr="00AC5CFD" w:rsidRDefault="005B4272" w:rsidP="00A71182">
            <w:pPr>
              <w:snapToGrid w:val="0"/>
              <w:ind w:firstLineChars="350" w:firstLine="630"/>
              <w:rPr>
                <w:rFonts w:ascii="宋体" w:hAnsi="宋体"/>
                <w:bCs/>
                <w:sz w:val="18"/>
                <w:szCs w:val="18"/>
              </w:rPr>
            </w:pPr>
            <w:r w:rsidRPr="00AC5CFD">
              <w:rPr>
                <w:rFonts w:ascii="宋体" w:hAnsi="宋体" w:hint="eastAsia"/>
                <w:bCs/>
                <w:sz w:val="18"/>
                <w:szCs w:val="18"/>
              </w:rPr>
              <w:t>□</w:t>
            </w:r>
            <w:r w:rsidRPr="00AC5CFD">
              <w:rPr>
                <w:rFonts w:ascii="宋体" w:hAnsi="宋体" w:hint="eastAsia"/>
                <w:sz w:val="18"/>
                <w:szCs w:val="18"/>
              </w:rPr>
              <w:t>④</w:t>
            </w:r>
            <w:r w:rsidRPr="00AC5CFD">
              <w:rPr>
                <w:rFonts w:ascii="宋体" w:hAnsi="宋体" w:hint="eastAsia"/>
                <w:bCs/>
                <w:sz w:val="18"/>
                <w:szCs w:val="18"/>
              </w:rPr>
              <w:t>招聘渠道不畅           □</w:t>
            </w:r>
            <w:r w:rsidRPr="00AC5CFD">
              <w:rPr>
                <w:rFonts w:ascii="宋体" w:hAnsi="宋体" w:hint="eastAsia"/>
                <w:sz w:val="18"/>
                <w:szCs w:val="18"/>
              </w:rPr>
              <w:t xml:space="preserve">⑤ </w:t>
            </w:r>
            <w:r w:rsidRPr="00AC5CFD">
              <w:rPr>
                <w:rFonts w:ascii="宋体" w:hAnsi="宋体" w:hint="eastAsia"/>
                <w:bCs/>
                <w:sz w:val="18"/>
                <w:szCs w:val="18"/>
              </w:rPr>
              <w:t>其他（请注明）</w:t>
            </w:r>
            <w:r w:rsidRPr="00AC5CFD">
              <w:rPr>
                <w:rFonts w:ascii="宋体" w:hAnsi="宋体" w:hint="eastAsia"/>
                <w:bCs/>
                <w:sz w:val="18"/>
                <w:szCs w:val="18"/>
                <w:u w:val="single"/>
              </w:rPr>
              <w:t xml:space="preserve">            </w:t>
            </w:r>
          </w:p>
          <w:p w14:paraId="4F2416CB" w14:textId="77777777" w:rsidR="005B4272" w:rsidRPr="00AC5CFD" w:rsidRDefault="005B4272" w:rsidP="00A71182">
            <w:pPr>
              <w:snapToGrid w:val="0"/>
              <w:ind w:left="990" w:hangingChars="550" w:hanging="990"/>
              <w:rPr>
                <w:rFonts w:ascii="宋体" w:hAnsi="宋体"/>
                <w:bCs/>
                <w:sz w:val="18"/>
                <w:szCs w:val="18"/>
              </w:rPr>
            </w:pPr>
            <w:r w:rsidRPr="00AC5CFD">
              <w:rPr>
                <w:rFonts w:ascii="宋体" w:hAnsi="宋体" w:hint="eastAsia"/>
                <w:bCs/>
                <w:sz w:val="18"/>
                <w:szCs w:val="18"/>
              </w:rPr>
              <w:t>34下季度用工计划比本季度</w:t>
            </w:r>
          </w:p>
          <w:p w14:paraId="368B47DB" w14:textId="77777777" w:rsidR="005B4272" w:rsidRPr="00AC5CFD" w:rsidRDefault="005B4272" w:rsidP="00A71182">
            <w:pPr>
              <w:snapToGrid w:val="0"/>
              <w:ind w:firstLineChars="350" w:firstLine="630"/>
              <w:rPr>
                <w:rFonts w:ascii="宋体" w:hAnsi="宋体"/>
                <w:bCs/>
                <w:sz w:val="18"/>
                <w:szCs w:val="18"/>
              </w:rPr>
            </w:pPr>
            <w:r w:rsidRPr="00AC5CFD">
              <w:rPr>
                <w:rFonts w:ascii="宋体" w:hAnsi="宋体" w:hint="eastAsia"/>
                <w:bCs/>
                <w:sz w:val="18"/>
                <w:szCs w:val="18"/>
              </w:rPr>
              <w:t>□</w:t>
            </w:r>
            <w:r w:rsidRPr="00AC5CFD">
              <w:rPr>
                <w:rFonts w:ascii="宋体" w:hAnsi="宋体" w:hint="eastAsia"/>
                <w:sz w:val="18"/>
                <w:szCs w:val="18"/>
              </w:rPr>
              <w:t>①</w:t>
            </w:r>
            <w:r w:rsidRPr="00AC5CFD">
              <w:rPr>
                <w:rFonts w:ascii="宋体" w:hAnsi="宋体" w:hint="eastAsia"/>
                <w:bCs/>
                <w:sz w:val="18"/>
                <w:szCs w:val="18"/>
              </w:rPr>
              <w:t>增加                   □</w:t>
            </w:r>
            <w:r w:rsidRPr="00AC5CFD">
              <w:rPr>
                <w:rFonts w:ascii="宋体" w:hAnsi="宋体" w:hint="eastAsia"/>
                <w:sz w:val="18"/>
                <w:szCs w:val="18"/>
              </w:rPr>
              <w:t>②</w:t>
            </w:r>
            <w:r w:rsidRPr="00AC5CFD">
              <w:rPr>
                <w:rFonts w:ascii="宋体" w:hAnsi="宋体" w:hint="eastAsia"/>
                <w:bCs/>
                <w:sz w:val="18"/>
                <w:szCs w:val="18"/>
              </w:rPr>
              <w:t>基本持平               □</w:t>
            </w:r>
            <w:r w:rsidRPr="00AC5CFD">
              <w:rPr>
                <w:rFonts w:ascii="宋体" w:hAnsi="宋体" w:hint="eastAsia"/>
                <w:sz w:val="18"/>
                <w:szCs w:val="18"/>
              </w:rPr>
              <w:t>③</w:t>
            </w:r>
            <w:r w:rsidRPr="00AC5CFD">
              <w:rPr>
                <w:rFonts w:ascii="宋体" w:hAnsi="宋体" w:hint="eastAsia"/>
                <w:bCs/>
                <w:sz w:val="18"/>
                <w:szCs w:val="18"/>
              </w:rPr>
              <w:t>减少</w:t>
            </w:r>
          </w:p>
          <w:p w14:paraId="18507BCC" w14:textId="77777777" w:rsidR="005B4272" w:rsidRPr="00AC5CFD" w:rsidRDefault="005B4272" w:rsidP="00A71182">
            <w:pPr>
              <w:snapToGrid w:val="0"/>
              <w:ind w:left="990" w:hangingChars="550" w:hanging="990"/>
              <w:rPr>
                <w:rFonts w:ascii="宋体" w:hAnsi="宋体"/>
                <w:bCs/>
                <w:sz w:val="18"/>
                <w:szCs w:val="18"/>
              </w:rPr>
            </w:pPr>
            <w:r w:rsidRPr="00AC5CFD">
              <w:rPr>
                <w:rFonts w:ascii="宋体" w:hAnsi="宋体" w:hint="eastAsia"/>
                <w:bCs/>
                <w:sz w:val="18"/>
                <w:szCs w:val="18"/>
              </w:rPr>
              <w:t xml:space="preserve">35本企业最需要和缺少哪方面的人员 </w:t>
            </w:r>
          </w:p>
          <w:p w14:paraId="62A9EF6A" w14:textId="77777777" w:rsidR="005B4272" w:rsidRPr="00AC5CFD" w:rsidRDefault="005B4272" w:rsidP="00A71182">
            <w:pPr>
              <w:snapToGrid w:val="0"/>
              <w:ind w:firstLineChars="350" w:firstLine="630"/>
              <w:rPr>
                <w:rFonts w:ascii="宋体" w:hAnsi="宋体"/>
                <w:bCs/>
                <w:sz w:val="18"/>
                <w:szCs w:val="18"/>
              </w:rPr>
            </w:pPr>
            <w:r w:rsidRPr="00AC5CFD">
              <w:rPr>
                <w:rFonts w:ascii="宋体" w:hAnsi="宋体" w:hint="eastAsia"/>
                <w:bCs/>
                <w:sz w:val="18"/>
                <w:szCs w:val="18"/>
              </w:rPr>
              <w:t>□</w:t>
            </w:r>
            <w:r w:rsidRPr="00AC5CFD">
              <w:rPr>
                <w:rFonts w:ascii="宋体" w:hAnsi="宋体" w:hint="eastAsia"/>
                <w:sz w:val="18"/>
                <w:szCs w:val="18"/>
              </w:rPr>
              <w:t>①</w:t>
            </w:r>
            <w:r w:rsidRPr="00AC5CFD">
              <w:rPr>
                <w:rFonts w:ascii="宋体" w:hAnsi="宋体" w:hint="eastAsia"/>
                <w:bCs/>
                <w:sz w:val="18"/>
                <w:szCs w:val="18"/>
              </w:rPr>
              <w:t>经营管理人员           □</w:t>
            </w:r>
            <w:r w:rsidRPr="00AC5CFD">
              <w:rPr>
                <w:rFonts w:ascii="宋体" w:hAnsi="宋体" w:hint="eastAsia"/>
                <w:sz w:val="18"/>
                <w:szCs w:val="18"/>
              </w:rPr>
              <w:t>②</w:t>
            </w:r>
            <w:r w:rsidRPr="00AC5CFD">
              <w:rPr>
                <w:rFonts w:ascii="宋体" w:hAnsi="宋体" w:hint="eastAsia"/>
                <w:bCs/>
                <w:sz w:val="18"/>
                <w:szCs w:val="18"/>
              </w:rPr>
              <w:t>科研人员               □</w:t>
            </w:r>
            <w:r w:rsidRPr="00AC5CFD">
              <w:rPr>
                <w:rFonts w:ascii="宋体" w:hAnsi="宋体" w:hint="eastAsia"/>
                <w:sz w:val="18"/>
                <w:szCs w:val="18"/>
              </w:rPr>
              <w:t>③</w:t>
            </w:r>
            <w:r w:rsidRPr="00AC5CFD">
              <w:rPr>
                <w:rFonts w:ascii="宋体" w:hAnsi="宋体" w:hint="eastAsia"/>
                <w:bCs/>
                <w:sz w:val="18"/>
                <w:szCs w:val="18"/>
              </w:rPr>
              <w:t>普通技工（或销售人员、普通服务人员）</w:t>
            </w:r>
          </w:p>
          <w:p w14:paraId="2C529917" w14:textId="77777777" w:rsidR="005B4272" w:rsidRPr="00AC5CFD" w:rsidRDefault="005B4272" w:rsidP="00A71182">
            <w:pPr>
              <w:snapToGrid w:val="0"/>
              <w:ind w:firstLineChars="350" w:firstLine="630"/>
              <w:rPr>
                <w:rFonts w:ascii="宋体" w:hAnsi="宋体"/>
                <w:bCs/>
                <w:sz w:val="18"/>
                <w:szCs w:val="18"/>
              </w:rPr>
            </w:pPr>
            <w:r w:rsidRPr="00AC5CFD">
              <w:rPr>
                <w:rFonts w:ascii="宋体" w:hAnsi="宋体" w:hint="eastAsia"/>
                <w:bCs/>
                <w:sz w:val="18"/>
                <w:szCs w:val="18"/>
              </w:rPr>
              <w:t>□</w:t>
            </w:r>
            <w:r w:rsidRPr="00AC5CFD">
              <w:rPr>
                <w:rFonts w:ascii="宋体" w:hAnsi="宋体" w:hint="eastAsia"/>
                <w:sz w:val="18"/>
                <w:szCs w:val="18"/>
              </w:rPr>
              <w:t>④</w:t>
            </w:r>
            <w:r w:rsidRPr="00AC5CFD">
              <w:rPr>
                <w:rFonts w:ascii="宋体" w:hAnsi="宋体" w:hint="eastAsia"/>
                <w:bCs/>
                <w:sz w:val="18"/>
                <w:szCs w:val="18"/>
              </w:rPr>
              <w:t>高级技工               □</w:t>
            </w:r>
            <w:r w:rsidRPr="00AC5CFD">
              <w:rPr>
                <w:rFonts w:ascii="宋体" w:hAnsi="宋体" w:hint="eastAsia"/>
                <w:sz w:val="18"/>
                <w:szCs w:val="18"/>
              </w:rPr>
              <w:t>⑤</w:t>
            </w:r>
            <w:r w:rsidRPr="00AC5CFD">
              <w:rPr>
                <w:rFonts w:ascii="宋体" w:hAnsi="宋体" w:hint="eastAsia"/>
                <w:bCs/>
                <w:sz w:val="18"/>
                <w:szCs w:val="18"/>
              </w:rPr>
              <w:t>其他人员（请注明）</w:t>
            </w:r>
            <w:r w:rsidRPr="00AC5CFD">
              <w:rPr>
                <w:rFonts w:ascii="宋体" w:hAnsi="宋体" w:hint="eastAsia"/>
                <w:bCs/>
                <w:sz w:val="18"/>
                <w:szCs w:val="18"/>
                <w:u w:val="single"/>
              </w:rPr>
              <w:t xml:space="preserve">            </w:t>
            </w:r>
            <w:r w:rsidRPr="00AC5CFD">
              <w:rPr>
                <w:rFonts w:ascii="宋体" w:hAnsi="宋体" w:hint="eastAsia"/>
                <w:bCs/>
                <w:sz w:val="18"/>
                <w:szCs w:val="18"/>
              </w:rPr>
              <w:t xml:space="preserve">     □</w:t>
            </w:r>
            <w:r w:rsidRPr="00AC5CFD">
              <w:rPr>
                <w:rFonts w:ascii="宋体" w:hAnsi="宋体" w:hint="eastAsia"/>
                <w:sz w:val="18"/>
                <w:szCs w:val="18"/>
              </w:rPr>
              <w:t>⑥</w:t>
            </w:r>
            <w:r w:rsidRPr="00AC5CFD">
              <w:rPr>
                <w:rFonts w:ascii="宋体" w:hAnsi="宋体" w:hint="eastAsia"/>
                <w:bCs/>
                <w:sz w:val="18"/>
                <w:szCs w:val="18"/>
              </w:rPr>
              <w:t>各种人员都不缺</w:t>
            </w:r>
          </w:p>
        </w:tc>
      </w:tr>
      <w:tr w:rsidR="005B4272" w:rsidRPr="00AC5CFD" w14:paraId="32E34AC6" w14:textId="77777777" w:rsidTr="00A71182">
        <w:trPr>
          <w:jc w:val="center"/>
        </w:trPr>
        <w:tc>
          <w:tcPr>
            <w:tcW w:w="9452" w:type="dxa"/>
            <w:tcBorders>
              <w:top w:val="single" w:sz="2" w:space="0" w:color="auto"/>
              <w:left w:val="double" w:sz="4" w:space="0" w:color="auto"/>
              <w:bottom w:val="single" w:sz="2" w:space="0" w:color="auto"/>
              <w:right w:val="double" w:sz="4" w:space="0" w:color="auto"/>
            </w:tcBorders>
            <w:vAlign w:val="center"/>
          </w:tcPr>
          <w:p w14:paraId="46A4948A" w14:textId="77777777" w:rsidR="005B4272" w:rsidRPr="00AC5CFD" w:rsidRDefault="005B4272" w:rsidP="00A71182">
            <w:pPr>
              <w:snapToGrid w:val="0"/>
              <w:jc w:val="center"/>
              <w:rPr>
                <w:rFonts w:ascii="宋体" w:hAnsi="宋体"/>
                <w:b/>
                <w:bCs/>
                <w:sz w:val="18"/>
                <w:szCs w:val="18"/>
              </w:rPr>
            </w:pPr>
            <w:r w:rsidRPr="00AC5CFD">
              <w:rPr>
                <w:rFonts w:ascii="宋体" w:hAnsi="宋体" w:hint="eastAsia"/>
                <w:b/>
                <w:bCs/>
                <w:sz w:val="18"/>
                <w:szCs w:val="18"/>
              </w:rPr>
              <w:t>三、相关政策落实情况</w:t>
            </w:r>
          </w:p>
        </w:tc>
      </w:tr>
      <w:tr w:rsidR="005B4272" w:rsidRPr="00AC5CFD" w14:paraId="45D2DAF4" w14:textId="77777777" w:rsidTr="00A71182">
        <w:trPr>
          <w:jc w:val="center"/>
        </w:trPr>
        <w:tc>
          <w:tcPr>
            <w:tcW w:w="9452" w:type="dxa"/>
            <w:tcBorders>
              <w:top w:val="single" w:sz="2" w:space="0" w:color="auto"/>
              <w:left w:val="double" w:sz="4" w:space="0" w:color="auto"/>
              <w:bottom w:val="single" w:sz="2" w:space="0" w:color="auto"/>
              <w:right w:val="double" w:sz="4" w:space="0" w:color="auto"/>
            </w:tcBorders>
            <w:vAlign w:val="center"/>
          </w:tcPr>
          <w:p w14:paraId="54B86332" w14:textId="77777777" w:rsidR="005B4272" w:rsidRPr="00AC5CFD" w:rsidRDefault="005B4272" w:rsidP="00A71182">
            <w:pPr>
              <w:snapToGrid w:val="0"/>
              <w:rPr>
                <w:rFonts w:ascii="宋体" w:hAnsi="宋体"/>
                <w:bCs/>
                <w:sz w:val="18"/>
                <w:szCs w:val="18"/>
              </w:rPr>
            </w:pPr>
            <w:r w:rsidRPr="00AC5CFD">
              <w:rPr>
                <w:rFonts w:ascii="宋体" w:hAnsi="宋体" w:hint="eastAsia"/>
                <w:bCs/>
                <w:sz w:val="18"/>
                <w:szCs w:val="18"/>
              </w:rPr>
              <w:t>41本季度</w:t>
            </w:r>
            <w:r w:rsidRPr="00AC5CFD">
              <w:rPr>
                <w:rFonts w:ascii="宋体" w:hAnsi="宋体"/>
                <w:bCs/>
                <w:sz w:val="18"/>
                <w:szCs w:val="18"/>
              </w:rPr>
              <w:t>是否</w:t>
            </w:r>
            <w:r w:rsidRPr="00AC5CFD">
              <w:rPr>
                <w:rFonts w:ascii="宋体" w:hAnsi="宋体" w:hint="eastAsia"/>
                <w:bCs/>
                <w:sz w:val="18"/>
                <w:szCs w:val="18"/>
              </w:rPr>
              <w:t>受益于相关政策</w:t>
            </w:r>
            <w:r w:rsidRPr="00AC5CFD">
              <w:rPr>
                <w:rFonts w:ascii="宋体" w:hAnsi="宋体"/>
                <w:bCs/>
                <w:sz w:val="18"/>
                <w:szCs w:val="18"/>
              </w:rPr>
              <w:t>的</w:t>
            </w:r>
            <w:r w:rsidRPr="00AC5CFD">
              <w:rPr>
                <w:rFonts w:ascii="宋体" w:hAnsi="宋体" w:hint="eastAsia"/>
                <w:bCs/>
                <w:sz w:val="18"/>
                <w:szCs w:val="18"/>
              </w:rPr>
              <w:t>帮助</w:t>
            </w:r>
            <w:r w:rsidRPr="00AC5CFD">
              <w:rPr>
                <w:rFonts w:ascii="宋体" w:hAnsi="宋体"/>
                <w:bCs/>
                <w:sz w:val="18"/>
                <w:szCs w:val="18"/>
              </w:rPr>
              <w:t>和支持</w:t>
            </w:r>
            <w:r w:rsidRPr="00AC5CFD">
              <w:rPr>
                <w:rFonts w:ascii="宋体" w:hAnsi="宋体" w:hint="eastAsia"/>
                <w:bCs/>
                <w:sz w:val="18"/>
                <w:szCs w:val="18"/>
              </w:rPr>
              <w:t>（如选</w:t>
            </w:r>
            <w:r w:rsidRPr="00AC5CFD">
              <w:rPr>
                <w:rFonts w:ascii="宋体" w:hAnsi="宋体" w:hint="eastAsia"/>
                <w:sz w:val="18"/>
                <w:szCs w:val="18"/>
              </w:rPr>
              <w:t>②</w:t>
            </w:r>
            <w:r w:rsidRPr="00AC5CFD">
              <w:rPr>
                <w:rFonts w:ascii="宋体" w:hAnsi="宋体" w:hint="eastAsia"/>
                <w:bCs/>
                <w:sz w:val="18"/>
                <w:szCs w:val="18"/>
              </w:rPr>
              <w:t>，跳过问题42）</w:t>
            </w:r>
          </w:p>
          <w:p w14:paraId="40C26A21" w14:textId="77777777" w:rsidR="005B4272" w:rsidRPr="00AC5CFD" w:rsidRDefault="005B4272" w:rsidP="00A71182">
            <w:pPr>
              <w:snapToGrid w:val="0"/>
              <w:rPr>
                <w:rFonts w:ascii="宋体" w:hAnsi="宋体"/>
                <w:bCs/>
                <w:sz w:val="18"/>
                <w:szCs w:val="18"/>
              </w:rPr>
            </w:pPr>
            <w:r w:rsidRPr="00AC5CFD">
              <w:rPr>
                <w:rFonts w:ascii="宋体" w:hAnsi="宋体" w:hint="eastAsia"/>
                <w:bCs/>
                <w:sz w:val="18"/>
                <w:szCs w:val="18"/>
              </w:rPr>
              <w:t xml:space="preserve">       □</w:t>
            </w:r>
            <w:r w:rsidRPr="00AC5CFD">
              <w:rPr>
                <w:rFonts w:ascii="宋体" w:hAnsi="宋体" w:hint="eastAsia"/>
                <w:sz w:val="18"/>
                <w:szCs w:val="18"/>
              </w:rPr>
              <w:t>①</w:t>
            </w:r>
            <w:r w:rsidRPr="00AC5CFD">
              <w:rPr>
                <w:rFonts w:ascii="宋体" w:hAnsi="宋体" w:hint="eastAsia"/>
                <w:bCs/>
                <w:sz w:val="18"/>
                <w:szCs w:val="18"/>
              </w:rPr>
              <w:t>是                   □</w:t>
            </w:r>
            <w:r w:rsidRPr="00AC5CFD">
              <w:rPr>
                <w:rFonts w:ascii="宋体" w:hAnsi="宋体" w:hint="eastAsia"/>
                <w:sz w:val="18"/>
                <w:szCs w:val="18"/>
              </w:rPr>
              <w:t>②</w:t>
            </w:r>
            <w:r w:rsidRPr="00AC5CFD">
              <w:rPr>
                <w:rFonts w:ascii="宋体" w:hAnsi="宋体" w:hint="eastAsia"/>
                <w:bCs/>
                <w:sz w:val="18"/>
                <w:szCs w:val="18"/>
              </w:rPr>
              <w:t>否</w:t>
            </w:r>
          </w:p>
          <w:p w14:paraId="7D6E3C37" w14:textId="77777777" w:rsidR="005B4272" w:rsidRPr="00AC5CFD" w:rsidRDefault="005B4272" w:rsidP="00A71182">
            <w:pPr>
              <w:snapToGrid w:val="0"/>
              <w:rPr>
                <w:rFonts w:ascii="宋体" w:hAnsi="宋体"/>
                <w:bCs/>
                <w:sz w:val="18"/>
                <w:szCs w:val="18"/>
              </w:rPr>
            </w:pPr>
            <w:r w:rsidRPr="00AC5CFD">
              <w:rPr>
                <w:rFonts w:ascii="宋体" w:hAnsi="宋体" w:hint="eastAsia"/>
                <w:bCs/>
                <w:sz w:val="18"/>
                <w:szCs w:val="18"/>
              </w:rPr>
              <w:t>42</w:t>
            </w:r>
            <w:r w:rsidRPr="00AC5CFD">
              <w:rPr>
                <w:rFonts w:ascii="宋体" w:hAnsi="宋体"/>
                <w:bCs/>
                <w:sz w:val="18"/>
                <w:szCs w:val="18"/>
              </w:rPr>
              <w:t>受益的</w:t>
            </w:r>
            <w:r w:rsidRPr="00AC5CFD">
              <w:rPr>
                <w:rFonts w:ascii="宋体" w:hAnsi="宋体" w:hint="eastAsia"/>
                <w:bCs/>
                <w:sz w:val="18"/>
                <w:szCs w:val="18"/>
              </w:rPr>
              <w:t>政策</w:t>
            </w:r>
            <w:r w:rsidRPr="00AC5CFD">
              <w:rPr>
                <w:rFonts w:ascii="宋体" w:hAnsi="宋体"/>
                <w:bCs/>
                <w:sz w:val="18"/>
                <w:szCs w:val="18"/>
              </w:rPr>
              <w:t>措施有哪些（</w:t>
            </w:r>
            <w:r w:rsidRPr="00AC5CFD">
              <w:rPr>
                <w:rFonts w:ascii="宋体" w:hAnsi="宋体" w:hint="eastAsia"/>
                <w:bCs/>
                <w:sz w:val="18"/>
                <w:szCs w:val="18"/>
              </w:rPr>
              <w:t>可</w:t>
            </w:r>
            <w:r w:rsidRPr="00AC5CFD">
              <w:rPr>
                <w:rFonts w:ascii="宋体" w:hAnsi="宋体"/>
                <w:bCs/>
                <w:sz w:val="18"/>
                <w:szCs w:val="18"/>
              </w:rPr>
              <w:t>多选</w:t>
            </w:r>
            <w:r w:rsidRPr="00AC5CFD">
              <w:rPr>
                <w:rFonts w:ascii="宋体" w:hAnsi="宋体" w:hint="eastAsia"/>
                <w:bCs/>
                <w:sz w:val="18"/>
                <w:szCs w:val="18"/>
              </w:rPr>
              <w:t>，</w:t>
            </w:r>
            <w:r w:rsidRPr="00AC5CFD">
              <w:rPr>
                <w:rFonts w:ascii="宋体" w:hAnsi="宋体"/>
                <w:bCs/>
                <w:sz w:val="18"/>
                <w:szCs w:val="18"/>
              </w:rPr>
              <w:t>最多选</w:t>
            </w:r>
            <w:r w:rsidRPr="00AC5CFD">
              <w:rPr>
                <w:rFonts w:ascii="宋体" w:hAnsi="宋体" w:hint="eastAsia"/>
                <w:bCs/>
                <w:sz w:val="18"/>
                <w:szCs w:val="18"/>
              </w:rPr>
              <w:t>3项）</w:t>
            </w:r>
          </w:p>
          <w:p w14:paraId="09090E15" w14:textId="77777777" w:rsidR="005B4272" w:rsidRPr="00AC5CFD" w:rsidRDefault="005B4272" w:rsidP="00A71182">
            <w:pPr>
              <w:snapToGrid w:val="0"/>
              <w:ind w:firstLineChars="350" w:firstLine="630"/>
              <w:rPr>
                <w:rFonts w:ascii="宋体" w:hAnsi="宋体"/>
                <w:bCs/>
                <w:sz w:val="18"/>
                <w:szCs w:val="18"/>
              </w:rPr>
            </w:pPr>
            <w:r w:rsidRPr="00AC5CFD">
              <w:rPr>
                <w:rFonts w:ascii="宋体" w:hAnsi="宋体" w:hint="eastAsia"/>
                <w:bCs/>
                <w:sz w:val="18"/>
                <w:szCs w:val="18"/>
              </w:rPr>
              <w:t>□</w:t>
            </w:r>
            <w:r w:rsidRPr="00AC5CFD">
              <w:rPr>
                <w:rFonts w:ascii="宋体" w:hAnsi="宋体" w:hint="eastAsia"/>
                <w:sz w:val="18"/>
                <w:szCs w:val="18"/>
              </w:rPr>
              <w:t>①</w:t>
            </w:r>
            <w:r w:rsidRPr="00AC5CFD">
              <w:rPr>
                <w:rFonts w:ascii="宋体" w:hAnsi="宋体" w:hint="eastAsia"/>
                <w:bCs/>
                <w:sz w:val="18"/>
                <w:szCs w:val="18"/>
              </w:rPr>
              <w:t>简政放权</w:t>
            </w:r>
            <w:r w:rsidRPr="00AC5CFD">
              <w:rPr>
                <w:rFonts w:ascii="宋体" w:hAnsi="宋体"/>
                <w:bCs/>
                <w:sz w:val="18"/>
                <w:szCs w:val="18"/>
              </w:rPr>
              <w:t xml:space="preserve"> </w:t>
            </w:r>
            <w:r w:rsidRPr="00AC5CFD">
              <w:rPr>
                <w:rFonts w:ascii="宋体" w:hAnsi="宋体" w:hint="eastAsia"/>
                <w:bCs/>
                <w:sz w:val="18"/>
                <w:szCs w:val="18"/>
              </w:rPr>
              <w:t xml:space="preserve"> </w:t>
            </w:r>
            <w:r w:rsidRPr="00AC5CFD">
              <w:rPr>
                <w:rFonts w:ascii="宋体" w:hAnsi="宋体"/>
                <w:bCs/>
                <w:sz w:val="18"/>
                <w:szCs w:val="18"/>
              </w:rPr>
              <w:t xml:space="preserve">         </w:t>
            </w:r>
            <w:r w:rsidRPr="00AC5CFD">
              <w:rPr>
                <w:rFonts w:ascii="宋体" w:hAnsi="宋体" w:hint="eastAsia"/>
                <w:bCs/>
                <w:sz w:val="18"/>
                <w:szCs w:val="18"/>
              </w:rPr>
              <w:t xml:space="preserve"> </w:t>
            </w:r>
            <w:r w:rsidRPr="00AC5CFD">
              <w:rPr>
                <w:rFonts w:ascii="宋体" w:hAnsi="宋体"/>
                <w:bCs/>
                <w:sz w:val="18"/>
                <w:szCs w:val="18"/>
              </w:rPr>
              <w:t xml:space="preserve"> </w:t>
            </w:r>
            <w:r w:rsidRPr="00AC5CFD">
              <w:rPr>
                <w:rFonts w:ascii="宋体" w:hAnsi="宋体" w:hint="eastAsia"/>
                <w:bCs/>
                <w:sz w:val="18"/>
                <w:szCs w:val="18"/>
              </w:rPr>
              <w:t>□</w:t>
            </w:r>
            <w:r w:rsidRPr="00AC5CFD">
              <w:rPr>
                <w:rFonts w:ascii="宋体" w:hAnsi="宋体" w:hint="eastAsia"/>
                <w:sz w:val="18"/>
                <w:szCs w:val="18"/>
              </w:rPr>
              <w:t>②</w:t>
            </w:r>
            <w:r w:rsidRPr="00AC5CFD">
              <w:rPr>
                <w:rFonts w:ascii="宋体" w:hAnsi="宋体" w:hint="eastAsia"/>
                <w:bCs/>
                <w:sz w:val="18"/>
                <w:szCs w:val="18"/>
              </w:rPr>
              <w:t>创新支持               □</w:t>
            </w:r>
            <w:r w:rsidRPr="00AC5CFD">
              <w:rPr>
                <w:rFonts w:ascii="宋体" w:hAnsi="宋体" w:hint="eastAsia"/>
                <w:sz w:val="18"/>
                <w:szCs w:val="18"/>
              </w:rPr>
              <w:t>③</w:t>
            </w:r>
            <w:r w:rsidRPr="00AC5CFD">
              <w:rPr>
                <w:rFonts w:ascii="宋体" w:hAnsi="宋体" w:hint="eastAsia"/>
                <w:bCs/>
                <w:sz w:val="18"/>
                <w:szCs w:val="18"/>
              </w:rPr>
              <w:t>减税降费        □</w:t>
            </w:r>
            <w:r w:rsidRPr="00AC5CFD">
              <w:rPr>
                <w:rFonts w:ascii="宋体" w:hAnsi="宋体" w:hint="eastAsia"/>
                <w:sz w:val="18"/>
                <w:szCs w:val="18"/>
              </w:rPr>
              <w:t>④</w:t>
            </w:r>
            <w:r w:rsidRPr="00AC5CFD">
              <w:rPr>
                <w:rFonts w:ascii="宋体" w:hAnsi="宋体" w:hint="eastAsia"/>
                <w:bCs/>
                <w:sz w:val="18"/>
                <w:szCs w:val="18"/>
              </w:rPr>
              <w:t>“互联网+”扶持政策</w:t>
            </w:r>
          </w:p>
          <w:p w14:paraId="3B6DF819" w14:textId="77777777" w:rsidR="005B4272" w:rsidRPr="00AC5CFD" w:rsidRDefault="005B4272" w:rsidP="00A71182">
            <w:pPr>
              <w:snapToGrid w:val="0"/>
              <w:ind w:right="83" w:firstLineChars="350" w:firstLine="630"/>
              <w:rPr>
                <w:rFonts w:ascii="宋体" w:hAnsi="宋体"/>
                <w:bCs/>
                <w:sz w:val="18"/>
                <w:szCs w:val="18"/>
              </w:rPr>
            </w:pPr>
            <w:r w:rsidRPr="00AC5CFD">
              <w:rPr>
                <w:rFonts w:ascii="宋体" w:hAnsi="宋体" w:hint="eastAsia"/>
                <w:bCs/>
                <w:sz w:val="18"/>
                <w:szCs w:val="18"/>
              </w:rPr>
              <w:t>□</w:t>
            </w:r>
            <w:r w:rsidRPr="00AC5CFD">
              <w:rPr>
                <w:rFonts w:ascii="宋体" w:hAnsi="宋体" w:hint="eastAsia"/>
                <w:sz w:val="18"/>
                <w:szCs w:val="18"/>
              </w:rPr>
              <w:t>⑤</w:t>
            </w:r>
            <w:r w:rsidRPr="00AC5CFD">
              <w:rPr>
                <w:rFonts w:ascii="宋体" w:hAnsi="宋体" w:hint="eastAsia"/>
                <w:bCs/>
                <w:sz w:val="18"/>
                <w:szCs w:val="18"/>
              </w:rPr>
              <w:t>降息                 □</w:t>
            </w:r>
            <w:r w:rsidRPr="00AC5CFD">
              <w:rPr>
                <w:rFonts w:ascii="宋体" w:hAnsi="宋体" w:hint="eastAsia"/>
                <w:sz w:val="18"/>
                <w:szCs w:val="18"/>
              </w:rPr>
              <w:t>⑥</w:t>
            </w:r>
            <w:r w:rsidRPr="00AC5CFD">
              <w:rPr>
                <w:rFonts w:ascii="宋体" w:hAnsi="宋体" w:hint="eastAsia"/>
                <w:bCs/>
                <w:sz w:val="18"/>
                <w:szCs w:val="18"/>
              </w:rPr>
              <w:t>促进外贸稳定</w:t>
            </w:r>
            <w:r w:rsidRPr="00AC5CFD">
              <w:rPr>
                <w:rFonts w:ascii="宋体" w:hAnsi="宋体"/>
                <w:bCs/>
                <w:sz w:val="18"/>
                <w:szCs w:val="18"/>
              </w:rPr>
              <w:t>增长</w:t>
            </w:r>
            <w:r w:rsidRPr="00AC5CFD">
              <w:rPr>
                <w:rFonts w:ascii="宋体" w:hAnsi="宋体" w:hint="eastAsia"/>
                <w:bCs/>
                <w:sz w:val="18"/>
                <w:szCs w:val="18"/>
              </w:rPr>
              <w:t>政策   □</w:t>
            </w:r>
            <w:r w:rsidRPr="00AC5CFD">
              <w:rPr>
                <w:rFonts w:ascii="宋体" w:hAnsi="宋体" w:hint="eastAsia"/>
                <w:sz w:val="18"/>
                <w:szCs w:val="18"/>
              </w:rPr>
              <w:t>⑦</w:t>
            </w:r>
            <w:r w:rsidRPr="00AC5CFD">
              <w:rPr>
                <w:rFonts w:ascii="宋体" w:hAnsi="宋体" w:hint="eastAsia"/>
                <w:bCs/>
                <w:sz w:val="18"/>
                <w:szCs w:val="18"/>
              </w:rPr>
              <w:t>其他(请注明)</w:t>
            </w:r>
            <w:r w:rsidRPr="00AC5CFD">
              <w:rPr>
                <w:rFonts w:ascii="宋体" w:hAnsi="宋体" w:hint="eastAsia"/>
                <w:bCs/>
                <w:sz w:val="18"/>
                <w:szCs w:val="18"/>
                <w:u w:val="single"/>
              </w:rPr>
              <w:t xml:space="preserve">    </w:t>
            </w:r>
            <w:r w:rsidRPr="00AC5CFD">
              <w:rPr>
                <w:rFonts w:ascii="宋体" w:hAnsi="宋体"/>
                <w:bCs/>
                <w:sz w:val="18"/>
                <w:szCs w:val="18"/>
                <w:u w:val="single"/>
              </w:rPr>
              <w:t xml:space="preserve">                            </w:t>
            </w:r>
            <w:r w:rsidRPr="00AC5CFD">
              <w:rPr>
                <w:rFonts w:ascii="宋体" w:hAnsi="宋体"/>
                <w:bCs/>
                <w:sz w:val="18"/>
                <w:szCs w:val="18"/>
              </w:rPr>
              <w:t xml:space="preserve">  </w:t>
            </w:r>
            <w:r w:rsidRPr="00AC5CFD">
              <w:rPr>
                <w:rFonts w:ascii="宋体" w:hAnsi="宋体" w:hint="eastAsia"/>
                <w:bCs/>
                <w:sz w:val="18"/>
                <w:szCs w:val="18"/>
              </w:rPr>
              <w:t xml:space="preserve">             </w:t>
            </w:r>
          </w:p>
          <w:p w14:paraId="04D3A0F7" w14:textId="77777777" w:rsidR="005B4272" w:rsidRPr="00AC5CFD" w:rsidRDefault="005B4272" w:rsidP="00A71182">
            <w:pPr>
              <w:snapToGrid w:val="0"/>
              <w:rPr>
                <w:rFonts w:ascii="宋体" w:hAnsi="宋体"/>
                <w:bCs/>
                <w:sz w:val="18"/>
                <w:szCs w:val="18"/>
              </w:rPr>
            </w:pPr>
            <w:r w:rsidRPr="00AC5CFD">
              <w:rPr>
                <w:rFonts w:ascii="宋体" w:hAnsi="宋体" w:hint="eastAsia"/>
                <w:bCs/>
                <w:sz w:val="18"/>
                <w:szCs w:val="18"/>
              </w:rPr>
              <w:t>43</w:t>
            </w:r>
            <w:r w:rsidRPr="00AC5CFD">
              <w:rPr>
                <w:rFonts w:ascii="宋体" w:hAnsi="宋体"/>
                <w:bCs/>
                <w:sz w:val="18"/>
                <w:szCs w:val="18"/>
              </w:rPr>
              <w:t>您</w:t>
            </w:r>
            <w:r w:rsidRPr="00AC5CFD">
              <w:rPr>
                <w:rFonts w:ascii="宋体" w:hAnsi="宋体" w:hint="eastAsia"/>
                <w:bCs/>
                <w:sz w:val="18"/>
                <w:szCs w:val="18"/>
              </w:rPr>
              <w:t>认为国家哪些政策还</w:t>
            </w:r>
            <w:r w:rsidRPr="00AC5CFD">
              <w:rPr>
                <w:rFonts w:ascii="宋体" w:hAnsi="宋体"/>
                <w:bCs/>
                <w:sz w:val="18"/>
                <w:szCs w:val="18"/>
              </w:rPr>
              <w:t>有待改进</w:t>
            </w:r>
            <w:r w:rsidRPr="00AC5CFD">
              <w:rPr>
                <w:rFonts w:ascii="宋体" w:hAnsi="宋体" w:hint="eastAsia"/>
                <w:bCs/>
                <w:sz w:val="18"/>
                <w:szCs w:val="18"/>
              </w:rPr>
              <w:t>，请注明</w:t>
            </w:r>
            <w:r w:rsidRPr="00AC5CFD">
              <w:rPr>
                <w:rFonts w:ascii="宋体" w:hAnsi="宋体" w:hint="eastAsia"/>
                <w:bCs/>
                <w:sz w:val="18"/>
                <w:szCs w:val="18"/>
                <w:u w:val="single"/>
              </w:rPr>
              <w:t xml:space="preserve">    </w:t>
            </w:r>
            <w:r w:rsidRPr="00AC5CFD">
              <w:rPr>
                <w:rFonts w:ascii="宋体" w:hAnsi="宋体"/>
                <w:bCs/>
                <w:sz w:val="18"/>
                <w:szCs w:val="18"/>
                <w:u w:val="single"/>
              </w:rPr>
              <w:t xml:space="preserve">                               </w:t>
            </w:r>
            <w:r w:rsidRPr="00AC5CFD">
              <w:rPr>
                <w:rFonts w:ascii="宋体" w:hAnsi="宋体"/>
                <w:bCs/>
                <w:sz w:val="18"/>
                <w:szCs w:val="18"/>
              </w:rPr>
              <w:t xml:space="preserve">                       </w:t>
            </w:r>
            <w:r w:rsidRPr="00AC5CFD">
              <w:rPr>
                <w:rFonts w:ascii="宋体" w:hAnsi="宋体" w:hint="eastAsia"/>
                <w:bCs/>
                <w:sz w:val="18"/>
                <w:szCs w:val="18"/>
              </w:rPr>
              <w:t xml:space="preserve">       </w:t>
            </w:r>
          </w:p>
        </w:tc>
      </w:tr>
      <w:tr w:rsidR="005B4272" w:rsidRPr="00AC5CFD" w14:paraId="748D5504" w14:textId="77777777" w:rsidTr="00A71182">
        <w:trPr>
          <w:jc w:val="center"/>
        </w:trPr>
        <w:tc>
          <w:tcPr>
            <w:tcW w:w="9452" w:type="dxa"/>
            <w:tcBorders>
              <w:top w:val="single" w:sz="2" w:space="0" w:color="auto"/>
              <w:left w:val="double" w:sz="4" w:space="0" w:color="auto"/>
              <w:bottom w:val="single" w:sz="2" w:space="0" w:color="auto"/>
              <w:right w:val="double" w:sz="4" w:space="0" w:color="auto"/>
            </w:tcBorders>
            <w:vAlign w:val="center"/>
          </w:tcPr>
          <w:p w14:paraId="45269776" w14:textId="77777777" w:rsidR="005B4272" w:rsidRPr="00AC5CFD" w:rsidRDefault="005B4272" w:rsidP="00A71182">
            <w:pPr>
              <w:snapToGrid w:val="0"/>
              <w:jc w:val="center"/>
              <w:rPr>
                <w:rFonts w:ascii="宋体" w:hAnsi="宋体"/>
                <w:b/>
                <w:bCs/>
                <w:sz w:val="18"/>
                <w:szCs w:val="18"/>
              </w:rPr>
            </w:pPr>
            <w:r w:rsidRPr="00AC5CFD">
              <w:rPr>
                <w:rFonts w:ascii="宋体" w:hAnsi="宋体" w:hint="eastAsia"/>
                <w:b/>
                <w:bCs/>
                <w:sz w:val="18"/>
                <w:szCs w:val="18"/>
              </w:rPr>
              <w:t>四、评价与预测</w:t>
            </w:r>
          </w:p>
        </w:tc>
      </w:tr>
      <w:tr w:rsidR="005B4272" w:rsidRPr="00AC5CFD" w14:paraId="3BD3105F" w14:textId="77777777" w:rsidTr="00A71182">
        <w:trPr>
          <w:jc w:val="center"/>
        </w:trPr>
        <w:tc>
          <w:tcPr>
            <w:tcW w:w="9452" w:type="dxa"/>
            <w:tcBorders>
              <w:top w:val="single" w:sz="2" w:space="0" w:color="auto"/>
              <w:left w:val="double" w:sz="4" w:space="0" w:color="auto"/>
              <w:bottom w:val="double" w:sz="4" w:space="0" w:color="auto"/>
              <w:right w:val="double" w:sz="4" w:space="0" w:color="auto"/>
            </w:tcBorders>
            <w:vAlign w:val="center"/>
          </w:tcPr>
          <w:p w14:paraId="6D0381C5" w14:textId="77777777" w:rsidR="005B4272" w:rsidRPr="00AC5CFD" w:rsidRDefault="005B4272" w:rsidP="00A71182">
            <w:pPr>
              <w:snapToGrid w:val="0"/>
              <w:rPr>
                <w:rFonts w:ascii="宋体" w:hAnsi="宋体"/>
                <w:bCs/>
                <w:sz w:val="18"/>
                <w:szCs w:val="18"/>
              </w:rPr>
            </w:pPr>
            <w:r w:rsidRPr="00AC5CFD">
              <w:rPr>
                <w:rFonts w:ascii="宋体" w:hAnsi="宋体" w:hint="eastAsia"/>
                <w:sz w:val="18"/>
                <w:szCs w:val="18"/>
              </w:rPr>
              <w:t>51您对</w:t>
            </w:r>
            <w:r w:rsidRPr="00AC5CFD">
              <w:rPr>
                <w:rFonts w:ascii="宋体" w:hAnsi="宋体" w:hint="eastAsia"/>
                <w:bCs/>
                <w:sz w:val="18"/>
                <w:szCs w:val="18"/>
              </w:rPr>
              <w:t>本季度</w:t>
            </w:r>
            <w:r w:rsidRPr="00AC5CFD">
              <w:rPr>
                <w:rFonts w:ascii="宋体" w:hAnsi="宋体" w:hint="eastAsia"/>
                <w:sz w:val="18"/>
                <w:szCs w:val="18"/>
              </w:rPr>
              <w:t>本企业</w:t>
            </w:r>
            <w:r w:rsidRPr="00AC5CFD">
              <w:rPr>
                <w:rFonts w:ascii="宋体" w:hAnsi="宋体" w:hint="eastAsia"/>
                <w:bCs/>
                <w:sz w:val="18"/>
                <w:szCs w:val="18"/>
              </w:rPr>
              <w:t>经营状况的综合评价</w:t>
            </w:r>
          </w:p>
          <w:p w14:paraId="3A966491" w14:textId="77777777" w:rsidR="005B4272" w:rsidRPr="00AC5CFD" w:rsidRDefault="005B4272" w:rsidP="00A71182">
            <w:pPr>
              <w:snapToGrid w:val="0"/>
              <w:ind w:firstLineChars="300" w:firstLine="540"/>
              <w:rPr>
                <w:rFonts w:ascii="宋体" w:hAnsi="宋体"/>
                <w:sz w:val="18"/>
                <w:szCs w:val="18"/>
              </w:rPr>
            </w:pPr>
            <w:r w:rsidRPr="00AC5CFD">
              <w:rPr>
                <w:rFonts w:ascii="宋体" w:hAnsi="宋体" w:hint="eastAsia"/>
                <w:bCs/>
                <w:sz w:val="18"/>
                <w:szCs w:val="18"/>
              </w:rPr>
              <w:t>□</w:t>
            </w:r>
            <w:r w:rsidRPr="00AC5CFD">
              <w:rPr>
                <w:rFonts w:ascii="宋体" w:hAnsi="宋体" w:hint="eastAsia"/>
                <w:sz w:val="18"/>
                <w:szCs w:val="18"/>
              </w:rPr>
              <w:t>①</w:t>
            </w:r>
            <w:r w:rsidRPr="00AC5CFD">
              <w:rPr>
                <w:rFonts w:ascii="宋体" w:hAnsi="宋体" w:hint="eastAsia"/>
                <w:bCs/>
                <w:sz w:val="18"/>
                <w:szCs w:val="18"/>
              </w:rPr>
              <w:t>良好               □</w:t>
            </w:r>
            <w:r w:rsidRPr="00AC5CFD">
              <w:rPr>
                <w:rFonts w:ascii="宋体" w:hAnsi="宋体" w:hint="eastAsia"/>
                <w:sz w:val="18"/>
                <w:szCs w:val="18"/>
              </w:rPr>
              <w:t>②</w:t>
            </w:r>
            <w:r w:rsidRPr="00AC5CFD">
              <w:rPr>
                <w:rFonts w:ascii="宋体" w:hAnsi="宋体" w:hint="eastAsia"/>
                <w:bCs/>
                <w:sz w:val="18"/>
                <w:szCs w:val="18"/>
              </w:rPr>
              <w:t>一般              □</w:t>
            </w:r>
            <w:r w:rsidRPr="00AC5CFD">
              <w:rPr>
                <w:rFonts w:ascii="宋体" w:hAnsi="宋体" w:hint="eastAsia"/>
                <w:sz w:val="18"/>
                <w:szCs w:val="18"/>
              </w:rPr>
              <w:t>③</w:t>
            </w:r>
            <w:r w:rsidRPr="00AC5CFD">
              <w:rPr>
                <w:rFonts w:ascii="宋体" w:hAnsi="宋体" w:hint="eastAsia"/>
                <w:bCs/>
                <w:sz w:val="18"/>
                <w:szCs w:val="18"/>
              </w:rPr>
              <w:t xml:space="preserve">不佳 </w:t>
            </w:r>
          </w:p>
          <w:p w14:paraId="369CEE36" w14:textId="77777777" w:rsidR="005B4272" w:rsidRPr="00AC5CFD" w:rsidRDefault="005B4272" w:rsidP="00A71182">
            <w:pPr>
              <w:snapToGrid w:val="0"/>
              <w:rPr>
                <w:rFonts w:ascii="宋体" w:hAnsi="宋体"/>
                <w:sz w:val="18"/>
                <w:szCs w:val="18"/>
              </w:rPr>
            </w:pPr>
            <w:r w:rsidRPr="00AC5CFD">
              <w:rPr>
                <w:rFonts w:ascii="宋体" w:hAnsi="宋体" w:hint="eastAsia"/>
                <w:sz w:val="18"/>
                <w:szCs w:val="18"/>
              </w:rPr>
              <w:t>52您对下季度本企业经营状况的合理预期</w:t>
            </w:r>
          </w:p>
          <w:p w14:paraId="3D6B57CC" w14:textId="77777777" w:rsidR="005B4272" w:rsidRPr="00AC5CFD" w:rsidRDefault="005B4272" w:rsidP="00A71182">
            <w:pPr>
              <w:snapToGrid w:val="0"/>
              <w:ind w:firstLineChars="300" w:firstLine="540"/>
              <w:rPr>
                <w:rFonts w:ascii="宋体" w:hAnsi="宋体"/>
                <w:sz w:val="18"/>
                <w:szCs w:val="18"/>
              </w:rPr>
            </w:pPr>
            <w:r w:rsidRPr="00AC5CFD">
              <w:rPr>
                <w:rFonts w:ascii="宋体" w:hAnsi="宋体" w:hint="eastAsia"/>
                <w:bCs/>
                <w:sz w:val="18"/>
                <w:szCs w:val="18"/>
              </w:rPr>
              <w:t>□</w:t>
            </w:r>
            <w:r w:rsidRPr="00AC5CFD">
              <w:rPr>
                <w:rFonts w:ascii="宋体" w:hAnsi="宋体" w:hint="eastAsia"/>
                <w:sz w:val="18"/>
                <w:szCs w:val="18"/>
              </w:rPr>
              <w:t>①</w:t>
            </w:r>
            <w:r w:rsidRPr="00AC5CFD">
              <w:rPr>
                <w:rFonts w:ascii="宋体" w:hAnsi="宋体" w:hint="eastAsia"/>
                <w:bCs/>
                <w:sz w:val="18"/>
                <w:szCs w:val="18"/>
              </w:rPr>
              <w:t>乐观               □</w:t>
            </w:r>
            <w:r w:rsidRPr="00AC5CFD">
              <w:rPr>
                <w:rFonts w:ascii="宋体" w:hAnsi="宋体" w:hint="eastAsia"/>
                <w:sz w:val="18"/>
                <w:szCs w:val="18"/>
              </w:rPr>
              <w:t>②</w:t>
            </w:r>
            <w:r w:rsidRPr="00AC5CFD">
              <w:rPr>
                <w:rFonts w:ascii="宋体" w:hAnsi="宋体" w:hint="eastAsia"/>
                <w:bCs/>
                <w:sz w:val="18"/>
                <w:szCs w:val="18"/>
              </w:rPr>
              <w:t>一般              □</w:t>
            </w:r>
            <w:r w:rsidRPr="00AC5CFD">
              <w:rPr>
                <w:rFonts w:ascii="宋体" w:hAnsi="宋体" w:hint="eastAsia"/>
                <w:sz w:val="18"/>
                <w:szCs w:val="18"/>
              </w:rPr>
              <w:t>③</w:t>
            </w:r>
            <w:r w:rsidRPr="00AC5CFD">
              <w:rPr>
                <w:rFonts w:ascii="宋体" w:hAnsi="宋体" w:hint="eastAsia"/>
                <w:bCs/>
                <w:sz w:val="18"/>
                <w:szCs w:val="18"/>
              </w:rPr>
              <w:t xml:space="preserve">不乐观 </w:t>
            </w:r>
          </w:p>
          <w:p w14:paraId="5A140034" w14:textId="77777777" w:rsidR="005B4272" w:rsidRPr="00AC5CFD" w:rsidRDefault="005B4272" w:rsidP="00A71182">
            <w:pPr>
              <w:snapToGrid w:val="0"/>
              <w:rPr>
                <w:rFonts w:ascii="宋体" w:hAnsi="宋体"/>
                <w:bCs/>
                <w:sz w:val="18"/>
                <w:szCs w:val="18"/>
              </w:rPr>
            </w:pPr>
            <w:r w:rsidRPr="00AC5CFD">
              <w:rPr>
                <w:rFonts w:ascii="宋体" w:hAnsi="宋体" w:hint="eastAsia"/>
                <w:bCs/>
                <w:sz w:val="18"/>
                <w:szCs w:val="18"/>
              </w:rPr>
              <w:t>53您对本季度本行业运行状况的总体评价</w:t>
            </w:r>
          </w:p>
          <w:p w14:paraId="4C58B597" w14:textId="77777777" w:rsidR="005B4272" w:rsidRPr="00AC5CFD" w:rsidRDefault="005B4272" w:rsidP="00A71182">
            <w:pPr>
              <w:snapToGrid w:val="0"/>
              <w:ind w:firstLineChars="300" w:firstLine="540"/>
              <w:rPr>
                <w:sz w:val="18"/>
                <w:szCs w:val="18"/>
              </w:rPr>
            </w:pPr>
            <w:r w:rsidRPr="00AC5CFD">
              <w:rPr>
                <w:rFonts w:ascii="宋体" w:hAnsi="宋体" w:hint="eastAsia"/>
                <w:bCs/>
                <w:sz w:val="18"/>
                <w:szCs w:val="18"/>
              </w:rPr>
              <w:t>□</w:t>
            </w:r>
            <w:r w:rsidRPr="00AC5CFD">
              <w:rPr>
                <w:rFonts w:ascii="宋体" w:hAnsi="宋体" w:hint="eastAsia"/>
                <w:sz w:val="18"/>
                <w:szCs w:val="18"/>
              </w:rPr>
              <w:t>①</w:t>
            </w:r>
            <w:r w:rsidRPr="00AC5CFD">
              <w:rPr>
                <w:rFonts w:ascii="宋体" w:hAnsi="宋体" w:hint="eastAsia"/>
                <w:bCs/>
                <w:sz w:val="18"/>
                <w:szCs w:val="18"/>
              </w:rPr>
              <w:t>良好               □</w:t>
            </w:r>
            <w:r w:rsidRPr="00AC5CFD">
              <w:rPr>
                <w:rFonts w:ascii="宋体" w:hAnsi="宋体" w:hint="eastAsia"/>
                <w:sz w:val="18"/>
                <w:szCs w:val="18"/>
              </w:rPr>
              <w:t>②</w:t>
            </w:r>
            <w:r w:rsidRPr="00AC5CFD">
              <w:rPr>
                <w:rFonts w:ascii="宋体" w:hAnsi="宋体" w:hint="eastAsia"/>
                <w:bCs/>
                <w:sz w:val="18"/>
                <w:szCs w:val="18"/>
              </w:rPr>
              <w:t>一般              □</w:t>
            </w:r>
            <w:r w:rsidRPr="00AC5CFD">
              <w:rPr>
                <w:rFonts w:ascii="宋体" w:hAnsi="宋体" w:hint="eastAsia"/>
                <w:sz w:val="18"/>
                <w:szCs w:val="18"/>
              </w:rPr>
              <w:t>③</w:t>
            </w:r>
            <w:r w:rsidRPr="00AC5CFD">
              <w:rPr>
                <w:rFonts w:ascii="宋体" w:hAnsi="宋体" w:hint="eastAsia"/>
                <w:bCs/>
                <w:sz w:val="18"/>
                <w:szCs w:val="18"/>
              </w:rPr>
              <w:t xml:space="preserve">不佳 </w:t>
            </w:r>
          </w:p>
          <w:p w14:paraId="023B2E83" w14:textId="77777777" w:rsidR="005B4272" w:rsidRPr="00AC5CFD" w:rsidRDefault="005B4272" w:rsidP="00A71182">
            <w:pPr>
              <w:snapToGrid w:val="0"/>
              <w:rPr>
                <w:rFonts w:ascii="宋体" w:hAnsi="宋体"/>
                <w:i/>
                <w:sz w:val="18"/>
                <w:szCs w:val="18"/>
              </w:rPr>
            </w:pPr>
            <w:r w:rsidRPr="00AC5CFD">
              <w:rPr>
                <w:rFonts w:ascii="宋体" w:hAnsi="宋体" w:hint="eastAsia"/>
                <w:bCs/>
                <w:sz w:val="18"/>
                <w:szCs w:val="18"/>
              </w:rPr>
              <w:t>54您对</w:t>
            </w:r>
            <w:r w:rsidRPr="00AC5CFD">
              <w:rPr>
                <w:rFonts w:ascii="宋体" w:hAnsi="宋体" w:hint="eastAsia"/>
                <w:sz w:val="18"/>
                <w:szCs w:val="18"/>
              </w:rPr>
              <w:t>下季度本行业运行状况的合理预期</w:t>
            </w:r>
          </w:p>
          <w:p w14:paraId="33740419" w14:textId="77777777" w:rsidR="005B4272" w:rsidRPr="00AC5CFD" w:rsidRDefault="005B4272" w:rsidP="00A71182">
            <w:pPr>
              <w:snapToGrid w:val="0"/>
              <w:ind w:firstLineChars="300" w:firstLine="540"/>
              <w:rPr>
                <w:rFonts w:ascii="宋体" w:hAnsi="宋体"/>
                <w:sz w:val="18"/>
                <w:szCs w:val="18"/>
              </w:rPr>
            </w:pPr>
            <w:r w:rsidRPr="00AC5CFD">
              <w:rPr>
                <w:rFonts w:ascii="宋体" w:hAnsi="宋体" w:hint="eastAsia"/>
                <w:bCs/>
                <w:sz w:val="18"/>
                <w:szCs w:val="18"/>
              </w:rPr>
              <w:t>□</w:t>
            </w:r>
            <w:r w:rsidRPr="00AC5CFD">
              <w:rPr>
                <w:rFonts w:ascii="宋体" w:hAnsi="宋体" w:hint="eastAsia"/>
                <w:sz w:val="18"/>
                <w:szCs w:val="18"/>
              </w:rPr>
              <w:t>①</w:t>
            </w:r>
            <w:r w:rsidRPr="00AC5CFD">
              <w:rPr>
                <w:rFonts w:ascii="宋体" w:hAnsi="宋体" w:hint="eastAsia"/>
                <w:bCs/>
                <w:sz w:val="18"/>
                <w:szCs w:val="18"/>
              </w:rPr>
              <w:t>乐观               □</w:t>
            </w:r>
            <w:r w:rsidRPr="00AC5CFD">
              <w:rPr>
                <w:rFonts w:ascii="宋体" w:hAnsi="宋体" w:hint="eastAsia"/>
                <w:sz w:val="18"/>
                <w:szCs w:val="18"/>
              </w:rPr>
              <w:t>②</w:t>
            </w:r>
            <w:r w:rsidRPr="00AC5CFD">
              <w:rPr>
                <w:rFonts w:ascii="宋体" w:hAnsi="宋体" w:hint="eastAsia"/>
                <w:bCs/>
                <w:sz w:val="18"/>
                <w:szCs w:val="18"/>
              </w:rPr>
              <w:t>一般              □</w:t>
            </w:r>
            <w:r w:rsidRPr="00AC5CFD">
              <w:rPr>
                <w:rFonts w:ascii="宋体" w:hAnsi="宋体" w:hint="eastAsia"/>
                <w:sz w:val="18"/>
                <w:szCs w:val="18"/>
              </w:rPr>
              <w:t>③</w:t>
            </w:r>
            <w:r w:rsidRPr="00AC5CFD">
              <w:rPr>
                <w:rFonts w:ascii="宋体" w:hAnsi="宋体" w:hint="eastAsia"/>
                <w:bCs/>
                <w:sz w:val="18"/>
                <w:szCs w:val="18"/>
              </w:rPr>
              <w:t xml:space="preserve">不乐观 </w:t>
            </w:r>
          </w:p>
          <w:p w14:paraId="04CE08E2" w14:textId="77777777" w:rsidR="005B4272" w:rsidRPr="00AC5CFD" w:rsidRDefault="005B4272" w:rsidP="00A71182">
            <w:pPr>
              <w:snapToGrid w:val="0"/>
              <w:rPr>
                <w:rFonts w:ascii="宋体" w:hAnsi="宋体"/>
                <w:sz w:val="18"/>
                <w:szCs w:val="18"/>
              </w:rPr>
            </w:pPr>
            <w:r w:rsidRPr="00AC5CFD">
              <w:rPr>
                <w:rFonts w:ascii="宋体" w:hAnsi="宋体" w:hint="eastAsia"/>
                <w:bCs/>
                <w:sz w:val="18"/>
                <w:szCs w:val="18"/>
              </w:rPr>
              <w:t>55您对</w:t>
            </w:r>
            <w:r w:rsidRPr="00AC5CFD">
              <w:rPr>
                <w:rFonts w:ascii="宋体" w:hAnsi="宋体" w:hint="eastAsia"/>
                <w:sz w:val="18"/>
                <w:szCs w:val="18"/>
              </w:rPr>
              <w:t>下季度国内宏观经济形势的合理预期</w:t>
            </w:r>
          </w:p>
          <w:p w14:paraId="6F376964" w14:textId="77777777" w:rsidR="005B4272" w:rsidRPr="00AC5CFD" w:rsidRDefault="005B4272" w:rsidP="00A71182">
            <w:pPr>
              <w:snapToGrid w:val="0"/>
              <w:ind w:firstLineChars="300" w:firstLine="540"/>
              <w:rPr>
                <w:sz w:val="18"/>
                <w:szCs w:val="18"/>
              </w:rPr>
            </w:pPr>
            <w:r w:rsidRPr="00AC5CFD">
              <w:rPr>
                <w:rFonts w:ascii="宋体" w:hAnsi="宋体" w:hint="eastAsia"/>
                <w:bCs/>
                <w:sz w:val="18"/>
                <w:szCs w:val="18"/>
              </w:rPr>
              <w:t>□</w:t>
            </w:r>
            <w:r w:rsidRPr="00AC5CFD">
              <w:rPr>
                <w:rFonts w:ascii="宋体" w:hAnsi="宋体" w:hint="eastAsia"/>
                <w:sz w:val="18"/>
                <w:szCs w:val="18"/>
              </w:rPr>
              <w:t>①</w:t>
            </w:r>
            <w:r w:rsidRPr="00AC5CFD">
              <w:rPr>
                <w:rFonts w:ascii="宋体" w:hAnsi="宋体" w:hint="eastAsia"/>
                <w:bCs/>
                <w:sz w:val="18"/>
                <w:szCs w:val="18"/>
              </w:rPr>
              <w:t>乐观               □</w:t>
            </w:r>
            <w:r w:rsidRPr="00AC5CFD">
              <w:rPr>
                <w:rFonts w:ascii="宋体" w:hAnsi="宋体" w:hint="eastAsia"/>
                <w:sz w:val="18"/>
                <w:szCs w:val="18"/>
              </w:rPr>
              <w:t>②</w:t>
            </w:r>
            <w:r w:rsidRPr="00AC5CFD">
              <w:rPr>
                <w:rFonts w:ascii="宋体" w:hAnsi="宋体" w:hint="eastAsia"/>
                <w:bCs/>
                <w:sz w:val="18"/>
                <w:szCs w:val="18"/>
              </w:rPr>
              <w:t>一般              □</w:t>
            </w:r>
            <w:r w:rsidRPr="00AC5CFD">
              <w:rPr>
                <w:rFonts w:ascii="宋体" w:hAnsi="宋体" w:hint="eastAsia"/>
                <w:sz w:val="18"/>
                <w:szCs w:val="18"/>
              </w:rPr>
              <w:t>③</w:t>
            </w:r>
            <w:r w:rsidRPr="00AC5CFD">
              <w:rPr>
                <w:rFonts w:ascii="宋体" w:hAnsi="宋体" w:hint="eastAsia"/>
                <w:bCs/>
                <w:sz w:val="18"/>
                <w:szCs w:val="18"/>
              </w:rPr>
              <w:t>不乐观</w:t>
            </w:r>
          </w:p>
        </w:tc>
      </w:tr>
    </w:tbl>
    <w:p w14:paraId="2B27EDD8" w14:textId="77777777" w:rsidR="005B4272" w:rsidRPr="00AC5CFD" w:rsidRDefault="005B4272" w:rsidP="005B4272">
      <w:pPr>
        <w:snapToGrid w:val="0"/>
        <w:spacing w:line="260" w:lineRule="exact"/>
        <w:rPr>
          <w:rFonts w:ascii="宋体" w:hAnsi="宋体"/>
          <w:sz w:val="18"/>
          <w:szCs w:val="18"/>
        </w:rPr>
      </w:pPr>
      <w:r w:rsidRPr="00AC5CFD">
        <w:rPr>
          <w:rFonts w:ascii="宋体" w:hAnsi="宋体" w:hint="eastAsia"/>
          <w:sz w:val="18"/>
          <w:szCs w:val="18"/>
        </w:rPr>
        <w:t>单位负责人：          统计负责人：           填表人：          联系电话：         报出日期：２０  年  月  日</w:t>
      </w:r>
    </w:p>
    <w:p w14:paraId="35DC4F6F" w14:textId="77777777" w:rsidR="005B4272" w:rsidRPr="00AC5CFD" w:rsidRDefault="005B4272" w:rsidP="005B4272">
      <w:pPr>
        <w:snapToGrid w:val="0"/>
        <w:spacing w:line="220" w:lineRule="exact"/>
        <w:ind w:left="1620" w:hangingChars="900" w:hanging="1620"/>
        <w:rPr>
          <w:rFonts w:ascii="宋体" w:hAnsi="宋体"/>
          <w:sz w:val="18"/>
          <w:szCs w:val="18"/>
        </w:rPr>
      </w:pPr>
    </w:p>
    <w:p w14:paraId="5FE0389A" w14:textId="77777777" w:rsidR="005B4272" w:rsidRPr="00AC5CFD" w:rsidRDefault="005B4272" w:rsidP="005B4272">
      <w:pPr>
        <w:snapToGrid w:val="0"/>
        <w:spacing w:line="220" w:lineRule="exact"/>
        <w:ind w:left="1620" w:hangingChars="900" w:hanging="1620"/>
        <w:rPr>
          <w:rFonts w:ascii="宋体" w:hAnsi="宋体"/>
          <w:sz w:val="18"/>
          <w:szCs w:val="18"/>
        </w:rPr>
      </w:pPr>
      <w:r w:rsidRPr="00AC5CFD">
        <w:rPr>
          <w:rFonts w:ascii="宋体" w:hAnsi="宋体" w:hint="eastAsia"/>
          <w:sz w:val="18"/>
          <w:szCs w:val="18"/>
        </w:rPr>
        <w:t>说明：1.本表由法人单位主要负责人（或主管经营负责人）填写。</w:t>
      </w:r>
    </w:p>
    <w:p w14:paraId="37E85FA3" w14:textId="77777777" w:rsidR="005B4272" w:rsidRPr="00AC5CFD" w:rsidRDefault="005B4272" w:rsidP="005B4272">
      <w:pPr>
        <w:snapToGrid w:val="0"/>
        <w:spacing w:line="220" w:lineRule="exact"/>
        <w:ind w:leftChars="260" w:left="1619" w:hangingChars="596" w:hanging="1073"/>
        <w:rPr>
          <w:rFonts w:ascii="宋体" w:hAnsi="宋体"/>
          <w:sz w:val="18"/>
          <w:szCs w:val="18"/>
        </w:rPr>
      </w:pPr>
      <w:r w:rsidRPr="00AC5CFD">
        <w:rPr>
          <w:rFonts w:ascii="宋体" w:hAnsi="宋体" w:hint="eastAsia"/>
          <w:sz w:val="18"/>
          <w:szCs w:val="18"/>
        </w:rPr>
        <w:t>2.统计范围：辖区内部分规模以上服务业法人企业（单位）。</w:t>
      </w:r>
    </w:p>
    <w:p w14:paraId="68A9B512" w14:textId="77777777" w:rsidR="005B4272" w:rsidRPr="00AC5CFD" w:rsidRDefault="005B4272" w:rsidP="005B4272">
      <w:pPr>
        <w:snapToGrid w:val="0"/>
        <w:spacing w:line="220" w:lineRule="exact"/>
        <w:ind w:leftChars="260" w:left="848" w:hangingChars="168" w:hanging="302"/>
        <w:rPr>
          <w:rFonts w:ascii="宋体" w:hAnsi="宋体"/>
          <w:sz w:val="18"/>
          <w:szCs w:val="18"/>
        </w:rPr>
      </w:pPr>
      <w:r w:rsidRPr="00AC5CFD">
        <w:rPr>
          <w:rFonts w:ascii="宋体" w:hAnsi="宋体" w:hint="eastAsia"/>
          <w:sz w:val="18"/>
          <w:szCs w:val="18"/>
        </w:rPr>
        <w:t>3.</w:t>
      </w:r>
      <w:r w:rsidRPr="00AC5CFD">
        <w:rPr>
          <w:rFonts w:hint="eastAsia"/>
          <w:sz w:val="18"/>
          <w:szCs w:val="18"/>
        </w:rPr>
        <w:t>“</w:t>
      </w:r>
      <w:r w:rsidRPr="00AC5CFD">
        <w:rPr>
          <w:rFonts w:ascii="宋体" w:hAnsi="宋体" w:hint="eastAsia"/>
          <w:sz w:val="18"/>
          <w:szCs w:val="18"/>
        </w:rPr>
        <w:t>2</w:t>
      </w:r>
      <w:r w:rsidRPr="00AC5CFD">
        <w:rPr>
          <w:rFonts w:ascii="宋体" w:hAnsi="宋体"/>
          <w:sz w:val="18"/>
          <w:szCs w:val="18"/>
        </w:rPr>
        <w:t>9</w:t>
      </w:r>
      <w:r w:rsidRPr="00AC5CFD">
        <w:rPr>
          <w:rFonts w:ascii="宋体" w:hAnsi="宋体" w:hint="eastAsia"/>
          <w:sz w:val="18"/>
          <w:szCs w:val="18"/>
        </w:rPr>
        <w:t>本季度接到的业务预定量”一题仅由交通运输业（国民经济行业分类中大类行业“</w:t>
      </w:r>
      <w:smartTag w:uri="urn:schemas-microsoft-com:office:smarttags" w:element="chmetcnv">
        <w:smartTagPr>
          <w:attr w:name="UnitName" w:val="”"/>
          <w:attr w:name="SourceValue" w:val="53"/>
          <w:attr w:name="HasSpace" w:val="False"/>
          <w:attr w:name="Negative" w:val="False"/>
          <w:attr w:name="NumberType" w:val="1"/>
          <w:attr w:name="TCSC" w:val="0"/>
        </w:smartTagPr>
        <w:r w:rsidRPr="00AC5CFD">
          <w:rPr>
            <w:rFonts w:ascii="宋体" w:hAnsi="宋体" w:hint="eastAsia"/>
            <w:sz w:val="18"/>
            <w:szCs w:val="18"/>
          </w:rPr>
          <w:t>53”</w:t>
        </w:r>
      </w:smartTag>
      <w:r w:rsidRPr="00AC5CFD">
        <w:rPr>
          <w:rFonts w:ascii="宋体" w:hAnsi="宋体" w:hint="eastAsia"/>
          <w:sz w:val="18"/>
          <w:szCs w:val="18"/>
        </w:rPr>
        <w:t>-“</w:t>
      </w:r>
      <w:smartTag w:uri="urn:schemas-microsoft-com:office:smarttags" w:element="chmetcnv">
        <w:smartTagPr>
          <w:attr w:name="UnitName" w:val="”"/>
          <w:attr w:name="SourceValue" w:val="58"/>
          <w:attr w:name="HasSpace" w:val="False"/>
          <w:attr w:name="Negative" w:val="False"/>
          <w:attr w:name="NumberType" w:val="1"/>
          <w:attr w:name="TCSC" w:val="0"/>
        </w:smartTagPr>
        <w:r w:rsidRPr="00AC5CFD">
          <w:rPr>
            <w:rFonts w:ascii="宋体" w:hAnsi="宋体" w:hint="eastAsia"/>
            <w:sz w:val="18"/>
            <w:szCs w:val="18"/>
          </w:rPr>
          <w:t>58”</w:t>
        </w:r>
      </w:smartTag>
      <w:r w:rsidRPr="00AC5CFD">
        <w:rPr>
          <w:rFonts w:ascii="宋体" w:hAnsi="宋体" w:hint="eastAsia"/>
          <w:sz w:val="18"/>
          <w:szCs w:val="18"/>
        </w:rPr>
        <w:t>6个行业）、信息传输、软件和信息技术服务业（I门类）、租赁服务业（国民经济行业分类中大类行业“</w:t>
      </w:r>
      <w:smartTag w:uri="urn:schemas-microsoft-com:office:smarttags" w:element="chmetcnv">
        <w:smartTagPr>
          <w:attr w:name="UnitName" w:val="”"/>
          <w:attr w:name="SourceValue" w:val="71"/>
          <w:attr w:name="HasSpace" w:val="False"/>
          <w:attr w:name="Negative" w:val="False"/>
          <w:attr w:name="NumberType" w:val="1"/>
          <w:attr w:name="TCSC" w:val="0"/>
        </w:smartTagPr>
        <w:r w:rsidRPr="00AC5CFD">
          <w:rPr>
            <w:rFonts w:ascii="宋体" w:hAnsi="宋体" w:hint="eastAsia"/>
            <w:sz w:val="18"/>
            <w:szCs w:val="18"/>
          </w:rPr>
          <w:t>71”</w:t>
        </w:r>
      </w:smartTag>
      <w:r w:rsidRPr="00AC5CFD">
        <w:rPr>
          <w:rFonts w:ascii="宋体" w:hAnsi="宋体" w:hint="eastAsia"/>
          <w:sz w:val="18"/>
          <w:szCs w:val="18"/>
        </w:rPr>
        <w:t>）、科学研究和技术服务业（M门类）企业回答，其他行业企业不作答。</w:t>
      </w:r>
    </w:p>
    <w:p w14:paraId="519470F8" w14:textId="3FBBD617" w:rsidR="005B4272" w:rsidRPr="00AC5CFD" w:rsidRDefault="005B4272" w:rsidP="005B4272">
      <w:pPr>
        <w:snapToGrid w:val="0"/>
        <w:spacing w:line="220" w:lineRule="exact"/>
        <w:ind w:leftChars="260" w:left="2157" w:hangingChars="895" w:hanging="1611"/>
        <w:rPr>
          <w:rFonts w:ascii="宋体" w:hAnsi="宋体"/>
          <w:sz w:val="18"/>
          <w:szCs w:val="18"/>
        </w:rPr>
        <w:sectPr w:rsidR="005B4272" w:rsidRPr="00AC5CFD">
          <w:footerReference w:type="even" r:id="rId21"/>
          <w:footerReference w:type="default" r:id="rId22"/>
          <w:pgSz w:w="11906" w:h="16838"/>
          <w:pgMar w:top="1418" w:right="1247" w:bottom="1247" w:left="1247" w:header="851" w:footer="851" w:gutter="0"/>
          <w:pgNumType w:fmt="numberInDash"/>
          <w:cols w:space="720"/>
          <w:docGrid w:linePitch="312"/>
        </w:sectPr>
      </w:pPr>
      <w:r w:rsidRPr="00AC5CFD">
        <w:rPr>
          <w:rFonts w:ascii="宋体" w:hAnsi="宋体" w:hint="eastAsia"/>
          <w:sz w:val="18"/>
          <w:szCs w:val="18"/>
        </w:rPr>
        <w:t>4.报送日期及方式：</w:t>
      </w:r>
      <w:r w:rsidRPr="00AC5CFD">
        <w:rPr>
          <w:rFonts w:ascii="宋体" w:hAnsi="宋体"/>
          <w:sz w:val="18"/>
          <w:szCs w:val="18"/>
        </w:rPr>
        <w:t>调查单位报送时间为</w:t>
      </w:r>
      <w:r w:rsidRPr="00AC5CFD">
        <w:rPr>
          <w:rFonts w:ascii="宋体" w:hAnsi="宋体" w:hint="eastAsia"/>
          <w:sz w:val="18"/>
          <w:szCs w:val="18"/>
        </w:rPr>
        <w:t>3、6、9、12月18日18:00</w:t>
      </w:r>
      <w:r w:rsidRPr="00AC5CFD">
        <w:rPr>
          <w:rFonts w:ascii="宋体" w:hAnsi="宋体"/>
          <w:sz w:val="18"/>
          <w:szCs w:val="18"/>
        </w:rPr>
        <w:t>前，</w:t>
      </w:r>
      <w:r w:rsidRPr="00AC5CFD">
        <w:rPr>
          <w:rFonts w:ascii="宋体" w:hAnsi="宋体" w:hint="eastAsia"/>
          <w:sz w:val="18"/>
          <w:szCs w:val="18"/>
        </w:rPr>
        <w:t>省级</w:t>
      </w:r>
      <w:r w:rsidRPr="00AC5CFD">
        <w:rPr>
          <w:rFonts w:ascii="宋体" w:hAnsi="宋体"/>
          <w:sz w:val="18"/>
          <w:szCs w:val="18"/>
        </w:rPr>
        <w:t>统计机构</w:t>
      </w:r>
      <w:r w:rsidRPr="00AC5CFD">
        <w:rPr>
          <w:rFonts w:ascii="宋体" w:hAnsi="宋体" w:hint="eastAsia"/>
          <w:sz w:val="18"/>
          <w:szCs w:val="18"/>
        </w:rPr>
        <w:t>3、6、9、12月22日12:00</w:t>
      </w:r>
      <w:r w:rsidRPr="00AC5CFD">
        <w:rPr>
          <w:rFonts w:ascii="宋体" w:hAnsi="宋体"/>
          <w:sz w:val="18"/>
          <w:szCs w:val="18"/>
        </w:rPr>
        <w:t>前</w:t>
      </w:r>
      <w:r w:rsidRPr="00AC5CFD">
        <w:rPr>
          <w:rFonts w:ascii="宋体" w:hAnsi="宋体" w:hint="eastAsia"/>
          <w:sz w:val="18"/>
          <w:szCs w:val="18"/>
        </w:rPr>
        <w:t>完成</w:t>
      </w:r>
      <w:r w:rsidRPr="00AC5CFD">
        <w:rPr>
          <w:rFonts w:ascii="宋体" w:hAnsi="宋体"/>
          <w:sz w:val="18"/>
          <w:szCs w:val="18"/>
        </w:rPr>
        <w:t>数据审核、验收和查询。</w:t>
      </w:r>
    </w:p>
    <w:p w14:paraId="53E598C6" w14:textId="77777777" w:rsidR="00697F32" w:rsidRPr="00AC5CFD" w:rsidRDefault="00697F32" w:rsidP="00E00FFB">
      <w:pPr>
        <w:snapToGrid w:val="0"/>
        <w:spacing w:line="220" w:lineRule="exact"/>
        <w:ind w:leftChars="260" w:left="2157" w:hangingChars="895" w:hanging="1611"/>
        <w:rPr>
          <w:rFonts w:ascii="宋体" w:hAnsi="宋体"/>
          <w:sz w:val="18"/>
          <w:szCs w:val="18"/>
        </w:rPr>
      </w:pPr>
    </w:p>
    <w:p w14:paraId="2DC1C29D" w14:textId="77777777" w:rsidR="005B4272" w:rsidRPr="00AC5CFD" w:rsidRDefault="005B4272" w:rsidP="005B4272">
      <w:pPr>
        <w:widowControl/>
        <w:jc w:val="center"/>
        <w:rPr>
          <w:rFonts w:ascii="Calibri Light" w:hAnsi="Calibri Light"/>
          <w:sz w:val="32"/>
          <w:szCs w:val="32"/>
        </w:rPr>
      </w:pPr>
      <w:r w:rsidRPr="00AC5CFD">
        <w:rPr>
          <w:rFonts w:ascii="Calibri Light" w:hAnsi="Calibri Light" w:hint="eastAsia"/>
          <w:sz w:val="32"/>
          <w:szCs w:val="32"/>
        </w:rPr>
        <w:t>电子商务交易平台情况</w:t>
      </w:r>
    </w:p>
    <w:tbl>
      <w:tblPr>
        <w:tblW w:w="9178" w:type="dxa"/>
        <w:jc w:val="center"/>
        <w:tblLayout w:type="fixed"/>
        <w:tblCellMar>
          <w:left w:w="0" w:type="dxa"/>
          <w:right w:w="0" w:type="dxa"/>
        </w:tblCellMar>
        <w:tblLook w:val="00A0" w:firstRow="1" w:lastRow="0" w:firstColumn="1" w:lastColumn="0" w:noHBand="0" w:noVBand="0"/>
      </w:tblPr>
      <w:tblGrid>
        <w:gridCol w:w="667"/>
        <w:gridCol w:w="2463"/>
        <w:gridCol w:w="567"/>
        <w:gridCol w:w="326"/>
        <w:gridCol w:w="99"/>
        <w:gridCol w:w="467"/>
        <w:gridCol w:w="468"/>
        <w:gridCol w:w="432"/>
        <w:gridCol w:w="121"/>
        <w:gridCol w:w="446"/>
        <w:gridCol w:w="346"/>
        <w:gridCol w:w="59"/>
        <w:gridCol w:w="561"/>
        <w:gridCol w:w="294"/>
        <w:gridCol w:w="182"/>
        <w:gridCol w:w="546"/>
        <w:gridCol w:w="462"/>
        <w:gridCol w:w="672"/>
      </w:tblGrid>
      <w:tr w:rsidR="005B4272" w:rsidRPr="00AC5CFD" w14:paraId="31FD629A" w14:textId="77777777" w:rsidTr="00A71182">
        <w:trPr>
          <w:cantSplit/>
          <w:jc w:val="center"/>
        </w:trPr>
        <w:tc>
          <w:tcPr>
            <w:tcW w:w="6402" w:type="dxa"/>
            <w:gridSpan w:val="11"/>
            <w:vAlign w:val="center"/>
          </w:tcPr>
          <w:p w14:paraId="7D53C96A" w14:textId="77777777" w:rsidR="005B4272" w:rsidRPr="00AC5CFD" w:rsidRDefault="005B4272" w:rsidP="00A71182">
            <w:pPr>
              <w:spacing w:line="340" w:lineRule="exact"/>
              <w:jc w:val="center"/>
              <w:rPr>
                <w:rFonts w:ascii="宋体" w:hAnsi="宋体"/>
              </w:rPr>
            </w:pPr>
          </w:p>
        </w:tc>
        <w:tc>
          <w:tcPr>
            <w:tcW w:w="914" w:type="dxa"/>
            <w:gridSpan w:val="3"/>
            <w:vAlign w:val="center"/>
          </w:tcPr>
          <w:p w14:paraId="1262D32F" w14:textId="77777777" w:rsidR="005B4272" w:rsidRPr="00AC5CFD" w:rsidRDefault="005B4272" w:rsidP="00A71182">
            <w:pPr>
              <w:spacing w:line="340" w:lineRule="exact"/>
              <w:jc w:val="center"/>
              <w:rPr>
                <w:rFonts w:ascii="宋体" w:hAnsi="宋体"/>
              </w:rPr>
            </w:pPr>
            <w:r w:rsidRPr="00AC5CFD">
              <w:rPr>
                <w:rFonts w:ascii="宋体" w:hAnsi="宋体" w:cs="Calibri Light" w:hint="eastAsia"/>
                <w:sz w:val="18"/>
                <w:szCs w:val="18"/>
              </w:rPr>
              <w:t>表    号：</w:t>
            </w:r>
          </w:p>
        </w:tc>
        <w:tc>
          <w:tcPr>
            <w:tcW w:w="1862" w:type="dxa"/>
            <w:gridSpan w:val="4"/>
            <w:vAlign w:val="center"/>
          </w:tcPr>
          <w:p w14:paraId="744C664C" w14:textId="315F6034" w:rsidR="005B4272" w:rsidRPr="00AC5CFD" w:rsidRDefault="005B4272" w:rsidP="00A71182">
            <w:pPr>
              <w:spacing w:line="340" w:lineRule="exact"/>
              <w:jc w:val="distribute"/>
              <w:rPr>
                <w:rFonts w:ascii="宋体" w:hAnsi="宋体"/>
              </w:rPr>
            </w:pPr>
            <w:r w:rsidRPr="00AC5CFD">
              <w:rPr>
                <w:rFonts w:ascii="宋体" w:hAnsi="宋体" w:cs="Calibri Light" w:hint="eastAsia"/>
                <w:sz w:val="18"/>
                <w:szCs w:val="18"/>
              </w:rPr>
              <w:t>Ｕ２</w:t>
            </w:r>
            <w:r w:rsidR="00765D41" w:rsidRPr="00AC5CFD">
              <w:rPr>
                <w:rFonts w:ascii="宋体" w:hAnsi="宋体" w:hint="eastAsia"/>
                <w:sz w:val="18"/>
                <w:szCs w:val="18"/>
              </w:rPr>
              <w:t>０</w:t>
            </w:r>
            <w:r w:rsidRPr="00AC5CFD">
              <w:rPr>
                <w:rFonts w:ascii="宋体" w:hAnsi="宋体" w:cs="Calibri Light" w:hint="eastAsia"/>
                <w:sz w:val="18"/>
                <w:szCs w:val="18"/>
              </w:rPr>
              <w:t>１表</w:t>
            </w:r>
          </w:p>
        </w:tc>
      </w:tr>
      <w:tr w:rsidR="005B4272" w:rsidRPr="00AC5CFD" w14:paraId="497E219B" w14:textId="77777777" w:rsidTr="00A71182">
        <w:trPr>
          <w:cantSplit/>
          <w:jc w:val="center"/>
        </w:trPr>
        <w:tc>
          <w:tcPr>
            <w:tcW w:w="6402" w:type="dxa"/>
            <w:gridSpan w:val="11"/>
          </w:tcPr>
          <w:p w14:paraId="60BC847C" w14:textId="77777777" w:rsidR="005B4272" w:rsidRPr="00AC5CFD" w:rsidRDefault="005B4272" w:rsidP="00A71182">
            <w:pPr>
              <w:spacing w:line="340" w:lineRule="exact"/>
              <w:jc w:val="left"/>
              <w:rPr>
                <w:rFonts w:ascii="宋体" w:hAnsi="宋体"/>
              </w:rPr>
            </w:pPr>
            <w:r w:rsidRPr="00AC5CFD">
              <w:rPr>
                <w:rFonts w:ascii="宋体" w:hAnsi="宋体" w:cs="Calibri Light" w:hint="eastAsia"/>
                <w:kern w:val="0"/>
                <w:sz w:val="18"/>
                <w:szCs w:val="18"/>
              </w:rPr>
              <w:t>统一社会信用代码：□□□□□□□□□□□□□□□□□□</w:t>
            </w:r>
          </w:p>
        </w:tc>
        <w:tc>
          <w:tcPr>
            <w:tcW w:w="914" w:type="dxa"/>
            <w:gridSpan w:val="3"/>
            <w:vAlign w:val="center"/>
          </w:tcPr>
          <w:p w14:paraId="3B338162" w14:textId="77777777" w:rsidR="005B4272" w:rsidRPr="00AC5CFD" w:rsidRDefault="005B4272" w:rsidP="00A71182">
            <w:pPr>
              <w:spacing w:line="340" w:lineRule="exact"/>
              <w:jc w:val="center"/>
              <w:rPr>
                <w:rFonts w:ascii="宋体" w:hAnsi="宋体"/>
              </w:rPr>
            </w:pPr>
            <w:r w:rsidRPr="00AC5CFD">
              <w:rPr>
                <w:rFonts w:ascii="宋体" w:hAnsi="宋体" w:cs="Calibri Light" w:hint="eastAsia"/>
                <w:sz w:val="18"/>
                <w:szCs w:val="18"/>
              </w:rPr>
              <w:t>制定机关：</w:t>
            </w:r>
          </w:p>
        </w:tc>
        <w:tc>
          <w:tcPr>
            <w:tcW w:w="1862" w:type="dxa"/>
            <w:gridSpan w:val="4"/>
            <w:vAlign w:val="center"/>
          </w:tcPr>
          <w:p w14:paraId="41F75B80" w14:textId="77777777" w:rsidR="005B4272" w:rsidRPr="00AC5CFD" w:rsidRDefault="005B4272" w:rsidP="00A71182">
            <w:pPr>
              <w:spacing w:line="340" w:lineRule="exact"/>
              <w:jc w:val="distribute"/>
              <w:rPr>
                <w:rFonts w:ascii="宋体" w:hAnsi="宋体"/>
              </w:rPr>
            </w:pPr>
            <w:r w:rsidRPr="00AC5CFD">
              <w:rPr>
                <w:rFonts w:ascii="宋体" w:hAnsi="宋体" w:cs="Calibri Light" w:hint="eastAsia"/>
                <w:sz w:val="18"/>
                <w:szCs w:val="18"/>
              </w:rPr>
              <w:t>国家统计局</w:t>
            </w:r>
          </w:p>
        </w:tc>
      </w:tr>
      <w:tr w:rsidR="005B4272" w:rsidRPr="00AC5CFD" w14:paraId="261C9F48" w14:textId="77777777" w:rsidTr="00A71182">
        <w:trPr>
          <w:cantSplit/>
          <w:jc w:val="center"/>
        </w:trPr>
        <w:tc>
          <w:tcPr>
            <w:tcW w:w="6402" w:type="dxa"/>
            <w:gridSpan w:val="11"/>
          </w:tcPr>
          <w:p w14:paraId="06DC0490" w14:textId="77777777" w:rsidR="005B4272" w:rsidRPr="00AC5CFD" w:rsidRDefault="005B4272" w:rsidP="00A71182">
            <w:pPr>
              <w:spacing w:line="340" w:lineRule="exact"/>
              <w:jc w:val="left"/>
              <w:rPr>
                <w:rFonts w:ascii="宋体" w:hAnsi="宋体"/>
              </w:rPr>
            </w:pPr>
            <w:r w:rsidRPr="00AC5CFD">
              <w:rPr>
                <w:rFonts w:ascii="宋体" w:hAnsi="宋体" w:cs="宋体" w:hint="eastAsia"/>
                <w:kern w:val="0"/>
                <w:sz w:val="18"/>
                <w:szCs w:val="18"/>
              </w:rPr>
              <w:t>尚未领取统一社会信用代码的填写原组织机构代码：□□□□□□□□－□</w:t>
            </w:r>
          </w:p>
        </w:tc>
        <w:tc>
          <w:tcPr>
            <w:tcW w:w="914" w:type="dxa"/>
            <w:gridSpan w:val="3"/>
            <w:vAlign w:val="center"/>
          </w:tcPr>
          <w:p w14:paraId="41A7C634" w14:textId="77777777" w:rsidR="005B4272" w:rsidRPr="00AC5CFD" w:rsidRDefault="005B4272" w:rsidP="00A71182">
            <w:pPr>
              <w:spacing w:line="340" w:lineRule="exact"/>
              <w:jc w:val="center"/>
              <w:rPr>
                <w:rFonts w:ascii="宋体" w:hAnsi="宋体"/>
              </w:rPr>
            </w:pPr>
            <w:r w:rsidRPr="00AC5CFD">
              <w:rPr>
                <w:rFonts w:ascii="宋体" w:hAnsi="宋体" w:cs="Calibri Light" w:hint="eastAsia"/>
                <w:sz w:val="18"/>
                <w:szCs w:val="18"/>
              </w:rPr>
              <w:t>文    号：</w:t>
            </w:r>
          </w:p>
        </w:tc>
        <w:tc>
          <w:tcPr>
            <w:tcW w:w="1862" w:type="dxa"/>
            <w:gridSpan w:val="4"/>
            <w:vAlign w:val="center"/>
          </w:tcPr>
          <w:p w14:paraId="5C6B9414" w14:textId="77777777" w:rsidR="005B4272" w:rsidRPr="00AC5CFD" w:rsidRDefault="005B4272" w:rsidP="00A71182">
            <w:pPr>
              <w:spacing w:line="340" w:lineRule="exact"/>
              <w:jc w:val="distribute"/>
              <w:rPr>
                <w:rFonts w:ascii="宋体" w:hAnsi="宋体"/>
              </w:rPr>
            </w:pPr>
            <w:r w:rsidRPr="00AC5CFD">
              <w:rPr>
                <w:rFonts w:ascii="宋体" w:hAnsi="宋体" w:hint="eastAsia"/>
                <w:sz w:val="18"/>
                <w:szCs w:val="18"/>
              </w:rPr>
              <w:t>国统字〔</w:t>
            </w:r>
            <w:r w:rsidRPr="00AC5CFD">
              <w:rPr>
                <w:rFonts w:ascii="宋体" w:hAnsi="宋体"/>
                <w:sz w:val="18"/>
                <w:szCs w:val="18"/>
              </w:rPr>
              <w:t>2019</w:t>
            </w:r>
            <w:r w:rsidRPr="00AC5CFD">
              <w:rPr>
                <w:rFonts w:ascii="宋体" w:hAnsi="宋体" w:hint="eastAsia"/>
                <w:sz w:val="18"/>
                <w:szCs w:val="18"/>
              </w:rPr>
              <w:t>〕</w:t>
            </w:r>
            <w:r w:rsidRPr="00AC5CFD">
              <w:rPr>
                <w:rFonts w:ascii="宋体" w:hAnsi="宋体"/>
                <w:sz w:val="18"/>
                <w:szCs w:val="18"/>
              </w:rPr>
              <w:t>101号</w:t>
            </w:r>
          </w:p>
        </w:tc>
      </w:tr>
      <w:tr w:rsidR="005B4272" w:rsidRPr="00AC5CFD" w14:paraId="38A5145D" w14:textId="77777777" w:rsidTr="00A71182">
        <w:trPr>
          <w:cantSplit/>
          <w:jc w:val="center"/>
        </w:trPr>
        <w:tc>
          <w:tcPr>
            <w:tcW w:w="4023" w:type="dxa"/>
            <w:gridSpan w:val="4"/>
            <w:tcBorders>
              <w:bottom w:val="single" w:sz="2" w:space="0" w:color="auto"/>
            </w:tcBorders>
            <w:vAlign w:val="center"/>
          </w:tcPr>
          <w:p w14:paraId="331742BB" w14:textId="77777777" w:rsidR="005B4272" w:rsidRPr="00AC5CFD" w:rsidRDefault="005B4272" w:rsidP="00A71182">
            <w:pPr>
              <w:spacing w:line="340" w:lineRule="exact"/>
              <w:jc w:val="left"/>
              <w:rPr>
                <w:rFonts w:ascii="宋体" w:hAnsi="宋体"/>
              </w:rPr>
            </w:pPr>
            <w:r w:rsidRPr="00AC5CFD">
              <w:rPr>
                <w:rFonts w:ascii="宋体" w:hAnsi="宋体" w:hint="eastAsia"/>
                <w:sz w:val="18"/>
                <w:szCs w:val="18"/>
              </w:rPr>
              <w:t>单位详细名称：</w:t>
            </w:r>
          </w:p>
        </w:tc>
        <w:tc>
          <w:tcPr>
            <w:tcW w:w="1466" w:type="dxa"/>
            <w:gridSpan w:val="4"/>
            <w:tcBorders>
              <w:bottom w:val="single" w:sz="2" w:space="0" w:color="auto"/>
            </w:tcBorders>
            <w:vAlign w:val="center"/>
          </w:tcPr>
          <w:p w14:paraId="1E67D4E8" w14:textId="77777777" w:rsidR="005B4272" w:rsidRPr="00AC5CFD" w:rsidRDefault="005B4272" w:rsidP="00A71182">
            <w:pPr>
              <w:spacing w:line="340" w:lineRule="exact"/>
              <w:jc w:val="center"/>
              <w:rPr>
                <w:rFonts w:ascii="宋体" w:hAnsi="宋体"/>
              </w:rPr>
            </w:pPr>
            <w:r w:rsidRPr="00AC5CFD">
              <w:rPr>
                <w:rFonts w:ascii="宋体" w:hAnsi="宋体" w:cs="Calibri Light" w:hint="eastAsia"/>
                <w:sz w:val="18"/>
                <w:szCs w:val="18"/>
              </w:rPr>
              <w:t>２０  年  季</w:t>
            </w:r>
          </w:p>
        </w:tc>
        <w:tc>
          <w:tcPr>
            <w:tcW w:w="913" w:type="dxa"/>
            <w:gridSpan w:val="3"/>
            <w:tcBorders>
              <w:bottom w:val="single" w:sz="2" w:space="0" w:color="auto"/>
            </w:tcBorders>
            <w:vAlign w:val="center"/>
          </w:tcPr>
          <w:p w14:paraId="105F7B03" w14:textId="77777777" w:rsidR="005B4272" w:rsidRPr="00AC5CFD" w:rsidRDefault="005B4272" w:rsidP="00A71182">
            <w:pPr>
              <w:spacing w:line="340" w:lineRule="exact"/>
              <w:jc w:val="center"/>
              <w:rPr>
                <w:rFonts w:ascii="宋体" w:hAnsi="宋体"/>
              </w:rPr>
            </w:pPr>
          </w:p>
        </w:tc>
        <w:tc>
          <w:tcPr>
            <w:tcW w:w="914" w:type="dxa"/>
            <w:gridSpan w:val="3"/>
            <w:tcBorders>
              <w:bottom w:val="single" w:sz="2" w:space="0" w:color="auto"/>
            </w:tcBorders>
            <w:vAlign w:val="center"/>
          </w:tcPr>
          <w:p w14:paraId="39FED471" w14:textId="77777777" w:rsidR="005B4272" w:rsidRPr="00AC5CFD" w:rsidRDefault="005B4272" w:rsidP="00A71182">
            <w:pPr>
              <w:spacing w:line="340" w:lineRule="exact"/>
              <w:jc w:val="center"/>
              <w:rPr>
                <w:rFonts w:ascii="宋体" w:hAnsi="宋体"/>
              </w:rPr>
            </w:pPr>
            <w:r w:rsidRPr="00AC5CFD">
              <w:rPr>
                <w:rFonts w:ascii="宋体" w:hAnsi="宋体" w:cs="Calibri Light" w:hint="eastAsia"/>
                <w:sz w:val="18"/>
                <w:szCs w:val="18"/>
              </w:rPr>
              <w:t>有效期至：</w:t>
            </w:r>
          </w:p>
        </w:tc>
        <w:tc>
          <w:tcPr>
            <w:tcW w:w="1862" w:type="dxa"/>
            <w:gridSpan w:val="4"/>
            <w:tcBorders>
              <w:bottom w:val="single" w:sz="2" w:space="0" w:color="auto"/>
            </w:tcBorders>
            <w:vAlign w:val="center"/>
          </w:tcPr>
          <w:p w14:paraId="0028CF4B" w14:textId="77777777" w:rsidR="005B4272" w:rsidRPr="00AC5CFD" w:rsidRDefault="005B4272" w:rsidP="00A71182">
            <w:pPr>
              <w:spacing w:line="340" w:lineRule="exact"/>
              <w:jc w:val="distribute"/>
              <w:rPr>
                <w:rFonts w:ascii="宋体" w:hAnsi="宋体"/>
              </w:rPr>
            </w:pPr>
            <w:r w:rsidRPr="00AC5CFD">
              <w:rPr>
                <w:rFonts w:ascii="宋体" w:hAnsi="宋体" w:cs="Calibri Light" w:hint="eastAsia"/>
                <w:sz w:val="18"/>
                <w:szCs w:val="18"/>
              </w:rPr>
              <w:t>２０２１年１月</w:t>
            </w:r>
          </w:p>
        </w:tc>
      </w:tr>
      <w:tr w:rsidR="005B4272" w:rsidRPr="00AC5CFD" w14:paraId="308170EE" w14:textId="77777777" w:rsidTr="00A71182">
        <w:trPr>
          <w:cantSplit/>
          <w:jc w:val="center"/>
        </w:trPr>
        <w:tc>
          <w:tcPr>
            <w:tcW w:w="9178" w:type="dxa"/>
            <w:gridSpan w:val="18"/>
            <w:tcBorders>
              <w:top w:val="single" w:sz="8" w:space="0" w:color="auto"/>
              <w:bottom w:val="single" w:sz="2" w:space="0" w:color="auto"/>
            </w:tcBorders>
            <w:vAlign w:val="center"/>
          </w:tcPr>
          <w:p w14:paraId="300AFC65" w14:textId="77777777" w:rsidR="005B4272" w:rsidRPr="00AC5CFD" w:rsidRDefault="005B4272" w:rsidP="00A71182">
            <w:pPr>
              <w:spacing w:line="340" w:lineRule="exact"/>
              <w:jc w:val="center"/>
              <w:rPr>
                <w:rFonts w:ascii="宋体" w:hAnsi="宋体"/>
                <w:b/>
              </w:rPr>
            </w:pPr>
            <w:r w:rsidRPr="00AC5CFD">
              <w:rPr>
                <w:rFonts w:ascii="宋体" w:hAnsi="宋体" w:cs="宋体" w:hint="eastAsia"/>
                <w:b/>
              </w:rPr>
              <w:t>一、平台基本情况</w:t>
            </w:r>
          </w:p>
        </w:tc>
      </w:tr>
      <w:tr w:rsidR="005B4272" w:rsidRPr="00AC5CFD" w14:paraId="54907689" w14:textId="77777777" w:rsidTr="00A71182">
        <w:trPr>
          <w:cantSplit/>
          <w:jc w:val="center"/>
        </w:trPr>
        <w:tc>
          <w:tcPr>
            <w:tcW w:w="667" w:type="dxa"/>
            <w:tcBorders>
              <w:top w:val="single" w:sz="2" w:space="0" w:color="auto"/>
              <w:bottom w:val="single" w:sz="2" w:space="0" w:color="auto"/>
              <w:right w:val="single" w:sz="4" w:space="0" w:color="auto"/>
            </w:tcBorders>
            <w:vAlign w:val="center"/>
          </w:tcPr>
          <w:p w14:paraId="70D623D0"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01</w:t>
            </w:r>
          </w:p>
        </w:tc>
        <w:tc>
          <w:tcPr>
            <w:tcW w:w="8511" w:type="dxa"/>
            <w:gridSpan w:val="17"/>
            <w:tcBorders>
              <w:top w:val="single" w:sz="2" w:space="0" w:color="auto"/>
              <w:left w:val="single" w:sz="4" w:space="0" w:color="auto"/>
              <w:bottom w:val="single" w:sz="2" w:space="0" w:color="auto"/>
            </w:tcBorders>
            <w:vAlign w:val="center"/>
          </w:tcPr>
          <w:p w14:paraId="6228DC18" w14:textId="77777777" w:rsidR="005B4272" w:rsidRPr="00AC5CFD" w:rsidRDefault="005B4272" w:rsidP="00A71182">
            <w:pPr>
              <w:pStyle w:val="aa"/>
              <w:pBdr>
                <w:bottom w:val="none" w:sz="0" w:space="0" w:color="auto"/>
              </w:pBdr>
              <w:tabs>
                <w:tab w:val="clear" w:pos="4153"/>
                <w:tab w:val="clear" w:pos="8306"/>
              </w:tabs>
              <w:snapToGrid/>
              <w:spacing w:line="340" w:lineRule="exact"/>
              <w:ind w:firstLineChars="100" w:firstLine="180"/>
              <w:jc w:val="left"/>
              <w:rPr>
                <w:rFonts w:ascii="宋体" w:hAnsi="宋体"/>
              </w:rPr>
            </w:pPr>
            <w:r w:rsidRPr="00AC5CFD">
              <w:rPr>
                <w:rFonts w:ascii="宋体" w:hAnsi="宋体" w:hint="eastAsia"/>
              </w:rPr>
              <w:t>平台统计代码：</w:t>
            </w:r>
            <w:r w:rsidRPr="00AC5CFD">
              <w:rPr>
                <w:rFonts w:ascii="宋体" w:hAnsi="宋体" w:cs="Calibri Light" w:hint="eastAsia"/>
              </w:rPr>
              <w:t>□□□□□□□□□</w:t>
            </w:r>
            <w:r w:rsidRPr="00AC5CFD">
              <w:rPr>
                <w:rFonts w:ascii="宋体" w:hAnsi="宋体" w:cs="Calibri Light"/>
              </w:rPr>
              <w:t>-</w:t>
            </w:r>
            <w:r w:rsidRPr="00AC5CFD">
              <w:rPr>
                <w:rFonts w:ascii="宋体" w:hAnsi="宋体" w:cs="Calibri Light" w:hint="eastAsia"/>
              </w:rPr>
              <w:t>□□</w:t>
            </w:r>
          </w:p>
        </w:tc>
      </w:tr>
      <w:tr w:rsidR="005B4272" w:rsidRPr="00AC5CFD" w14:paraId="0A200D48" w14:textId="77777777" w:rsidTr="00A71182">
        <w:trPr>
          <w:cantSplit/>
          <w:trHeight w:val="200"/>
          <w:jc w:val="center"/>
        </w:trPr>
        <w:tc>
          <w:tcPr>
            <w:tcW w:w="667" w:type="dxa"/>
            <w:tcBorders>
              <w:top w:val="single" w:sz="2" w:space="0" w:color="auto"/>
              <w:bottom w:val="single" w:sz="2" w:space="0" w:color="auto"/>
              <w:right w:val="single" w:sz="4" w:space="0" w:color="auto"/>
            </w:tcBorders>
            <w:vAlign w:val="center"/>
          </w:tcPr>
          <w:p w14:paraId="45203C3D"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02</w:t>
            </w:r>
          </w:p>
        </w:tc>
        <w:tc>
          <w:tcPr>
            <w:tcW w:w="8511" w:type="dxa"/>
            <w:gridSpan w:val="17"/>
            <w:tcBorders>
              <w:top w:val="single" w:sz="2" w:space="0" w:color="auto"/>
              <w:left w:val="single" w:sz="4" w:space="0" w:color="auto"/>
              <w:bottom w:val="single" w:sz="2" w:space="0" w:color="auto"/>
            </w:tcBorders>
            <w:vAlign w:val="center"/>
          </w:tcPr>
          <w:p w14:paraId="00B3BB2B" w14:textId="77777777" w:rsidR="005B4272" w:rsidRPr="00AC5CFD" w:rsidRDefault="005B4272" w:rsidP="00A71182">
            <w:pPr>
              <w:spacing w:line="340" w:lineRule="exact"/>
              <w:ind w:firstLineChars="100" w:firstLine="180"/>
              <w:rPr>
                <w:rFonts w:ascii="宋体" w:hAnsi="宋体"/>
                <w:sz w:val="18"/>
                <w:szCs w:val="18"/>
              </w:rPr>
            </w:pPr>
            <w:r w:rsidRPr="00AC5CFD">
              <w:rPr>
                <w:rFonts w:ascii="宋体" w:hAnsi="宋体" w:cs="Calibri Light" w:hint="eastAsia"/>
                <w:sz w:val="18"/>
                <w:szCs w:val="18"/>
              </w:rPr>
              <w:t>平台详细名称：</w:t>
            </w:r>
          </w:p>
        </w:tc>
      </w:tr>
      <w:tr w:rsidR="005B4272" w:rsidRPr="00AC5CFD" w14:paraId="2AB4E1C9" w14:textId="77777777" w:rsidTr="00A71182">
        <w:trPr>
          <w:cantSplit/>
          <w:trHeight w:val="200"/>
          <w:jc w:val="center"/>
        </w:trPr>
        <w:tc>
          <w:tcPr>
            <w:tcW w:w="667" w:type="dxa"/>
            <w:tcBorders>
              <w:top w:val="single" w:sz="2" w:space="0" w:color="auto"/>
              <w:bottom w:val="single" w:sz="2" w:space="0" w:color="auto"/>
              <w:right w:val="single" w:sz="4" w:space="0" w:color="auto"/>
            </w:tcBorders>
            <w:vAlign w:val="center"/>
          </w:tcPr>
          <w:p w14:paraId="0AAA4087"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03</w:t>
            </w:r>
          </w:p>
        </w:tc>
        <w:tc>
          <w:tcPr>
            <w:tcW w:w="8511" w:type="dxa"/>
            <w:gridSpan w:val="17"/>
            <w:tcBorders>
              <w:top w:val="single" w:sz="2" w:space="0" w:color="auto"/>
              <w:left w:val="single" w:sz="4" w:space="0" w:color="auto"/>
              <w:bottom w:val="single" w:sz="2" w:space="0" w:color="auto"/>
            </w:tcBorders>
            <w:vAlign w:val="center"/>
          </w:tcPr>
          <w:p w14:paraId="407A30F4" w14:textId="77777777" w:rsidR="005B4272" w:rsidRPr="00AC5CFD" w:rsidRDefault="005B4272" w:rsidP="00A71182">
            <w:pPr>
              <w:spacing w:line="340" w:lineRule="exact"/>
              <w:ind w:firstLineChars="100" w:firstLine="180"/>
              <w:rPr>
                <w:rFonts w:ascii="宋体" w:hAnsi="宋体"/>
                <w:sz w:val="18"/>
                <w:szCs w:val="18"/>
              </w:rPr>
            </w:pPr>
            <w:r w:rsidRPr="00AC5CFD">
              <w:rPr>
                <w:rFonts w:ascii="宋体" w:hAnsi="宋体" w:hint="eastAsia"/>
                <w:sz w:val="18"/>
                <w:szCs w:val="18"/>
              </w:rPr>
              <w:t>平台网址：</w:t>
            </w:r>
            <w:r w:rsidRPr="00AC5CFD">
              <w:rPr>
                <w:rFonts w:ascii="宋体" w:hAnsi="宋体" w:hint="eastAsia"/>
                <w:sz w:val="18"/>
                <w:szCs w:val="18"/>
                <w:u w:val="single"/>
              </w:rPr>
              <w:t xml:space="preserve">                                          </w:t>
            </w:r>
          </w:p>
        </w:tc>
      </w:tr>
      <w:tr w:rsidR="005B4272" w:rsidRPr="00AC5CFD" w14:paraId="067A58CC" w14:textId="77777777" w:rsidTr="00A71182">
        <w:trPr>
          <w:cantSplit/>
          <w:jc w:val="center"/>
        </w:trPr>
        <w:tc>
          <w:tcPr>
            <w:tcW w:w="667" w:type="dxa"/>
            <w:tcBorders>
              <w:top w:val="single" w:sz="2" w:space="0" w:color="auto"/>
              <w:bottom w:val="single" w:sz="2" w:space="0" w:color="auto"/>
              <w:right w:val="single" w:sz="4" w:space="0" w:color="auto"/>
            </w:tcBorders>
            <w:vAlign w:val="center"/>
          </w:tcPr>
          <w:p w14:paraId="7846B5C8"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04</w:t>
            </w:r>
          </w:p>
        </w:tc>
        <w:tc>
          <w:tcPr>
            <w:tcW w:w="8511" w:type="dxa"/>
            <w:gridSpan w:val="17"/>
            <w:tcBorders>
              <w:top w:val="single" w:sz="2" w:space="0" w:color="auto"/>
              <w:left w:val="single" w:sz="4" w:space="0" w:color="auto"/>
              <w:bottom w:val="single" w:sz="2" w:space="0" w:color="auto"/>
            </w:tcBorders>
            <w:vAlign w:val="center"/>
          </w:tcPr>
          <w:p w14:paraId="4BB8AAB9" w14:textId="77777777" w:rsidR="005B4272" w:rsidRPr="00AC5CFD" w:rsidRDefault="005B4272" w:rsidP="00A71182">
            <w:pPr>
              <w:spacing w:line="340" w:lineRule="exact"/>
              <w:ind w:firstLineChars="100" w:firstLine="180"/>
              <w:rPr>
                <w:rFonts w:ascii="宋体" w:hAnsi="宋体"/>
                <w:sz w:val="18"/>
                <w:szCs w:val="18"/>
              </w:rPr>
            </w:pPr>
            <w:r w:rsidRPr="00AC5CFD">
              <w:rPr>
                <w:rFonts w:ascii="宋体" w:hAnsi="宋体" w:hint="eastAsia"/>
                <w:sz w:val="18"/>
                <w:szCs w:val="18"/>
              </w:rPr>
              <w:t>平台是否开展以下业务（可多选）   □互联网出行   □互联网医疗   □互联网教育   □互联网游戏</w:t>
            </w:r>
          </w:p>
        </w:tc>
      </w:tr>
      <w:tr w:rsidR="005B4272" w:rsidRPr="00AC5CFD" w14:paraId="765FDDD3" w14:textId="77777777" w:rsidTr="00A71182">
        <w:trPr>
          <w:cantSplit/>
          <w:jc w:val="center"/>
        </w:trPr>
        <w:tc>
          <w:tcPr>
            <w:tcW w:w="9178" w:type="dxa"/>
            <w:gridSpan w:val="18"/>
            <w:tcBorders>
              <w:top w:val="single" w:sz="2" w:space="0" w:color="auto"/>
              <w:bottom w:val="single" w:sz="2" w:space="0" w:color="auto"/>
            </w:tcBorders>
            <w:vAlign w:val="center"/>
          </w:tcPr>
          <w:p w14:paraId="1EAD3891" w14:textId="77777777" w:rsidR="005B4272" w:rsidRPr="00AC5CFD" w:rsidRDefault="005B4272" w:rsidP="00A71182">
            <w:pPr>
              <w:tabs>
                <w:tab w:val="left" w:pos="620"/>
              </w:tabs>
              <w:spacing w:line="340" w:lineRule="exact"/>
              <w:jc w:val="center"/>
              <w:rPr>
                <w:rFonts w:ascii="宋体" w:hAnsi="宋体"/>
                <w:b/>
              </w:rPr>
            </w:pPr>
            <w:r w:rsidRPr="00AC5CFD">
              <w:rPr>
                <w:rFonts w:ascii="宋体" w:hAnsi="宋体" w:cs="宋体" w:hint="eastAsia"/>
                <w:b/>
              </w:rPr>
              <w:t>二、平台交易情况</w:t>
            </w:r>
          </w:p>
        </w:tc>
      </w:tr>
      <w:tr w:rsidR="005B4272" w:rsidRPr="00AC5CFD" w14:paraId="54DB7360" w14:textId="77777777" w:rsidTr="00A71182">
        <w:trPr>
          <w:cantSplit/>
          <w:jc w:val="center"/>
        </w:trPr>
        <w:tc>
          <w:tcPr>
            <w:tcW w:w="3130" w:type="dxa"/>
            <w:gridSpan w:val="2"/>
            <w:vMerge w:val="restart"/>
            <w:tcBorders>
              <w:top w:val="single" w:sz="2" w:space="0" w:color="auto"/>
              <w:right w:val="single" w:sz="2" w:space="0" w:color="auto"/>
            </w:tcBorders>
            <w:vAlign w:val="center"/>
          </w:tcPr>
          <w:p w14:paraId="56CDEEF9"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指标名称</w:t>
            </w:r>
          </w:p>
        </w:tc>
        <w:tc>
          <w:tcPr>
            <w:tcW w:w="567" w:type="dxa"/>
            <w:vMerge w:val="restart"/>
            <w:tcBorders>
              <w:top w:val="single" w:sz="2" w:space="0" w:color="auto"/>
              <w:left w:val="single" w:sz="2" w:space="0" w:color="auto"/>
              <w:right w:val="single" w:sz="2" w:space="0" w:color="auto"/>
            </w:tcBorders>
            <w:vAlign w:val="center"/>
          </w:tcPr>
          <w:p w14:paraId="3555A218"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计量</w:t>
            </w:r>
          </w:p>
          <w:p w14:paraId="3138522E"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单位</w:t>
            </w:r>
          </w:p>
        </w:tc>
        <w:tc>
          <w:tcPr>
            <w:tcW w:w="425" w:type="dxa"/>
            <w:gridSpan w:val="2"/>
            <w:vMerge w:val="restart"/>
            <w:tcBorders>
              <w:top w:val="single" w:sz="2" w:space="0" w:color="auto"/>
              <w:left w:val="single" w:sz="2" w:space="0" w:color="auto"/>
              <w:right w:val="single" w:sz="2" w:space="0" w:color="auto"/>
            </w:tcBorders>
            <w:vAlign w:val="center"/>
          </w:tcPr>
          <w:p w14:paraId="58B571EC"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代码</w:t>
            </w:r>
          </w:p>
        </w:tc>
        <w:tc>
          <w:tcPr>
            <w:tcW w:w="935" w:type="dxa"/>
            <w:gridSpan w:val="2"/>
            <w:vMerge w:val="restart"/>
            <w:tcBorders>
              <w:top w:val="single" w:sz="2" w:space="0" w:color="auto"/>
              <w:left w:val="single" w:sz="2" w:space="0" w:color="auto"/>
            </w:tcBorders>
            <w:vAlign w:val="center"/>
          </w:tcPr>
          <w:p w14:paraId="43E041F3" w14:textId="77777777" w:rsidR="005B4272" w:rsidRPr="00AC5CFD" w:rsidRDefault="005B4272" w:rsidP="00A71182">
            <w:pPr>
              <w:tabs>
                <w:tab w:val="left" w:pos="620"/>
              </w:tabs>
              <w:spacing w:line="340" w:lineRule="exact"/>
              <w:jc w:val="center"/>
              <w:rPr>
                <w:rFonts w:ascii="宋体" w:hAnsi="宋体"/>
                <w:sz w:val="18"/>
                <w:szCs w:val="18"/>
              </w:rPr>
            </w:pPr>
            <w:r w:rsidRPr="00AC5CFD">
              <w:rPr>
                <w:rFonts w:ascii="宋体" w:hAnsi="宋体" w:hint="eastAsia"/>
                <w:sz w:val="18"/>
                <w:szCs w:val="18"/>
              </w:rPr>
              <w:t>合计</w:t>
            </w:r>
          </w:p>
        </w:tc>
        <w:tc>
          <w:tcPr>
            <w:tcW w:w="1965" w:type="dxa"/>
            <w:gridSpan w:val="6"/>
            <w:tcBorders>
              <w:top w:val="single" w:sz="2" w:space="0" w:color="auto"/>
              <w:left w:val="single" w:sz="2" w:space="0" w:color="auto"/>
              <w:bottom w:val="single" w:sz="2" w:space="0" w:color="auto"/>
            </w:tcBorders>
            <w:vAlign w:val="center"/>
          </w:tcPr>
          <w:p w14:paraId="0D4EF19B"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对单位（</w:t>
            </w:r>
            <w:r w:rsidRPr="00AC5CFD">
              <w:rPr>
                <w:rFonts w:ascii="宋体" w:hAnsi="宋体"/>
                <w:sz w:val="18"/>
                <w:szCs w:val="18"/>
              </w:rPr>
              <w:t>B2B+B</w:t>
            </w:r>
            <w:smartTag w:uri="urn:schemas-microsoft-com:office:smarttags" w:element="chmetcnv">
              <w:smartTagPr>
                <w:attr w:name="TCSC" w:val="0"/>
                <w:attr w:name="NumberType" w:val="1"/>
                <w:attr w:name="Negative" w:val="False"/>
                <w:attr w:name="HasSpace" w:val="False"/>
                <w:attr w:name="SourceValue" w:val="2"/>
                <w:attr w:name="UnitName" w:val="g"/>
              </w:smartTagPr>
              <w:r w:rsidRPr="00AC5CFD">
                <w:rPr>
                  <w:rFonts w:ascii="宋体" w:hAnsi="宋体"/>
                  <w:sz w:val="18"/>
                  <w:szCs w:val="18"/>
                </w:rPr>
                <w:t>2G</w:t>
              </w:r>
            </w:smartTag>
            <w:r w:rsidRPr="00AC5CFD">
              <w:rPr>
                <w:rFonts w:ascii="宋体" w:hAnsi="宋体" w:hint="eastAsia"/>
                <w:sz w:val="18"/>
                <w:szCs w:val="18"/>
              </w:rPr>
              <w:t>）</w:t>
            </w:r>
          </w:p>
        </w:tc>
        <w:tc>
          <w:tcPr>
            <w:tcW w:w="2156" w:type="dxa"/>
            <w:gridSpan w:val="5"/>
            <w:tcBorders>
              <w:top w:val="single" w:sz="2" w:space="0" w:color="auto"/>
              <w:left w:val="single" w:sz="2" w:space="0" w:color="auto"/>
              <w:bottom w:val="single" w:sz="2" w:space="0" w:color="auto"/>
            </w:tcBorders>
            <w:vAlign w:val="center"/>
          </w:tcPr>
          <w:p w14:paraId="2897711F"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对个人（</w:t>
            </w:r>
            <w:r w:rsidRPr="00AC5CFD">
              <w:rPr>
                <w:rFonts w:ascii="宋体" w:hAnsi="宋体"/>
                <w:sz w:val="18"/>
                <w:szCs w:val="18"/>
              </w:rPr>
              <w:t>B</w:t>
            </w:r>
            <w:smartTag w:uri="urn:schemas-microsoft-com:office:smarttags" w:element="chmetcnv">
              <w:smartTagPr>
                <w:attr w:name="TCSC" w:val="0"/>
                <w:attr w:name="NumberType" w:val="1"/>
                <w:attr w:name="Negative" w:val="False"/>
                <w:attr w:name="HasSpace" w:val="False"/>
                <w:attr w:name="SourceValue" w:val="2"/>
                <w:attr w:name="UnitName" w:val="C"/>
              </w:smartTagPr>
              <w:r w:rsidRPr="00AC5CFD">
                <w:rPr>
                  <w:rFonts w:ascii="宋体" w:hAnsi="宋体"/>
                  <w:sz w:val="18"/>
                  <w:szCs w:val="18"/>
                </w:rPr>
                <w:t>2C</w:t>
              </w:r>
            </w:smartTag>
            <w:r w:rsidRPr="00AC5CFD">
              <w:rPr>
                <w:rFonts w:ascii="宋体" w:hAnsi="宋体"/>
                <w:sz w:val="18"/>
                <w:szCs w:val="18"/>
              </w:rPr>
              <w:t>+C</w:t>
            </w:r>
            <w:smartTag w:uri="urn:schemas-microsoft-com:office:smarttags" w:element="chmetcnv">
              <w:smartTagPr>
                <w:attr w:name="TCSC" w:val="0"/>
                <w:attr w:name="NumberType" w:val="1"/>
                <w:attr w:name="Negative" w:val="False"/>
                <w:attr w:name="HasSpace" w:val="False"/>
                <w:attr w:name="SourceValue" w:val="2"/>
                <w:attr w:name="UnitName" w:val="C"/>
              </w:smartTagPr>
              <w:r w:rsidRPr="00AC5CFD">
                <w:rPr>
                  <w:rFonts w:ascii="宋体" w:hAnsi="宋体"/>
                  <w:sz w:val="18"/>
                  <w:szCs w:val="18"/>
                </w:rPr>
                <w:t>2C</w:t>
              </w:r>
            </w:smartTag>
            <w:r w:rsidRPr="00AC5CFD">
              <w:rPr>
                <w:rFonts w:ascii="宋体" w:hAnsi="宋体" w:hint="eastAsia"/>
                <w:sz w:val="18"/>
                <w:szCs w:val="18"/>
              </w:rPr>
              <w:t>）</w:t>
            </w:r>
          </w:p>
        </w:tc>
      </w:tr>
      <w:tr w:rsidR="005B4272" w:rsidRPr="00AC5CFD" w14:paraId="4372EF30" w14:textId="77777777" w:rsidTr="00A71182">
        <w:trPr>
          <w:cantSplit/>
          <w:jc w:val="center"/>
        </w:trPr>
        <w:tc>
          <w:tcPr>
            <w:tcW w:w="3130" w:type="dxa"/>
            <w:gridSpan w:val="2"/>
            <w:vMerge/>
            <w:tcBorders>
              <w:right w:val="single" w:sz="2" w:space="0" w:color="auto"/>
            </w:tcBorders>
            <w:vAlign w:val="center"/>
          </w:tcPr>
          <w:p w14:paraId="01E5FDCC" w14:textId="77777777" w:rsidR="005B4272" w:rsidRPr="00AC5CFD" w:rsidRDefault="005B4272" w:rsidP="00A71182">
            <w:pPr>
              <w:spacing w:line="340" w:lineRule="exact"/>
              <w:jc w:val="center"/>
              <w:rPr>
                <w:rFonts w:ascii="宋体" w:hAnsi="宋体"/>
                <w:sz w:val="18"/>
                <w:szCs w:val="18"/>
              </w:rPr>
            </w:pPr>
          </w:p>
        </w:tc>
        <w:tc>
          <w:tcPr>
            <w:tcW w:w="567" w:type="dxa"/>
            <w:vMerge/>
            <w:tcBorders>
              <w:left w:val="single" w:sz="2" w:space="0" w:color="auto"/>
              <w:right w:val="single" w:sz="2" w:space="0" w:color="auto"/>
            </w:tcBorders>
            <w:vAlign w:val="center"/>
          </w:tcPr>
          <w:p w14:paraId="6F463F5E" w14:textId="77777777" w:rsidR="005B4272" w:rsidRPr="00AC5CFD" w:rsidRDefault="005B4272" w:rsidP="00A71182">
            <w:pPr>
              <w:spacing w:line="340" w:lineRule="exact"/>
              <w:jc w:val="center"/>
              <w:rPr>
                <w:rFonts w:ascii="宋体" w:hAnsi="宋体"/>
                <w:sz w:val="18"/>
                <w:szCs w:val="18"/>
              </w:rPr>
            </w:pPr>
          </w:p>
        </w:tc>
        <w:tc>
          <w:tcPr>
            <w:tcW w:w="425" w:type="dxa"/>
            <w:gridSpan w:val="2"/>
            <w:vMerge/>
            <w:tcBorders>
              <w:left w:val="single" w:sz="2" w:space="0" w:color="auto"/>
              <w:right w:val="single" w:sz="2" w:space="0" w:color="auto"/>
            </w:tcBorders>
            <w:vAlign w:val="center"/>
          </w:tcPr>
          <w:p w14:paraId="74F9E532" w14:textId="77777777" w:rsidR="005B4272" w:rsidRPr="00AC5CFD" w:rsidRDefault="005B4272" w:rsidP="00A71182">
            <w:pPr>
              <w:spacing w:line="340" w:lineRule="exact"/>
              <w:jc w:val="center"/>
              <w:rPr>
                <w:rFonts w:ascii="宋体" w:hAnsi="宋体"/>
                <w:sz w:val="18"/>
                <w:szCs w:val="18"/>
              </w:rPr>
            </w:pPr>
          </w:p>
        </w:tc>
        <w:tc>
          <w:tcPr>
            <w:tcW w:w="935" w:type="dxa"/>
            <w:gridSpan w:val="2"/>
            <w:vMerge/>
            <w:tcBorders>
              <w:left w:val="single" w:sz="2" w:space="0" w:color="auto"/>
              <w:bottom w:val="single" w:sz="2" w:space="0" w:color="auto"/>
            </w:tcBorders>
            <w:vAlign w:val="center"/>
          </w:tcPr>
          <w:p w14:paraId="31DA9D3C" w14:textId="77777777" w:rsidR="005B4272" w:rsidRPr="00AC5CFD" w:rsidRDefault="005B4272" w:rsidP="00A71182">
            <w:pPr>
              <w:spacing w:line="340" w:lineRule="exact"/>
              <w:jc w:val="center"/>
              <w:rPr>
                <w:rFonts w:ascii="宋体" w:hAnsi="宋体"/>
                <w:sz w:val="18"/>
                <w:szCs w:val="18"/>
              </w:rPr>
            </w:pPr>
          </w:p>
        </w:tc>
        <w:tc>
          <w:tcPr>
            <w:tcW w:w="999" w:type="dxa"/>
            <w:gridSpan w:val="3"/>
            <w:tcBorders>
              <w:top w:val="single" w:sz="2" w:space="0" w:color="auto"/>
              <w:left w:val="single" w:sz="2" w:space="0" w:color="auto"/>
              <w:bottom w:val="single" w:sz="2" w:space="0" w:color="auto"/>
            </w:tcBorders>
            <w:vAlign w:val="center"/>
          </w:tcPr>
          <w:p w14:paraId="2ACEDA32"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商品</w:t>
            </w:r>
          </w:p>
        </w:tc>
        <w:tc>
          <w:tcPr>
            <w:tcW w:w="966" w:type="dxa"/>
            <w:gridSpan w:val="3"/>
            <w:tcBorders>
              <w:top w:val="single" w:sz="2" w:space="0" w:color="auto"/>
              <w:left w:val="single" w:sz="2" w:space="0" w:color="auto"/>
              <w:bottom w:val="single" w:sz="2" w:space="0" w:color="auto"/>
            </w:tcBorders>
            <w:vAlign w:val="center"/>
          </w:tcPr>
          <w:p w14:paraId="5C956A02"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服务</w:t>
            </w:r>
          </w:p>
        </w:tc>
        <w:tc>
          <w:tcPr>
            <w:tcW w:w="1022" w:type="dxa"/>
            <w:gridSpan w:val="3"/>
            <w:tcBorders>
              <w:top w:val="single" w:sz="2" w:space="0" w:color="auto"/>
              <w:left w:val="single" w:sz="2" w:space="0" w:color="auto"/>
              <w:bottom w:val="single" w:sz="2" w:space="0" w:color="auto"/>
            </w:tcBorders>
            <w:vAlign w:val="center"/>
          </w:tcPr>
          <w:p w14:paraId="6B10B141"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商品</w:t>
            </w:r>
          </w:p>
        </w:tc>
        <w:tc>
          <w:tcPr>
            <w:tcW w:w="1134" w:type="dxa"/>
            <w:gridSpan w:val="2"/>
            <w:tcBorders>
              <w:top w:val="single" w:sz="2" w:space="0" w:color="auto"/>
              <w:left w:val="single" w:sz="2" w:space="0" w:color="auto"/>
              <w:bottom w:val="single" w:sz="2" w:space="0" w:color="auto"/>
            </w:tcBorders>
            <w:vAlign w:val="center"/>
          </w:tcPr>
          <w:p w14:paraId="7A6D0558"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服务</w:t>
            </w:r>
          </w:p>
        </w:tc>
      </w:tr>
      <w:tr w:rsidR="005B4272" w:rsidRPr="00AC5CFD" w14:paraId="782303B2" w14:textId="77777777" w:rsidTr="00A71182">
        <w:trPr>
          <w:cantSplit/>
          <w:jc w:val="center"/>
        </w:trPr>
        <w:tc>
          <w:tcPr>
            <w:tcW w:w="3130" w:type="dxa"/>
            <w:gridSpan w:val="2"/>
            <w:vMerge/>
            <w:tcBorders>
              <w:bottom w:val="single" w:sz="2" w:space="0" w:color="auto"/>
              <w:right w:val="single" w:sz="2" w:space="0" w:color="auto"/>
            </w:tcBorders>
            <w:vAlign w:val="center"/>
          </w:tcPr>
          <w:p w14:paraId="2B4EE5C5" w14:textId="77777777" w:rsidR="005B4272" w:rsidRPr="00AC5CFD" w:rsidRDefault="005B4272" w:rsidP="00A71182">
            <w:pPr>
              <w:spacing w:line="340" w:lineRule="exact"/>
              <w:jc w:val="center"/>
              <w:rPr>
                <w:rFonts w:ascii="宋体" w:hAnsi="宋体"/>
                <w:sz w:val="18"/>
                <w:szCs w:val="18"/>
              </w:rPr>
            </w:pPr>
          </w:p>
        </w:tc>
        <w:tc>
          <w:tcPr>
            <w:tcW w:w="567" w:type="dxa"/>
            <w:vMerge/>
            <w:tcBorders>
              <w:left w:val="single" w:sz="2" w:space="0" w:color="auto"/>
              <w:bottom w:val="single" w:sz="2" w:space="0" w:color="auto"/>
              <w:right w:val="single" w:sz="2" w:space="0" w:color="auto"/>
            </w:tcBorders>
            <w:vAlign w:val="center"/>
          </w:tcPr>
          <w:p w14:paraId="0CD18E89" w14:textId="77777777" w:rsidR="005B4272" w:rsidRPr="00AC5CFD" w:rsidRDefault="005B4272" w:rsidP="00A71182">
            <w:pPr>
              <w:spacing w:line="340" w:lineRule="exact"/>
              <w:jc w:val="center"/>
              <w:rPr>
                <w:rFonts w:ascii="宋体" w:hAnsi="宋体"/>
                <w:sz w:val="18"/>
                <w:szCs w:val="18"/>
              </w:rPr>
            </w:pPr>
          </w:p>
        </w:tc>
        <w:tc>
          <w:tcPr>
            <w:tcW w:w="425" w:type="dxa"/>
            <w:gridSpan w:val="2"/>
            <w:vMerge/>
            <w:tcBorders>
              <w:left w:val="single" w:sz="2" w:space="0" w:color="auto"/>
              <w:bottom w:val="single" w:sz="2" w:space="0" w:color="auto"/>
              <w:right w:val="single" w:sz="2" w:space="0" w:color="auto"/>
            </w:tcBorders>
            <w:vAlign w:val="center"/>
          </w:tcPr>
          <w:p w14:paraId="5E55DAAF" w14:textId="77777777" w:rsidR="005B4272" w:rsidRPr="00AC5CFD" w:rsidRDefault="005B4272" w:rsidP="00A71182">
            <w:pPr>
              <w:spacing w:line="340" w:lineRule="exact"/>
              <w:jc w:val="center"/>
              <w:rPr>
                <w:rFonts w:ascii="宋体" w:hAnsi="宋体"/>
                <w:sz w:val="18"/>
                <w:szCs w:val="18"/>
              </w:rPr>
            </w:pPr>
          </w:p>
        </w:tc>
        <w:tc>
          <w:tcPr>
            <w:tcW w:w="467" w:type="dxa"/>
            <w:tcBorders>
              <w:top w:val="single" w:sz="2" w:space="0" w:color="auto"/>
              <w:left w:val="single" w:sz="2" w:space="0" w:color="auto"/>
              <w:bottom w:val="single" w:sz="2" w:space="0" w:color="auto"/>
            </w:tcBorders>
            <w:vAlign w:val="center"/>
          </w:tcPr>
          <w:p w14:paraId="1EB35F44" w14:textId="77777777" w:rsidR="005B4272" w:rsidRPr="00AC5CFD" w:rsidRDefault="005B4272" w:rsidP="00A71182">
            <w:pPr>
              <w:spacing w:line="260" w:lineRule="exact"/>
              <w:jc w:val="center"/>
              <w:rPr>
                <w:rFonts w:ascii="宋体" w:hAnsi="宋体"/>
                <w:sz w:val="18"/>
                <w:szCs w:val="18"/>
              </w:rPr>
            </w:pPr>
            <w:r w:rsidRPr="00AC5CFD">
              <w:rPr>
                <w:rFonts w:ascii="宋体" w:hAnsi="宋体"/>
                <w:sz w:val="18"/>
                <w:szCs w:val="18"/>
              </w:rPr>
              <w:t>1-</w:t>
            </w:r>
          </w:p>
          <w:p w14:paraId="625A788F" w14:textId="77777777" w:rsidR="005B4272" w:rsidRPr="00AC5CFD" w:rsidRDefault="005B4272" w:rsidP="00A71182">
            <w:pPr>
              <w:spacing w:line="260" w:lineRule="exact"/>
              <w:jc w:val="center"/>
              <w:rPr>
                <w:rFonts w:ascii="宋体" w:hAnsi="宋体"/>
                <w:sz w:val="18"/>
                <w:szCs w:val="18"/>
              </w:rPr>
            </w:pPr>
            <w:r w:rsidRPr="00AC5CFD">
              <w:rPr>
                <w:rFonts w:ascii="宋体" w:hAnsi="宋体" w:hint="eastAsia"/>
                <w:sz w:val="18"/>
                <w:szCs w:val="18"/>
              </w:rPr>
              <w:t>本季</w:t>
            </w:r>
          </w:p>
        </w:tc>
        <w:tc>
          <w:tcPr>
            <w:tcW w:w="468" w:type="dxa"/>
            <w:tcBorders>
              <w:top w:val="single" w:sz="2" w:space="0" w:color="auto"/>
              <w:left w:val="single" w:sz="2" w:space="0" w:color="auto"/>
              <w:bottom w:val="single" w:sz="2" w:space="0" w:color="auto"/>
            </w:tcBorders>
            <w:vAlign w:val="center"/>
          </w:tcPr>
          <w:p w14:paraId="43D00361" w14:textId="77777777" w:rsidR="005B4272" w:rsidRPr="00AC5CFD" w:rsidRDefault="005B4272" w:rsidP="00A71182">
            <w:pPr>
              <w:spacing w:line="260" w:lineRule="exact"/>
              <w:jc w:val="center"/>
              <w:rPr>
                <w:rFonts w:ascii="宋体" w:hAnsi="宋体"/>
                <w:sz w:val="18"/>
                <w:szCs w:val="18"/>
              </w:rPr>
            </w:pPr>
            <w:r w:rsidRPr="00AC5CFD">
              <w:rPr>
                <w:rFonts w:ascii="宋体" w:hAnsi="宋体" w:hint="eastAsia"/>
                <w:sz w:val="18"/>
                <w:szCs w:val="18"/>
              </w:rPr>
              <w:t>上年</w:t>
            </w:r>
          </w:p>
          <w:p w14:paraId="1E1E7CA1" w14:textId="77777777" w:rsidR="005B4272" w:rsidRPr="00AC5CFD" w:rsidRDefault="005B4272" w:rsidP="00A71182">
            <w:pPr>
              <w:spacing w:line="260" w:lineRule="exact"/>
              <w:jc w:val="center"/>
              <w:rPr>
                <w:rFonts w:ascii="宋体" w:hAnsi="宋体"/>
                <w:sz w:val="18"/>
                <w:szCs w:val="18"/>
              </w:rPr>
            </w:pPr>
            <w:r w:rsidRPr="00AC5CFD">
              <w:rPr>
                <w:rFonts w:ascii="宋体" w:hAnsi="宋体" w:hint="eastAsia"/>
                <w:sz w:val="18"/>
                <w:szCs w:val="18"/>
              </w:rPr>
              <w:t>同期</w:t>
            </w:r>
          </w:p>
        </w:tc>
        <w:tc>
          <w:tcPr>
            <w:tcW w:w="553" w:type="dxa"/>
            <w:gridSpan w:val="2"/>
            <w:tcBorders>
              <w:top w:val="single" w:sz="2" w:space="0" w:color="auto"/>
              <w:left w:val="single" w:sz="2" w:space="0" w:color="auto"/>
              <w:bottom w:val="single" w:sz="2" w:space="0" w:color="auto"/>
            </w:tcBorders>
            <w:vAlign w:val="center"/>
          </w:tcPr>
          <w:p w14:paraId="129FDE8B" w14:textId="77777777" w:rsidR="005B4272" w:rsidRPr="00AC5CFD" w:rsidRDefault="005B4272" w:rsidP="00A71182">
            <w:pPr>
              <w:spacing w:line="260" w:lineRule="exact"/>
              <w:jc w:val="center"/>
              <w:rPr>
                <w:rFonts w:ascii="宋体" w:hAnsi="宋体"/>
                <w:sz w:val="18"/>
                <w:szCs w:val="18"/>
              </w:rPr>
            </w:pPr>
            <w:r w:rsidRPr="00AC5CFD">
              <w:rPr>
                <w:rFonts w:ascii="宋体" w:hAnsi="宋体"/>
                <w:sz w:val="18"/>
                <w:szCs w:val="18"/>
              </w:rPr>
              <w:t>1-</w:t>
            </w:r>
          </w:p>
          <w:p w14:paraId="1A293ADD" w14:textId="77777777" w:rsidR="005B4272" w:rsidRPr="00AC5CFD" w:rsidRDefault="005B4272" w:rsidP="00A71182">
            <w:pPr>
              <w:spacing w:line="260" w:lineRule="exact"/>
              <w:jc w:val="center"/>
              <w:rPr>
                <w:rFonts w:ascii="宋体" w:hAnsi="宋体"/>
                <w:sz w:val="18"/>
                <w:szCs w:val="18"/>
              </w:rPr>
            </w:pPr>
            <w:r w:rsidRPr="00AC5CFD">
              <w:rPr>
                <w:rFonts w:ascii="宋体" w:hAnsi="宋体" w:hint="eastAsia"/>
                <w:sz w:val="18"/>
                <w:szCs w:val="18"/>
              </w:rPr>
              <w:t>本季</w:t>
            </w:r>
          </w:p>
        </w:tc>
        <w:tc>
          <w:tcPr>
            <w:tcW w:w="446" w:type="dxa"/>
            <w:tcBorders>
              <w:top w:val="single" w:sz="2" w:space="0" w:color="auto"/>
              <w:left w:val="single" w:sz="2" w:space="0" w:color="auto"/>
              <w:bottom w:val="single" w:sz="2" w:space="0" w:color="auto"/>
            </w:tcBorders>
            <w:vAlign w:val="center"/>
          </w:tcPr>
          <w:p w14:paraId="3AC3E4E3" w14:textId="77777777" w:rsidR="005B4272" w:rsidRPr="00AC5CFD" w:rsidRDefault="005B4272" w:rsidP="00A71182">
            <w:pPr>
              <w:spacing w:line="260" w:lineRule="exact"/>
              <w:jc w:val="center"/>
              <w:rPr>
                <w:rFonts w:ascii="宋体" w:hAnsi="宋体"/>
                <w:sz w:val="18"/>
                <w:szCs w:val="18"/>
              </w:rPr>
            </w:pPr>
            <w:r w:rsidRPr="00AC5CFD">
              <w:rPr>
                <w:rFonts w:ascii="宋体" w:hAnsi="宋体" w:hint="eastAsia"/>
                <w:sz w:val="18"/>
                <w:szCs w:val="18"/>
              </w:rPr>
              <w:t>上年</w:t>
            </w:r>
          </w:p>
          <w:p w14:paraId="08309F93" w14:textId="77777777" w:rsidR="005B4272" w:rsidRPr="00AC5CFD" w:rsidRDefault="005B4272" w:rsidP="00A71182">
            <w:pPr>
              <w:spacing w:line="260" w:lineRule="exact"/>
              <w:jc w:val="center"/>
              <w:rPr>
                <w:rFonts w:ascii="宋体" w:hAnsi="宋体"/>
                <w:sz w:val="18"/>
                <w:szCs w:val="18"/>
              </w:rPr>
            </w:pPr>
            <w:r w:rsidRPr="00AC5CFD">
              <w:rPr>
                <w:rFonts w:ascii="宋体" w:hAnsi="宋体" w:hint="eastAsia"/>
                <w:sz w:val="18"/>
                <w:szCs w:val="18"/>
              </w:rPr>
              <w:t>同期</w:t>
            </w:r>
          </w:p>
        </w:tc>
        <w:tc>
          <w:tcPr>
            <w:tcW w:w="405" w:type="dxa"/>
            <w:gridSpan w:val="2"/>
            <w:tcBorders>
              <w:top w:val="single" w:sz="2" w:space="0" w:color="auto"/>
              <w:left w:val="single" w:sz="2" w:space="0" w:color="auto"/>
              <w:bottom w:val="single" w:sz="2" w:space="0" w:color="auto"/>
            </w:tcBorders>
            <w:vAlign w:val="center"/>
          </w:tcPr>
          <w:p w14:paraId="4C668C57" w14:textId="77777777" w:rsidR="005B4272" w:rsidRPr="00AC5CFD" w:rsidRDefault="005B4272" w:rsidP="00A71182">
            <w:pPr>
              <w:spacing w:line="260" w:lineRule="exact"/>
              <w:jc w:val="center"/>
              <w:rPr>
                <w:rFonts w:ascii="宋体" w:hAnsi="宋体"/>
                <w:sz w:val="18"/>
                <w:szCs w:val="18"/>
              </w:rPr>
            </w:pPr>
            <w:r w:rsidRPr="00AC5CFD">
              <w:rPr>
                <w:rFonts w:ascii="宋体" w:hAnsi="宋体"/>
                <w:sz w:val="18"/>
                <w:szCs w:val="18"/>
              </w:rPr>
              <w:t>1-</w:t>
            </w:r>
          </w:p>
          <w:p w14:paraId="1522B974" w14:textId="77777777" w:rsidR="005B4272" w:rsidRPr="00AC5CFD" w:rsidRDefault="005B4272" w:rsidP="00A71182">
            <w:pPr>
              <w:spacing w:line="260" w:lineRule="exact"/>
              <w:jc w:val="center"/>
              <w:rPr>
                <w:rFonts w:ascii="宋体" w:hAnsi="宋体"/>
                <w:sz w:val="18"/>
                <w:szCs w:val="18"/>
              </w:rPr>
            </w:pPr>
            <w:r w:rsidRPr="00AC5CFD">
              <w:rPr>
                <w:rFonts w:ascii="宋体" w:hAnsi="宋体" w:hint="eastAsia"/>
                <w:sz w:val="18"/>
                <w:szCs w:val="18"/>
              </w:rPr>
              <w:t>本季</w:t>
            </w:r>
          </w:p>
        </w:tc>
        <w:tc>
          <w:tcPr>
            <w:tcW w:w="561" w:type="dxa"/>
            <w:tcBorders>
              <w:top w:val="single" w:sz="2" w:space="0" w:color="auto"/>
              <w:left w:val="single" w:sz="2" w:space="0" w:color="auto"/>
              <w:bottom w:val="single" w:sz="2" w:space="0" w:color="auto"/>
            </w:tcBorders>
            <w:vAlign w:val="center"/>
          </w:tcPr>
          <w:p w14:paraId="7031546E" w14:textId="77777777" w:rsidR="005B4272" w:rsidRPr="00AC5CFD" w:rsidRDefault="005B4272" w:rsidP="00A71182">
            <w:pPr>
              <w:spacing w:line="260" w:lineRule="exact"/>
              <w:jc w:val="center"/>
              <w:rPr>
                <w:rFonts w:ascii="宋体" w:hAnsi="宋体"/>
                <w:sz w:val="18"/>
                <w:szCs w:val="18"/>
              </w:rPr>
            </w:pPr>
            <w:r w:rsidRPr="00AC5CFD">
              <w:rPr>
                <w:rFonts w:ascii="宋体" w:hAnsi="宋体" w:hint="eastAsia"/>
                <w:sz w:val="18"/>
                <w:szCs w:val="18"/>
              </w:rPr>
              <w:t>上年</w:t>
            </w:r>
          </w:p>
          <w:p w14:paraId="2F80F021" w14:textId="77777777" w:rsidR="005B4272" w:rsidRPr="00AC5CFD" w:rsidRDefault="005B4272" w:rsidP="00A71182">
            <w:pPr>
              <w:spacing w:line="260" w:lineRule="exact"/>
              <w:jc w:val="center"/>
              <w:rPr>
                <w:rFonts w:ascii="宋体" w:hAnsi="宋体"/>
                <w:sz w:val="18"/>
                <w:szCs w:val="18"/>
              </w:rPr>
            </w:pPr>
            <w:r w:rsidRPr="00AC5CFD">
              <w:rPr>
                <w:rFonts w:ascii="宋体" w:hAnsi="宋体" w:hint="eastAsia"/>
                <w:sz w:val="18"/>
                <w:szCs w:val="18"/>
              </w:rPr>
              <w:t>同期</w:t>
            </w:r>
          </w:p>
        </w:tc>
        <w:tc>
          <w:tcPr>
            <w:tcW w:w="476" w:type="dxa"/>
            <w:gridSpan w:val="2"/>
            <w:tcBorders>
              <w:top w:val="single" w:sz="2" w:space="0" w:color="auto"/>
              <w:left w:val="single" w:sz="2" w:space="0" w:color="auto"/>
              <w:bottom w:val="single" w:sz="2" w:space="0" w:color="auto"/>
            </w:tcBorders>
            <w:vAlign w:val="center"/>
          </w:tcPr>
          <w:p w14:paraId="0088F8AF" w14:textId="77777777" w:rsidR="005B4272" w:rsidRPr="00AC5CFD" w:rsidRDefault="005B4272" w:rsidP="00A71182">
            <w:pPr>
              <w:spacing w:line="260" w:lineRule="exact"/>
              <w:jc w:val="center"/>
              <w:rPr>
                <w:rFonts w:ascii="宋体" w:hAnsi="宋体"/>
                <w:sz w:val="18"/>
                <w:szCs w:val="18"/>
              </w:rPr>
            </w:pPr>
            <w:r w:rsidRPr="00AC5CFD">
              <w:rPr>
                <w:rFonts w:ascii="宋体" w:hAnsi="宋体"/>
                <w:sz w:val="18"/>
                <w:szCs w:val="18"/>
              </w:rPr>
              <w:t>1-</w:t>
            </w:r>
          </w:p>
          <w:p w14:paraId="21B90B1F" w14:textId="77777777" w:rsidR="005B4272" w:rsidRPr="00AC5CFD" w:rsidRDefault="005B4272" w:rsidP="00A71182">
            <w:pPr>
              <w:spacing w:line="260" w:lineRule="exact"/>
              <w:jc w:val="center"/>
              <w:rPr>
                <w:rFonts w:ascii="宋体" w:hAnsi="宋体"/>
                <w:sz w:val="18"/>
                <w:szCs w:val="18"/>
              </w:rPr>
            </w:pPr>
            <w:r w:rsidRPr="00AC5CFD">
              <w:rPr>
                <w:rFonts w:ascii="宋体" w:hAnsi="宋体" w:hint="eastAsia"/>
                <w:sz w:val="18"/>
                <w:szCs w:val="18"/>
              </w:rPr>
              <w:t>本季</w:t>
            </w:r>
          </w:p>
        </w:tc>
        <w:tc>
          <w:tcPr>
            <w:tcW w:w="546" w:type="dxa"/>
            <w:tcBorders>
              <w:top w:val="single" w:sz="2" w:space="0" w:color="auto"/>
              <w:left w:val="single" w:sz="2" w:space="0" w:color="auto"/>
              <w:bottom w:val="single" w:sz="2" w:space="0" w:color="auto"/>
            </w:tcBorders>
            <w:vAlign w:val="center"/>
          </w:tcPr>
          <w:p w14:paraId="52EC6AEB" w14:textId="77777777" w:rsidR="005B4272" w:rsidRPr="00AC5CFD" w:rsidRDefault="005B4272" w:rsidP="00A71182">
            <w:pPr>
              <w:spacing w:line="260" w:lineRule="exact"/>
              <w:jc w:val="center"/>
              <w:rPr>
                <w:rFonts w:ascii="宋体" w:hAnsi="宋体"/>
                <w:sz w:val="18"/>
                <w:szCs w:val="18"/>
              </w:rPr>
            </w:pPr>
            <w:r w:rsidRPr="00AC5CFD">
              <w:rPr>
                <w:rFonts w:ascii="宋体" w:hAnsi="宋体" w:hint="eastAsia"/>
                <w:sz w:val="18"/>
                <w:szCs w:val="18"/>
              </w:rPr>
              <w:t>上年</w:t>
            </w:r>
          </w:p>
          <w:p w14:paraId="52CEA9BA" w14:textId="77777777" w:rsidR="005B4272" w:rsidRPr="00AC5CFD" w:rsidRDefault="005B4272" w:rsidP="00A71182">
            <w:pPr>
              <w:spacing w:line="260" w:lineRule="exact"/>
              <w:jc w:val="center"/>
              <w:rPr>
                <w:rFonts w:ascii="宋体" w:hAnsi="宋体"/>
                <w:sz w:val="18"/>
                <w:szCs w:val="18"/>
              </w:rPr>
            </w:pPr>
            <w:r w:rsidRPr="00AC5CFD">
              <w:rPr>
                <w:rFonts w:ascii="宋体" w:hAnsi="宋体" w:hint="eastAsia"/>
                <w:sz w:val="18"/>
                <w:szCs w:val="18"/>
              </w:rPr>
              <w:t>同期</w:t>
            </w:r>
          </w:p>
        </w:tc>
        <w:tc>
          <w:tcPr>
            <w:tcW w:w="462" w:type="dxa"/>
            <w:tcBorders>
              <w:top w:val="single" w:sz="2" w:space="0" w:color="auto"/>
              <w:left w:val="single" w:sz="2" w:space="0" w:color="auto"/>
              <w:bottom w:val="single" w:sz="2" w:space="0" w:color="auto"/>
            </w:tcBorders>
            <w:vAlign w:val="center"/>
          </w:tcPr>
          <w:p w14:paraId="5D521963" w14:textId="77777777" w:rsidR="005B4272" w:rsidRPr="00AC5CFD" w:rsidRDefault="005B4272" w:rsidP="00A71182">
            <w:pPr>
              <w:spacing w:line="260" w:lineRule="exact"/>
              <w:jc w:val="center"/>
              <w:rPr>
                <w:rFonts w:ascii="宋体" w:hAnsi="宋体"/>
                <w:sz w:val="18"/>
                <w:szCs w:val="18"/>
              </w:rPr>
            </w:pPr>
            <w:r w:rsidRPr="00AC5CFD">
              <w:rPr>
                <w:rFonts w:ascii="宋体" w:hAnsi="宋体"/>
                <w:sz w:val="18"/>
                <w:szCs w:val="18"/>
              </w:rPr>
              <w:t>1-</w:t>
            </w:r>
          </w:p>
          <w:p w14:paraId="31A4DC7B" w14:textId="77777777" w:rsidR="005B4272" w:rsidRPr="00AC5CFD" w:rsidRDefault="005B4272" w:rsidP="00A71182">
            <w:pPr>
              <w:spacing w:line="260" w:lineRule="exact"/>
              <w:jc w:val="center"/>
              <w:rPr>
                <w:rFonts w:ascii="宋体" w:hAnsi="宋体"/>
                <w:sz w:val="18"/>
                <w:szCs w:val="18"/>
              </w:rPr>
            </w:pPr>
            <w:r w:rsidRPr="00AC5CFD">
              <w:rPr>
                <w:rFonts w:ascii="宋体" w:hAnsi="宋体" w:hint="eastAsia"/>
                <w:sz w:val="18"/>
                <w:szCs w:val="18"/>
              </w:rPr>
              <w:t>本季</w:t>
            </w:r>
          </w:p>
        </w:tc>
        <w:tc>
          <w:tcPr>
            <w:tcW w:w="672" w:type="dxa"/>
            <w:tcBorders>
              <w:top w:val="single" w:sz="2" w:space="0" w:color="auto"/>
              <w:left w:val="single" w:sz="2" w:space="0" w:color="auto"/>
              <w:bottom w:val="single" w:sz="2" w:space="0" w:color="auto"/>
            </w:tcBorders>
            <w:vAlign w:val="center"/>
          </w:tcPr>
          <w:p w14:paraId="1CAB3BA5" w14:textId="77777777" w:rsidR="005B4272" w:rsidRPr="00AC5CFD" w:rsidRDefault="005B4272" w:rsidP="00A71182">
            <w:pPr>
              <w:spacing w:line="260" w:lineRule="exact"/>
              <w:jc w:val="center"/>
              <w:rPr>
                <w:rFonts w:ascii="宋体" w:hAnsi="宋体"/>
                <w:sz w:val="18"/>
                <w:szCs w:val="18"/>
              </w:rPr>
            </w:pPr>
            <w:r w:rsidRPr="00AC5CFD">
              <w:rPr>
                <w:rFonts w:ascii="宋体" w:hAnsi="宋体" w:hint="eastAsia"/>
                <w:sz w:val="18"/>
                <w:szCs w:val="18"/>
              </w:rPr>
              <w:t>上年</w:t>
            </w:r>
          </w:p>
          <w:p w14:paraId="701BDE10" w14:textId="77777777" w:rsidR="005B4272" w:rsidRPr="00AC5CFD" w:rsidRDefault="005B4272" w:rsidP="00A71182">
            <w:pPr>
              <w:spacing w:line="260" w:lineRule="exact"/>
              <w:jc w:val="center"/>
              <w:rPr>
                <w:rFonts w:ascii="宋体" w:hAnsi="宋体"/>
                <w:sz w:val="18"/>
                <w:szCs w:val="18"/>
              </w:rPr>
            </w:pPr>
            <w:r w:rsidRPr="00AC5CFD">
              <w:rPr>
                <w:rFonts w:ascii="宋体" w:hAnsi="宋体" w:hint="eastAsia"/>
                <w:sz w:val="18"/>
                <w:szCs w:val="18"/>
              </w:rPr>
              <w:t>同期</w:t>
            </w:r>
          </w:p>
        </w:tc>
      </w:tr>
      <w:tr w:rsidR="005B4272" w:rsidRPr="00AC5CFD" w14:paraId="2D0E1976" w14:textId="77777777" w:rsidTr="00A71182">
        <w:trPr>
          <w:cantSplit/>
          <w:jc w:val="center"/>
        </w:trPr>
        <w:tc>
          <w:tcPr>
            <w:tcW w:w="3130" w:type="dxa"/>
            <w:gridSpan w:val="2"/>
            <w:tcBorders>
              <w:top w:val="single" w:sz="2" w:space="0" w:color="auto"/>
              <w:bottom w:val="single" w:sz="2" w:space="0" w:color="auto"/>
              <w:right w:val="single" w:sz="2" w:space="0" w:color="auto"/>
            </w:tcBorders>
            <w:vAlign w:val="center"/>
          </w:tcPr>
          <w:p w14:paraId="7251B57A"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甲</w:t>
            </w:r>
          </w:p>
        </w:tc>
        <w:tc>
          <w:tcPr>
            <w:tcW w:w="567" w:type="dxa"/>
            <w:tcBorders>
              <w:top w:val="single" w:sz="2" w:space="0" w:color="auto"/>
              <w:left w:val="single" w:sz="2" w:space="0" w:color="auto"/>
              <w:bottom w:val="single" w:sz="2" w:space="0" w:color="auto"/>
              <w:right w:val="single" w:sz="2" w:space="0" w:color="auto"/>
            </w:tcBorders>
            <w:vAlign w:val="center"/>
          </w:tcPr>
          <w:p w14:paraId="43AC063A"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乙</w:t>
            </w:r>
          </w:p>
        </w:tc>
        <w:tc>
          <w:tcPr>
            <w:tcW w:w="425" w:type="dxa"/>
            <w:gridSpan w:val="2"/>
            <w:tcBorders>
              <w:top w:val="single" w:sz="2" w:space="0" w:color="auto"/>
              <w:left w:val="single" w:sz="2" w:space="0" w:color="auto"/>
              <w:bottom w:val="single" w:sz="2" w:space="0" w:color="auto"/>
              <w:right w:val="single" w:sz="2" w:space="0" w:color="auto"/>
            </w:tcBorders>
            <w:vAlign w:val="center"/>
          </w:tcPr>
          <w:p w14:paraId="3977B11E"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丙</w:t>
            </w:r>
          </w:p>
        </w:tc>
        <w:tc>
          <w:tcPr>
            <w:tcW w:w="467" w:type="dxa"/>
            <w:tcBorders>
              <w:top w:val="single" w:sz="2" w:space="0" w:color="auto"/>
              <w:left w:val="single" w:sz="2" w:space="0" w:color="auto"/>
              <w:bottom w:val="single" w:sz="2" w:space="0" w:color="auto"/>
            </w:tcBorders>
            <w:vAlign w:val="center"/>
          </w:tcPr>
          <w:p w14:paraId="3FD2A1C4" w14:textId="77777777" w:rsidR="005B4272" w:rsidRPr="00AC5CFD" w:rsidRDefault="005B4272" w:rsidP="00A71182">
            <w:pPr>
              <w:spacing w:line="260" w:lineRule="exact"/>
              <w:jc w:val="center"/>
              <w:rPr>
                <w:rFonts w:ascii="宋体" w:hAnsi="宋体"/>
                <w:sz w:val="18"/>
                <w:szCs w:val="18"/>
              </w:rPr>
            </w:pPr>
            <w:r w:rsidRPr="00AC5CFD">
              <w:rPr>
                <w:rFonts w:ascii="宋体" w:hAnsi="宋体"/>
                <w:sz w:val="18"/>
                <w:szCs w:val="18"/>
              </w:rPr>
              <w:t>1</w:t>
            </w:r>
          </w:p>
        </w:tc>
        <w:tc>
          <w:tcPr>
            <w:tcW w:w="468" w:type="dxa"/>
            <w:tcBorders>
              <w:top w:val="single" w:sz="2" w:space="0" w:color="auto"/>
              <w:left w:val="single" w:sz="2" w:space="0" w:color="auto"/>
              <w:bottom w:val="single" w:sz="2" w:space="0" w:color="auto"/>
            </w:tcBorders>
            <w:vAlign w:val="center"/>
          </w:tcPr>
          <w:p w14:paraId="0E94BC31" w14:textId="77777777" w:rsidR="005B4272" w:rsidRPr="00AC5CFD" w:rsidRDefault="005B4272" w:rsidP="00A71182">
            <w:pPr>
              <w:spacing w:line="260" w:lineRule="exact"/>
              <w:jc w:val="center"/>
              <w:rPr>
                <w:rFonts w:ascii="宋体" w:hAnsi="宋体"/>
                <w:sz w:val="18"/>
                <w:szCs w:val="18"/>
              </w:rPr>
            </w:pPr>
            <w:r w:rsidRPr="00AC5CFD">
              <w:rPr>
                <w:rFonts w:ascii="宋体" w:hAnsi="宋体"/>
                <w:sz w:val="18"/>
                <w:szCs w:val="18"/>
              </w:rPr>
              <w:t>2</w:t>
            </w:r>
          </w:p>
        </w:tc>
        <w:tc>
          <w:tcPr>
            <w:tcW w:w="553" w:type="dxa"/>
            <w:gridSpan w:val="2"/>
            <w:tcBorders>
              <w:top w:val="single" w:sz="2" w:space="0" w:color="auto"/>
              <w:left w:val="single" w:sz="2" w:space="0" w:color="auto"/>
              <w:bottom w:val="single" w:sz="2" w:space="0" w:color="auto"/>
            </w:tcBorders>
            <w:vAlign w:val="center"/>
          </w:tcPr>
          <w:p w14:paraId="7B044B0F" w14:textId="77777777" w:rsidR="005B4272" w:rsidRPr="00AC5CFD" w:rsidRDefault="005B4272" w:rsidP="00A71182">
            <w:pPr>
              <w:spacing w:line="260" w:lineRule="exact"/>
              <w:jc w:val="center"/>
              <w:rPr>
                <w:rFonts w:ascii="宋体" w:hAnsi="宋体"/>
                <w:sz w:val="18"/>
                <w:szCs w:val="18"/>
              </w:rPr>
            </w:pPr>
            <w:r w:rsidRPr="00AC5CFD">
              <w:rPr>
                <w:rFonts w:ascii="宋体" w:hAnsi="宋体"/>
                <w:sz w:val="18"/>
                <w:szCs w:val="18"/>
              </w:rPr>
              <w:t>3</w:t>
            </w:r>
          </w:p>
        </w:tc>
        <w:tc>
          <w:tcPr>
            <w:tcW w:w="446" w:type="dxa"/>
            <w:tcBorders>
              <w:top w:val="single" w:sz="2" w:space="0" w:color="auto"/>
              <w:left w:val="single" w:sz="2" w:space="0" w:color="auto"/>
              <w:bottom w:val="single" w:sz="2" w:space="0" w:color="auto"/>
            </w:tcBorders>
            <w:vAlign w:val="center"/>
          </w:tcPr>
          <w:p w14:paraId="6EC0858B" w14:textId="77777777" w:rsidR="005B4272" w:rsidRPr="00AC5CFD" w:rsidRDefault="005B4272" w:rsidP="00A71182">
            <w:pPr>
              <w:spacing w:line="260" w:lineRule="exact"/>
              <w:jc w:val="center"/>
              <w:rPr>
                <w:rFonts w:ascii="宋体" w:hAnsi="宋体"/>
                <w:sz w:val="18"/>
                <w:szCs w:val="18"/>
              </w:rPr>
            </w:pPr>
            <w:r w:rsidRPr="00AC5CFD">
              <w:rPr>
                <w:rFonts w:ascii="宋体" w:hAnsi="宋体"/>
                <w:sz w:val="18"/>
                <w:szCs w:val="18"/>
              </w:rPr>
              <w:t>4</w:t>
            </w:r>
          </w:p>
        </w:tc>
        <w:tc>
          <w:tcPr>
            <w:tcW w:w="405" w:type="dxa"/>
            <w:gridSpan w:val="2"/>
            <w:tcBorders>
              <w:top w:val="single" w:sz="2" w:space="0" w:color="auto"/>
              <w:left w:val="single" w:sz="2" w:space="0" w:color="auto"/>
              <w:bottom w:val="single" w:sz="2" w:space="0" w:color="auto"/>
            </w:tcBorders>
            <w:vAlign w:val="center"/>
          </w:tcPr>
          <w:p w14:paraId="6AD01284" w14:textId="77777777" w:rsidR="005B4272" w:rsidRPr="00AC5CFD" w:rsidRDefault="005B4272" w:rsidP="00A71182">
            <w:pPr>
              <w:spacing w:line="260" w:lineRule="exact"/>
              <w:jc w:val="center"/>
              <w:rPr>
                <w:rFonts w:ascii="宋体" w:hAnsi="宋体"/>
                <w:sz w:val="18"/>
                <w:szCs w:val="18"/>
              </w:rPr>
            </w:pPr>
            <w:r w:rsidRPr="00AC5CFD">
              <w:rPr>
                <w:rFonts w:ascii="宋体" w:hAnsi="宋体"/>
                <w:sz w:val="18"/>
                <w:szCs w:val="18"/>
              </w:rPr>
              <w:t>5</w:t>
            </w:r>
          </w:p>
        </w:tc>
        <w:tc>
          <w:tcPr>
            <w:tcW w:w="561" w:type="dxa"/>
            <w:tcBorders>
              <w:top w:val="single" w:sz="2" w:space="0" w:color="auto"/>
              <w:left w:val="single" w:sz="2" w:space="0" w:color="auto"/>
              <w:bottom w:val="single" w:sz="2" w:space="0" w:color="auto"/>
            </w:tcBorders>
            <w:vAlign w:val="center"/>
          </w:tcPr>
          <w:p w14:paraId="4B6336E2" w14:textId="77777777" w:rsidR="005B4272" w:rsidRPr="00AC5CFD" w:rsidRDefault="005B4272" w:rsidP="00A71182">
            <w:pPr>
              <w:spacing w:line="260" w:lineRule="exact"/>
              <w:jc w:val="center"/>
              <w:rPr>
                <w:rFonts w:ascii="宋体" w:hAnsi="宋体"/>
                <w:sz w:val="18"/>
                <w:szCs w:val="18"/>
              </w:rPr>
            </w:pPr>
            <w:r w:rsidRPr="00AC5CFD">
              <w:rPr>
                <w:rFonts w:ascii="宋体" w:hAnsi="宋体"/>
                <w:sz w:val="18"/>
                <w:szCs w:val="18"/>
              </w:rPr>
              <w:t>6</w:t>
            </w:r>
          </w:p>
        </w:tc>
        <w:tc>
          <w:tcPr>
            <w:tcW w:w="476" w:type="dxa"/>
            <w:gridSpan w:val="2"/>
            <w:tcBorders>
              <w:top w:val="single" w:sz="2" w:space="0" w:color="auto"/>
              <w:left w:val="single" w:sz="2" w:space="0" w:color="auto"/>
              <w:bottom w:val="single" w:sz="2" w:space="0" w:color="auto"/>
            </w:tcBorders>
            <w:vAlign w:val="center"/>
          </w:tcPr>
          <w:p w14:paraId="383D495A" w14:textId="77777777" w:rsidR="005B4272" w:rsidRPr="00AC5CFD" w:rsidRDefault="005B4272" w:rsidP="00A71182">
            <w:pPr>
              <w:spacing w:line="260" w:lineRule="exact"/>
              <w:jc w:val="center"/>
              <w:rPr>
                <w:rFonts w:ascii="宋体" w:hAnsi="宋体"/>
                <w:sz w:val="18"/>
                <w:szCs w:val="18"/>
              </w:rPr>
            </w:pPr>
            <w:r w:rsidRPr="00AC5CFD">
              <w:rPr>
                <w:rFonts w:ascii="宋体" w:hAnsi="宋体"/>
                <w:sz w:val="18"/>
                <w:szCs w:val="18"/>
              </w:rPr>
              <w:t>7</w:t>
            </w:r>
          </w:p>
        </w:tc>
        <w:tc>
          <w:tcPr>
            <w:tcW w:w="546" w:type="dxa"/>
            <w:tcBorders>
              <w:top w:val="single" w:sz="2" w:space="0" w:color="auto"/>
              <w:left w:val="single" w:sz="2" w:space="0" w:color="auto"/>
              <w:bottom w:val="single" w:sz="2" w:space="0" w:color="auto"/>
            </w:tcBorders>
            <w:vAlign w:val="center"/>
          </w:tcPr>
          <w:p w14:paraId="2233E5F4" w14:textId="77777777" w:rsidR="005B4272" w:rsidRPr="00AC5CFD" w:rsidRDefault="005B4272" w:rsidP="00A71182">
            <w:pPr>
              <w:spacing w:line="260" w:lineRule="exact"/>
              <w:jc w:val="center"/>
              <w:rPr>
                <w:rFonts w:ascii="宋体" w:hAnsi="宋体"/>
                <w:sz w:val="18"/>
                <w:szCs w:val="18"/>
              </w:rPr>
            </w:pPr>
            <w:r w:rsidRPr="00AC5CFD">
              <w:rPr>
                <w:rFonts w:ascii="宋体" w:hAnsi="宋体"/>
                <w:sz w:val="18"/>
                <w:szCs w:val="18"/>
              </w:rPr>
              <w:t>8</w:t>
            </w:r>
          </w:p>
        </w:tc>
        <w:tc>
          <w:tcPr>
            <w:tcW w:w="462" w:type="dxa"/>
            <w:tcBorders>
              <w:top w:val="single" w:sz="2" w:space="0" w:color="auto"/>
              <w:left w:val="single" w:sz="2" w:space="0" w:color="auto"/>
              <w:bottom w:val="single" w:sz="2" w:space="0" w:color="auto"/>
            </w:tcBorders>
            <w:vAlign w:val="center"/>
          </w:tcPr>
          <w:p w14:paraId="3C097677" w14:textId="77777777" w:rsidR="005B4272" w:rsidRPr="00AC5CFD" w:rsidRDefault="005B4272" w:rsidP="00A71182">
            <w:pPr>
              <w:spacing w:line="260" w:lineRule="exact"/>
              <w:jc w:val="center"/>
              <w:rPr>
                <w:rFonts w:ascii="宋体" w:hAnsi="宋体"/>
                <w:sz w:val="18"/>
                <w:szCs w:val="18"/>
              </w:rPr>
            </w:pPr>
            <w:r w:rsidRPr="00AC5CFD">
              <w:rPr>
                <w:rFonts w:ascii="宋体" w:hAnsi="宋体"/>
                <w:sz w:val="18"/>
                <w:szCs w:val="18"/>
              </w:rPr>
              <w:t>9</w:t>
            </w:r>
          </w:p>
        </w:tc>
        <w:tc>
          <w:tcPr>
            <w:tcW w:w="672" w:type="dxa"/>
            <w:tcBorders>
              <w:top w:val="single" w:sz="2" w:space="0" w:color="auto"/>
              <w:left w:val="single" w:sz="2" w:space="0" w:color="auto"/>
              <w:bottom w:val="single" w:sz="2" w:space="0" w:color="auto"/>
            </w:tcBorders>
            <w:vAlign w:val="center"/>
          </w:tcPr>
          <w:p w14:paraId="52128F3E" w14:textId="77777777" w:rsidR="005B4272" w:rsidRPr="00AC5CFD" w:rsidRDefault="005B4272" w:rsidP="00A71182">
            <w:pPr>
              <w:spacing w:line="260" w:lineRule="exact"/>
              <w:jc w:val="center"/>
              <w:rPr>
                <w:rFonts w:ascii="宋体" w:hAnsi="宋体"/>
                <w:sz w:val="18"/>
                <w:szCs w:val="18"/>
              </w:rPr>
            </w:pPr>
            <w:r w:rsidRPr="00AC5CFD">
              <w:rPr>
                <w:rFonts w:ascii="宋体" w:hAnsi="宋体"/>
                <w:sz w:val="18"/>
                <w:szCs w:val="18"/>
              </w:rPr>
              <w:t>10</w:t>
            </w:r>
          </w:p>
        </w:tc>
      </w:tr>
      <w:tr w:rsidR="005B4272" w:rsidRPr="00AC5CFD" w14:paraId="7A1909EF" w14:textId="77777777" w:rsidTr="00A71182">
        <w:trPr>
          <w:cantSplit/>
          <w:jc w:val="center"/>
        </w:trPr>
        <w:tc>
          <w:tcPr>
            <w:tcW w:w="3130" w:type="dxa"/>
            <w:gridSpan w:val="2"/>
            <w:tcBorders>
              <w:top w:val="single" w:sz="2" w:space="0" w:color="auto"/>
              <w:bottom w:val="single" w:sz="8" w:space="0" w:color="auto"/>
              <w:right w:val="single" w:sz="2" w:space="0" w:color="auto"/>
            </w:tcBorders>
            <w:vAlign w:val="center"/>
          </w:tcPr>
          <w:p w14:paraId="10F398D7" w14:textId="77777777" w:rsidR="005B4272" w:rsidRPr="00AC5CFD" w:rsidRDefault="005B4272" w:rsidP="00A71182">
            <w:pPr>
              <w:spacing w:line="340" w:lineRule="exact"/>
              <w:rPr>
                <w:rFonts w:ascii="宋体" w:hAnsi="宋体"/>
                <w:sz w:val="18"/>
                <w:szCs w:val="18"/>
              </w:rPr>
            </w:pPr>
            <w:r w:rsidRPr="00AC5CFD">
              <w:rPr>
                <w:rFonts w:ascii="宋体" w:hAnsi="宋体" w:hint="eastAsia"/>
                <w:sz w:val="18"/>
                <w:szCs w:val="18"/>
              </w:rPr>
              <w:t>平台交易额</w:t>
            </w:r>
          </w:p>
          <w:p w14:paraId="6C3B22D4" w14:textId="77777777" w:rsidR="005B4272" w:rsidRPr="00AC5CFD" w:rsidRDefault="005B4272" w:rsidP="00A71182">
            <w:pPr>
              <w:spacing w:line="340" w:lineRule="exact"/>
              <w:ind w:firstLineChars="100" w:firstLine="180"/>
              <w:rPr>
                <w:rFonts w:ascii="宋体" w:hAnsi="宋体"/>
                <w:sz w:val="18"/>
                <w:szCs w:val="18"/>
              </w:rPr>
            </w:pPr>
            <w:r w:rsidRPr="00AC5CFD">
              <w:rPr>
                <w:rFonts w:ascii="宋体" w:hAnsi="宋体"/>
                <w:sz w:val="18"/>
                <w:szCs w:val="18"/>
              </w:rPr>
              <w:t>1.</w:t>
            </w:r>
            <w:r w:rsidRPr="00AC5CFD">
              <w:rPr>
                <w:rFonts w:ascii="宋体" w:hAnsi="宋体" w:hint="eastAsia"/>
                <w:sz w:val="18"/>
                <w:szCs w:val="18"/>
              </w:rPr>
              <w:t>按平台性质分：</w:t>
            </w:r>
          </w:p>
          <w:p w14:paraId="33B41E18" w14:textId="77777777" w:rsidR="005B4272" w:rsidRPr="00AC5CFD" w:rsidRDefault="005B4272" w:rsidP="00A71182">
            <w:pPr>
              <w:spacing w:line="340" w:lineRule="exact"/>
              <w:ind w:firstLineChars="100" w:firstLine="180"/>
              <w:rPr>
                <w:rFonts w:ascii="宋体" w:hAnsi="宋体"/>
                <w:sz w:val="18"/>
                <w:szCs w:val="18"/>
              </w:rPr>
            </w:pPr>
            <w:r w:rsidRPr="00AC5CFD">
              <w:rPr>
                <w:rFonts w:ascii="宋体" w:hAnsi="宋体" w:hint="eastAsia"/>
                <w:sz w:val="18"/>
                <w:szCs w:val="18"/>
              </w:rPr>
              <w:t>自营电子商务销售额</w:t>
            </w:r>
          </w:p>
          <w:p w14:paraId="1FF35AF5" w14:textId="77777777" w:rsidR="005B4272" w:rsidRPr="00AC5CFD" w:rsidRDefault="005B4272" w:rsidP="00A71182">
            <w:pPr>
              <w:spacing w:line="340" w:lineRule="exact"/>
              <w:ind w:firstLineChars="100" w:firstLine="180"/>
              <w:rPr>
                <w:rFonts w:ascii="宋体" w:hAnsi="宋体"/>
                <w:sz w:val="18"/>
                <w:szCs w:val="18"/>
              </w:rPr>
            </w:pPr>
            <w:r w:rsidRPr="00AC5CFD">
              <w:rPr>
                <w:rFonts w:ascii="宋体" w:hAnsi="宋体" w:hint="eastAsia"/>
                <w:sz w:val="18"/>
                <w:szCs w:val="18"/>
              </w:rPr>
              <w:t>自营电子商务采购额</w:t>
            </w:r>
          </w:p>
          <w:p w14:paraId="55F5337B" w14:textId="77777777" w:rsidR="005B4272" w:rsidRPr="00AC5CFD" w:rsidRDefault="005B4272" w:rsidP="00A71182">
            <w:pPr>
              <w:spacing w:line="340" w:lineRule="exact"/>
              <w:ind w:firstLineChars="100" w:firstLine="180"/>
              <w:rPr>
                <w:rFonts w:ascii="宋体" w:hAnsi="宋体"/>
                <w:sz w:val="18"/>
                <w:szCs w:val="18"/>
              </w:rPr>
            </w:pPr>
            <w:r w:rsidRPr="00AC5CFD">
              <w:rPr>
                <w:rFonts w:ascii="宋体" w:hAnsi="宋体" w:hint="eastAsia"/>
                <w:sz w:val="18"/>
                <w:szCs w:val="18"/>
              </w:rPr>
              <w:t>非自营电子商务交易额</w:t>
            </w:r>
          </w:p>
          <w:p w14:paraId="3AC4E4A7" w14:textId="77777777" w:rsidR="005B4272" w:rsidRPr="00AC5CFD" w:rsidRDefault="005B4272" w:rsidP="00A71182">
            <w:pPr>
              <w:spacing w:line="340" w:lineRule="exact"/>
              <w:ind w:firstLineChars="100" w:firstLine="180"/>
              <w:rPr>
                <w:rFonts w:ascii="宋体" w:hAnsi="宋体"/>
                <w:sz w:val="18"/>
                <w:szCs w:val="18"/>
              </w:rPr>
            </w:pPr>
            <w:r w:rsidRPr="00AC5CFD">
              <w:rPr>
                <w:rFonts w:ascii="宋体" w:hAnsi="宋体"/>
                <w:sz w:val="18"/>
                <w:szCs w:val="18"/>
              </w:rPr>
              <w:t>2.</w:t>
            </w:r>
            <w:r w:rsidRPr="00AC5CFD">
              <w:rPr>
                <w:rFonts w:ascii="宋体" w:hAnsi="宋体" w:hint="eastAsia"/>
                <w:sz w:val="18"/>
                <w:szCs w:val="18"/>
              </w:rPr>
              <w:t>按卖方所在地区分：</w:t>
            </w:r>
          </w:p>
          <w:p w14:paraId="2E84B4E2" w14:textId="77777777" w:rsidR="005B4272" w:rsidRPr="00AC5CFD" w:rsidRDefault="005B4272" w:rsidP="00A71182">
            <w:pPr>
              <w:spacing w:line="340" w:lineRule="exact"/>
              <w:ind w:firstLineChars="500" w:firstLine="900"/>
              <w:rPr>
                <w:rFonts w:ascii="宋体" w:hAnsi="宋体"/>
                <w:sz w:val="18"/>
                <w:szCs w:val="18"/>
              </w:rPr>
            </w:pPr>
            <w:r w:rsidRPr="00AC5CFD">
              <w:rPr>
                <w:rFonts w:ascii="宋体" w:hAnsi="宋体" w:hint="eastAsia"/>
                <w:sz w:val="18"/>
                <w:szCs w:val="18"/>
              </w:rPr>
              <w:t>北京</w:t>
            </w:r>
          </w:p>
          <w:p w14:paraId="341C1041" w14:textId="77777777" w:rsidR="005B4272" w:rsidRPr="00AC5CFD" w:rsidRDefault="005B4272" w:rsidP="00A71182">
            <w:pPr>
              <w:spacing w:line="340" w:lineRule="exact"/>
              <w:ind w:firstLineChars="500" w:firstLine="900"/>
              <w:rPr>
                <w:rFonts w:ascii="宋体" w:hAnsi="宋体"/>
                <w:sz w:val="18"/>
                <w:szCs w:val="18"/>
              </w:rPr>
            </w:pPr>
            <w:r w:rsidRPr="00AC5CFD">
              <w:rPr>
                <w:rFonts w:ascii="宋体" w:hAnsi="宋体" w:hint="eastAsia"/>
                <w:sz w:val="18"/>
                <w:szCs w:val="18"/>
              </w:rPr>
              <w:t>天津</w:t>
            </w:r>
          </w:p>
          <w:p w14:paraId="33A85266" w14:textId="77777777" w:rsidR="005B4272" w:rsidRPr="00AC5CFD" w:rsidRDefault="005B4272" w:rsidP="00A71182">
            <w:pPr>
              <w:spacing w:line="340" w:lineRule="exact"/>
              <w:ind w:firstLineChars="500" w:firstLine="900"/>
              <w:rPr>
                <w:rFonts w:ascii="宋体" w:hAnsi="宋体" w:cs="Calibri Light"/>
                <w:sz w:val="18"/>
                <w:szCs w:val="18"/>
              </w:rPr>
            </w:pPr>
            <w:r w:rsidRPr="00AC5CFD">
              <w:rPr>
                <w:rFonts w:ascii="宋体" w:hAnsi="宋体" w:cs="Calibri Light"/>
                <w:sz w:val="18"/>
                <w:szCs w:val="18"/>
              </w:rPr>
              <w:t>…</w:t>
            </w:r>
          </w:p>
          <w:p w14:paraId="5B6DE327" w14:textId="77777777" w:rsidR="005B4272" w:rsidRPr="00AC5CFD" w:rsidRDefault="005B4272" w:rsidP="00A71182">
            <w:pPr>
              <w:spacing w:line="340" w:lineRule="exact"/>
              <w:ind w:firstLineChars="500" w:firstLine="900"/>
              <w:rPr>
                <w:rFonts w:ascii="宋体" w:hAnsi="宋体" w:cs="Calibri Light"/>
                <w:sz w:val="18"/>
                <w:szCs w:val="18"/>
              </w:rPr>
            </w:pPr>
            <w:r w:rsidRPr="00AC5CFD">
              <w:rPr>
                <w:rFonts w:ascii="宋体" w:hAnsi="宋体" w:cs="Calibri Light" w:hint="eastAsia"/>
                <w:sz w:val="18"/>
                <w:szCs w:val="18"/>
              </w:rPr>
              <w:t>新疆</w:t>
            </w:r>
          </w:p>
          <w:p w14:paraId="21B02FAE" w14:textId="77777777" w:rsidR="005B4272" w:rsidRPr="00AC5CFD" w:rsidRDefault="005B4272" w:rsidP="00A71182">
            <w:pPr>
              <w:spacing w:line="340" w:lineRule="exact"/>
              <w:ind w:firstLineChars="500" w:firstLine="900"/>
              <w:rPr>
                <w:rFonts w:ascii="宋体" w:hAnsi="宋体" w:cs="Calibri Light"/>
                <w:sz w:val="18"/>
                <w:szCs w:val="18"/>
              </w:rPr>
            </w:pPr>
            <w:r w:rsidRPr="00AC5CFD">
              <w:rPr>
                <w:rFonts w:ascii="宋体" w:hAnsi="宋体" w:cs="Calibri Light" w:hint="eastAsia"/>
                <w:sz w:val="18"/>
                <w:szCs w:val="18"/>
              </w:rPr>
              <w:t>境外</w:t>
            </w:r>
          </w:p>
          <w:p w14:paraId="7F21D7E3" w14:textId="77777777" w:rsidR="005B4272" w:rsidRPr="00AC5CFD" w:rsidRDefault="005B4272" w:rsidP="00A71182">
            <w:pPr>
              <w:spacing w:line="340" w:lineRule="exact"/>
              <w:rPr>
                <w:rFonts w:ascii="宋体" w:hAnsi="宋体" w:cs="Calibri Light"/>
                <w:spacing w:val="-22"/>
                <w:sz w:val="18"/>
                <w:szCs w:val="18"/>
              </w:rPr>
            </w:pPr>
            <w:r w:rsidRPr="00AC5CFD">
              <w:rPr>
                <w:rFonts w:ascii="宋体" w:hAnsi="宋体" w:cs="Calibri Light"/>
                <w:sz w:val="18"/>
                <w:szCs w:val="18"/>
              </w:rPr>
              <w:t xml:space="preserve">  3.</w:t>
            </w:r>
            <w:r w:rsidRPr="00AC5CFD">
              <w:rPr>
                <w:rFonts w:ascii="宋体" w:hAnsi="宋体" w:cs="Calibri Light" w:hint="eastAsia"/>
                <w:sz w:val="18"/>
                <w:szCs w:val="18"/>
              </w:rPr>
              <w:t>对境外销售商品或提供服务的金额</w:t>
            </w:r>
          </w:p>
          <w:p w14:paraId="506409B6" w14:textId="77777777" w:rsidR="005B4272" w:rsidRPr="00AC5CFD" w:rsidRDefault="005B4272" w:rsidP="00A71182">
            <w:pPr>
              <w:spacing w:line="340" w:lineRule="exact"/>
              <w:rPr>
                <w:rFonts w:ascii="宋体" w:hAnsi="宋体" w:cs="Calibri Light"/>
                <w:sz w:val="18"/>
                <w:szCs w:val="18"/>
              </w:rPr>
            </w:pPr>
            <w:r w:rsidRPr="00AC5CFD">
              <w:rPr>
                <w:rFonts w:ascii="宋体" w:hAnsi="宋体" w:cs="Calibri Light" w:hint="eastAsia"/>
                <w:sz w:val="18"/>
                <w:szCs w:val="18"/>
              </w:rPr>
              <w:t>平台交易服务费</w:t>
            </w:r>
          </w:p>
          <w:p w14:paraId="28D57AD6" w14:textId="77777777" w:rsidR="005B4272" w:rsidRPr="00AC5CFD" w:rsidRDefault="005B4272" w:rsidP="00A71182">
            <w:pPr>
              <w:spacing w:line="340" w:lineRule="exact"/>
              <w:rPr>
                <w:rFonts w:ascii="宋体" w:hAnsi="宋体"/>
                <w:sz w:val="18"/>
                <w:szCs w:val="18"/>
              </w:rPr>
            </w:pPr>
            <w:r w:rsidRPr="00AC5CFD">
              <w:rPr>
                <w:rFonts w:ascii="宋体" w:hAnsi="宋体" w:cs="Calibri Light" w:hint="eastAsia"/>
                <w:sz w:val="18"/>
                <w:szCs w:val="18"/>
              </w:rPr>
              <w:t>互联网广告收入</w:t>
            </w:r>
          </w:p>
        </w:tc>
        <w:tc>
          <w:tcPr>
            <w:tcW w:w="567" w:type="dxa"/>
            <w:tcBorders>
              <w:top w:val="single" w:sz="2" w:space="0" w:color="auto"/>
              <w:left w:val="single" w:sz="2" w:space="0" w:color="auto"/>
              <w:bottom w:val="single" w:sz="8" w:space="0" w:color="auto"/>
              <w:right w:val="single" w:sz="2" w:space="0" w:color="auto"/>
            </w:tcBorders>
            <w:vAlign w:val="center"/>
          </w:tcPr>
          <w:p w14:paraId="20D636EA"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万元</w:t>
            </w:r>
          </w:p>
          <w:p w14:paraId="55057A4F"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4E321798"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万元</w:t>
            </w:r>
          </w:p>
          <w:p w14:paraId="72BFF576"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万元</w:t>
            </w:r>
          </w:p>
          <w:p w14:paraId="4938A880"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万元</w:t>
            </w:r>
          </w:p>
          <w:p w14:paraId="1DA5216D"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63000DCA"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万元</w:t>
            </w:r>
          </w:p>
          <w:p w14:paraId="141DEB42"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万元</w:t>
            </w:r>
          </w:p>
          <w:p w14:paraId="5AD6F387"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034976DC"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万元</w:t>
            </w:r>
          </w:p>
          <w:p w14:paraId="34619038"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万元</w:t>
            </w:r>
          </w:p>
          <w:p w14:paraId="1DE673F6"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万元</w:t>
            </w:r>
          </w:p>
          <w:p w14:paraId="2CFB7704"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万元</w:t>
            </w:r>
          </w:p>
          <w:p w14:paraId="46119557"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万元</w:t>
            </w:r>
          </w:p>
        </w:tc>
        <w:tc>
          <w:tcPr>
            <w:tcW w:w="425" w:type="dxa"/>
            <w:gridSpan w:val="2"/>
            <w:tcBorders>
              <w:top w:val="single" w:sz="2" w:space="0" w:color="auto"/>
              <w:left w:val="single" w:sz="2" w:space="0" w:color="auto"/>
              <w:bottom w:val="single" w:sz="8" w:space="0" w:color="auto"/>
              <w:right w:val="single" w:sz="2" w:space="0" w:color="auto"/>
            </w:tcBorders>
            <w:vAlign w:val="center"/>
          </w:tcPr>
          <w:p w14:paraId="2B9B0FFC"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05</w:t>
            </w:r>
          </w:p>
          <w:p w14:paraId="76C1072B"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663CE78B"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06</w:t>
            </w:r>
          </w:p>
          <w:p w14:paraId="498BA121"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07</w:t>
            </w:r>
          </w:p>
          <w:p w14:paraId="0CB13C78"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08</w:t>
            </w:r>
          </w:p>
          <w:p w14:paraId="06697408"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1694FF5F"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09</w:t>
            </w:r>
          </w:p>
          <w:p w14:paraId="6D159648"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10</w:t>
            </w:r>
          </w:p>
          <w:p w14:paraId="70333FE4"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7926F1DB"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39</w:t>
            </w:r>
          </w:p>
          <w:p w14:paraId="66194B47"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40</w:t>
            </w:r>
          </w:p>
          <w:p w14:paraId="7369D235"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41</w:t>
            </w:r>
          </w:p>
          <w:p w14:paraId="3DB23F47"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42</w:t>
            </w:r>
          </w:p>
          <w:p w14:paraId="7A3262BA"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43</w:t>
            </w:r>
          </w:p>
        </w:tc>
        <w:tc>
          <w:tcPr>
            <w:tcW w:w="467" w:type="dxa"/>
            <w:tcBorders>
              <w:top w:val="single" w:sz="2" w:space="0" w:color="auto"/>
              <w:left w:val="single" w:sz="2" w:space="0" w:color="auto"/>
              <w:bottom w:val="single" w:sz="8" w:space="0" w:color="auto"/>
            </w:tcBorders>
            <w:vAlign w:val="center"/>
          </w:tcPr>
          <w:p w14:paraId="7A0274E6"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4B4B9B28" w14:textId="77777777" w:rsidR="005B4272" w:rsidRPr="00AC5CFD" w:rsidRDefault="005B4272" w:rsidP="00A71182">
            <w:pPr>
              <w:spacing w:line="340" w:lineRule="exact"/>
              <w:jc w:val="center"/>
              <w:rPr>
                <w:rFonts w:ascii="宋体" w:hAnsi="宋体"/>
                <w:sz w:val="18"/>
                <w:szCs w:val="18"/>
              </w:rPr>
            </w:pPr>
          </w:p>
          <w:p w14:paraId="2E8C3442" w14:textId="77777777" w:rsidR="005B4272" w:rsidRPr="00AC5CFD" w:rsidRDefault="005B4272" w:rsidP="00A71182">
            <w:pPr>
              <w:spacing w:line="340" w:lineRule="exact"/>
              <w:jc w:val="center"/>
              <w:rPr>
                <w:rFonts w:ascii="宋体" w:hAnsi="宋体"/>
                <w:sz w:val="18"/>
                <w:szCs w:val="18"/>
              </w:rPr>
            </w:pPr>
          </w:p>
          <w:p w14:paraId="53BDA2F0" w14:textId="77777777" w:rsidR="005B4272" w:rsidRPr="00AC5CFD" w:rsidRDefault="005B4272" w:rsidP="00A71182">
            <w:pPr>
              <w:spacing w:line="340" w:lineRule="exact"/>
              <w:jc w:val="center"/>
              <w:rPr>
                <w:rFonts w:ascii="宋体" w:hAnsi="宋体"/>
                <w:sz w:val="18"/>
                <w:szCs w:val="18"/>
              </w:rPr>
            </w:pPr>
          </w:p>
          <w:p w14:paraId="2D20BEA9"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5C3F1B54" w14:textId="77777777" w:rsidR="005B4272" w:rsidRPr="00AC5CFD" w:rsidRDefault="005B4272" w:rsidP="00A71182">
            <w:pPr>
              <w:spacing w:line="340" w:lineRule="exact"/>
              <w:jc w:val="center"/>
              <w:rPr>
                <w:rFonts w:ascii="宋体" w:hAnsi="宋体"/>
                <w:sz w:val="18"/>
                <w:szCs w:val="18"/>
              </w:rPr>
            </w:pPr>
          </w:p>
          <w:p w14:paraId="7C085FB8" w14:textId="77777777" w:rsidR="005B4272" w:rsidRPr="00AC5CFD" w:rsidRDefault="005B4272" w:rsidP="00A71182">
            <w:pPr>
              <w:spacing w:line="340" w:lineRule="exact"/>
              <w:rPr>
                <w:rFonts w:ascii="宋体" w:hAnsi="宋体"/>
                <w:sz w:val="18"/>
                <w:szCs w:val="18"/>
              </w:rPr>
            </w:pPr>
          </w:p>
          <w:p w14:paraId="684D1FDC" w14:textId="77777777" w:rsidR="005B4272" w:rsidRPr="00AC5CFD" w:rsidRDefault="005B4272" w:rsidP="00A71182">
            <w:pPr>
              <w:spacing w:line="340" w:lineRule="exact"/>
              <w:rPr>
                <w:rFonts w:ascii="宋体" w:hAnsi="宋体"/>
                <w:sz w:val="18"/>
                <w:szCs w:val="18"/>
              </w:rPr>
            </w:pPr>
          </w:p>
          <w:p w14:paraId="71CC2B3D" w14:textId="77777777" w:rsidR="005B4272" w:rsidRPr="00AC5CFD" w:rsidRDefault="005B4272" w:rsidP="00A71182">
            <w:pPr>
              <w:spacing w:line="340" w:lineRule="exact"/>
              <w:rPr>
                <w:rFonts w:ascii="宋体" w:hAnsi="宋体"/>
                <w:sz w:val="18"/>
                <w:szCs w:val="18"/>
              </w:rPr>
            </w:pPr>
          </w:p>
          <w:p w14:paraId="40A3A7B7" w14:textId="77777777" w:rsidR="005B4272" w:rsidRPr="00AC5CFD" w:rsidRDefault="005B4272" w:rsidP="00A71182">
            <w:pPr>
              <w:spacing w:line="340" w:lineRule="exact"/>
              <w:rPr>
                <w:rFonts w:ascii="宋体" w:hAnsi="宋体"/>
                <w:sz w:val="18"/>
                <w:szCs w:val="18"/>
              </w:rPr>
            </w:pPr>
          </w:p>
          <w:p w14:paraId="6165E854" w14:textId="77777777" w:rsidR="005B4272" w:rsidRPr="00AC5CFD" w:rsidRDefault="005B4272" w:rsidP="00A71182">
            <w:pPr>
              <w:spacing w:line="340" w:lineRule="exact"/>
              <w:jc w:val="center"/>
              <w:rPr>
                <w:rFonts w:ascii="宋体" w:hAnsi="宋体"/>
                <w:sz w:val="18"/>
                <w:szCs w:val="18"/>
              </w:rPr>
            </w:pPr>
          </w:p>
          <w:p w14:paraId="1D8EB7FC" w14:textId="77777777" w:rsidR="005B4272" w:rsidRPr="00AC5CFD" w:rsidRDefault="005B4272" w:rsidP="00A71182">
            <w:pPr>
              <w:spacing w:line="340" w:lineRule="exact"/>
              <w:jc w:val="center"/>
              <w:rPr>
                <w:rFonts w:ascii="宋体" w:hAnsi="宋体"/>
                <w:sz w:val="18"/>
                <w:szCs w:val="18"/>
              </w:rPr>
            </w:pPr>
          </w:p>
        </w:tc>
        <w:tc>
          <w:tcPr>
            <w:tcW w:w="468" w:type="dxa"/>
            <w:tcBorders>
              <w:top w:val="single" w:sz="2" w:space="0" w:color="auto"/>
              <w:bottom w:val="single" w:sz="8" w:space="0" w:color="auto"/>
            </w:tcBorders>
            <w:vAlign w:val="center"/>
          </w:tcPr>
          <w:p w14:paraId="0734ED61" w14:textId="77777777" w:rsidR="005B4272" w:rsidRPr="00AC5CFD" w:rsidRDefault="005B4272" w:rsidP="00A71182">
            <w:pPr>
              <w:spacing w:line="340" w:lineRule="exact"/>
              <w:jc w:val="center"/>
              <w:rPr>
                <w:rFonts w:ascii="宋体" w:hAnsi="宋体"/>
                <w:sz w:val="18"/>
                <w:szCs w:val="18"/>
              </w:rPr>
            </w:pPr>
          </w:p>
          <w:p w14:paraId="148369DF"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10815C5E" w14:textId="77777777" w:rsidR="005B4272" w:rsidRPr="00AC5CFD" w:rsidRDefault="005B4272" w:rsidP="00A71182">
            <w:pPr>
              <w:spacing w:line="340" w:lineRule="exact"/>
              <w:jc w:val="center"/>
              <w:rPr>
                <w:rFonts w:ascii="宋体" w:hAnsi="宋体"/>
                <w:sz w:val="18"/>
                <w:szCs w:val="18"/>
              </w:rPr>
            </w:pPr>
          </w:p>
          <w:p w14:paraId="4DC13925" w14:textId="77777777" w:rsidR="005B4272" w:rsidRPr="00AC5CFD" w:rsidRDefault="005B4272" w:rsidP="00A71182">
            <w:pPr>
              <w:spacing w:line="340" w:lineRule="exact"/>
              <w:jc w:val="center"/>
              <w:rPr>
                <w:rFonts w:ascii="宋体" w:hAnsi="宋体"/>
                <w:sz w:val="18"/>
                <w:szCs w:val="18"/>
              </w:rPr>
            </w:pPr>
          </w:p>
          <w:p w14:paraId="08BA26B9" w14:textId="77777777" w:rsidR="005B4272" w:rsidRPr="00AC5CFD" w:rsidRDefault="005B4272" w:rsidP="00A71182">
            <w:pPr>
              <w:spacing w:line="340" w:lineRule="exact"/>
              <w:jc w:val="center"/>
              <w:rPr>
                <w:rFonts w:ascii="宋体" w:hAnsi="宋体"/>
                <w:sz w:val="18"/>
                <w:szCs w:val="18"/>
              </w:rPr>
            </w:pPr>
          </w:p>
          <w:p w14:paraId="686C385C"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1ABB0142" w14:textId="77777777" w:rsidR="005B4272" w:rsidRPr="00AC5CFD" w:rsidRDefault="005B4272" w:rsidP="00A71182">
            <w:pPr>
              <w:spacing w:line="340" w:lineRule="exact"/>
              <w:jc w:val="center"/>
              <w:rPr>
                <w:rFonts w:ascii="宋体" w:hAnsi="宋体"/>
                <w:sz w:val="18"/>
                <w:szCs w:val="18"/>
              </w:rPr>
            </w:pPr>
          </w:p>
          <w:p w14:paraId="132C00AB" w14:textId="77777777" w:rsidR="005B4272" w:rsidRPr="00AC5CFD" w:rsidRDefault="005B4272" w:rsidP="00A71182">
            <w:pPr>
              <w:spacing w:line="340" w:lineRule="exact"/>
              <w:jc w:val="center"/>
              <w:rPr>
                <w:rFonts w:ascii="宋体" w:hAnsi="宋体"/>
                <w:sz w:val="18"/>
                <w:szCs w:val="18"/>
              </w:rPr>
            </w:pPr>
          </w:p>
          <w:p w14:paraId="1A2262BC" w14:textId="77777777" w:rsidR="005B4272" w:rsidRPr="00AC5CFD" w:rsidRDefault="005B4272" w:rsidP="00A71182">
            <w:pPr>
              <w:spacing w:line="340" w:lineRule="exact"/>
              <w:jc w:val="center"/>
              <w:rPr>
                <w:rFonts w:ascii="宋体" w:hAnsi="宋体"/>
                <w:sz w:val="18"/>
                <w:szCs w:val="18"/>
              </w:rPr>
            </w:pPr>
          </w:p>
          <w:p w14:paraId="34328C22" w14:textId="77777777" w:rsidR="005B4272" w:rsidRPr="00AC5CFD" w:rsidRDefault="005B4272" w:rsidP="00A71182">
            <w:pPr>
              <w:spacing w:line="340" w:lineRule="exact"/>
              <w:jc w:val="center"/>
              <w:rPr>
                <w:rFonts w:ascii="宋体" w:hAnsi="宋体"/>
                <w:sz w:val="18"/>
                <w:szCs w:val="18"/>
              </w:rPr>
            </w:pPr>
          </w:p>
          <w:p w14:paraId="1236B2EB" w14:textId="77777777" w:rsidR="005B4272" w:rsidRPr="00AC5CFD" w:rsidRDefault="005B4272" w:rsidP="00A71182">
            <w:pPr>
              <w:spacing w:line="340" w:lineRule="exact"/>
              <w:jc w:val="center"/>
              <w:rPr>
                <w:rFonts w:ascii="宋体" w:hAnsi="宋体"/>
                <w:sz w:val="18"/>
                <w:szCs w:val="18"/>
              </w:rPr>
            </w:pPr>
          </w:p>
          <w:p w14:paraId="577AAE8C" w14:textId="77777777" w:rsidR="005B4272" w:rsidRPr="00AC5CFD" w:rsidRDefault="005B4272" w:rsidP="00A71182">
            <w:pPr>
              <w:spacing w:line="340" w:lineRule="exact"/>
              <w:jc w:val="center"/>
              <w:rPr>
                <w:rFonts w:ascii="宋体" w:hAnsi="宋体"/>
                <w:sz w:val="18"/>
                <w:szCs w:val="18"/>
              </w:rPr>
            </w:pPr>
          </w:p>
          <w:p w14:paraId="18870E26" w14:textId="77777777" w:rsidR="005B4272" w:rsidRPr="00AC5CFD" w:rsidRDefault="005B4272" w:rsidP="00A71182">
            <w:pPr>
              <w:spacing w:line="340" w:lineRule="exact"/>
              <w:jc w:val="center"/>
              <w:rPr>
                <w:rFonts w:ascii="宋体" w:hAnsi="宋体"/>
                <w:sz w:val="18"/>
                <w:szCs w:val="18"/>
              </w:rPr>
            </w:pPr>
          </w:p>
          <w:p w14:paraId="103680C1" w14:textId="77777777" w:rsidR="005B4272" w:rsidRPr="00AC5CFD" w:rsidRDefault="005B4272" w:rsidP="00A71182">
            <w:pPr>
              <w:spacing w:line="340" w:lineRule="exact"/>
              <w:jc w:val="center"/>
              <w:rPr>
                <w:rFonts w:ascii="宋体" w:hAnsi="宋体"/>
                <w:sz w:val="18"/>
                <w:szCs w:val="18"/>
              </w:rPr>
            </w:pPr>
          </w:p>
        </w:tc>
        <w:tc>
          <w:tcPr>
            <w:tcW w:w="553" w:type="dxa"/>
            <w:gridSpan w:val="2"/>
            <w:tcBorders>
              <w:top w:val="single" w:sz="2" w:space="0" w:color="auto"/>
              <w:bottom w:val="single" w:sz="8" w:space="0" w:color="auto"/>
            </w:tcBorders>
            <w:vAlign w:val="center"/>
          </w:tcPr>
          <w:p w14:paraId="15F62164" w14:textId="77777777" w:rsidR="005B4272" w:rsidRPr="00AC5CFD" w:rsidRDefault="005B4272" w:rsidP="00A71182">
            <w:pPr>
              <w:spacing w:line="340" w:lineRule="exact"/>
              <w:jc w:val="center"/>
              <w:rPr>
                <w:rFonts w:ascii="宋体" w:hAnsi="宋体"/>
                <w:sz w:val="18"/>
                <w:szCs w:val="18"/>
              </w:rPr>
            </w:pPr>
          </w:p>
          <w:p w14:paraId="1E6BB26D"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24A8C2CF" w14:textId="77777777" w:rsidR="005B4272" w:rsidRPr="00AC5CFD" w:rsidRDefault="005B4272" w:rsidP="00A71182">
            <w:pPr>
              <w:spacing w:line="340" w:lineRule="exact"/>
              <w:jc w:val="center"/>
              <w:rPr>
                <w:rFonts w:ascii="宋体" w:hAnsi="宋体"/>
                <w:sz w:val="18"/>
                <w:szCs w:val="18"/>
              </w:rPr>
            </w:pPr>
          </w:p>
          <w:p w14:paraId="7946566A" w14:textId="77777777" w:rsidR="005B4272" w:rsidRPr="00AC5CFD" w:rsidRDefault="005B4272" w:rsidP="00A71182">
            <w:pPr>
              <w:spacing w:line="340" w:lineRule="exact"/>
              <w:jc w:val="center"/>
              <w:rPr>
                <w:rFonts w:ascii="宋体" w:hAnsi="宋体"/>
                <w:sz w:val="18"/>
                <w:szCs w:val="18"/>
              </w:rPr>
            </w:pPr>
          </w:p>
          <w:p w14:paraId="1A6E0AD5" w14:textId="77777777" w:rsidR="005B4272" w:rsidRPr="00AC5CFD" w:rsidRDefault="005B4272" w:rsidP="00A71182">
            <w:pPr>
              <w:spacing w:line="340" w:lineRule="exact"/>
              <w:jc w:val="center"/>
              <w:rPr>
                <w:rFonts w:ascii="宋体" w:hAnsi="宋体"/>
                <w:sz w:val="18"/>
                <w:szCs w:val="18"/>
              </w:rPr>
            </w:pPr>
          </w:p>
          <w:p w14:paraId="0AA25DA1"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11EEB193" w14:textId="77777777" w:rsidR="005B4272" w:rsidRPr="00AC5CFD" w:rsidRDefault="005B4272" w:rsidP="00A71182">
            <w:pPr>
              <w:spacing w:line="340" w:lineRule="exact"/>
              <w:jc w:val="center"/>
              <w:rPr>
                <w:rFonts w:ascii="宋体" w:hAnsi="宋体"/>
                <w:sz w:val="18"/>
                <w:szCs w:val="18"/>
              </w:rPr>
            </w:pPr>
          </w:p>
          <w:p w14:paraId="0D1EFDD7" w14:textId="77777777" w:rsidR="005B4272" w:rsidRPr="00AC5CFD" w:rsidRDefault="005B4272" w:rsidP="00A71182">
            <w:pPr>
              <w:spacing w:line="340" w:lineRule="exact"/>
              <w:jc w:val="center"/>
              <w:rPr>
                <w:rFonts w:ascii="宋体" w:hAnsi="宋体"/>
                <w:sz w:val="18"/>
                <w:szCs w:val="18"/>
              </w:rPr>
            </w:pPr>
          </w:p>
          <w:p w14:paraId="78FCE5BD" w14:textId="77777777" w:rsidR="005B4272" w:rsidRPr="00AC5CFD" w:rsidRDefault="005B4272" w:rsidP="00A71182">
            <w:pPr>
              <w:spacing w:line="340" w:lineRule="exact"/>
              <w:jc w:val="center"/>
              <w:rPr>
                <w:rFonts w:ascii="宋体" w:hAnsi="宋体"/>
                <w:sz w:val="18"/>
                <w:szCs w:val="18"/>
              </w:rPr>
            </w:pPr>
          </w:p>
          <w:p w14:paraId="19066C30" w14:textId="77777777" w:rsidR="005B4272" w:rsidRPr="00AC5CFD" w:rsidRDefault="005B4272" w:rsidP="00A71182">
            <w:pPr>
              <w:spacing w:line="340" w:lineRule="exact"/>
              <w:jc w:val="center"/>
              <w:rPr>
                <w:rFonts w:ascii="宋体" w:hAnsi="宋体"/>
                <w:sz w:val="18"/>
                <w:szCs w:val="18"/>
              </w:rPr>
            </w:pPr>
          </w:p>
          <w:p w14:paraId="26712FE7" w14:textId="77777777" w:rsidR="005B4272" w:rsidRPr="00AC5CFD" w:rsidRDefault="005B4272" w:rsidP="00A71182">
            <w:pPr>
              <w:spacing w:line="340" w:lineRule="exact"/>
              <w:jc w:val="center"/>
              <w:rPr>
                <w:rFonts w:ascii="宋体" w:hAnsi="宋体"/>
                <w:sz w:val="18"/>
                <w:szCs w:val="18"/>
              </w:rPr>
            </w:pPr>
          </w:p>
          <w:p w14:paraId="5F4768D0" w14:textId="77777777" w:rsidR="005B4272" w:rsidRPr="00AC5CFD" w:rsidRDefault="005B4272" w:rsidP="00A71182">
            <w:pPr>
              <w:spacing w:line="340" w:lineRule="exact"/>
              <w:jc w:val="center"/>
              <w:rPr>
                <w:rFonts w:ascii="宋体" w:hAnsi="宋体"/>
                <w:sz w:val="18"/>
                <w:szCs w:val="18"/>
              </w:rPr>
            </w:pPr>
          </w:p>
          <w:p w14:paraId="518CE0BB"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249658BA"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tc>
        <w:tc>
          <w:tcPr>
            <w:tcW w:w="446" w:type="dxa"/>
            <w:tcBorders>
              <w:top w:val="single" w:sz="2" w:space="0" w:color="auto"/>
              <w:bottom w:val="single" w:sz="8" w:space="0" w:color="auto"/>
            </w:tcBorders>
            <w:vAlign w:val="center"/>
          </w:tcPr>
          <w:p w14:paraId="36D69589" w14:textId="77777777" w:rsidR="005B4272" w:rsidRPr="00AC5CFD" w:rsidRDefault="005B4272" w:rsidP="00A71182">
            <w:pPr>
              <w:spacing w:line="340" w:lineRule="exact"/>
              <w:jc w:val="center"/>
              <w:rPr>
                <w:rFonts w:ascii="宋体" w:hAnsi="宋体"/>
                <w:sz w:val="18"/>
                <w:szCs w:val="18"/>
              </w:rPr>
            </w:pPr>
          </w:p>
          <w:p w14:paraId="61338AED"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11657DFE" w14:textId="77777777" w:rsidR="005B4272" w:rsidRPr="00AC5CFD" w:rsidRDefault="005B4272" w:rsidP="00A71182">
            <w:pPr>
              <w:spacing w:line="340" w:lineRule="exact"/>
              <w:jc w:val="center"/>
              <w:rPr>
                <w:rFonts w:ascii="宋体" w:hAnsi="宋体"/>
                <w:sz w:val="18"/>
                <w:szCs w:val="18"/>
              </w:rPr>
            </w:pPr>
          </w:p>
          <w:p w14:paraId="7D9F2F38" w14:textId="77777777" w:rsidR="005B4272" w:rsidRPr="00AC5CFD" w:rsidRDefault="005B4272" w:rsidP="00A71182">
            <w:pPr>
              <w:spacing w:line="340" w:lineRule="exact"/>
              <w:jc w:val="center"/>
              <w:rPr>
                <w:rFonts w:ascii="宋体" w:hAnsi="宋体"/>
                <w:sz w:val="18"/>
                <w:szCs w:val="18"/>
              </w:rPr>
            </w:pPr>
          </w:p>
          <w:p w14:paraId="5EE36F27" w14:textId="77777777" w:rsidR="005B4272" w:rsidRPr="00AC5CFD" w:rsidRDefault="005B4272" w:rsidP="00A71182">
            <w:pPr>
              <w:spacing w:line="340" w:lineRule="exact"/>
              <w:jc w:val="center"/>
              <w:rPr>
                <w:rFonts w:ascii="宋体" w:hAnsi="宋体"/>
                <w:sz w:val="18"/>
                <w:szCs w:val="18"/>
              </w:rPr>
            </w:pPr>
          </w:p>
          <w:p w14:paraId="562C1617"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745851E9" w14:textId="77777777" w:rsidR="005B4272" w:rsidRPr="00AC5CFD" w:rsidRDefault="005B4272" w:rsidP="00A71182">
            <w:pPr>
              <w:spacing w:line="340" w:lineRule="exact"/>
              <w:jc w:val="center"/>
              <w:rPr>
                <w:rFonts w:ascii="宋体" w:hAnsi="宋体"/>
                <w:sz w:val="18"/>
                <w:szCs w:val="18"/>
              </w:rPr>
            </w:pPr>
          </w:p>
          <w:p w14:paraId="7B4B4483" w14:textId="77777777" w:rsidR="005B4272" w:rsidRPr="00AC5CFD" w:rsidRDefault="005B4272" w:rsidP="00A71182">
            <w:pPr>
              <w:spacing w:line="340" w:lineRule="exact"/>
              <w:jc w:val="center"/>
              <w:rPr>
                <w:rFonts w:ascii="宋体" w:hAnsi="宋体"/>
                <w:sz w:val="18"/>
                <w:szCs w:val="18"/>
              </w:rPr>
            </w:pPr>
          </w:p>
          <w:p w14:paraId="119052F3" w14:textId="77777777" w:rsidR="005B4272" w:rsidRPr="00AC5CFD" w:rsidRDefault="005B4272" w:rsidP="00A71182">
            <w:pPr>
              <w:spacing w:line="340" w:lineRule="exact"/>
              <w:jc w:val="center"/>
              <w:rPr>
                <w:rFonts w:ascii="宋体" w:hAnsi="宋体"/>
                <w:sz w:val="18"/>
                <w:szCs w:val="18"/>
              </w:rPr>
            </w:pPr>
          </w:p>
          <w:p w14:paraId="68CAE368" w14:textId="77777777" w:rsidR="005B4272" w:rsidRPr="00AC5CFD" w:rsidRDefault="005B4272" w:rsidP="00A71182">
            <w:pPr>
              <w:spacing w:line="340" w:lineRule="exact"/>
              <w:jc w:val="center"/>
              <w:rPr>
                <w:rFonts w:ascii="宋体" w:hAnsi="宋体"/>
                <w:sz w:val="18"/>
                <w:szCs w:val="18"/>
              </w:rPr>
            </w:pPr>
          </w:p>
          <w:p w14:paraId="4A82F049" w14:textId="77777777" w:rsidR="005B4272" w:rsidRPr="00AC5CFD" w:rsidRDefault="005B4272" w:rsidP="00A71182">
            <w:pPr>
              <w:spacing w:line="340" w:lineRule="exact"/>
              <w:jc w:val="center"/>
              <w:rPr>
                <w:rFonts w:ascii="宋体" w:hAnsi="宋体"/>
                <w:sz w:val="18"/>
                <w:szCs w:val="18"/>
              </w:rPr>
            </w:pPr>
          </w:p>
          <w:p w14:paraId="1C4902C1" w14:textId="77777777" w:rsidR="005B4272" w:rsidRPr="00AC5CFD" w:rsidRDefault="005B4272" w:rsidP="00A71182">
            <w:pPr>
              <w:spacing w:line="340" w:lineRule="exact"/>
              <w:jc w:val="center"/>
              <w:rPr>
                <w:rFonts w:ascii="宋体" w:hAnsi="宋体"/>
                <w:sz w:val="18"/>
                <w:szCs w:val="18"/>
              </w:rPr>
            </w:pPr>
          </w:p>
          <w:p w14:paraId="37FB5E9C"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41695EDD"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tc>
        <w:tc>
          <w:tcPr>
            <w:tcW w:w="405" w:type="dxa"/>
            <w:gridSpan w:val="2"/>
            <w:tcBorders>
              <w:top w:val="single" w:sz="2" w:space="0" w:color="auto"/>
              <w:bottom w:val="single" w:sz="8" w:space="0" w:color="auto"/>
            </w:tcBorders>
            <w:vAlign w:val="center"/>
          </w:tcPr>
          <w:p w14:paraId="0269161C" w14:textId="77777777" w:rsidR="005B4272" w:rsidRPr="00AC5CFD" w:rsidRDefault="005B4272" w:rsidP="00A71182">
            <w:pPr>
              <w:spacing w:line="340" w:lineRule="exact"/>
              <w:jc w:val="center"/>
              <w:rPr>
                <w:rFonts w:ascii="宋体" w:hAnsi="宋体"/>
                <w:sz w:val="18"/>
                <w:szCs w:val="18"/>
              </w:rPr>
            </w:pPr>
          </w:p>
          <w:p w14:paraId="1481F123"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580C91B3" w14:textId="77777777" w:rsidR="005B4272" w:rsidRPr="00AC5CFD" w:rsidRDefault="005B4272" w:rsidP="00A71182">
            <w:pPr>
              <w:spacing w:line="340" w:lineRule="exact"/>
              <w:jc w:val="center"/>
              <w:rPr>
                <w:rFonts w:ascii="宋体" w:hAnsi="宋体"/>
                <w:sz w:val="18"/>
                <w:szCs w:val="18"/>
              </w:rPr>
            </w:pPr>
          </w:p>
          <w:p w14:paraId="753E6387" w14:textId="77777777" w:rsidR="005B4272" w:rsidRPr="00AC5CFD" w:rsidRDefault="005B4272" w:rsidP="00A71182">
            <w:pPr>
              <w:spacing w:line="340" w:lineRule="exact"/>
              <w:jc w:val="center"/>
              <w:rPr>
                <w:rFonts w:ascii="宋体" w:hAnsi="宋体"/>
                <w:sz w:val="18"/>
                <w:szCs w:val="18"/>
              </w:rPr>
            </w:pPr>
          </w:p>
          <w:p w14:paraId="757D3AA2" w14:textId="77777777" w:rsidR="005B4272" w:rsidRPr="00AC5CFD" w:rsidRDefault="005B4272" w:rsidP="00A71182">
            <w:pPr>
              <w:spacing w:line="340" w:lineRule="exact"/>
              <w:jc w:val="center"/>
              <w:rPr>
                <w:rFonts w:ascii="宋体" w:hAnsi="宋体"/>
                <w:sz w:val="18"/>
                <w:szCs w:val="18"/>
              </w:rPr>
            </w:pPr>
          </w:p>
          <w:p w14:paraId="603F5E26"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7A0BB709" w14:textId="77777777" w:rsidR="005B4272" w:rsidRPr="00AC5CFD" w:rsidRDefault="005B4272" w:rsidP="00A71182">
            <w:pPr>
              <w:spacing w:line="340" w:lineRule="exact"/>
              <w:jc w:val="center"/>
              <w:rPr>
                <w:rFonts w:ascii="宋体" w:hAnsi="宋体"/>
                <w:sz w:val="18"/>
                <w:szCs w:val="18"/>
              </w:rPr>
            </w:pPr>
          </w:p>
          <w:p w14:paraId="2E79CF4E" w14:textId="77777777" w:rsidR="005B4272" w:rsidRPr="00AC5CFD" w:rsidRDefault="005B4272" w:rsidP="00A71182">
            <w:pPr>
              <w:spacing w:line="340" w:lineRule="exact"/>
              <w:jc w:val="center"/>
              <w:rPr>
                <w:rFonts w:ascii="宋体" w:hAnsi="宋体"/>
                <w:sz w:val="18"/>
                <w:szCs w:val="18"/>
              </w:rPr>
            </w:pPr>
          </w:p>
          <w:p w14:paraId="1212A0B5" w14:textId="77777777" w:rsidR="005B4272" w:rsidRPr="00AC5CFD" w:rsidRDefault="005B4272" w:rsidP="00A71182">
            <w:pPr>
              <w:spacing w:line="340" w:lineRule="exact"/>
              <w:jc w:val="center"/>
              <w:rPr>
                <w:rFonts w:ascii="宋体" w:hAnsi="宋体"/>
                <w:sz w:val="18"/>
                <w:szCs w:val="18"/>
              </w:rPr>
            </w:pPr>
          </w:p>
          <w:p w14:paraId="6FABEA29" w14:textId="77777777" w:rsidR="005B4272" w:rsidRPr="00AC5CFD" w:rsidRDefault="005B4272" w:rsidP="00A71182">
            <w:pPr>
              <w:spacing w:line="340" w:lineRule="exact"/>
              <w:jc w:val="center"/>
              <w:rPr>
                <w:rFonts w:ascii="宋体" w:hAnsi="宋体"/>
                <w:sz w:val="18"/>
                <w:szCs w:val="18"/>
              </w:rPr>
            </w:pPr>
          </w:p>
          <w:p w14:paraId="31431FC1" w14:textId="77777777" w:rsidR="005B4272" w:rsidRPr="00AC5CFD" w:rsidRDefault="005B4272" w:rsidP="00A71182">
            <w:pPr>
              <w:spacing w:line="340" w:lineRule="exact"/>
              <w:jc w:val="center"/>
              <w:rPr>
                <w:rFonts w:ascii="宋体" w:hAnsi="宋体"/>
                <w:sz w:val="18"/>
                <w:szCs w:val="18"/>
              </w:rPr>
            </w:pPr>
          </w:p>
          <w:p w14:paraId="77260880" w14:textId="77777777" w:rsidR="005B4272" w:rsidRPr="00AC5CFD" w:rsidRDefault="005B4272" w:rsidP="00A71182">
            <w:pPr>
              <w:spacing w:line="340" w:lineRule="exact"/>
              <w:jc w:val="center"/>
              <w:rPr>
                <w:rFonts w:ascii="宋体" w:hAnsi="宋体"/>
                <w:sz w:val="18"/>
                <w:szCs w:val="18"/>
              </w:rPr>
            </w:pPr>
          </w:p>
          <w:p w14:paraId="09210B18"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53B33D1B"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tc>
        <w:tc>
          <w:tcPr>
            <w:tcW w:w="561" w:type="dxa"/>
            <w:tcBorders>
              <w:top w:val="single" w:sz="2" w:space="0" w:color="auto"/>
              <w:bottom w:val="single" w:sz="8" w:space="0" w:color="auto"/>
            </w:tcBorders>
            <w:vAlign w:val="center"/>
          </w:tcPr>
          <w:p w14:paraId="1E3C2727" w14:textId="77777777" w:rsidR="005B4272" w:rsidRPr="00AC5CFD" w:rsidRDefault="005B4272" w:rsidP="00A71182">
            <w:pPr>
              <w:spacing w:line="340" w:lineRule="exact"/>
              <w:jc w:val="center"/>
              <w:rPr>
                <w:rFonts w:ascii="宋体" w:hAnsi="宋体"/>
                <w:sz w:val="18"/>
                <w:szCs w:val="18"/>
              </w:rPr>
            </w:pPr>
          </w:p>
          <w:p w14:paraId="04B6BDB1"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7197DD74" w14:textId="77777777" w:rsidR="005B4272" w:rsidRPr="00AC5CFD" w:rsidRDefault="005B4272" w:rsidP="00A71182">
            <w:pPr>
              <w:spacing w:line="340" w:lineRule="exact"/>
              <w:jc w:val="center"/>
              <w:rPr>
                <w:rFonts w:ascii="宋体" w:hAnsi="宋体"/>
                <w:sz w:val="18"/>
                <w:szCs w:val="18"/>
              </w:rPr>
            </w:pPr>
          </w:p>
          <w:p w14:paraId="6A17A725" w14:textId="77777777" w:rsidR="005B4272" w:rsidRPr="00AC5CFD" w:rsidRDefault="005B4272" w:rsidP="00A71182">
            <w:pPr>
              <w:spacing w:line="340" w:lineRule="exact"/>
              <w:jc w:val="center"/>
              <w:rPr>
                <w:rFonts w:ascii="宋体" w:hAnsi="宋体"/>
                <w:sz w:val="18"/>
                <w:szCs w:val="18"/>
              </w:rPr>
            </w:pPr>
          </w:p>
          <w:p w14:paraId="287427F6" w14:textId="77777777" w:rsidR="005B4272" w:rsidRPr="00AC5CFD" w:rsidRDefault="005B4272" w:rsidP="00A71182">
            <w:pPr>
              <w:spacing w:line="340" w:lineRule="exact"/>
              <w:jc w:val="center"/>
              <w:rPr>
                <w:rFonts w:ascii="宋体" w:hAnsi="宋体"/>
                <w:sz w:val="18"/>
                <w:szCs w:val="18"/>
              </w:rPr>
            </w:pPr>
          </w:p>
          <w:p w14:paraId="0B2DC2F7"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759D32DA" w14:textId="77777777" w:rsidR="005B4272" w:rsidRPr="00AC5CFD" w:rsidRDefault="005B4272" w:rsidP="00A71182">
            <w:pPr>
              <w:spacing w:line="340" w:lineRule="exact"/>
              <w:jc w:val="center"/>
              <w:rPr>
                <w:rFonts w:ascii="宋体" w:hAnsi="宋体"/>
                <w:sz w:val="18"/>
                <w:szCs w:val="18"/>
              </w:rPr>
            </w:pPr>
          </w:p>
          <w:p w14:paraId="2AB4CD15" w14:textId="77777777" w:rsidR="005B4272" w:rsidRPr="00AC5CFD" w:rsidRDefault="005B4272" w:rsidP="00A71182">
            <w:pPr>
              <w:spacing w:line="340" w:lineRule="exact"/>
              <w:jc w:val="center"/>
              <w:rPr>
                <w:rFonts w:ascii="宋体" w:hAnsi="宋体"/>
                <w:sz w:val="18"/>
                <w:szCs w:val="18"/>
              </w:rPr>
            </w:pPr>
          </w:p>
          <w:p w14:paraId="752C6A14" w14:textId="77777777" w:rsidR="005B4272" w:rsidRPr="00AC5CFD" w:rsidRDefault="005B4272" w:rsidP="00A71182">
            <w:pPr>
              <w:spacing w:line="340" w:lineRule="exact"/>
              <w:jc w:val="center"/>
              <w:rPr>
                <w:rFonts w:ascii="宋体" w:hAnsi="宋体"/>
                <w:sz w:val="18"/>
                <w:szCs w:val="18"/>
              </w:rPr>
            </w:pPr>
          </w:p>
          <w:p w14:paraId="43EE7E19" w14:textId="77777777" w:rsidR="005B4272" w:rsidRPr="00AC5CFD" w:rsidRDefault="005B4272" w:rsidP="00A71182">
            <w:pPr>
              <w:spacing w:line="340" w:lineRule="exact"/>
              <w:jc w:val="center"/>
              <w:rPr>
                <w:rFonts w:ascii="宋体" w:hAnsi="宋体"/>
                <w:sz w:val="18"/>
                <w:szCs w:val="18"/>
              </w:rPr>
            </w:pPr>
          </w:p>
          <w:p w14:paraId="2F68503D" w14:textId="77777777" w:rsidR="005B4272" w:rsidRPr="00AC5CFD" w:rsidRDefault="005B4272" w:rsidP="00A71182">
            <w:pPr>
              <w:spacing w:line="340" w:lineRule="exact"/>
              <w:jc w:val="center"/>
              <w:rPr>
                <w:rFonts w:ascii="宋体" w:hAnsi="宋体"/>
                <w:sz w:val="18"/>
                <w:szCs w:val="18"/>
              </w:rPr>
            </w:pPr>
          </w:p>
          <w:p w14:paraId="4FDAEEC1" w14:textId="77777777" w:rsidR="005B4272" w:rsidRPr="00AC5CFD" w:rsidRDefault="005B4272" w:rsidP="00A71182">
            <w:pPr>
              <w:spacing w:line="340" w:lineRule="exact"/>
              <w:jc w:val="center"/>
              <w:rPr>
                <w:rFonts w:ascii="宋体" w:hAnsi="宋体"/>
                <w:sz w:val="18"/>
                <w:szCs w:val="18"/>
              </w:rPr>
            </w:pPr>
          </w:p>
          <w:p w14:paraId="1D063D9A"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13760E78"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tc>
        <w:tc>
          <w:tcPr>
            <w:tcW w:w="476" w:type="dxa"/>
            <w:gridSpan w:val="2"/>
            <w:tcBorders>
              <w:top w:val="single" w:sz="2" w:space="0" w:color="auto"/>
              <w:bottom w:val="single" w:sz="8" w:space="0" w:color="auto"/>
            </w:tcBorders>
            <w:vAlign w:val="center"/>
          </w:tcPr>
          <w:p w14:paraId="3315DD0C" w14:textId="77777777" w:rsidR="005B4272" w:rsidRPr="00AC5CFD" w:rsidRDefault="005B4272" w:rsidP="00A71182">
            <w:pPr>
              <w:spacing w:line="340" w:lineRule="exact"/>
              <w:jc w:val="center"/>
              <w:rPr>
                <w:rFonts w:ascii="宋体" w:hAnsi="宋体"/>
                <w:sz w:val="18"/>
                <w:szCs w:val="18"/>
              </w:rPr>
            </w:pPr>
          </w:p>
          <w:p w14:paraId="68CDEBD3"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3EDCEF05" w14:textId="77777777" w:rsidR="005B4272" w:rsidRPr="00AC5CFD" w:rsidRDefault="005B4272" w:rsidP="00A71182">
            <w:pPr>
              <w:spacing w:line="340" w:lineRule="exact"/>
              <w:jc w:val="center"/>
              <w:rPr>
                <w:rFonts w:ascii="宋体" w:hAnsi="宋体"/>
                <w:sz w:val="18"/>
                <w:szCs w:val="18"/>
              </w:rPr>
            </w:pPr>
          </w:p>
          <w:p w14:paraId="3CCA65D6"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w:t>
            </w:r>
          </w:p>
          <w:p w14:paraId="3BB1A679" w14:textId="77777777" w:rsidR="005B4272" w:rsidRPr="00AC5CFD" w:rsidRDefault="005B4272" w:rsidP="00A71182">
            <w:pPr>
              <w:spacing w:line="340" w:lineRule="exact"/>
              <w:jc w:val="center"/>
              <w:rPr>
                <w:rFonts w:ascii="宋体" w:hAnsi="宋体"/>
                <w:sz w:val="18"/>
                <w:szCs w:val="18"/>
              </w:rPr>
            </w:pPr>
          </w:p>
          <w:p w14:paraId="294C40BB"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6D5C186D" w14:textId="77777777" w:rsidR="005B4272" w:rsidRPr="00AC5CFD" w:rsidRDefault="005B4272" w:rsidP="00A71182">
            <w:pPr>
              <w:spacing w:line="340" w:lineRule="exact"/>
              <w:jc w:val="center"/>
              <w:rPr>
                <w:rFonts w:ascii="宋体" w:hAnsi="宋体"/>
                <w:sz w:val="18"/>
                <w:szCs w:val="18"/>
              </w:rPr>
            </w:pPr>
          </w:p>
          <w:p w14:paraId="01220D48" w14:textId="77777777" w:rsidR="005B4272" w:rsidRPr="00AC5CFD" w:rsidRDefault="005B4272" w:rsidP="00A71182">
            <w:pPr>
              <w:spacing w:line="340" w:lineRule="exact"/>
              <w:jc w:val="center"/>
              <w:rPr>
                <w:rFonts w:ascii="宋体" w:hAnsi="宋体"/>
                <w:sz w:val="18"/>
                <w:szCs w:val="18"/>
              </w:rPr>
            </w:pPr>
          </w:p>
          <w:p w14:paraId="1264240E" w14:textId="77777777" w:rsidR="005B4272" w:rsidRPr="00AC5CFD" w:rsidRDefault="005B4272" w:rsidP="00A71182">
            <w:pPr>
              <w:spacing w:line="340" w:lineRule="exact"/>
              <w:jc w:val="center"/>
              <w:rPr>
                <w:rFonts w:ascii="宋体" w:hAnsi="宋体"/>
                <w:sz w:val="18"/>
                <w:szCs w:val="18"/>
              </w:rPr>
            </w:pPr>
          </w:p>
          <w:p w14:paraId="26C7D699" w14:textId="77777777" w:rsidR="005B4272" w:rsidRPr="00AC5CFD" w:rsidRDefault="005B4272" w:rsidP="00A71182">
            <w:pPr>
              <w:spacing w:line="340" w:lineRule="exact"/>
              <w:jc w:val="center"/>
              <w:rPr>
                <w:rFonts w:ascii="宋体" w:hAnsi="宋体"/>
                <w:sz w:val="18"/>
                <w:szCs w:val="18"/>
              </w:rPr>
            </w:pPr>
          </w:p>
          <w:p w14:paraId="5B8082AF" w14:textId="77777777" w:rsidR="005B4272" w:rsidRPr="00AC5CFD" w:rsidRDefault="005B4272" w:rsidP="00A71182">
            <w:pPr>
              <w:spacing w:line="340" w:lineRule="exact"/>
              <w:jc w:val="center"/>
              <w:rPr>
                <w:rFonts w:ascii="宋体" w:hAnsi="宋体"/>
                <w:sz w:val="18"/>
                <w:szCs w:val="18"/>
              </w:rPr>
            </w:pPr>
          </w:p>
          <w:p w14:paraId="6C2266A0" w14:textId="77777777" w:rsidR="005B4272" w:rsidRPr="00AC5CFD" w:rsidRDefault="005B4272" w:rsidP="00A71182">
            <w:pPr>
              <w:spacing w:line="340" w:lineRule="exact"/>
              <w:jc w:val="center"/>
              <w:rPr>
                <w:rFonts w:ascii="宋体" w:hAnsi="宋体"/>
                <w:sz w:val="18"/>
                <w:szCs w:val="18"/>
              </w:rPr>
            </w:pPr>
          </w:p>
          <w:p w14:paraId="7EC7F19F"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578D575F"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tc>
        <w:tc>
          <w:tcPr>
            <w:tcW w:w="546" w:type="dxa"/>
            <w:tcBorders>
              <w:top w:val="single" w:sz="2" w:space="0" w:color="auto"/>
              <w:bottom w:val="single" w:sz="8" w:space="0" w:color="auto"/>
            </w:tcBorders>
            <w:vAlign w:val="center"/>
          </w:tcPr>
          <w:p w14:paraId="645DC607" w14:textId="77777777" w:rsidR="005B4272" w:rsidRPr="00AC5CFD" w:rsidRDefault="005B4272" w:rsidP="00A71182">
            <w:pPr>
              <w:spacing w:line="340" w:lineRule="exact"/>
              <w:jc w:val="center"/>
              <w:rPr>
                <w:rFonts w:ascii="宋体" w:hAnsi="宋体"/>
                <w:sz w:val="18"/>
                <w:szCs w:val="18"/>
              </w:rPr>
            </w:pPr>
          </w:p>
          <w:p w14:paraId="7C82F7AB"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4764685C" w14:textId="77777777" w:rsidR="005B4272" w:rsidRPr="00AC5CFD" w:rsidRDefault="005B4272" w:rsidP="00A71182">
            <w:pPr>
              <w:spacing w:line="340" w:lineRule="exact"/>
              <w:jc w:val="center"/>
              <w:rPr>
                <w:rFonts w:ascii="宋体" w:hAnsi="宋体"/>
                <w:sz w:val="18"/>
                <w:szCs w:val="18"/>
              </w:rPr>
            </w:pPr>
          </w:p>
          <w:p w14:paraId="72047A65"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w:t>
            </w:r>
          </w:p>
          <w:p w14:paraId="30D860E4" w14:textId="77777777" w:rsidR="005B4272" w:rsidRPr="00AC5CFD" w:rsidRDefault="005B4272" w:rsidP="00A71182">
            <w:pPr>
              <w:spacing w:line="340" w:lineRule="exact"/>
              <w:jc w:val="center"/>
              <w:rPr>
                <w:rFonts w:ascii="宋体" w:hAnsi="宋体"/>
                <w:sz w:val="18"/>
                <w:szCs w:val="18"/>
              </w:rPr>
            </w:pPr>
          </w:p>
          <w:p w14:paraId="7809C964"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2A7FF4DF" w14:textId="77777777" w:rsidR="005B4272" w:rsidRPr="00AC5CFD" w:rsidRDefault="005B4272" w:rsidP="00A71182">
            <w:pPr>
              <w:spacing w:line="340" w:lineRule="exact"/>
              <w:jc w:val="center"/>
              <w:rPr>
                <w:rFonts w:ascii="宋体" w:hAnsi="宋体"/>
                <w:sz w:val="18"/>
                <w:szCs w:val="18"/>
              </w:rPr>
            </w:pPr>
          </w:p>
          <w:p w14:paraId="09E1C616" w14:textId="77777777" w:rsidR="005B4272" w:rsidRPr="00AC5CFD" w:rsidRDefault="005B4272" w:rsidP="00A71182">
            <w:pPr>
              <w:spacing w:line="340" w:lineRule="exact"/>
              <w:jc w:val="center"/>
              <w:rPr>
                <w:rFonts w:ascii="宋体" w:hAnsi="宋体"/>
                <w:sz w:val="18"/>
                <w:szCs w:val="18"/>
              </w:rPr>
            </w:pPr>
          </w:p>
          <w:p w14:paraId="357900E0" w14:textId="77777777" w:rsidR="005B4272" w:rsidRPr="00AC5CFD" w:rsidRDefault="005B4272" w:rsidP="00A71182">
            <w:pPr>
              <w:spacing w:line="340" w:lineRule="exact"/>
              <w:jc w:val="center"/>
              <w:rPr>
                <w:rFonts w:ascii="宋体" w:hAnsi="宋体"/>
                <w:sz w:val="18"/>
                <w:szCs w:val="18"/>
              </w:rPr>
            </w:pPr>
          </w:p>
          <w:p w14:paraId="7E2364C4" w14:textId="77777777" w:rsidR="005B4272" w:rsidRPr="00AC5CFD" w:rsidRDefault="005B4272" w:rsidP="00A71182">
            <w:pPr>
              <w:spacing w:line="340" w:lineRule="exact"/>
              <w:jc w:val="center"/>
              <w:rPr>
                <w:rFonts w:ascii="宋体" w:hAnsi="宋体"/>
                <w:sz w:val="18"/>
                <w:szCs w:val="18"/>
              </w:rPr>
            </w:pPr>
          </w:p>
          <w:p w14:paraId="2EDDB9C7" w14:textId="77777777" w:rsidR="005B4272" w:rsidRPr="00AC5CFD" w:rsidRDefault="005B4272" w:rsidP="00A71182">
            <w:pPr>
              <w:spacing w:line="340" w:lineRule="exact"/>
              <w:jc w:val="center"/>
              <w:rPr>
                <w:rFonts w:ascii="宋体" w:hAnsi="宋体"/>
                <w:sz w:val="18"/>
                <w:szCs w:val="18"/>
              </w:rPr>
            </w:pPr>
          </w:p>
          <w:p w14:paraId="0B2CC377" w14:textId="77777777" w:rsidR="005B4272" w:rsidRPr="00AC5CFD" w:rsidRDefault="005B4272" w:rsidP="00A71182">
            <w:pPr>
              <w:spacing w:line="340" w:lineRule="exact"/>
              <w:jc w:val="center"/>
              <w:rPr>
                <w:rFonts w:ascii="宋体" w:hAnsi="宋体"/>
                <w:sz w:val="18"/>
                <w:szCs w:val="18"/>
              </w:rPr>
            </w:pPr>
          </w:p>
          <w:p w14:paraId="4F535A3C"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4BB99DDE"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tc>
        <w:tc>
          <w:tcPr>
            <w:tcW w:w="462" w:type="dxa"/>
            <w:tcBorders>
              <w:top w:val="single" w:sz="2" w:space="0" w:color="auto"/>
              <w:bottom w:val="single" w:sz="8" w:space="0" w:color="auto"/>
            </w:tcBorders>
            <w:vAlign w:val="center"/>
          </w:tcPr>
          <w:p w14:paraId="2AEA20F8" w14:textId="77777777" w:rsidR="005B4272" w:rsidRPr="00AC5CFD" w:rsidRDefault="005B4272" w:rsidP="00A71182">
            <w:pPr>
              <w:spacing w:line="340" w:lineRule="exact"/>
              <w:jc w:val="center"/>
              <w:rPr>
                <w:rFonts w:ascii="宋体" w:hAnsi="宋体"/>
                <w:sz w:val="18"/>
                <w:szCs w:val="18"/>
              </w:rPr>
            </w:pPr>
          </w:p>
          <w:p w14:paraId="72FFA355"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5429DA88" w14:textId="77777777" w:rsidR="005B4272" w:rsidRPr="00AC5CFD" w:rsidRDefault="005B4272" w:rsidP="00A71182">
            <w:pPr>
              <w:spacing w:line="340" w:lineRule="exact"/>
              <w:jc w:val="center"/>
              <w:rPr>
                <w:rFonts w:ascii="宋体" w:hAnsi="宋体"/>
                <w:sz w:val="18"/>
                <w:szCs w:val="18"/>
              </w:rPr>
            </w:pPr>
          </w:p>
          <w:p w14:paraId="64B1678C"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w:t>
            </w:r>
          </w:p>
          <w:p w14:paraId="04DE6564" w14:textId="77777777" w:rsidR="005B4272" w:rsidRPr="00AC5CFD" w:rsidRDefault="005B4272" w:rsidP="00A71182">
            <w:pPr>
              <w:spacing w:line="340" w:lineRule="exact"/>
              <w:jc w:val="center"/>
              <w:rPr>
                <w:rFonts w:ascii="宋体" w:hAnsi="宋体"/>
                <w:sz w:val="18"/>
                <w:szCs w:val="18"/>
              </w:rPr>
            </w:pPr>
          </w:p>
          <w:p w14:paraId="62E466A5"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6F42C66B" w14:textId="77777777" w:rsidR="005B4272" w:rsidRPr="00AC5CFD" w:rsidRDefault="005B4272" w:rsidP="00A71182">
            <w:pPr>
              <w:spacing w:line="340" w:lineRule="exact"/>
              <w:jc w:val="center"/>
              <w:rPr>
                <w:rFonts w:ascii="宋体" w:hAnsi="宋体"/>
                <w:sz w:val="18"/>
                <w:szCs w:val="18"/>
              </w:rPr>
            </w:pPr>
          </w:p>
          <w:p w14:paraId="6FC2E816" w14:textId="77777777" w:rsidR="005B4272" w:rsidRPr="00AC5CFD" w:rsidRDefault="005B4272" w:rsidP="00A71182">
            <w:pPr>
              <w:spacing w:line="340" w:lineRule="exact"/>
              <w:jc w:val="center"/>
              <w:rPr>
                <w:rFonts w:ascii="宋体" w:hAnsi="宋体"/>
                <w:sz w:val="18"/>
                <w:szCs w:val="18"/>
              </w:rPr>
            </w:pPr>
          </w:p>
          <w:p w14:paraId="234E7F84" w14:textId="77777777" w:rsidR="005B4272" w:rsidRPr="00AC5CFD" w:rsidRDefault="005B4272" w:rsidP="00A71182">
            <w:pPr>
              <w:spacing w:line="340" w:lineRule="exact"/>
              <w:jc w:val="center"/>
              <w:rPr>
                <w:rFonts w:ascii="宋体" w:hAnsi="宋体"/>
                <w:sz w:val="18"/>
                <w:szCs w:val="18"/>
              </w:rPr>
            </w:pPr>
          </w:p>
          <w:p w14:paraId="157EB79C" w14:textId="77777777" w:rsidR="005B4272" w:rsidRPr="00AC5CFD" w:rsidRDefault="005B4272" w:rsidP="00A71182">
            <w:pPr>
              <w:spacing w:line="340" w:lineRule="exact"/>
              <w:jc w:val="center"/>
              <w:rPr>
                <w:rFonts w:ascii="宋体" w:hAnsi="宋体"/>
                <w:sz w:val="18"/>
                <w:szCs w:val="18"/>
              </w:rPr>
            </w:pPr>
          </w:p>
          <w:p w14:paraId="3956882E" w14:textId="77777777" w:rsidR="005B4272" w:rsidRPr="00AC5CFD" w:rsidRDefault="005B4272" w:rsidP="00A71182">
            <w:pPr>
              <w:spacing w:line="340" w:lineRule="exact"/>
              <w:jc w:val="center"/>
              <w:rPr>
                <w:rFonts w:ascii="宋体" w:hAnsi="宋体"/>
                <w:sz w:val="18"/>
                <w:szCs w:val="18"/>
              </w:rPr>
            </w:pPr>
          </w:p>
          <w:p w14:paraId="47B32281" w14:textId="77777777" w:rsidR="005B4272" w:rsidRPr="00AC5CFD" w:rsidRDefault="005B4272" w:rsidP="00A71182">
            <w:pPr>
              <w:spacing w:line="340" w:lineRule="exact"/>
              <w:jc w:val="center"/>
              <w:rPr>
                <w:rFonts w:ascii="宋体" w:hAnsi="宋体"/>
                <w:sz w:val="18"/>
                <w:szCs w:val="18"/>
              </w:rPr>
            </w:pPr>
          </w:p>
          <w:p w14:paraId="3E3F87E1"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264C947D"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tc>
        <w:tc>
          <w:tcPr>
            <w:tcW w:w="672" w:type="dxa"/>
            <w:tcBorders>
              <w:top w:val="single" w:sz="2" w:space="0" w:color="auto"/>
              <w:bottom w:val="single" w:sz="8" w:space="0" w:color="auto"/>
            </w:tcBorders>
            <w:vAlign w:val="center"/>
          </w:tcPr>
          <w:p w14:paraId="62E93967" w14:textId="77777777" w:rsidR="005B4272" w:rsidRPr="00AC5CFD" w:rsidRDefault="005B4272" w:rsidP="00A71182">
            <w:pPr>
              <w:spacing w:line="340" w:lineRule="exact"/>
              <w:jc w:val="center"/>
              <w:rPr>
                <w:rFonts w:ascii="宋体" w:hAnsi="宋体"/>
                <w:sz w:val="18"/>
                <w:szCs w:val="18"/>
              </w:rPr>
            </w:pPr>
          </w:p>
          <w:p w14:paraId="284C14E3"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09CA1498" w14:textId="77777777" w:rsidR="005B4272" w:rsidRPr="00AC5CFD" w:rsidRDefault="005B4272" w:rsidP="00A71182">
            <w:pPr>
              <w:spacing w:line="340" w:lineRule="exact"/>
              <w:jc w:val="center"/>
              <w:rPr>
                <w:rFonts w:ascii="宋体" w:hAnsi="宋体"/>
                <w:sz w:val="18"/>
                <w:szCs w:val="18"/>
              </w:rPr>
            </w:pPr>
          </w:p>
          <w:p w14:paraId="2884D3AD"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w:t>
            </w:r>
          </w:p>
          <w:p w14:paraId="0AB96021" w14:textId="77777777" w:rsidR="005B4272" w:rsidRPr="00AC5CFD" w:rsidRDefault="005B4272" w:rsidP="00A71182">
            <w:pPr>
              <w:spacing w:line="340" w:lineRule="exact"/>
              <w:jc w:val="center"/>
              <w:rPr>
                <w:rFonts w:ascii="宋体" w:hAnsi="宋体"/>
                <w:sz w:val="18"/>
                <w:szCs w:val="18"/>
              </w:rPr>
            </w:pPr>
          </w:p>
          <w:p w14:paraId="04A98205"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75EDBDD9" w14:textId="77777777" w:rsidR="005B4272" w:rsidRPr="00AC5CFD" w:rsidRDefault="005B4272" w:rsidP="00A71182">
            <w:pPr>
              <w:spacing w:line="340" w:lineRule="exact"/>
              <w:jc w:val="center"/>
              <w:rPr>
                <w:rFonts w:ascii="宋体" w:hAnsi="宋体"/>
                <w:sz w:val="18"/>
                <w:szCs w:val="18"/>
              </w:rPr>
            </w:pPr>
          </w:p>
          <w:p w14:paraId="3C992B56" w14:textId="77777777" w:rsidR="005B4272" w:rsidRPr="00AC5CFD" w:rsidRDefault="005B4272" w:rsidP="00A71182">
            <w:pPr>
              <w:spacing w:line="340" w:lineRule="exact"/>
              <w:jc w:val="center"/>
              <w:rPr>
                <w:rFonts w:ascii="宋体" w:hAnsi="宋体"/>
                <w:sz w:val="18"/>
                <w:szCs w:val="18"/>
              </w:rPr>
            </w:pPr>
          </w:p>
          <w:p w14:paraId="5B2065AC" w14:textId="77777777" w:rsidR="005B4272" w:rsidRPr="00AC5CFD" w:rsidRDefault="005B4272" w:rsidP="00A71182">
            <w:pPr>
              <w:spacing w:line="340" w:lineRule="exact"/>
              <w:jc w:val="center"/>
              <w:rPr>
                <w:rFonts w:ascii="宋体" w:hAnsi="宋体"/>
                <w:sz w:val="18"/>
                <w:szCs w:val="18"/>
              </w:rPr>
            </w:pPr>
          </w:p>
          <w:p w14:paraId="04E952C0" w14:textId="77777777" w:rsidR="005B4272" w:rsidRPr="00AC5CFD" w:rsidRDefault="005B4272" w:rsidP="00A71182">
            <w:pPr>
              <w:spacing w:line="340" w:lineRule="exact"/>
              <w:jc w:val="center"/>
              <w:rPr>
                <w:rFonts w:ascii="宋体" w:hAnsi="宋体"/>
                <w:sz w:val="18"/>
                <w:szCs w:val="18"/>
              </w:rPr>
            </w:pPr>
          </w:p>
          <w:p w14:paraId="06184C5F" w14:textId="77777777" w:rsidR="005B4272" w:rsidRPr="00AC5CFD" w:rsidRDefault="005B4272" w:rsidP="00A71182">
            <w:pPr>
              <w:spacing w:line="340" w:lineRule="exact"/>
              <w:jc w:val="center"/>
              <w:rPr>
                <w:rFonts w:ascii="宋体" w:hAnsi="宋体"/>
                <w:sz w:val="18"/>
                <w:szCs w:val="18"/>
              </w:rPr>
            </w:pPr>
          </w:p>
          <w:p w14:paraId="6D3689F6" w14:textId="77777777" w:rsidR="005B4272" w:rsidRPr="00AC5CFD" w:rsidRDefault="005B4272" w:rsidP="00A71182">
            <w:pPr>
              <w:spacing w:line="340" w:lineRule="exact"/>
              <w:jc w:val="center"/>
              <w:rPr>
                <w:rFonts w:ascii="宋体" w:hAnsi="宋体"/>
                <w:sz w:val="18"/>
                <w:szCs w:val="18"/>
              </w:rPr>
            </w:pPr>
          </w:p>
          <w:p w14:paraId="60579E12"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p w14:paraId="1C58148C"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w:t>
            </w:r>
          </w:p>
        </w:tc>
      </w:tr>
    </w:tbl>
    <w:p w14:paraId="2D9F162E" w14:textId="77777777" w:rsidR="005B4272" w:rsidRPr="00AC5CFD" w:rsidRDefault="005B4272" w:rsidP="005B4272">
      <w:pPr>
        <w:tabs>
          <w:tab w:val="left" w:pos="567"/>
        </w:tabs>
        <w:snapToGrid w:val="0"/>
        <w:spacing w:line="200" w:lineRule="exact"/>
        <w:ind w:rightChars="-68" w:right="-143" w:firstLineChars="50" w:firstLine="90"/>
        <w:rPr>
          <w:rFonts w:ascii="宋体" w:hAnsi="宋体"/>
          <w:sz w:val="18"/>
          <w:szCs w:val="18"/>
        </w:rPr>
      </w:pPr>
      <w:r w:rsidRPr="00AC5CFD">
        <w:rPr>
          <w:rFonts w:ascii="宋体" w:hAnsi="宋体" w:hint="eastAsia"/>
          <w:sz w:val="18"/>
          <w:szCs w:val="18"/>
        </w:rPr>
        <w:t>单位负责人：       统计负责人：       填表人：       联系电话：        报出日期：</w:t>
      </w:r>
      <w:r w:rsidRPr="00AC5CFD">
        <w:rPr>
          <w:rFonts w:ascii="宋体" w:hAnsi="宋体"/>
          <w:sz w:val="18"/>
          <w:szCs w:val="18"/>
        </w:rPr>
        <w:t xml:space="preserve">20 </w:t>
      </w:r>
      <w:r w:rsidRPr="00AC5CFD">
        <w:rPr>
          <w:rFonts w:ascii="宋体" w:hAnsi="宋体" w:hint="eastAsia"/>
          <w:sz w:val="18"/>
          <w:szCs w:val="18"/>
        </w:rPr>
        <w:t xml:space="preserve">  年  月  日</w:t>
      </w:r>
    </w:p>
    <w:p w14:paraId="4B229C08" w14:textId="77777777" w:rsidR="005B4272" w:rsidRPr="00AC5CFD" w:rsidRDefault="005B4272" w:rsidP="005B4272">
      <w:pPr>
        <w:tabs>
          <w:tab w:val="left" w:pos="1418"/>
        </w:tabs>
        <w:snapToGrid w:val="0"/>
        <w:spacing w:line="240" w:lineRule="exact"/>
        <w:ind w:rightChars="297" w:right="624" w:firstLineChars="50" w:firstLine="90"/>
        <w:rPr>
          <w:rFonts w:ascii="宋体" w:hAnsi="宋体"/>
          <w:sz w:val="18"/>
          <w:szCs w:val="18"/>
        </w:rPr>
      </w:pPr>
    </w:p>
    <w:p w14:paraId="09C8B707" w14:textId="77777777" w:rsidR="005B4272" w:rsidRPr="00AC5CFD" w:rsidRDefault="005B4272" w:rsidP="005B4272">
      <w:pPr>
        <w:tabs>
          <w:tab w:val="left" w:pos="1418"/>
        </w:tabs>
        <w:snapToGrid w:val="0"/>
        <w:spacing w:line="240" w:lineRule="exact"/>
        <w:ind w:leftChars="43" w:left="1980" w:rightChars="297" w:right="624" w:hangingChars="1050" w:hanging="1890"/>
        <w:rPr>
          <w:rFonts w:ascii="宋体" w:hAnsi="宋体" w:cs="宋体"/>
          <w:sz w:val="18"/>
          <w:szCs w:val="18"/>
        </w:rPr>
      </w:pPr>
      <w:r w:rsidRPr="00AC5CFD">
        <w:rPr>
          <w:rFonts w:ascii="宋体" w:hAnsi="宋体" w:hint="eastAsia"/>
          <w:sz w:val="18"/>
          <w:szCs w:val="18"/>
        </w:rPr>
        <w:t>说明：</w:t>
      </w:r>
      <w:r w:rsidRPr="00AC5CFD">
        <w:rPr>
          <w:rFonts w:ascii="宋体" w:hAnsi="宋体"/>
          <w:sz w:val="18"/>
          <w:szCs w:val="18"/>
        </w:rPr>
        <w:t>1.</w:t>
      </w:r>
      <w:r w:rsidRPr="00AC5CFD">
        <w:rPr>
          <w:rFonts w:ascii="宋体" w:hAnsi="宋体" w:hint="eastAsia"/>
          <w:sz w:val="18"/>
          <w:szCs w:val="18"/>
        </w:rPr>
        <w:t>统计范围：</w:t>
      </w:r>
      <w:r w:rsidRPr="00AC5CFD">
        <w:rPr>
          <w:rFonts w:ascii="宋体" w:hAnsi="宋体"/>
          <w:sz w:val="18"/>
          <w:szCs w:val="18"/>
        </w:rPr>
        <w:t>(1)</w:t>
      </w:r>
      <w:r w:rsidRPr="00AC5CFD">
        <w:rPr>
          <w:rFonts w:ascii="宋体" w:hAnsi="宋体" w:hint="eastAsia"/>
          <w:sz w:val="18"/>
          <w:szCs w:val="18"/>
        </w:rPr>
        <w:t>辖区内规模以上工业、有资质的建筑业、限额以上批发和零售业、限额以上住宿和餐饮业、有开发经营活动的全部房地产开发经营业、规模以上服务业法人单位拥有的电子商务交易平台，</w:t>
      </w:r>
      <w:r w:rsidRPr="00AC5CFD">
        <w:rPr>
          <w:rFonts w:ascii="Calibri Light" w:hAnsi="Calibri Light" w:hint="eastAsia"/>
          <w:sz w:val="18"/>
          <w:szCs w:val="18"/>
        </w:rPr>
        <w:t>以及年交易</w:t>
      </w:r>
      <w:r w:rsidRPr="00AC5CFD">
        <w:rPr>
          <w:rFonts w:ascii="宋体" w:hAnsi="宋体" w:hint="eastAsia"/>
          <w:sz w:val="18"/>
          <w:szCs w:val="18"/>
        </w:rPr>
        <w:t>额</w:t>
      </w:r>
      <w:r w:rsidRPr="00AC5CFD">
        <w:rPr>
          <w:rFonts w:ascii="宋体" w:hAnsi="宋体"/>
          <w:sz w:val="18"/>
          <w:szCs w:val="18"/>
        </w:rPr>
        <w:t>1000</w:t>
      </w:r>
      <w:r w:rsidRPr="00AC5CFD">
        <w:rPr>
          <w:rFonts w:ascii="Calibri Light" w:hAnsi="Calibri Light" w:hint="eastAsia"/>
          <w:sz w:val="18"/>
          <w:szCs w:val="18"/>
        </w:rPr>
        <w:t>万元及以上的其他电子商务交易平台，</w:t>
      </w:r>
      <w:r w:rsidRPr="00AC5CFD">
        <w:rPr>
          <w:rFonts w:ascii="宋体" w:hAnsi="宋体" w:cs="宋体" w:hint="eastAsia"/>
          <w:sz w:val="18"/>
          <w:szCs w:val="18"/>
        </w:rPr>
        <w:t>不包括《重点网上交易平台》（E231表）名单中的电子商务交易平台。</w:t>
      </w:r>
    </w:p>
    <w:p w14:paraId="74222C08" w14:textId="77777777" w:rsidR="005B4272" w:rsidRPr="00AC5CFD" w:rsidRDefault="005B4272" w:rsidP="005B4272">
      <w:pPr>
        <w:tabs>
          <w:tab w:val="left" w:pos="1418"/>
        </w:tabs>
        <w:snapToGrid w:val="0"/>
        <w:spacing w:line="240" w:lineRule="exact"/>
        <w:ind w:rightChars="149" w:right="313" w:firstLineChars="950" w:firstLine="1710"/>
        <w:rPr>
          <w:rFonts w:ascii="宋体" w:hAnsi="宋体"/>
          <w:sz w:val="18"/>
          <w:szCs w:val="18"/>
        </w:rPr>
      </w:pPr>
      <w:r w:rsidRPr="00AC5CFD">
        <w:rPr>
          <w:rFonts w:ascii="宋体" w:hAnsi="宋体"/>
          <w:sz w:val="18"/>
          <w:szCs w:val="18"/>
        </w:rPr>
        <w:t>(2)</w:t>
      </w:r>
      <w:r w:rsidRPr="00AC5CFD">
        <w:rPr>
          <w:rFonts w:ascii="宋体" w:hAnsi="宋体" w:hint="eastAsia"/>
          <w:sz w:val="18"/>
          <w:szCs w:val="18"/>
        </w:rPr>
        <w:t>上述范围以外的出行、医疗、教育重点电子商务交易平台。</w:t>
      </w:r>
    </w:p>
    <w:p w14:paraId="5E001A5A" w14:textId="77777777" w:rsidR="005B4272" w:rsidRPr="00AC5CFD" w:rsidRDefault="005B4272" w:rsidP="005B4272">
      <w:pPr>
        <w:snapToGrid w:val="0"/>
        <w:spacing w:line="240" w:lineRule="exact"/>
        <w:ind w:leftChars="302" w:left="2164" w:rightChars="149" w:right="313" w:hangingChars="850" w:hanging="1530"/>
        <w:rPr>
          <w:rFonts w:ascii="宋体" w:hAnsi="宋体"/>
          <w:sz w:val="18"/>
          <w:szCs w:val="18"/>
        </w:rPr>
      </w:pPr>
      <w:r w:rsidRPr="00AC5CFD">
        <w:rPr>
          <w:rFonts w:ascii="宋体" w:hAnsi="宋体"/>
          <w:sz w:val="18"/>
          <w:szCs w:val="18"/>
        </w:rPr>
        <w:t>2.</w:t>
      </w:r>
      <w:r w:rsidRPr="00AC5CFD">
        <w:rPr>
          <w:rFonts w:ascii="宋体" w:hAnsi="宋体" w:hint="eastAsia"/>
          <w:sz w:val="18"/>
          <w:szCs w:val="18"/>
        </w:rPr>
        <w:t>报送日期及方式：调查单位一季度季后8日、二季度季后9日、三季度季后14日、四季度季后11日24时前独立自行网上填报；省级统计机构一季度季后10日、二季度季后13日、三季度季后16日、四季度季后13日24时前完成数据审核、验收、上报。</w:t>
      </w:r>
    </w:p>
    <w:p w14:paraId="44FFDAD1" w14:textId="77777777" w:rsidR="005B4272" w:rsidRPr="00AC5CFD" w:rsidRDefault="005B4272" w:rsidP="005B4272">
      <w:pPr>
        <w:snapToGrid w:val="0"/>
        <w:spacing w:line="240" w:lineRule="exact"/>
        <w:ind w:rightChars="149" w:right="313" w:firstLineChars="350" w:firstLine="630"/>
        <w:rPr>
          <w:rFonts w:ascii="宋体" w:hAnsi="宋体" w:cs="Calibri Light"/>
          <w:kern w:val="0"/>
          <w:sz w:val="32"/>
          <w:szCs w:val="32"/>
        </w:rPr>
      </w:pPr>
      <w:r w:rsidRPr="00AC5CFD">
        <w:rPr>
          <w:rFonts w:ascii="宋体" w:hAnsi="宋体"/>
          <w:sz w:val="18"/>
          <w:szCs w:val="18"/>
        </w:rPr>
        <w:t>3.</w:t>
      </w:r>
      <w:r w:rsidRPr="00AC5CFD">
        <w:rPr>
          <w:rFonts w:ascii="宋体" w:hAnsi="宋体" w:hint="eastAsia"/>
          <w:sz w:val="18"/>
          <w:szCs w:val="18"/>
        </w:rPr>
        <w:t>审核关系：</w:t>
      </w:r>
      <w:r w:rsidRPr="00AC5CFD">
        <w:rPr>
          <w:rFonts w:ascii="宋体" w:hAnsi="宋体"/>
          <w:sz w:val="18"/>
          <w:szCs w:val="18"/>
        </w:rPr>
        <w:t>(1)05=06+07+08  (2)05=09+10+…+40  (3)05&gt;=41  (4)1=3+5+7+9 (5)2=4+6+8+10</w:t>
      </w:r>
    </w:p>
    <w:p w14:paraId="267A61E3" w14:textId="77777777" w:rsidR="005B4272" w:rsidRPr="00AC5CFD" w:rsidRDefault="005B4272" w:rsidP="005B4272">
      <w:pPr>
        <w:spacing w:line="320" w:lineRule="exact"/>
        <w:ind w:left="3621" w:hanging="2768"/>
        <w:rPr>
          <w:rFonts w:ascii="宋体" w:hAnsi="宋体"/>
          <w:sz w:val="28"/>
          <w:szCs w:val="28"/>
        </w:rPr>
      </w:pPr>
    </w:p>
    <w:p w14:paraId="400A12C3" w14:textId="77777777" w:rsidR="005B4272" w:rsidRPr="00AC5CFD" w:rsidRDefault="005B4272" w:rsidP="005B4272">
      <w:pPr>
        <w:widowControl/>
        <w:jc w:val="center"/>
        <w:rPr>
          <w:rFonts w:ascii="Calibri Light" w:hAnsi="Calibri Light" w:cs="Calibri Light"/>
          <w:kern w:val="0"/>
          <w:sz w:val="32"/>
          <w:szCs w:val="32"/>
        </w:rPr>
      </w:pPr>
      <w:r w:rsidRPr="00AC5CFD">
        <w:rPr>
          <w:rFonts w:ascii="Calibri Light" w:hAnsi="Calibri Light" w:cs="Calibri Light"/>
          <w:kern w:val="0"/>
          <w:sz w:val="32"/>
          <w:szCs w:val="32"/>
        </w:rPr>
        <w:br w:type="page"/>
      </w:r>
      <w:r w:rsidRPr="00AC5CFD">
        <w:rPr>
          <w:rFonts w:ascii="Calibri Light" w:hAnsi="Calibri Light" w:cs="Calibri Light" w:hint="eastAsia"/>
          <w:kern w:val="0"/>
          <w:sz w:val="32"/>
          <w:szCs w:val="32"/>
        </w:rPr>
        <w:lastRenderedPageBreak/>
        <w:t>重点互联网出行平台基本情况</w:t>
      </w:r>
    </w:p>
    <w:p w14:paraId="5D7E9FC0" w14:textId="77777777" w:rsidR="005B4272" w:rsidRPr="00AC5CFD" w:rsidRDefault="005B4272" w:rsidP="005B4272">
      <w:pPr>
        <w:rPr>
          <w:vanish/>
        </w:rPr>
      </w:pPr>
    </w:p>
    <w:tbl>
      <w:tblPr>
        <w:tblW w:w="9144" w:type="dxa"/>
        <w:jc w:val="center"/>
        <w:tblBorders>
          <w:bottom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6"/>
        <w:gridCol w:w="1147"/>
        <w:gridCol w:w="625"/>
        <w:gridCol w:w="227"/>
        <w:gridCol w:w="756"/>
        <w:gridCol w:w="936"/>
        <w:gridCol w:w="80"/>
        <w:gridCol w:w="878"/>
        <w:gridCol w:w="1029"/>
      </w:tblGrid>
      <w:tr w:rsidR="005B4272" w:rsidRPr="00AC5CFD" w14:paraId="323EB8E2" w14:textId="77777777" w:rsidTr="00A71182">
        <w:trPr>
          <w:jc w:val="center"/>
        </w:trPr>
        <w:tc>
          <w:tcPr>
            <w:tcW w:w="6221" w:type="dxa"/>
            <w:gridSpan w:val="5"/>
            <w:tcBorders>
              <w:top w:val="nil"/>
              <w:bottom w:val="nil"/>
              <w:right w:val="nil"/>
            </w:tcBorders>
          </w:tcPr>
          <w:p w14:paraId="5DC36B94" w14:textId="77777777" w:rsidR="005B4272" w:rsidRPr="00AC5CFD" w:rsidRDefault="005B4272" w:rsidP="00A71182">
            <w:pPr>
              <w:snapToGrid w:val="0"/>
              <w:spacing w:line="240" w:lineRule="exact"/>
              <w:jc w:val="left"/>
              <w:rPr>
                <w:rFonts w:ascii="宋体" w:hAnsi="宋体"/>
              </w:rPr>
            </w:pPr>
            <w:r w:rsidRPr="00AC5CFD">
              <w:rPr>
                <w:rFonts w:ascii="宋体" w:hAnsi="宋体" w:cs="Calibri Light" w:hint="eastAsia"/>
                <w:kern w:val="0"/>
                <w:sz w:val="18"/>
                <w:szCs w:val="18"/>
              </w:rPr>
              <w:t>统一社会信用代码：□□□□□□□□□□□□□□□□□□</w:t>
            </w:r>
          </w:p>
        </w:tc>
        <w:tc>
          <w:tcPr>
            <w:tcW w:w="1016" w:type="dxa"/>
            <w:gridSpan w:val="2"/>
            <w:tcBorders>
              <w:top w:val="nil"/>
              <w:left w:val="nil"/>
              <w:bottom w:val="nil"/>
              <w:right w:val="nil"/>
            </w:tcBorders>
          </w:tcPr>
          <w:p w14:paraId="2D02FD02" w14:textId="77777777" w:rsidR="005B4272" w:rsidRPr="00AC5CFD" w:rsidRDefault="005B4272" w:rsidP="00A71182">
            <w:pPr>
              <w:snapToGrid w:val="0"/>
              <w:spacing w:line="240" w:lineRule="exact"/>
              <w:ind w:right="-107"/>
              <w:jc w:val="left"/>
              <w:rPr>
                <w:rFonts w:ascii="宋体" w:hAnsi="宋体"/>
                <w:sz w:val="18"/>
                <w:szCs w:val="18"/>
              </w:rPr>
            </w:pPr>
            <w:r w:rsidRPr="00AC5CFD">
              <w:rPr>
                <w:rFonts w:ascii="宋体" w:hAnsi="宋体" w:hint="eastAsia"/>
                <w:sz w:val="18"/>
                <w:szCs w:val="18"/>
              </w:rPr>
              <w:t>表    号：</w:t>
            </w:r>
          </w:p>
        </w:tc>
        <w:tc>
          <w:tcPr>
            <w:tcW w:w="1907" w:type="dxa"/>
            <w:gridSpan w:val="2"/>
            <w:tcBorders>
              <w:top w:val="nil"/>
              <w:left w:val="nil"/>
              <w:bottom w:val="nil"/>
            </w:tcBorders>
          </w:tcPr>
          <w:p w14:paraId="66B1134F" w14:textId="77777777" w:rsidR="005B4272" w:rsidRPr="00AC5CFD" w:rsidRDefault="005B4272" w:rsidP="00A71182">
            <w:pPr>
              <w:snapToGrid w:val="0"/>
              <w:spacing w:line="240" w:lineRule="exact"/>
              <w:jc w:val="distribute"/>
              <w:rPr>
                <w:rFonts w:ascii="宋体" w:hAnsi="宋体"/>
                <w:sz w:val="18"/>
                <w:szCs w:val="18"/>
              </w:rPr>
            </w:pPr>
            <w:r w:rsidRPr="00AC5CFD">
              <w:rPr>
                <w:rFonts w:ascii="宋体" w:hAnsi="宋体" w:hint="eastAsia"/>
                <w:sz w:val="18"/>
                <w:szCs w:val="18"/>
              </w:rPr>
              <w:t>Ｕ２０２表</w:t>
            </w:r>
          </w:p>
        </w:tc>
      </w:tr>
      <w:tr w:rsidR="005B4272" w:rsidRPr="00AC5CFD" w14:paraId="003CEBA5" w14:textId="77777777" w:rsidTr="00A71182">
        <w:trPr>
          <w:jc w:val="center"/>
        </w:trPr>
        <w:tc>
          <w:tcPr>
            <w:tcW w:w="6221" w:type="dxa"/>
            <w:gridSpan w:val="5"/>
            <w:tcBorders>
              <w:top w:val="nil"/>
              <w:bottom w:val="nil"/>
              <w:right w:val="nil"/>
            </w:tcBorders>
          </w:tcPr>
          <w:p w14:paraId="2B478142" w14:textId="77777777" w:rsidR="005B4272" w:rsidRPr="00AC5CFD" w:rsidRDefault="005B4272" w:rsidP="00A71182">
            <w:pPr>
              <w:snapToGrid w:val="0"/>
              <w:spacing w:line="240" w:lineRule="exact"/>
              <w:jc w:val="left"/>
              <w:rPr>
                <w:rFonts w:ascii="宋体" w:hAnsi="宋体"/>
              </w:rPr>
            </w:pPr>
            <w:r w:rsidRPr="00AC5CFD">
              <w:rPr>
                <w:rFonts w:ascii="宋体" w:hAnsi="宋体" w:cs="宋体" w:hint="eastAsia"/>
                <w:kern w:val="0"/>
                <w:sz w:val="18"/>
                <w:szCs w:val="18"/>
              </w:rPr>
              <w:t>尚未领取统一社会信用代码的填写原组织机构代码：□□□□□□□□－□</w:t>
            </w:r>
          </w:p>
        </w:tc>
        <w:tc>
          <w:tcPr>
            <w:tcW w:w="1016" w:type="dxa"/>
            <w:gridSpan w:val="2"/>
            <w:tcBorders>
              <w:top w:val="nil"/>
              <w:left w:val="nil"/>
              <w:bottom w:val="nil"/>
              <w:right w:val="nil"/>
            </w:tcBorders>
          </w:tcPr>
          <w:p w14:paraId="71367B91" w14:textId="77777777" w:rsidR="005B4272" w:rsidRPr="00AC5CFD" w:rsidRDefault="005B4272" w:rsidP="00A71182">
            <w:pPr>
              <w:snapToGrid w:val="0"/>
              <w:spacing w:line="240" w:lineRule="exact"/>
              <w:ind w:rightChars="-50" w:right="-105"/>
              <w:jc w:val="left"/>
              <w:rPr>
                <w:rFonts w:ascii="宋体" w:hAnsi="宋体"/>
                <w:sz w:val="18"/>
                <w:szCs w:val="18"/>
              </w:rPr>
            </w:pPr>
            <w:r w:rsidRPr="00AC5CFD">
              <w:rPr>
                <w:rFonts w:ascii="宋体" w:hAnsi="宋体" w:hint="eastAsia"/>
                <w:sz w:val="18"/>
                <w:szCs w:val="18"/>
              </w:rPr>
              <w:t>制定机关：</w:t>
            </w:r>
          </w:p>
        </w:tc>
        <w:tc>
          <w:tcPr>
            <w:tcW w:w="1907" w:type="dxa"/>
            <w:gridSpan w:val="2"/>
            <w:tcBorders>
              <w:top w:val="nil"/>
              <w:left w:val="nil"/>
              <w:bottom w:val="nil"/>
            </w:tcBorders>
          </w:tcPr>
          <w:p w14:paraId="522F6B87" w14:textId="77777777" w:rsidR="005B4272" w:rsidRPr="00AC5CFD" w:rsidRDefault="005B4272" w:rsidP="00A71182">
            <w:pPr>
              <w:snapToGrid w:val="0"/>
              <w:spacing w:line="240" w:lineRule="exact"/>
              <w:jc w:val="distribute"/>
              <w:rPr>
                <w:rFonts w:ascii="宋体" w:hAnsi="宋体"/>
                <w:sz w:val="18"/>
                <w:szCs w:val="18"/>
              </w:rPr>
            </w:pPr>
            <w:r w:rsidRPr="00AC5CFD">
              <w:rPr>
                <w:rFonts w:ascii="宋体" w:hAnsi="宋体" w:hint="eastAsia"/>
                <w:sz w:val="18"/>
                <w:szCs w:val="18"/>
              </w:rPr>
              <w:t>国家统计局</w:t>
            </w:r>
          </w:p>
        </w:tc>
      </w:tr>
      <w:tr w:rsidR="005B4272" w:rsidRPr="00AC5CFD" w14:paraId="1E82B4CA" w14:textId="77777777" w:rsidTr="00A71182">
        <w:trPr>
          <w:jc w:val="center"/>
        </w:trPr>
        <w:tc>
          <w:tcPr>
            <w:tcW w:w="6221" w:type="dxa"/>
            <w:gridSpan w:val="5"/>
            <w:tcBorders>
              <w:top w:val="nil"/>
              <w:bottom w:val="nil"/>
              <w:right w:val="nil"/>
            </w:tcBorders>
          </w:tcPr>
          <w:p w14:paraId="3C28C500" w14:textId="77777777" w:rsidR="005B4272" w:rsidRPr="00AC5CFD" w:rsidRDefault="005B4272" w:rsidP="00A71182">
            <w:pPr>
              <w:snapToGrid w:val="0"/>
              <w:spacing w:line="240" w:lineRule="exact"/>
              <w:jc w:val="left"/>
              <w:rPr>
                <w:rFonts w:ascii="宋体" w:hAnsi="宋体"/>
              </w:rPr>
            </w:pPr>
            <w:r w:rsidRPr="00AC5CFD">
              <w:rPr>
                <w:rFonts w:ascii="宋体" w:hAnsi="宋体" w:hint="eastAsia"/>
                <w:sz w:val="18"/>
                <w:szCs w:val="18"/>
              </w:rPr>
              <w:t>平台统计代码：□□□□□□□□□</w:t>
            </w:r>
            <w:r w:rsidRPr="00AC5CFD">
              <w:rPr>
                <w:rFonts w:ascii="宋体" w:hAnsi="宋体"/>
                <w:sz w:val="18"/>
                <w:szCs w:val="18"/>
              </w:rPr>
              <w:t>-</w:t>
            </w:r>
            <w:r w:rsidRPr="00AC5CFD">
              <w:rPr>
                <w:rFonts w:ascii="宋体" w:hAnsi="宋体" w:hint="eastAsia"/>
                <w:sz w:val="18"/>
                <w:szCs w:val="18"/>
              </w:rPr>
              <w:t>□□</w:t>
            </w:r>
          </w:p>
        </w:tc>
        <w:tc>
          <w:tcPr>
            <w:tcW w:w="1016" w:type="dxa"/>
            <w:gridSpan w:val="2"/>
            <w:tcBorders>
              <w:top w:val="nil"/>
              <w:left w:val="nil"/>
              <w:bottom w:val="nil"/>
              <w:right w:val="nil"/>
            </w:tcBorders>
          </w:tcPr>
          <w:p w14:paraId="031A635A" w14:textId="77777777" w:rsidR="005B4272" w:rsidRPr="00AC5CFD" w:rsidRDefault="005B4272" w:rsidP="00A71182">
            <w:pPr>
              <w:snapToGrid w:val="0"/>
              <w:spacing w:line="240" w:lineRule="exact"/>
              <w:ind w:rightChars="-51" w:right="-107"/>
              <w:jc w:val="left"/>
              <w:rPr>
                <w:rFonts w:ascii="宋体" w:hAnsi="宋体"/>
                <w:sz w:val="18"/>
                <w:szCs w:val="18"/>
              </w:rPr>
            </w:pPr>
            <w:r w:rsidRPr="00AC5CFD">
              <w:rPr>
                <w:rFonts w:ascii="宋体" w:hAnsi="宋体" w:hint="eastAsia"/>
                <w:sz w:val="18"/>
                <w:szCs w:val="18"/>
              </w:rPr>
              <w:t>文    号：</w:t>
            </w:r>
          </w:p>
        </w:tc>
        <w:tc>
          <w:tcPr>
            <w:tcW w:w="1907" w:type="dxa"/>
            <w:gridSpan w:val="2"/>
            <w:tcBorders>
              <w:top w:val="nil"/>
              <w:left w:val="nil"/>
              <w:bottom w:val="nil"/>
            </w:tcBorders>
          </w:tcPr>
          <w:p w14:paraId="26622719" w14:textId="77777777" w:rsidR="005B4272" w:rsidRPr="00AC5CFD" w:rsidRDefault="005B4272" w:rsidP="00A71182">
            <w:pPr>
              <w:snapToGrid w:val="0"/>
              <w:spacing w:line="240" w:lineRule="exact"/>
              <w:jc w:val="distribute"/>
              <w:rPr>
                <w:rFonts w:ascii="宋体" w:hAnsi="宋体"/>
                <w:sz w:val="18"/>
                <w:szCs w:val="18"/>
              </w:rPr>
            </w:pPr>
            <w:r w:rsidRPr="00AC5CFD">
              <w:rPr>
                <w:rFonts w:ascii="宋体" w:hAnsi="宋体" w:hint="eastAsia"/>
                <w:sz w:val="18"/>
                <w:szCs w:val="18"/>
              </w:rPr>
              <w:t>国统字〔</w:t>
            </w:r>
            <w:r w:rsidRPr="00AC5CFD">
              <w:rPr>
                <w:rFonts w:ascii="宋体" w:hAnsi="宋体"/>
                <w:sz w:val="18"/>
                <w:szCs w:val="18"/>
              </w:rPr>
              <w:t>2019</w:t>
            </w:r>
            <w:r w:rsidRPr="00AC5CFD">
              <w:rPr>
                <w:rFonts w:ascii="宋体" w:hAnsi="宋体" w:hint="eastAsia"/>
                <w:sz w:val="18"/>
                <w:szCs w:val="18"/>
              </w:rPr>
              <w:t>〕</w:t>
            </w:r>
            <w:r w:rsidRPr="00AC5CFD">
              <w:rPr>
                <w:rFonts w:ascii="宋体" w:hAnsi="宋体"/>
                <w:sz w:val="18"/>
                <w:szCs w:val="18"/>
              </w:rPr>
              <w:t>101号</w:t>
            </w:r>
          </w:p>
        </w:tc>
      </w:tr>
      <w:tr w:rsidR="005B4272" w:rsidRPr="00AC5CFD" w14:paraId="0CE621AC" w14:textId="77777777" w:rsidTr="00A71182">
        <w:trPr>
          <w:jc w:val="center"/>
        </w:trPr>
        <w:tc>
          <w:tcPr>
            <w:tcW w:w="3466" w:type="dxa"/>
            <w:tcBorders>
              <w:top w:val="nil"/>
              <w:right w:val="nil"/>
            </w:tcBorders>
          </w:tcPr>
          <w:p w14:paraId="175E7789" w14:textId="77777777" w:rsidR="005B4272" w:rsidRPr="00AC5CFD" w:rsidRDefault="005B4272" w:rsidP="00A71182">
            <w:pPr>
              <w:snapToGrid w:val="0"/>
              <w:spacing w:line="240" w:lineRule="exact"/>
              <w:jc w:val="left"/>
              <w:rPr>
                <w:rFonts w:ascii="宋体" w:hAnsi="宋体"/>
              </w:rPr>
            </w:pPr>
            <w:r w:rsidRPr="00AC5CFD">
              <w:rPr>
                <w:rFonts w:ascii="宋体" w:hAnsi="宋体" w:hint="eastAsia"/>
                <w:sz w:val="18"/>
                <w:szCs w:val="18"/>
              </w:rPr>
              <w:t>平台详细名称：</w:t>
            </w:r>
          </w:p>
        </w:tc>
        <w:tc>
          <w:tcPr>
            <w:tcW w:w="2755" w:type="dxa"/>
            <w:gridSpan w:val="4"/>
            <w:tcBorders>
              <w:top w:val="nil"/>
              <w:left w:val="nil"/>
              <w:right w:val="nil"/>
            </w:tcBorders>
          </w:tcPr>
          <w:p w14:paraId="1E1C878E" w14:textId="77777777" w:rsidR="005B4272" w:rsidRPr="00AC5CFD" w:rsidRDefault="005B4272" w:rsidP="00A71182">
            <w:pPr>
              <w:snapToGrid w:val="0"/>
              <w:spacing w:line="240" w:lineRule="exact"/>
              <w:ind w:firstLineChars="100" w:firstLine="180"/>
              <w:rPr>
                <w:rFonts w:ascii="宋体" w:hAnsi="宋体"/>
              </w:rPr>
            </w:pPr>
            <w:r w:rsidRPr="00AC5CFD">
              <w:rPr>
                <w:rFonts w:ascii="宋体" w:hAnsi="宋体" w:cs="Calibri Light" w:hint="eastAsia"/>
                <w:sz w:val="18"/>
                <w:szCs w:val="18"/>
              </w:rPr>
              <w:t>２０   年    季</w:t>
            </w:r>
          </w:p>
        </w:tc>
        <w:tc>
          <w:tcPr>
            <w:tcW w:w="1016" w:type="dxa"/>
            <w:gridSpan w:val="2"/>
            <w:tcBorders>
              <w:top w:val="nil"/>
              <w:left w:val="nil"/>
              <w:right w:val="nil"/>
            </w:tcBorders>
          </w:tcPr>
          <w:p w14:paraId="478922AF" w14:textId="77777777" w:rsidR="005B4272" w:rsidRPr="00AC5CFD" w:rsidRDefault="005B4272" w:rsidP="00A71182">
            <w:pPr>
              <w:snapToGrid w:val="0"/>
              <w:spacing w:line="240" w:lineRule="exact"/>
              <w:ind w:rightChars="-50" w:right="-105"/>
              <w:jc w:val="left"/>
              <w:rPr>
                <w:rFonts w:ascii="宋体" w:hAnsi="宋体"/>
                <w:sz w:val="18"/>
                <w:szCs w:val="18"/>
              </w:rPr>
            </w:pPr>
            <w:r w:rsidRPr="00AC5CFD">
              <w:rPr>
                <w:rFonts w:ascii="宋体" w:hAnsi="宋体" w:hint="eastAsia"/>
                <w:sz w:val="18"/>
                <w:szCs w:val="18"/>
              </w:rPr>
              <w:t>有效期至：</w:t>
            </w:r>
          </w:p>
        </w:tc>
        <w:tc>
          <w:tcPr>
            <w:tcW w:w="1907" w:type="dxa"/>
            <w:gridSpan w:val="2"/>
            <w:tcBorders>
              <w:top w:val="nil"/>
              <w:left w:val="nil"/>
            </w:tcBorders>
          </w:tcPr>
          <w:p w14:paraId="73047414" w14:textId="77777777" w:rsidR="005B4272" w:rsidRPr="00AC5CFD" w:rsidRDefault="005B4272" w:rsidP="00A71182">
            <w:pPr>
              <w:snapToGrid w:val="0"/>
              <w:spacing w:line="240" w:lineRule="exact"/>
              <w:jc w:val="distribute"/>
              <w:rPr>
                <w:rFonts w:ascii="宋体" w:hAnsi="宋体"/>
                <w:sz w:val="18"/>
                <w:szCs w:val="18"/>
              </w:rPr>
            </w:pPr>
            <w:r w:rsidRPr="00AC5CFD">
              <w:rPr>
                <w:rFonts w:ascii="宋体" w:hAnsi="宋体" w:hint="eastAsia"/>
                <w:sz w:val="18"/>
                <w:szCs w:val="18"/>
              </w:rPr>
              <w:t>２０</w:t>
            </w:r>
            <w:r w:rsidRPr="00AC5CFD">
              <w:rPr>
                <w:rFonts w:ascii="宋体" w:hAnsi="宋体" w:cs="Calibri Light" w:hint="eastAsia"/>
                <w:sz w:val="18"/>
                <w:szCs w:val="18"/>
              </w:rPr>
              <w:t>２</w:t>
            </w:r>
            <w:r w:rsidRPr="00AC5CFD">
              <w:rPr>
                <w:rFonts w:ascii="宋体" w:hAnsi="宋体" w:hint="eastAsia"/>
                <w:sz w:val="18"/>
                <w:szCs w:val="18"/>
              </w:rPr>
              <w:t>１年１月</w:t>
            </w:r>
          </w:p>
        </w:tc>
      </w:tr>
      <w:tr w:rsidR="005B4272" w:rsidRPr="00AC5CFD" w14:paraId="56A6F096" w14:textId="77777777" w:rsidTr="00A71182">
        <w:trPr>
          <w:trHeight w:val="440"/>
          <w:jc w:val="center"/>
        </w:trPr>
        <w:tc>
          <w:tcPr>
            <w:tcW w:w="9144" w:type="dxa"/>
            <w:gridSpan w:val="9"/>
            <w:vAlign w:val="center"/>
          </w:tcPr>
          <w:p w14:paraId="73A68771" w14:textId="77777777" w:rsidR="005B4272" w:rsidRPr="00AC5CFD" w:rsidRDefault="005B4272" w:rsidP="00A71182">
            <w:pPr>
              <w:snapToGrid w:val="0"/>
              <w:spacing w:line="300" w:lineRule="exact"/>
              <w:jc w:val="center"/>
              <w:rPr>
                <w:rFonts w:ascii="Calibri Light" w:hAnsi="Calibri Light"/>
                <w:b/>
                <w:bCs/>
              </w:rPr>
            </w:pPr>
            <w:r w:rsidRPr="00AC5CFD">
              <w:rPr>
                <w:rFonts w:ascii="Calibri Light" w:hAnsi="Calibri Light" w:hint="eastAsia"/>
                <w:b/>
                <w:bCs/>
              </w:rPr>
              <w:t>一、平台交易情况</w:t>
            </w:r>
          </w:p>
        </w:tc>
      </w:tr>
      <w:tr w:rsidR="005B4272" w:rsidRPr="00AC5CFD" w14:paraId="60A156FC" w14:textId="77777777" w:rsidTr="00A71182">
        <w:trPr>
          <w:jc w:val="center"/>
        </w:trPr>
        <w:tc>
          <w:tcPr>
            <w:tcW w:w="4613" w:type="dxa"/>
            <w:gridSpan w:val="2"/>
            <w:vMerge w:val="restart"/>
            <w:vAlign w:val="center"/>
          </w:tcPr>
          <w:p w14:paraId="5D68921E"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指标名称</w:t>
            </w:r>
          </w:p>
        </w:tc>
        <w:tc>
          <w:tcPr>
            <w:tcW w:w="625" w:type="dxa"/>
            <w:vMerge w:val="restart"/>
            <w:vAlign w:val="center"/>
          </w:tcPr>
          <w:p w14:paraId="0FBA6AC2"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代码</w:t>
            </w:r>
          </w:p>
        </w:tc>
        <w:tc>
          <w:tcPr>
            <w:tcW w:w="1919" w:type="dxa"/>
            <w:gridSpan w:val="3"/>
            <w:vAlign w:val="center"/>
          </w:tcPr>
          <w:p w14:paraId="7D9E507E"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交易额（万元）</w:t>
            </w:r>
          </w:p>
        </w:tc>
        <w:tc>
          <w:tcPr>
            <w:tcW w:w="1987" w:type="dxa"/>
            <w:gridSpan w:val="3"/>
            <w:vAlign w:val="center"/>
          </w:tcPr>
          <w:p w14:paraId="3D82DE92"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订单数（单）</w:t>
            </w:r>
          </w:p>
        </w:tc>
      </w:tr>
      <w:tr w:rsidR="005B4272" w:rsidRPr="00AC5CFD" w14:paraId="47C3CF0E" w14:textId="77777777" w:rsidTr="00A71182">
        <w:trPr>
          <w:jc w:val="center"/>
        </w:trPr>
        <w:tc>
          <w:tcPr>
            <w:tcW w:w="4613" w:type="dxa"/>
            <w:gridSpan w:val="2"/>
            <w:vMerge/>
          </w:tcPr>
          <w:p w14:paraId="2892FA7C" w14:textId="77777777" w:rsidR="005B4272" w:rsidRPr="00AC5CFD" w:rsidRDefault="005B4272" w:rsidP="00A71182">
            <w:pPr>
              <w:spacing w:line="300" w:lineRule="exact"/>
              <w:jc w:val="center"/>
              <w:outlineLvl w:val="2"/>
              <w:rPr>
                <w:rFonts w:ascii="宋体" w:hAnsi="宋体"/>
                <w:sz w:val="18"/>
                <w:szCs w:val="18"/>
              </w:rPr>
            </w:pPr>
          </w:p>
        </w:tc>
        <w:tc>
          <w:tcPr>
            <w:tcW w:w="625" w:type="dxa"/>
            <w:vMerge/>
          </w:tcPr>
          <w:p w14:paraId="29A020F8" w14:textId="77777777" w:rsidR="005B4272" w:rsidRPr="00AC5CFD" w:rsidRDefault="005B4272" w:rsidP="00A71182">
            <w:pPr>
              <w:spacing w:line="300" w:lineRule="exact"/>
              <w:jc w:val="center"/>
              <w:outlineLvl w:val="2"/>
              <w:rPr>
                <w:rFonts w:ascii="宋体" w:hAnsi="宋体"/>
                <w:sz w:val="18"/>
                <w:szCs w:val="18"/>
              </w:rPr>
            </w:pPr>
          </w:p>
        </w:tc>
        <w:tc>
          <w:tcPr>
            <w:tcW w:w="983" w:type="dxa"/>
            <w:gridSpan w:val="2"/>
            <w:vAlign w:val="center"/>
          </w:tcPr>
          <w:p w14:paraId="7F1D8D3A"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本期</w:t>
            </w:r>
          </w:p>
        </w:tc>
        <w:tc>
          <w:tcPr>
            <w:tcW w:w="936" w:type="dxa"/>
            <w:vAlign w:val="center"/>
          </w:tcPr>
          <w:p w14:paraId="2BBFE0AF"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1-</w:t>
            </w:r>
            <w:r w:rsidRPr="00AC5CFD">
              <w:rPr>
                <w:rFonts w:ascii="宋体" w:hAnsi="宋体" w:hint="eastAsia"/>
                <w:sz w:val="18"/>
                <w:szCs w:val="18"/>
              </w:rPr>
              <w:t>本期</w:t>
            </w:r>
          </w:p>
        </w:tc>
        <w:tc>
          <w:tcPr>
            <w:tcW w:w="958" w:type="dxa"/>
            <w:gridSpan w:val="2"/>
            <w:vAlign w:val="center"/>
          </w:tcPr>
          <w:p w14:paraId="7B1B61BA"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本期</w:t>
            </w:r>
          </w:p>
        </w:tc>
        <w:tc>
          <w:tcPr>
            <w:tcW w:w="1029" w:type="dxa"/>
            <w:vAlign w:val="center"/>
          </w:tcPr>
          <w:p w14:paraId="648119B3"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1-</w:t>
            </w:r>
            <w:r w:rsidRPr="00AC5CFD">
              <w:rPr>
                <w:rFonts w:ascii="宋体" w:hAnsi="宋体" w:hint="eastAsia"/>
                <w:sz w:val="18"/>
                <w:szCs w:val="18"/>
              </w:rPr>
              <w:t>本期</w:t>
            </w:r>
          </w:p>
        </w:tc>
      </w:tr>
      <w:tr w:rsidR="005B4272" w:rsidRPr="00AC5CFD" w14:paraId="3D997929" w14:textId="77777777" w:rsidTr="00A71182">
        <w:trPr>
          <w:jc w:val="center"/>
        </w:trPr>
        <w:tc>
          <w:tcPr>
            <w:tcW w:w="4613" w:type="dxa"/>
            <w:gridSpan w:val="2"/>
          </w:tcPr>
          <w:p w14:paraId="3DEB1C8F"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甲</w:t>
            </w:r>
          </w:p>
        </w:tc>
        <w:tc>
          <w:tcPr>
            <w:tcW w:w="625" w:type="dxa"/>
          </w:tcPr>
          <w:p w14:paraId="7FB376EF"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乙</w:t>
            </w:r>
          </w:p>
        </w:tc>
        <w:tc>
          <w:tcPr>
            <w:tcW w:w="983" w:type="dxa"/>
            <w:gridSpan w:val="2"/>
            <w:vAlign w:val="center"/>
          </w:tcPr>
          <w:p w14:paraId="22E698A0"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1</w:t>
            </w:r>
          </w:p>
        </w:tc>
        <w:tc>
          <w:tcPr>
            <w:tcW w:w="936" w:type="dxa"/>
            <w:vAlign w:val="center"/>
          </w:tcPr>
          <w:p w14:paraId="0379F7E3"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2</w:t>
            </w:r>
          </w:p>
        </w:tc>
        <w:tc>
          <w:tcPr>
            <w:tcW w:w="958" w:type="dxa"/>
            <w:gridSpan w:val="2"/>
            <w:vAlign w:val="center"/>
          </w:tcPr>
          <w:p w14:paraId="7927770F"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3</w:t>
            </w:r>
          </w:p>
        </w:tc>
        <w:tc>
          <w:tcPr>
            <w:tcW w:w="1029" w:type="dxa"/>
            <w:vAlign w:val="center"/>
          </w:tcPr>
          <w:p w14:paraId="7A0F721B"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4</w:t>
            </w:r>
          </w:p>
        </w:tc>
      </w:tr>
      <w:tr w:rsidR="005B4272" w:rsidRPr="00AC5CFD" w14:paraId="1C08D312" w14:textId="77777777" w:rsidTr="00A71182">
        <w:trPr>
          <w:jc w:val="center"/>
        </w:trPr>
        <w:tc>
          <w:tcPr>
            <w:tcW w:w="4613" w:type="dxa"/>
            <w:gridSpan w:val="2"/>
          </w:tcPr>
          <w:p w14:paraId="43C9DD68" w14:textId="77777777" w:rsidR="005B4272" w:rsidRPr="00AC5CFD" w:rsidRDefault="005B4272" w:rsidP="00A71182">
            <w:pPr>
              <w:spacing w:line="300" w:lineRule="exact"/>
              <w:jc w:val="left"/>
              <w:outlineLvl w:val="2"/>
              <w:rPr>
                <w:rFonts w:ascii="宋体" w:hAnsi="宋体"/>
                <w:sz w:val="18"/>
                <w:szCs w:val="18"/>
              </w:rPr>
            </w:pPr>
            <w:r w:rsidRPr="00AC5CFD">
              <w:rPr>
                <w:rFonts w:ascii="宋体" w:hAnsi="宋体" w:hint="eastAsia"/>
                <w:sz w:val="18"/>
                <w:szCs w:val="18"/>
              </w:rPr>
              <w:t>网络预约交通服务</w:t>
            </w:r>
          </w:p>
          <w:p w14:paraId="323FAB82" w14:textId="77777777" w:rsidR="005B4272" w:rsidRPr="00AC5CFD" w:rsidRDefault="005B4272" w:rsidP="00A71182">
            <w:pPr>
              <w:spacing w:line="300" w:lineRule="exact"/>
              <w:ind w:firstLineChars="100" w:firstLine="180"/>
              <w:jc w:val="left"/>
              <w:outlineLvl w:val="2"/>
              <w:rPr>
                <w:rFonts w:ascii="宋体" w:hAnsi="宋体"/>
                <w:sz w:val="18"/>
                <w:szCs w:val="18"/>
              </w:rPr>
            </w:pPr>
            <w:r w:rsidRPr="00AC5CFD">
              <w:rPr>
                <w:rFonts w:ascii="宋体" w:hAnsi="宋体" w:hint="eastAsia"/>
                <w:sz w:val="18"/>
                <w:szCs w:val="18"/>
              </w:rPr>
              <w:t>其中：网络预约出租汽车</w:t>
            </w:r>
          </w:p>
          <w:p w14:paraId="4FA37411" w14:textId="77777777" w:rsidR="005B4272" w:rsidRPr="00AC5CFD" w:rsidRDefault="005B4272" w:rsidP="00A71182">
            <w:pPr>
              <w:spacing w:line="300" w:lineRule="exact"/>
              <w:ind w:firstLineChars="400" w:firstLine="720"/>
              <w:jc w:val="left"/>
              <w:outlineLvl w:val="2"/>
              <w:rPr>
                <w:rFonts w:ascii="宋体" w:hAnsi="宋体"/>
                <w:sz w:val="18"/>
                <w:szCs w:val="18"/>
              </w:rPr>
            </w:pPr>
            <w:r w:rsidRPr="00AC5CFD">
              <w:rPr>
                <w:rFonts w:ascii="宋体" w:hAnsi="宋体" w:hint="eastAsia"/>
                <w:sz w:val="18"/>
                <w:szCs w:val="18"/>
              </w:rPr>
              <w:t>巡游出租车（通过网络预约）</w:t>
            </w:r>
          </w:p>
          <w:p w14:paraId="4CA881D9" w14:textId="77777777" w:rsidR="005B4272" w:rsidRPr="00AC5CFD" w:rsidRDefault="005B4272" w:rsidP="00A71182">
            <w:pPr>
              <w:spacing w:line="300" w:lineRule="exact"/>
              <w:ind w:firstLineChars="400" w:firstLine="720"/>
              <w:jc w:val="left"/>
              <w:outlineLvl w:val="2"/>
              <w:rPr>
                <w:rFonts w:ascii="宋体" w:hAnsi="宋体"/>
                <w:sz w:val="18"/>
                <w:szCs w:val="18"/>
              </w:rPr>
            </w:pPr>
            <w:r w:rsidRPr="00AC5CFD">
              <w:rPr>
                <w:rFonts w:ascii="宋体" w:hAnsi="宋体" w:hint="eastAsia"/>
                <w:sz w:val="18"/>
                <w:szCs w:val="18"/>
              </w:rPr>
              <w:t>公交巴士（</w:t>
            </w:r>
            <w:r w:rsidRPr="00AC5CFD">
              <w:rPr>
                <w:rFonts w:ascii="宋体" w:hAnsi="宋体"/>
                <w:sz w:val="18"/>
                <w:szCs w:val="18"/>
              </w:rPr>
              <w:t>7</w:t>
            </w:r>
            <w:r w:rsidRPr="00AC5CFD">
              <w:rPr>
                <w:rFonts w:ascii="宋体" w:hAnsi="宋体" w:hint="eastAsia"/>
                <w:sz w:val="18"/>
                <w:szCs w:val="18"/>
              </w:rPr>
              <w:t>座以上客车）</w:t>
            </w:r>
          </w:p>
          <w:p w14:paraId="778A3B38" w14:textId="77777777" w:rsidR="005B4272" w:rsidRPr="00AC5CFD" w:rsidRDefault="005B4272" w:rsidP="00A71182">
            <w:pPr>
              <w:spacing w:line="300" w:lineRule="exact"/>
              <w:ind w:firstLineChars="400" w:firstLine="720"/>
              <w:jc w:val="left"/>
              <w:outlineLvl w:val="2"/>
              <w:rPr>
                <w:rFonts w:ascii="宋体" w:hAnsi="宋体"/>
                <w:sz w:val="18"/>
                <w:szCs w:val="18"/>
              </w:rPr>
            </w:pPr>
            <w:r w:rsidRPr="00AC5CFD">
              <w:rPr>
                <w:rFonts w:ascii="宋体" w:hAnsi="宋体" w:hint="eastAsia"/>
                <w:sz w:val="18"/>
                <w:szCs w:val="18"/>
              </w:rPr>
              <w:t>非营运性小客车合乘</w:t>
            </w:r>
            <w:r w:rsidRPr="00AC5CFD">
              <w:rPr>
                <w:rFonts w:ascii="宋体" w:hAnsi="宋体"/>
                <w:sz w:val="18"/>
                <w:szCs w:val="18"/>
              </w:rPr>
              <w:t>(</w:t>
            </w:r>
            <w:r w:rsidRPr="00AC5CFD">
              <w:rPr>
                <w:rFonts w:ascii="宋体" w:hAnsi="宋体" w:hint="eastAsia"/>
                <w:sz w:val="18"/>
                <w:szCs w:val="18"/>
              </w:rPr>
              <w:t>顺风车）</w:t>
            </w:r>
          </w:p>
          <w:p w14:paraId="0D0EC7F0" w14:textId="77777777" w:rsidR="005B4272" w:rsidRPr="00AC5CFD" w:rsidRDefault="005B4272" w:rsidP="00A71182">
            <w:pPr>
              <w:spacing w:line="300" w:lineRule="exact"/>
              <w:ind w:firstLineChars="100" w:firstLine="180"/>
              <w:jc w:val="left"/>
              <w:outlineLvl w:val="2"/>
              <w:rPr>
                <w:rFonts w:ascii="宋体" w:hAnsi="宋体"/>
                <w:sz w:val="18"/>
                <w:szCs w:val="18"/>
              </w:rPr>
            </w:pPr>
            <w:r w:rsidRPr="00AC5CFD">
              <w:rPr>
                <w:rFonts w:ascii="宋体" w:hAnsi="宋体" w:hint="eastAsia"/>
                <w:sz w:val="18"/>
                <w:szCs w:val="18"/>
              </w:rPr>
              <w:t>其中：自有车辆</w:t>
            </w:r>
          </w:p>
          <w:p w14:paraId="0B18E795" w14:textId="77777777" w:rsidR="005B4272" w:rsidRPr="00AC5CFD" w:rsidRDefault="005B4272" w:rsidP="00A71182">
            <w:pPr>
              <w:spacing w:line="300" w:lineRule="exact"/>
              <w:jc w:val="left"/>
              <w:outlineLvl w:val="2"/>
              <w:rPr>
                <w:rFonts w:ascii="宋体" w:hAnsi="宋体"/>
                <w:sz w:val="18"/>
                <w:szCs w:val="18"/>
              </w:rPr>
            </w:pPr>
            <w:r w:rsidRPr="00AC5CFD">
              <w:rPr>
                <w:rFonts w:ascii="宋体" w:hAnsi="宋体" w:hint="eastAsia"/>
                <w:sz w:val="18"/>
                <w:szCs w:val="18"/>
              </w:rPr>
              <w:t>网络车辆租赁服务</w:t>
            </w:r>
          </w:p>
          <w:p w14:paraId="5578E4BE" w14:textId="77777777" w:rsidR="005B4272" w:rsidRPr="00AC5CFD" w:rsidRDefault="005B4272" w:rsidP="00A71182">
            <w:pPr>
              <w:spacing w:line="300" w:lineRule="exact"/>
              <w:ind w:firstLineChars="100" w:firstLine="180"/>
              <w:jc w:val="left"/>
              <w:outlineLvl w:val="2"/>
              <w:rPr>
                <w:rFonts w:ascii="宋体" w:hAnsi="宋体"/>
                <w:sz w:val="18"/>
                <w:szCs w:val="18"/>
              </w:rPr>
            </w:pPr>
            <w:r w:rsidRPr="00AC5CFD">
              <w:rPr>
                <w:rFonts w:ascii="宋体" w:hAnsi="宋体" w:hint="eastAsia"/>
                <w:sz w:val="18"/>
                <w:szCs w:val="18"/>
              </w:rPr>
              <w:t>其中：</w:t>
            </w:r>
            <w:r w:rsidRPr="00AC5CFD">
              <w:rPr>
                <w:rFonts w:ascii="宋体" w:hAnsi="宋体"/>
                <w:sz w:val="18"/>
                <w:szCs w:val="18"/>
              </w:rPr>
              <w:t>1.</w:t>
            </w:r>
            <w:r w:rsidRPr="00AC5CFD">
              <w:rPr>
                <w:rFonts w:ascii="宋体" w:hAnsi="宋体" w:hint="eastAsia"/>
                <w:sz w:val="18"/>
                <w:szCs w:val="18"/>
              </w:rPr>
              <w:t>机动车</w:t>
            </w:r>
          </w:p>
          <w:p w14:paraId="19EC2DE9" w14:textId="77777777" w:rsidR="005B4272" w:rsidRPr="00AC5CFD" w:rsidRDefault="005B4272" w:rsidP="00A71182">
            <w:pPr>
              <w:spacing w:line="300" w:lineRule="exact"/>
              <w:ind w:firstLineChars="500" w:firstLine="900"/>
              <w:jc w:val="left"/>
              <w:outlineLvl w:val="2"/>
              <w:rPr>
                <w:rFonts w:ascii="宋体" w:hAnsi="宋体"/>
                <w:sz w:val="18"/>
                <w:szCs w:val="18"/>
              </w:rPr>
            </w:pPr>
            <w:r w:rsidRPr="00AC5CFD">
              <w:rPr>
                <w:rFonts w:ascii="宋体" w:hAnsi="宋体" w:hint="eastAsia"/>
                <w:sz w:val="18"/>
                <w:szCs w:val="18"/>
              </w:rPr>
              <w:t>其中：小型汽车</w:t>
            </w:r>
          </w:p>
          <w:p w14:paraId="14A9F1CE" w14:textId="77777777" w:rsidR="005B4272" w:rsidRPr="00AC5CFD" w:rsidRDefault="005B4272" w:rsidP="00A71182">
            <w:pPr>
              <w:spacing w:line="300" w:lineRule="exact"/>
              <w:ind w:firstLineChars="800" w:firstLine="1440"/>
              <w:jc w:val="left"/>
              <w:outlineLvl w:val="2"/>
              <w:rPr>
                <w:rFonts w:ascii="宋体" w:hAnsi="宋体"/>
                <w:sz w:val="18"/>
                <w:szCs w:val="18"/>
              </w:rPr>
            </w:pPr>
            <w:r w:rsidRPr="00AC5CFD">
              <w:rPr>
                <w:rFonts w:ascii="宋体" w:hAnsi="宋体" w:hint="eastAsia"/>
                <w:sz w:val="18"/>
                <w:szCs w:val="18"/>
              </w:rPr>
              <w:t>公交巴士</w:t>
            </w:r>
          </w:p>
          <w:p w14:paraId="56AE1B1D" w14:textId="77777777" w:rsidR="005B4272" w:rsidRPr="00AC5CFD" w:rsidRDefault="005B4272" w:rsidP="00A71182">
            <w:pPr>
              <w:spacing w:line="300" w:lineRule="exact"/>
              <w:ind w:firstLineChars="500" w:firstLine="900"/>
              <w:jc w:val="left"/>
              <w:outlineLvl w:val="2"/>
              <w:rPr>
                <w:rFonts w:ascii="宋体" w:hAnsi="宋体"/>
                <w:sz w:val="18"/>
                <w:szCs w:val="18"/>
              </w:rPr>
            </w:pPr>
            <w:r w:rsidRPr="00AC5CFD">
              <w:rPr>
                <w:rFonts w:ascii="宋体" w:hAnsi="宋体" w:hint="eastAsia"/>
                <w:sz w:val="18"/>
                <w:szCs w:val="18"/>
              </w:rPr>
              <w:t>其中：自有车辆</w:t>
            </w:r>
          </w:p>
          <w:p w14:paraId="705318F9" w14:textId="77777777" w:rsidR="005B4272" w:rsidRPr="00AC5CFD" w:rsidRDefault="005B4272" w:rsidP="00A71182">
            <w:pPr>
              <w:spacing w:line="300" w:lineRule="exact"/>
              <w:ind w:firstLineChars="400" w:firstLine="720"/>
              <w:jc w:val="left"/>
              <w:outlineLvl w:val="2"/>
              <w:rPr>
                <w:rFonts w:ascii="宋体" w:hAnsi="宋体"/>
                <w:sz w:val="18"/>
                <w:szCs w:val="18"/>
              </w:rPr>
            </w:pPr>
            <w:r w:rsidRPr="00AC5CFD">
              <w:rPr>
                <w:rFonts w:ascii="宋体" w:hAnsi="宋体"/>
                <w:sz w:val="18"/>
                <w:szCs w:val="18"/>
              </w:rPr>
              <w:t>2.</w:t>
            </w:r>
            <w:r w:rsidRPr="00AC5CFD">
              <w:rPr>
                <w:rFonts w:ascii="宋体" w:hAnsi="宋体" w:hint="eastAsia"/>
                <w:sz w:val="18"/>
                <w:szCs w:val="18"/>
              </w:rPr>
              <w:t>非机动车</w:t>
            </w:r>
          </w:p>
          <w:p w14:paraId="3EF208CF" w14:textId="77777777" w:rsidR="005B4272" w:rsidRPr="00AC5CFD" w:rsidRDefault="005B4272" w:rsidP="00A71182">
            <w:pPr>
              <w:spacing w:line="300" w:lineRule="exact"/>
              <w:ind w:firstLineChars="500" w:firstLine="900"/>
              <w:jc w:val="left"/>
              <w:outlineLvl w:val="2"/>
              <w:rPr>
                <w:rFonts w:ascii="宋体" w:hAnsi="宋体"/>
                <w:sz w:val="18"/>
                <w:szCs w:val="18"/>
              </w:rPr>
            </w:pPr>
            <w:r w:rsidRPr="00AC5CFD">
              <w:rPr>
                <w:rFonts w:ascii="宋体" w:hAnsi="宋体" w:hint="eastAsia"/>
                <w:sz w:val="18"/>
                <w:szCs w:val="18"/>
              </w:rPr>
              <w:t>其中：自行车</w:t>
            </w:r>
          </w:p>
          <w:p w14:paraId="6648CCE1" w14:textId="77777777" w:rsidR="005B4272" w:rsidRPr="00AC5CFD" w:rsidRDefault="005B4272" w:rsidP="00A71182">
            <w:pPr>
              <w:spacing w:line="300" w:lineRule="exact"/>
              <w:jc w:val="left"/>
              <w:outlineLvl w:val="2"/>
              <w:rPr>
                <w:rFonts w:ascii="宋体" w:hAnsi="宋体"/>
                <w:sz w:val="18"/>
                <w:szCs w:val="18"/>
              </w:rPr>
            </w:pPr>
            <w:r w:rsidRPr="00AC5CFD">
              <w:rPr>
                <w:rFonts w:ascii="宋体" w:hAnsi="宋体" w:hint="eastAsia"/>
                <w:sz w:val="18"/>
                <w:szCs w:val="18"/>
              </w:rPr>
              <w:t>网络代驾服务</w:t>
            </w:r>
          </w:p>
        </w:tc>
        <w:tc>
          <w:tcPr>
            <w:tcW w:w="625" w:type="dxa"/>
          </w:tcPr>
          <w:p w14:paraId="11E8D238"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01</w:t>
            </w:r>
          </w:p>
          <w:p w14:paraId="2BD57933"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02</w:t>
            </w:r>
          </w:p>
          <w:p w14:paraId="37975E9D"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03</w:t>
            </w:r>
          </w:p>
          <w:p w14:paraId="451572A5"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04</w:t>
            </w:r>
          </w:p>
          <w:p w14:paraId="62DBF3F7"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05</w:t>
            </w:r>
          </w:p>
          <w:p w14:paraId="2B2B2445"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06</w:t>
            </w:r>
          </w:p>
          <w:p w14:paraId="311B473B"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07</w:t>
            </w:r>
          </w:p>
          <w:p w14:paraId="7E8865F1"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08</w:t>
            </w:r>
          </w:p>
          <w:p w14:paraId="51BBC1A4"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09</w:t>
            </w:r>
          </w:p>
          <w:p w14:paraId="2B008A6B"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10</w:t>
            </w:r>
          </w:p>
          <w:p w14:paraId="4ECAFC8B"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11</w:t>
            </w:r>
          </w:p>
          <w:p w14:paraId="5C4739E2"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12</w:t>
            </w:r>
          </w:p>
          <w:p w14:paraId="338487B1"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13</w:t>
            </w:r>
          </w:p>
          <w:p w14:paraId="7E565D0D"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14</w:t>
            </w:r>
          </w:p>
        </w:tc>
        <w:tc>
          <w:tcPr>
            <w:tcW w:w="983" w:type="dxa"/>
            <w:gridSpan w:val="2"/>
            <w:tcBorders>
              <w:right w:val="nil"/>
            </w:tcBorders>
            <w:vAlign w:val="center"/>
          </w:tcPr>
          <w:p w14:paraId="523CAE10" w14:textId="77777777" w:rsidR="005B4272" w:rsidRPr="00AC5CFD" w:rsidRDefault="005B4272" w:rsidP="00A71182">
            <w:pPr>
              <w:spacing w:line="300" w:lineRule="exact"/>
              <w:jc w:val="center"/>
              <w:outlineLvl w:val="2"/>
              <w:rPr>
                <w:rFonts w:ascii="宋体" w:hAnsi="宋体"/>
                <w:sz w:val="18"/>
                <w:szCs w:val="18"/>
              </w:rPr>
            </w:pPr>
          </w:p>
        </w:tc>
        <w:tc>
          <w:tcPr>
            <w:tcW w:w="936" w:type="dxa"/>
            <w:tcBorders>
              <w:left w:val="nil"/>
              <w:right w:val="nil"/>
            </w:tcBorders>
            <w:vAlign w:val="center"/>
          </w:tcPr>
          <w:p w14:paraId="7CEE7CD7" w14:textId="77777777" w:rsidR="005B4272" w:rsidRPr="00AC5CFD" w:rsidRDefault="005B4272" w:rsidP="00A71182">
            <w:pPr>
              <w:spacing w:line="300" w:lineRule="exact"/>
              <w:jc w:val="center"/>
              <w:outlineLvl w:val="2"/>
              <w:rPr>
                <w:rFonts w:ascii="宋体" w:hAnsi="宋体"/>
                <w:sz w:val="18"/>
                <w:szCs w:val="18"/>
              </w:rPr>
            </w:pPr>
          </w:p>
        </w:tc>
        <w:tc>
          <w:tcPr>
            <w:tcW w:w="958" w:type="dxa"/>
            <w:gridSpan w:val="2"/>
            <w:tcBorders>
              <w:left w:val="nil"/>
              <w:right w:val="nil"/>
            </w:tcBorders>
            <w:vAlign w:val="center"/>
          </w:tcPr>
          <w:p w14:paraId="64384CEC" w14:textId="77777777" w:rsidR="005B4272" w:rsidRPr="00AC5CFD" w:rsidRDefault="005B4272" w:rsidP="00A71182">
            <w:pPr>
              <w:spacing w:line="300" w:lineRule="exact"/>
              <w:jc w:val="center"/>
              <w:outlineLvl w:val="2"/>
              <w:rPr>
                <w:rFonts w:ascii="宋体" w:hAnsi="宋体"/>
                <w:sz w:val="18"/>
                <w:szCs w:val="18"/>
              </w:rPr>
            </w:pPr>
          </w:p>
        </w:tc>
        <w:tc>
          <w:tcPr>
            <w:tcW w:w="1029" w:type="dxa"/>
            <w:tcBorders>
              <w:left w:val="nil"/>
            </w:tcBorders>
            <w:vAlign w:val="center"/>
          </w:tcPr>
          <w:p w14:paraId="5EEBEDA6" w14:textId="77777777" w:rsidR="005B4272" w:rsidRPr="00AC5CFD" w:rsidRDefault="005B4272" w:rsidP="00A71182">
            <w:pPr>
              <w:spacing w:line="300" w:lineRule="exact"/>
              <w:jc w:val="center"/>
              <w:outlineLvl w:val="2"/>
              <w:rPr>
                <w:rFonts w:ascii="宋体" w:hAnsi="宋体"/>
                <w:sz w:val="18"/>
                <w:szCs w:val="18"/>
              </w:rPr>
            </w:pPr>
          </w:p>
        </w:tc>
      </w:tr>
      <w:tr w:rsidR="005B4272" w:rsidRPr="00AC5CFD" w14:paraId="2FF93C09" w14:textId="77777777" w:rsidTr="00A71182">
        <w:trPr>
          <w:trHeight w:val="533"/>
          <w:jc w:val="center"/>
        </w:trPr>
        <w:tc>
          <w:tcPr>
            <w:tcW w:w="9144" w:type="dxa"/>
            <w:gridSpan w:val="9"/>
            <w:vAlign w:val="center"/>
          </w:tcPr>
          <w:p w14:paraId="1996243F" w14:textId="77777777" w:rsidR="005B4272" w:rsidRPr="00AC5CFD" w:rsidRDefault="005B4272" w:rsidP="00A71182">
            <w:pPr>
              <w:spacing w:line="300" w:lineRule="exact"/>
              <w:jc w:val="center"/>
              <w:outlineLvl w:val="2"/>
              <w:rPr>
                <w:rFonts w:ascii="Calibri Light" w:hAnsi="Calibri Light"/>
                <w:sz w:val="18"/>
                <w:szCs w:val="18"/>
              </w:rPr>
            </w:pPr>
            <w:r w:rsidRPr="00AC5CFD">
              <w:rPr>
                <w:rFonts w:ascii="Calibri Light" w:hAnsi="Calibri Light" w:hint="eastAsia"/>
                <w:b/>
                <w:bCs/>
              </w:rPr>
              <w:t>二、平台经营情况</w:t>
            </w:r>
          </w:p>
        </w:tc>
      </w:tr>
      <w:tr w:rsidR="005B4272" w:rsidRPr="00AC5CFD" w14:paraId="3A882AA8" w14:textId="77777777" w:rsidTr="00A71182">
        <w:trPr>
          <w:trHeight w:val="352"/>
          <w:jc w:val="center"/>
        </w:trPr>
        <w:tc>
          <w:tcPr>
            <w:tcW w:w="4613" w:type="dxa"/>
            <w:gridSpan w:val="2"/>
            <w:vAlign w:val="center"/>
          </w:tcPr>
          <w:p w14:paraId="0780F320"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指标名称</w:t>
            </w:r>
          </w:p>
        </w:tc>
        <w:tc>
          <w:tcPr>
            <w:tcW w:w="852" w:type="dxa"/>
            <w:gridSpan w:val="2"/>
            <w:vAlign w:val="center"/>
          </w:tcPr>
          <w:p w14:paraId="78FBBB88"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计量</w:t>
            </w:r>
          </w:p>
          <w:p w14:paraId="6C56575A"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单位</w:t>
            </w:r>
          </w:p>
        </w:tc>
        <w:tc>
          <w:tcPr>
            <w:tcW w:w="756" w:type="dxa"/>
            <w:vAlign w:val="center"/>
          </w:tcPr>
          <w:p w14:paraId="4761F6C7"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代码</w:t>
            </w:r>
          </w:p>
        </w:tc>
        <w:tc>
          <w:tcPr>
            <w:tcW w:w="2923" w:type="dxa"/>
            <w:gridSpan w:val="4"/>
            <w:vAlign w:val="center"/>
          </w:tcPr>
          <w:p w14:paraId="14451D77"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1-</w:t>
            </w:r>
            <w:r w:rsidRPr="00AC5CFD">
              <w:rPr>
                <w:rFonts w:ascii="宋体" w:hAnsi="宋体" w:hint="eastAsia"/>
                <w:sz w:val="18"/>
                <w:szCs w:val="18"/>
              </w:rPr>
              <w:t>本期</w:t>
            </w:r>
          </w:p>
        </w:tc>
      </w:tr>
      <w:tr w:rsidR="005B4272" w:rsidRPr="00AC5CFD" w14:paraId="25632D4A" w14:textId="77777777" w:rsidTr="00A71182">
        <w:trPr>
          <w:jc w:val="center"/>
        </w:trPr>
        <w:tc>
          <w:tcPr>
            <w:tcW w:w="4613" w:type="dxa"/>
            <w:gridSpan w:val="2"/>
          </w:tcPr>
          <w:p w14:paraId="14D9535D"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甲</w:t>
            </w:r>
          </w:p>
        </w:tc>
        <w:tc>
          <w:tcPr>
            <w:tcW w:w="852" w:type="dxa"/>
            <w:gridSpan w:val="2"/>
          </w:tcPr>
          <w:p w14:paraId="705FD293"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乙</w:t>
            </w:r>
          </w:p>
        </w:tc>
        <w:tc>
          <w:tcPr>
            <w:tcW w:w="756" w:type="dxa"/>
          </w:tcPr>
          <w:p w14:paraId="271E4FA9"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丙</w:t>
            </w:r>
          </w:p>
        </w:tc>
        <w:tc>
          <w:tcPr>
            <w:tcW w:w="2923" w:type="dxa"/>
            <w:gridSpan w:val="4"/>
          </w:tcPr>
          <w:p w14:paraId="50E2BC6B"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1</w:t>
            </w:r>
          </w:p>
        </w:tc>
      </w:tr>
      <w:tr w:rsidR="005B4272" w:rsidRPr="00AC5CFD" w14:paraId="3A8EDD40" w14:textId="77777777" w:rsidTr="00A71182">
        <w:trPr>
          <w:jc w:val="center"/>
        </w:trPr>
        <w:tc>
          <w:tcPr>
            <w:tcW w:w="4613" w:type="dxa"/>
            <w:gridSpan w:val="2"/>
          </w:tcPr>
          <w:p w14:paraId="68CD303E" w14:textId="77777777" w:rsidR="005B4272" w:rsidRPr="00AC5CFD" w:rsidRDefault="005B4272" w:rsidP="00A71182">
            <w:pPr>
              <w:spacing w:line="300" w:lineRule="exact"/>
              <w:jc w:val="left"/>
              <w:outlineLvl w:val="2"/>
              <w:rPr>
                <w:rFonts w:ascii="宋体" w:hAnsi="宋体"/>
                <w:sz w:val="18"/>
                <w:szCs w:val="18"/>
              </w:rPr>
            </w:pPr>
            <w:r w:rsidRPr="00AC5CFD">
              <w:rPr>
                <w:rFonts w:ascii="宋体" w:hAnsi="宋体" w:hint="eastAsia"/>
                <w:sz w:val="18"/>
                <w:szCs w:val="18"/>
              </w:rPr>
              <w:t>期末注册用户数</w:t>
            </w:r>
          </w:p>
          <w:p w14:paraId="22C0BBDA" w14:textId="77777777" w:rsidR="005B4272" w:rsidRPr="00AC5CFD" w:rsidRDefault="005B4272" w:rsidP="00A71182">
            <w:pPr>
              <w:spacing w:line="300" w:lineRule="exact"/>
              <w:jc w:val="left"/>
              <w:outlineLvl w:val="2"/>
              <w:rPr>
                <w:rFonts w:ascii="宋体" w:hAnsi="宋体"/>
                <w:sz w:val="18"/>
                <w:szCs w:val="18"/>
              </w:rPr>
            </w:pPr>
            <w:r w:rsidRPr="00AC5CFD">
              <w:rPr>
                <w:rFonts w:ascii="宋体" w:hAnsi="宋体" w:hint="eastAsia"/>
                <w:sz w:val="18"/>
                <w:szCs w:val="18"/>
              </w:rPr>
              <w:t>月度活跃用户数</w:t>
            </w:r>
          </w:p>
          <w:p w14:paraId="56F3614D" w14:textId="77777777" w:rsidR="005B4272" w:rsidRPr="00AC5CFD" w:rsidRDefault="005B4272" w:rsidP="00A71182">
            <w:pPr>
              <w:spacing w:line="300" w:lineRule="exact"/>
              <w:jc w:val="left"/>
              <w:outlineLvl w:val="2"/>
              <w:rPr>
                <w:rFonts w:ascii="宋体" w:hAnsi="宋体"/>
                <w:sz w:val="18"/>
                <w:szCs w:val="18"/>
              </w:rPr>
            </w:pPr>
            <w:r w:rsidRPr="00AC5CFD">
              <w:rPr>
                <w:rFonts w:ascii="宋体" w:hAnsi="宋体" w:hint="eastAsia"/>
                <w:sz w:val="18"/>
                <w:szCs w:val="18"/>
              </w:rPr>
              <w:t>期末注册司机数（网约自行车免填）</w:t>
            </w:r>
          </w:p>
          <w:p w14:paraId="51E8AF46" w14:textId="77777777" w:rsidR="005B4272" w:rsidRPr="00AC5CFD" w:rsidRDefault="005B4272" w:rsidP="00A71182">
            <w:pPr>
              <w:spacing w:line="300" w:lineRule="exact"/>
              <w:ind w:firstLineChars="100" w:firstLine="180"/>
              <w:jc w:val="left"/>
              <w:outlineLvl w:val="2"/>
              <w:rPr>
                <w:rFonts w:ascii="宋体" w:hAnsi="宋体"/>
                <w:sz w:val="18"/>
                <w:szCs w:val="18"/>
              </w:rPr>
            </w:pPr>
            <w:r w:rsidRPr="00AC5CFD">
              <w:rPr>
                <w:rFonts w:ascii="宋体" w:hAnsi="宋体" w:hint="eastAsia"/>
                <w:sz w:val="18"/>
                <w:szCs w:val="18"/>
              </w:rPr>
              <w:t>其中：自有司机数</w:t>
            </w:r>
          </w:p>
          <w:p w14:paraId="6698E446" w14:textId="77777777" w:rsidR="005B4272" w:rsidRPr="00AC5CFD" w:rsidRDefault="005B4272" w:rsidP="00A71182">
            <w:pPr>
              <w:spacing w:line="300" w:lineRule="exact"/>
              <w:jc w:val="left"/>
              <w:outlineLvl w:val="2"/>
              <w:rPr>
                <w:rFonts w:ascii="宋体" w:hAnsi="宋体"/>
                <w:sz w:val="18"/>
                <w:szCs w:val="18"/>
              </w:rPr>
            </w:pPr>
            <w:r w:rsidRPr="00AC5CFD">
              <w:rPr>
                <w:rFonts w:ascii="宋体" w:hAnsi="宋体" w:hint="eastAsia"/>
                <w:sz w:val="18"/>
                <w:szCs w:val="18"/>
              </w:rPr>
              <w:t>期末自有车辆数</w:t>
            </w:r>
          </w:p>
          <w:p w14:paraId="127A3516" w14:textId="77777777" w:rsidR="005B4272" w:rsidRPr="00AC5CFD" w:rsidRDefault="005B4272" w:rsidP="00A71182">
            <w:pPr>
              <w:spacing w:line="300" w:lineRule="exact"/>
              <w:ind w:firstLineChars="100" w:firstLine="180"/>
              <w:jc w:val="left"/>
              <w:outlineLvl w:val="2"/>
              <w:rPr>
                <w:rFonts w:ascii="宋体" w:hAnsi="宋体"/>
                <w:sz w:val="18"/>
                <w:szCs w:val="18"/>
              </w:rPr>
            </w:pPr>
            <w:r w:rsidRPr="00AC5CFD">
              <w:rPr>
                <w:rFonts w:ascii="宋体" w:hAnsi="宋体" w:hint="eastAsia"/>
                <w:sz w:val="18"/>
                <w:szCs w:val="18"/>
              </w:rPr>
              <w:t>其中：</w:t>
            </w:r>
            <w:r w:rsidRPr="00AC5CFD">
              <w:rPr>
                <w:rFonts w:ascii="宋体" w:hAnsi="宋体"/>
                <w:sz w:val="18"/>
                <w:szCs w:val="18"/>
              </w:rPr>
              <w:t>1.</w:t>
            </w:r>
            <w:r w:rsidRPr="00AC5CFD">
              <w:rPr>
                <w:rFonts w:ascii="宋体" w:hAnsi="宋体" w:hint="eastAsia"/>
                <w:sz w:val="18"/>
                <w:szCs w:val="18"/>
              </w:rPr>
              <w:t>机动车</w:t>
            </w:r>
          </w:p>
          <w:p w14:paraId="755356CB" w14:textId="77777777" w:rsidR="005B4272" w:rsidRPr="00AC5CFD" w:rsidRDefault="005B4272" w:rsidP="00A71182">
            <w:pPr>
              <w:spacing w:line="300" w:lineRule="exact"/>
              <w:ind w:firstLineChars="500" w:firstLine="900"/>
              <w:jc w:val="left"/>
              <w:outlineLvl w:val="2"/>
              <w:rPr>
                <w:rFonts w:ascii="宋体" w:hAnsi="宋体"/>
                <w:sz w:val="18"/>
                <w:szCs w:val="18"/>
              </w:rPr>
            </w:pPr>
            <w:r w:rsidRPr="00AC5CFD">
              <w:rPr>
                <w:rFonts w:ascii="宋体" w:hAnsi="宋体" w:hint="eastAsia"/>
                <w:sz w:val="18"/>
                <w:szCs w:val="18"/>
              </w:rPr>
              <w:t>其中：小型汽车</w:t>
            </w:r>
          </w:p>
          <w:p w14:paraId="1935A6BB" w14:textId="77777777" w:rsidR="005B4272" w:rsidRPr="00AC5CFD" w:rsidRDefault="005B4272" w:rsidP="00A71182">
            <w:pPr>
              <w:spacing w:line="300" w:lineRule="exact"/>
              <w:ind w:firstLineChars="400" w:firstLine="720"/>
              <w:jc w:val="left"/>
              <w:outlineLvl w:val="2"/>
              <w:rPr>
                <w:rFonts w:ascii="宋体" w:hAnsi="宋体"/>
                <w:sz w:val="18"/>
                <w:szCs w:val="18"/>
              </w:rPr>
            </w:pPr>
            <w:r w:rsidRPr="00AC5CFD">
              <w:rPr>
                <w:rFonts w:ascii="宋体" w:hAnsi="宋体"/>
                <w:sz w:val="18"/>
                <w:szCs w:val="18"/>
              </w:rPr>
              <w:t>2.</w:t>
            </w:r>
            <w:r w:rsidRPr="00AC5CFD">
              <w:rPr>
                <w:rFonts w:ascii="宋体" w:hAnsi="宋体" w:hint="eastAsia"/>
                <w:sz w:val="18"/>
                <w:szCs w:val="18"/>
              </w:rPr>
              <w:t>非机动车</w:t>
            </w:r>
          </w:p>
          <w:p w14:paraId="3A4A0683" w14:textId="77777777" w:rsidR="005B4272" w:rsidRPr="00AC5CFD" w:rsidRDefault="005B4272" w:rsidP="00A71182">
            <w:pPr>
              <w:spacing w:line="300" w:lineRule="exact"/>
              <w:ind w:firstLineChars="500" w:firstLine="900"/>
              <w:outlineLvl w:val="2"/>
              <w:rPr>
                <w:rFonts w:ascii="宋体" w:hAnsi="宋体"/>
                <w:sz w:val="18"/>
                <w:szCs w:val="18"/>
              </w:rPr>
            </w:pPr>
            <w:r w:rsidRPr="00AC5CFD">
              <w:rPr>
                <w:rFonts w:ascii="宋体" w:hAnsi="宋体" w:hint="eastAsia"/>
                <w:sz w:val="18"/>
                <w:szCs w:val="18"/>
              </w:rPr>
              <w:t>其中：自行车</w:t>
            </w:r>
          </w:p>
        </w:tc>
        <w:tc>
          <w:tcPr>
            <w:tcW w:w="852" w:type="dxa"/>
            <w:gridSpan w:val="2"/>
          </w:tcPr>
          <w:p w14:paraId="44E89A5E"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个</w:t>
            </w:r>
          </w:p>
          <w:p w14:paraId="2A76ECA1"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个</w:t>
            </w:r>
          </w:p>
          <w:p w14:paraId="2F60A638"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人</w:t>
            </w:r>
          </w:p>
          <w:p w14:paraId="29D581FF"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人</w:t>
            </w:r>
          </w:p>
          <w:p w14:paraId="7EE8CA55"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辆</w:t>
            </w:r>
          </w:p>
          <w:p w14:paraId="43A70FA5"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辆</w:t>
            </w:r>
          </w:p>
          <w:p w14:paraId="7B101503"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辆</w:t>
            </w:r>
          </w:p>
          <w:p w14:paraId="33031FC2"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辆</w:t>
            </w:r>
          </w:p>
          <w:p w14:paraId="19E61F22"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辆</w:t>
            </w:r>
          </w:p>
        </w:tc>
        <w:tc>
          <w:tcPr>
            <w:tcW w:w="756" w:type="dxa"/>
          </w:tcPr>
          <w:p w14:paraId="2C452409"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15</w:t>
            </w:r>
          </w:p>
          <w:p w14:paraId="73842816"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16</w:t>
            </w:r>
          </w:p>
          <w:p w14:paraId="3002C463"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17</w:t>
            </w:r>
          </w:p>
          <w:p w14:paraId="7534CF1F"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18</w:t>
            </w:r>
          </w:p>
          <w:p w14:paraId="05FACB35"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19</w:t>
            </w:r>
          </w:p>
          <w:p w14:paraId="015255F2"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20</w:t>
            </w:r>
          </w:p>
          <w:p w14:paraId="4EB7E667"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21</w:t>
            </w:r>
          </w:p>
          <w:p w14:paraId="000ECDD2"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22</w:t>
            </w:r>
          </w:p>
          <w:p w14:paraId="52FAAC68"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sz w:val="18"/>
                <w:szCs w:val="18"/>
              </w:rPr>
              <w:t>23</w:t>
            </w:r>
          </w:p>
        </w:tc>
        <w:tc>
          <w:tcPr>
            <w:tcW w:w="2923" w:type="dxa"/>
            <w:gridSpan w:val="4"/>
          </w:tcPr>
          <w:p w14:paraId="75B4F7AF" w14:textId="77777777" w:rsidR="005B4272" w:rsidRPr="00AC5CFD" w:rsidRDefault="005B4272" w:rsidP="00A71182">
            <w:pPr>
              <w:spacing w:line="300" w:lineRule="exact"/>
              <w:jc w:val="center"/>
              <w:outlineLvl w:val="2"/>
              <w:rPr>
                <w:rFonts w:ascii="宋体" w:hAnsi="宋体"/>
                <w:sz w:val="18"/>
                <w:szCs w:val="18"/>
              </w:rPr>
            </w:pPr>
          </w:p>
        </w:tc>
      </w:tr>
    </w:tbl>
    <w:p w14:paraId="15CAB0A7" w14:textId="77777777" w:rsidR="005B4272" w:rsidRPr="00AC5CFD" w:rsidRDefault="005B4272" w:rsidP="005B4272">
      <w:pPr>
        <w:tabs>
          <w:tab w:val="left" w:pos="426"/>
        </w:tabs>
        <w:snapToGrid w:val="0"/>
        <w:spacing w:line="320" w:lineRule="exact"/>
        <w:ind w:left="707" w:rightChars="67" w:right="141" w:hanging="707"/>
        <w:jc w:val="left"/>
        <w:rPr>
          <w:rFonts w:ascii="宋体" w:hAnsi="宋体"/>
          <w:sz w:val="18"/>
          <w:szCs w:val="18"/>
        </w:rPr>
      </w:pPr>
      <w:r w:rsidRPr="00AC5CFD">
        <w:rPr>
          <w:rFonts w:ascii="宋体" w:hAnsi="宋体" w:hint="eastAsia"/>
          <w:sz w:val="18"/>
          <w:szCs w:val="18"/>
        </w:rPr>
        <w:t>单位负责人：          统计负责人：            填表人：         联系电话：     报出日期：</w:t>
      </w:r>
      <w:r w:rsidRPr="00AC5CFD">
        <w:rPr>
          <w:rFonts w:ascii="宋体" w:hAnsi="宋体"/>
          <w:sz w:val="18"/>
          <w:szCs w:val="18"/>
        </w:rPr>
        <w:t>20</w:t>
      </w:r>
      <w:r w:rsidRPr="00AC5CFD">
        <w:rPr>
          <w:rFonts w:ascii="宋体" w:hAnsi="宋体" w:hint="eastAsia"/>
          <w:sz w:val="18"/>
          <w:szCs w:val="18"/>
        </w:rPr>
        <w:t xml:space="preserve">  年  月  日</w:t>
      </w:r>
    </w:p>
    <w:p w14:paraId="1BE7A653" w14:textId="77777777" w:rsidR="005B4272" w:rsidRPr="00AC5CFD" w:rsidRDefault="005B4272" w:rsidP="005B4272">
      <w:pPr>
        <w:widowControl/>
        <w:tabs>
          <w:tab w:val="left" w:pos="426"/>
          <w:tab w:val="left" w:pos="709"/>
        </w:tabs>
        <w:spacing w:line="320" w:lineRule="exact"/>
        <w:ind w:left="990" w:rightChars="216" w:right="454" w:hanging="990"/>
        <w:jc w:val="left"/>
        <w:rPr>
          <w:rFonts w:ascii="宋体" w:hAnsi="宋体" w:cs="Calibri Light"/>
          <w:kern w:val="0"/>
          <w:sz w:val="18"/>
          <w:szCs w:val="18"/>
        </w:rPr>
      </w:pPr>
    </w:p>
    <w:p w14:paraId="20E485B6" w14:textId="77777777" w:rsidR="005B4272" w:rsidRPr="00AC5CFD" w:rsidRDefault="005B4272" w:rsidP="005B4272">
      <w:pPr>
        <w:widowControl/>
        <w:tabs>
          <w:tab w:val="left" w:pos="426"/>
          <w:tab w:val="left" w:pos="709"/>
        </w:tabs>
        <w:spacing w:line="320" w:lineRule="exact"/>
        <w:ind w:left="990" w:rightChars="216" w:right="454" w:hanging="990"/>
        <w:jc w:val="left"/>
        <w:rPr>
          <w:rFonts w:ascii="宋体" w:hAnsi="宋体" w:cs="Calibri Light"/>
          <w:kern w:val="0"/>
          <w:sz w:val="18"/>
          <w:szCs w:val="18"/>
        </w:rPr>
      </w:pPr>
      <w:r w:rsidRPr="00AC5CFD">
        <w:rPr>
          <w:rFonts w:ascii="宋体" w:hAnsi="宋体" w:cs="Calibri Light" w:hint="eastAsia"/>
          <w:kern w:val="0"/>
          <w:sz w:val="18"/>
          <w:szCs w:val="18"/>
        </w:rPr>
        <w:t>说明：</w:t>
      </w:r>
      <w:r w:rsidRPr="00AC5CFD">
        <w:rPr>
          <w:rFonts w:ascii="宋体" w:hAnsi="宋体" w:cs="Calibri Light"/>
          <w:kern w:val="0"/>
          <w:sz w:val="18"/>
          <w:szCs w:val="18"/>
        </w:rPr>
        <w:t>1.</w:t>
      </w:r>
      <w:r w:rsidRPr="00AC5CFD">
        <w:rPr>
          <w:rFonts w:ascii="宋体" w:hAnsi="宋体" w:cs="Calibri Light" w:hint="eastAsia"/>
          <w:kern w:val="0"/>
          <w:sz w:val="18"/>
          <w:szCs w:val="18"/>
        </w:rPr>
        <w:t>统计范围：辖区内重点互联网出行平台。</w:t>
      </w:r>
    </w:p>
    <w:p w14:paraId="79EA5C7F" w14:textId="77777777" w:rsidR="005B4272" w:rsidRPr="00AC5CFD" w:rsidRDefault="005B4272" w:rsidP="005B4272">
      <w:pPr>
        <w:widowControl/>
        <w:tabs>
          <w:tab w:val="left" w:pos="426"/>
          <w:tab w:val="left" w:pos="709"/>
        </w:tabs>
        <w:spacing w:line="320" w:lineRule="exact"/>
        <w:ind w:leftChars="258" w:left="2162" w:rightChars="216" w:right="454" w:hangingChars="900" w:hanging="1620"/>
        <w:jc w:val="left"/>
        <w:rPr>
          <w:rFonts w:ascii="宋体" w:hAnsi="宋体" w:cs="Calibri Light"/>
          <w:kern w:val="0"/>
          <w:sz w:val="18"/>
          <w:szCs w:val="18"/>
        </w:rPr>
      </w:pPr>
      <w:r w:rsidRPr="00AC5CFD">
        <w:rPr>
          <w:rFonts w:ascii="宋体" w:hAnsi="宋体" w:cs="Calibri Light"/>
          <w:kern w:val="0"/>
          <w:sz w:val="18"/>
          <w:szCs w:val="18"/>
        </w:rPr>
        <w:t>2.</w:t>
      </w:r>
      <w:r w:rsidRPr="00AC5CFD">
        <w:rPr>
          <w:rFonts w:ascii="宋体" w:hAnsi="宋体" w:cs="Calibri Light" w:hint="eastAsia"/>
          <w:kern w:val="0"/>
          <w:sz w:val="18"/>
          <w:szCs w:val="18"/>
        </w:rPr>
        <w:t>报送日期及方式：</w:t>
      </w:r>
      <w:r w:rsidRPr="00AC5CFD">
        <w:rPr>
          <w:rFonts w:ascii="宋体" w:hAnsi="宋体" w:hint="eastAsia"/>
          <w:sz w:val="18"/>
          <w:szCs w:val="18"/>
        </w:rPr>
        <w:t>调查单位二季度季后</w:t>
      </w:r>
      <w:r w:rsidRPr="00AC5CFD">
        <w:rPr>
          <w:rFonts w:ascii="宋体" w:hAnsi="宋体"/>
          <w:sz w:val="18"/>
          <w:szCs w:val="18"/>
        </w:rPr>
        <w:t>9</w:t>
      </w:r>
      <w:r w:rsidRPr="00AC5CFD">
        <w:rPr>
          <w:rFonts w:ascii="宋体" w:hAnsi="宋体" w:hint="eastAsia"/>
          <w:sz w:val="18"/>
          <w:szCs w:val="18"/>
        </w:rPr>
        <w:t>日、四季度季后</w:t>
      </w:r>
      <w:r w:rsidRPr="00AC5CFD">
        <w:rPr>
          <w:rFonts w:ascii="宋体" w:hAnsi="宋体"/>
          <w:sz w:val="18"/>
          <w:szCs w:val="18"/>
        </w:rPr>
        <w:t>11</w:t>
      </w:r>
      <w:r w:rsidRPr="00AC5CFD">
        <w:rPr>
          <w:rFonts w:ascii="宋体" w:hAnsi="宋体" w:hint="eastAsia"/>
          <w:sz w:val="18"/>
          <w:szCs w:val="18"/>
        </w:rPr>
        <w:t>日</w:t>
      </w:r>
      <w:r w:rsidRPr="00AC5CFD">
        <w:rPr>
          <w:rFonts w:ascii="宋体" w:hAnsi="宋体"/>
          <w:sz w:val="18"/>
          <w:szCs w:val="18"/>
        </w:rPr>
        <w:t>24</w:t>
      </w:r>
      <w:r w:rsidRPr="00AC5CFD">
        <w:rPr>
          <w:rFonts w:ascii="宋体" w:hAnsi="宋体" w:hint="eastAsia"/>
          <w:sz w:val="18"/>
          <w:szCs w:val="18"/>
        </w:rPr>
        <w:t>时前独立自行网上填报，一、三季度免报；省级统计机构二、四季度季后</w:t>
      </w:r>
      <w:r w:rsidRPr="00AC5CFD">
        <w:rPr>
          <w:rFonts w:ascii="宋体" w:hAnsi="宋体"/>
          <w:sz w:val="18"/>
          <w:szCs w:val="18"/>
        </w:rPr>
        <w:t>13</w:t>
      </w:r>
      <w:r w:rsidRPr="00AC5CFD">
        <w:rPr>
          <w:rFonts w:ascii="宋体" w:hAnsi="宋体" w:hint="eastAsia"/>
          <w:sz w:val="18"/>
          <w:szCs w:val="18"/>
        </w:rPr>
        <w:t>日</w:t>
      </w:r>
      <w:r w:rsidRPr="00AC5CFD">
        <w:rPr>
          <w:rFonts w:ascii="宋体" w:hAnsi="宋体"/>
          <w:sz w:val="18"/>
          <w:szCs w:val="18"/>
        </w:rPr>
        <w:t>24</w:t>
      </w:r>
      <w:r w:rsidRPr="00AC5CFD">
        <w:rPr>
          <w:rFonts w:ascii="宋体" w:hAnsi="宋体" w:hint="eastAsia"/>
          <w:sz w:val="18"/>
          <w:szCs w:val="18"/>
        </w:rPr>
        <w:t>时前完成数据审核、验收、上报。</w:t>
      </w:r>
    </w:p>
    <w:p w14:paraId="2EEB7BFC" w14:textId="77777777" w:rsidR="005B4272" w:rsidRPr="00AC5CFD" w:rsidRDefault="005B4272" w:rsidP="005B4272">
      <w:pPr>
        <w:widowControl/>
        <w:tabs>
          <w:tab w:val="left" w:pos="426"/>
          <w:tab w:val="left" w:pos="709"/>
        </w:tabs>
        <w:spacing w:line="320" w:lineRule="exact"/>
        <w:ind w:leftChars="258" w:left="992" w:rightChars="216" w:right="454" w:hangingChars="250" w:hanging="450"/>
        <w:jc w:val="left"/>
        <w:rPr>
          <w:rFonts w:ascii="宋体" w:hAnsi="宋体" w:cs="Calibri Light"/>
          <w:kern w:val="0"/>
          <w:sz w:val="18"/>
          <w:szCs w:val="18"/>
        </w:rPr>
      </w:pPr>
      <w:r w:rsidRPr="00AC5CFD">
        <w:rPr>
          <w:rFonts w:ascii="宋体" w:hAnsi="宋体"/>
          <w:sz w:val="18"/>
          <w:szCs w:val="18"/>
        </w:rPr>
        <w:t>3.</w:t>
      </w:r>
      <w:r w:rsidRPr="00AC5CFD">
        <w:rPr>
          <w:rFonts w:ascii="宋体" w:hAnsi="宋体" w:hint="eastAsia"/>
          <w:sz w:val="18"/>
          <w:szCs w:val="18"/>
        </w:rPr>
        <w:t>审核关系：</w:t>
      </w:r>
      <w:r w:rsidRPr="00AC5CFD">
        <w:rPr>
          <w:rFonts w:ascii="宋体" w:hAnsi="宋体"/>
          <w:sz w:val="18"/>
          <w:szCs w:val="18"/>
        </w:rPr>
        <w:t xml:space="preserve">(1)01=02+03+04+05   </w:t>
      </w:r>
      <w:r w:rsidRPr="00AC5CFD">
        <w:rPr>
          <w:rFonts w:ascii="宋体" w:hAnsi="宋体" w:hint="eastAsia"/>
          <w:sz w:val="18"/>
          <w:szCs w:val="18"/>
        </w:rPr>
        <w:t xml:space="preserve">   </w:t>
      </w:r>
      <w:r w:rsidRPr="00AC5CFD">
        <w:rPr>
          <w:rFonts w:ascii="宋体" w:hAnsi="宋体"/>
          <w:sz w:val="18"/>
          <w:szCs w:val="18"/>
        </w:rPr>
        <w:t xml:space="preserve">(2)07=08+12   </w:t>
      </w:r>
      <w:r w:rsidRPr="00AC5CFD">
        <w:rPr>
          <w:rFonts w:ascii="宋体" w:hAnsi="宋体" w:hint="eastAsia"/>
          <w:sz w:val="18"/>
          <w:szCs w:val="18"/>
        </w:rPr>
        <w:t xml:space="preserve">   </w:t>
      </w:r>
      <w:r w:rsidRPr="00AC5CFD">
        <w:rPr>
          <w:rFonts w:ascii="宋体" w:hAnsi="宋体"/>
          <w:sz w:val="18"/>
          <w:szCs w:val="18"/>
        </w:rPr>
        <w:t xml:space="preserve"> (3)19=20+22</w:t>
      </w:r>
    </w:p>
    <w:p w14:paraId="1B00322A" w14:textId="77777777" w:rsidR="005B4272" w:rsidRPr="00AC5CFD" w:rsidRDefault="005B4272" w:rsidP="005B4272">
      <w:pPr>
        <w:spacing w:line="320" w:lineRule="exact"/>
        <w:ind w:leftChars="406" w:left="3275" w:hangingChars="865" w:hanging="2422"/>
        <w:rPr>
          <w:rFonts w:ascii="宋体" w:hAnsi="宋体"/>
          <w:sz w:val="28"/>
          <w:szCs w:val="28"/>
        </w:rPr>
      </w:pPr>
    </w:p>
    <w:p w14:paraId="30F8000D" w14:textId="77777777" w:rsidR="005B4272" w:rsidRPr="00AC5CFD" w:rsidRDefault="005B4272" w:rsidP="005B4272">
      <w:pPr>
        <w:spacing w:line="320" w:lineRule="exact"/>
        <w:ind w:leftChars="406" w:left="3275" w:hangingChars="865" w:hanging="2422"/>
        <w:rPr>
          <w:rFonts w:ascii="宋体" w:hAnsi="宋体"/>
          <w:sz w:val="28"/>
          <w:szCs w:val="28"/>
        </w:rPr>
      </w:pPr>
    </w:p>
    <w:p w14:paraId="719130E6" w14:textId="77777777" w:rsidR="005B4272" w:rsidRPr="00AC5CFD" w:rsidRDefault="005B4272" w:rsidP="005B4272">
      <w:pPr>
        <w:spacing w:beforeLines="100" w:before="240" w:afterLines="100" w:after="240"/>
        <w:jc w:val="center"/>
        <w:outlineLvl w:val="1"/>
        <w:rPr>
          <w:rFonts w:ascii="Calibri Light" w:hAnsi="Calibri Light" w:cs="Calibri Light"/>
          <w:kern w:val="0"/>
          <w:sz w:val="32"/>
          <w:szCs w:val="32"/>
        </w:rPr>
      </w:pPr>
      <w:r w:rsidRPr="00AC5CFD">
        <w:rPr>
          <w:rFonts w:ascii="Calibri Light" w:hAnsi="Calibri Light" w:cs="Calibri Light" w:hint="eastAsia"/>
          <w:kern w:val="0"/>
          <w:sz w:val="32"/>
          <w:szCs w:val="32"/>
        </w:rPr>
        <w:lastRenderedPageBreak/>
        <w:t>重点互联网医疗平台基本情况</w:t>
      </w:r>
    </w:p>
    <w:tbl>
      <w:tblPr>
        <w:tblW w:w="9260" w:type="dxa"/>
        <w:jc w:val="center"/>
        <w:tblBorders>
          <w:bottom w:val="single" w:sz="8" w:space="0" w:color="auto"/>
        </w:tblBorders>
        <w:tblLook w:val="00A0" w:firstRow="1" w:lastRow="0" w:firstColumn="1" w:lastColumn="0" w:noHBand="0" w:noVBand="0"/>
      </w:tblPr>
      <w:tblGrid>
        <w:gridCol w:w="3329"/>
        <w:gridCol w:w="531"/>
        <w:gridCol w:w="318"/>
        <w:gridCol w:w="846"/>
        <w:gridCol w:w="426"/>
        <w:gridCol w:w="318"/>
        <w:gridCol w:w="318"/>
        <w:gridCol w:w="217"/>
        <w:gridCol w:w="19"/>
        <w:gridCol w:w="821"/>
        <w:gridCol w:w="294"/>
        <w:gridCol w:w="1823"/>
      </w:tblGrid>
      <w:tr w:rsidR="005B4272" w:rsidRPr="00AC5CFD" w14:paraId="157C514C" w14:textId="77777777" w:rsidTr="00A71182">
        <w:trPr>
          <w:jc w:val="center"/>
        </w:trPr>
        <w:tc>
          <w:tcPr>
            <w:tcW w:w="6303" w:type="dxa"/>
            <w:gridSpan w:val="8"/>
          </w:tcPr>
          <w:p w14:paraId="6A0DD7DF" w14:textId="77777777" w:rsidR="005B4272" w:rsidRPr="00AC5CFD" w:rsidRDefault="005B4272" w:rsidP="00A71182">
            <w:pPr>
              <w:spacing w:line="300" w:lineRule="exact"/>
              <w:jc w:val="left"/>
              <w:outlineLvl w:val="1"/>
              <w:rPr>
                <w:rFonts w:ascii="宋体" w:hAnsi="宋体" w:cs="Calibri Light"/>
                <w:kern w:val="0"/>
                <w:sz w:val="32"/>
                <w:szCs w:val="32"/>
              </w:rPr>
            </w:pPr>
            <w:r w:rsidRPr="00AC5CFD">
              <w:rPr>
                <w:rFonts w:ascii="宋体" w:hAnsi="宋体" w:cs="Calibri Light" w:hint="eastAsia"/>
                <w:kern w:val="0"/>
                <w:sz w:val="18"/>
                <w:szCs w:val="18"/>
              </w:rPr>
              <w:t>统一社会信用代码：□□□□□□□□□□□□□□□□□□</w:t>
            </w:r>
          </w:p>
        </w:tc>
        <w:tc>
          <w:tcPr>
            <w:tcW w:w="1134" w:type="dxa"/>
            <w:gridSpan w:val="3"/>
          </w:tcPr>
          <w:p w14:paraId="301F6AA4" w14:textId="77777777" w:rsidR="005B4272" w:rsidRPr="00AC5CFD" w:rsidRDefault="005B4272" w:rsidP="00A71182">
            <w:pPr>
              <w:spacing w:line="300" w:lineRule="exact"/>
              <w:jc w:val="center"/>
              <w:outlineLvl w:val="1"/>
              <w:rPr>
                <w:rFonts w:ascii="宋体" w:hAnsi="宋体" w:cs="Calibri Light"/>
                <w:kern w:val="0"/>
                <w:sz w:val="32"/>
                <w:szCs w:val="32"/>
              </w:rPr>
            </w:pPr>
            <w:r w:rsidRPr="00AC5CFD">
              <w:rPr>
                <w:rFonts w:ascii="宋体" w:hAnsi="宋体" w:hint="eastAsia"/>
                <w:sz w:val="18"/>
                <w:szCs w:val="18"/>
              </w:rPr>
              <w:t>表    号：</w:t>
            </w:r>
          </w:p>
        </w:tc>
        <w:tc>
          <w:tcPr>
            <w:tcW w:w="1823" w:type="dxa"/>
          </w:tcPr>
          <w:p w14:paraId="404AED3F" w14:textId="77777777" w:rsidR="005B4272" w:rsidRPr="00AC5CFD" w:rsidRDefault="005B4272" w:rsidP="00A71182">
            <w:pPr>
              <w:spacing w:line="300" w:lineRule="exact"/>
              <w:jc w:val="distribute"/>
              <w:outlineLvl w:val="1"/>
              <w:rPr>
                <w:rFonts w:ascii="宋体" w:hAnsi="宋体" w:cs="Calibri Light"/>
                <w:kern w:val="0"/>
                <w:sz w:val="32"/>
                <w:szCs w:val="32"/>
              </w:rPr>
            </w:pPr>
            <w:r w:rsidRPr="00AC5CFD">
              <w:rPr>
                <w:rFonts w:ascii="宋体" w:hAnsi="宋体" w:hint="eastAsia"/>
                <w:sz w:val="18"/>
                <w:szCs w:val="18"/>
              </w:rPr>
              <w:t>Ｕ２０３表</w:t>
            </w:r>
          </w:p>
        </w:tc>
      </w:tr>
      <w:tr w:rsidR="005B4272" w:rsidRPr="00AC5CFD" w14:paraId="1CB29AC7" w14:textId="77777777" w:rsidTr="00A71182">
        <w:trPr>
          <w:jc w:val="center"/>
        </w:trPr>
        <w:tc>
          <w:tcPr>
            <w:tcW w:w="6303" w:type="dxa"/>
            <w:gridSpan w:val="8"/>
          </w:tcPr>
          <w:p w14:paraId="5D47880E" w14:textId="77777777" w:rsidR="005B4272" w:rsidRPr="00AC5CFD" w:rsidRDefault="005B4272" w:rsidP="00A71182">
            <w:pPr>
              <w:spacing w:line="300" w:lineRule="exact"/>
              <w:jc w:val="left"/>
              <w:outlineLvl w:val="1"/>
              <w:rPr>
                <w:rFonts w:ascii="宋体" w:hAnsi="宋体" w:cs="Calibri Light"/>
                <w:kern w:val="0"/>
                <w:sz w:val="32"/>
                <w:szCs w:val="32"/>
              </w:rPr>
            </w:pPr>
            <w:r w:rsidRPr="00AC5CFD">
              <w:rPr>
                <w:rFonts w:ascii="宋体" w:hAnsi="宋体" w:cs="宋体" w:hint="eastAsia"/>
                <w:kern w:val="0"/>
                <w:sz w:val="18"/>
                <w:szCs w:val="18"/>
              </w:rPr>
              <w:t>尚未领取统一社会信用代码的填写原组织机构代码：□□□□□□□□－□</w:t>
            </w:r>
          </w:p>
        </w:tc>
        <w:tc>
          <w:tcPr>
            <w:tcW w:w="1134" w:type="dxa"/>
            <w:gridSpan w:val="3"/>
          </w:tcPr>
          <w:p w14:paraId="1C3B6AD0" w14:textId="77777777" w:rsidR="005B4272" w:rsidRPr="00AC5CFD" w:rsidRDefault="005B4272" w:rsidP="00A71182">
            <w:pPr>
              <w:spacing w:line="300" w:lineRule="exact"/>
              <w:jc w:val="center"/>
              <w:outlineLvl w:val="1"/>
              <w:rPr>
                <w:rFonts w:ascii="宋体" w:hAnsi="宋体" w:cs="Calibri Light"/>
                <w:kern w:val="0"/>
                <w:sz w:val="32"/>
                <w:szCs w:val="32"/>
              </w:rPr>
            </w:pPr>
            <w:r w:rsidRPr="00AC5CFD">
              <w:rPr>
                <w:rFonts w:ascii="宋体" w:hAnsi="宋体" w:hint="eastAsia"/>
                <w:sz w:val="18"/>
                <w:szCs w:val="18"/>
              </w:rPr>
              <w:t>制定机关：</w:t>
            </w:r>
          </w:p>
        </w:tc>
        <w:tc>
          <w:tcPr>
            <w:tcW w:w="1823" w:type="dxa"/>
          </w:tcPr>
          <w:p w14:paraId="2E7D6C5B" w14:textId="77777777" w:rsidR="005B4272" w:rsidRPr="00AC5CFD" w:rsidRDefault="005B4272" w:rsidP="00A71182">
            <w:pPr>
              <w:spacing w:line="300" w:lineRule="exact"/>
              <w:jc w:val="distribute"/>
              <w:outlineLvl w:val="1"/>
              <w:rPr>
                <w:rFonts w:ascii="宋体" w:hAnsi="宋体"/>
                <w:spacing w:val="-10"/>
                <w:sz w:val="18"/>
                <w:szCs w:val="18"/>
              </w:rPr>
            </w:pPr>
            <w:r w:rsidRPr="00AC5CFD">
              <w:rPr>
                <w:rFonts w:ascii="宋体" w:hAnsi="宋体" w:hint="eastAsia"/>
                <w:sz w:val="18"/>
                <w:szCs w:val="18"/>
              </w:rPr>
              <w:t>国家统计局</w:t>
            </w:r>
          </w:p>
        </w:tc>
      </w:tr>
      <w:tr w:rsidR="005B4272" w:rsidRPr="00AC5CFD" w14:paraId="2DCF9A23" w14:textId="77777777" w:rsidTr="00A71182">
        <w:trPr>
          <w:jc w:val="center"/>
        </w:trPr>
        <w:tc>
          <w:tcPr>
            <w:tcW w:w="6303" w:type="dxa"/>
            <w:gridSpan w:val="8"/>
          </w:tcPr>
          <w:p w14:paraId="0AE89538" w14:textId="77777777" w:rsidR="005B4272" w:rsidRPr="00AC5CFD" w:rsidRDefault="005B4272" w:rsidP="00A71182">
            <w:pPr>
              <w:spacing w:line="300" w:lineRule="exact"/>
              <w:jc w:val="left"/>
              <w:outlineLvl w:val="1"/>
              <w:rPr>
                <w:rFonts w:ascii="宋体" w:hAnsi="宋体" w:cs="Calibri Light"/>
                <w:kern w:val="0"/>
                <w:sz w:val="32"/>
                <w:szCs w:val="32"/>
              </w:rPr>
            </w:pPr>
            <w:r w:rsidRPr="00AC5CFD">
              <w:rPr>
                <w:rFonts w:ascii="宋体" w:hAnsi="宋体" w:hint="eastAsia"/>
                <w:sz w:val="18"/>
                <w:szCs w:val="18"/>
              </w:rPr>
              <w:t>平台统计代码：□□□□□□□□□</w:t>
            </w:r>
            <w:r w:rsidRPr="00AC5CFD">
              <w:rPr>
                <w:rFonts w:ascii="宋体" w:hAnsi="宋体"/>
                <w:sz w:val="18"/>
                <w:szCs w:val="18"/>
              </w:rPr>
              <w:t>-</w:t>
            </w:r>
            <w:r w:rsidRPr="00AC5CFD">
              <w:rPr>
                <w:rFonts w:ascii="宋体" w:hAnsi="宋体" w:hint="eastAsia"/>
                <w:sz w:val="18"/>
                <w:szCs w:val="18"/>
              </w:rPr>
              <w:t>□□</w:t>
            </w:r>
          </w:p>
        </w:tc>
        <w:tc>
          <w:tcPr>
            <w:tcW w:w="1134" w:type="dxa"/>
            <w:gridSpan w:val="3"/>
          </w:tcPr>
          <w:p w14:paraId="17B13F6A" w14:textId="77777777" w:rsidR="005B4272" w:rsidRPr="00AC5CFD" w:rsidRDefault="005B4272" w:rsidP="00A71182">
            <w:pPr>
              <w:spacing w:line="300" w:lineRule="exact"/>
              <w:jc w:val="center"/>
              <w:outlineLvl w:val="1"/>
              <w:rPr>
                <w:rFonts w:ascii="宋体" w:hAnsi="宋体" w:cs="Calibri Light"/>
                <w:kern w:val="0"/>
                <w:sz w:val="32"/>
                <w:szCs w:val="32"/>
              </w:rPr>
            </w:pPr>
            <w:r w:rsidRPr="00AC5CFD">
              <w:rPr>
                <w:rFonts w:ascii="宋体" w:hAnsi="宋体" w:hint="eastAsia"/>
                <w:sz w:val="18"/>
                <w:szCs w:val="18"/>
              </w:rPr>
              <w:t>文    号：</w:t>
            </w:r>
          </w:p>
        </w:tc>
        <w:tc>
          <w:tcPr>
            <w:tcW w:w="1823" w:type="dxa"/>
          </w:tcPr>
          <w:p w14:paraId="05DA9696" w14:textId="77777777" w:rsidR="005B4272" w:rsidRPr="00AC5CFD" w:rsidRDefault="005B4272" w:rsidP="00A71182">
            <w:pPr>
              <w:spacing w:line="300" w:lineRule="exact"/>
              <w:jc w:val="distribute"/>
              <w:outlineLvl w:val="1"/>
              <w:rPr>
                <w:rFonts w:ascii="宋体" w:hAnsi="宋体"/>
                <w:spacing w:val="-22"/>
                <w:sz w:val="18"/>
                <w:szCs w:val="18"/>
              </w:rPr>
            </w:pPr>
            <w:r w:rsidRPr="00AC5CFD">
              <w:rPr>
                <w:rFonts w:ascii="宋体" w:hAnsi="宋体" w:hint="eastAsia"/>
                <w:spacing w:val="-22"/>
                <w:sz w:val="18"/>
                <w:szCs w:val="18"/>
              </w:rPr>
              <w:t>国统字〔</w:t>
            </w:r>
            <w:r w:rsidRPr="00AC5CFD">
              <w:rPr>
                <w:rFonts w:ascii="宋体" w:hAnsi="宋体"/>
                <w:spacing w:val="-22"/>
                <w:sz w:val="18"/>
                <w:szCs w:val="18"/>
              </w:rPr>
              <w:t>2019</w:t>
            </w:r>
            <w:r w:rsidRPr="00AC5CFD">
              <w:rPr>
                <w:rFonts w:ascii="宋体" w:hAnsi="宋体" w:hint="eastAsia"/>
                <w:spacing w:val="-22"/>
                <w:sz w:val="18"/>
                <w:szCs w:val="18"/>
              </w:rPr>
              <w:t>〕</w:t>
            </w:r>
            <w:r w:rsidRPr="00AC5CFD">
              <w:rPr>
                <w:rFonts w:ascii="宋体" w:hAnsi="宋体"/>
                <w:spacing w:val="-22"/>
                <w:sz w:val="18"/>
                <w:szCs w:val="18"/>
              </w:rPr>
              <w:t>101号</w:t>
            </w:r>
          </w:p>
        </w:tc>
      </w:tr>
      <w:tr w:rsidR="005B4272" w:rsidRPr="00AC5CFD" w14:paraId="219987A9" w14:textId="77777777" w:rsidTr="00A71182">
        <w:trPr>
          <w:jc w:val="center"/>
        </w:trPr>
        <w:tc>
          <w:tcPr>
            <w:tcW w:w="3860" w:type="dxa"/>
            <w:gridSpan w:val="2"/>
            <w:tcBorders>
              <w:bottom w:val="single" w:sz="8" w:space="0" w:color="auto"/>
            </w:tcBorders>
          </w:tcPr>
          <w:p w14:paraId="1058F98C" w14:textId="77777777" w:rsidR="005B4272" w:rsidRPr="00AC5CFD" w:rsidRDefault="005B4272" w:rsidP="00A71182">
            <w:pPr>
              <w:spacing w:line="300" w:lineRule="exact"/>
              <w:jc w:val="left"/>
              <w:outlineLvl w:val="1"/>
              <w:rPr>
                <w:rFonts w:ascii="宋体" w:hAnsi="宋体" w:cs="Calibri Light"/>
                <w:kern w:val="0"/>
                <w:sz w:val="32"/>
                <w:szCs w:val="32"/>
              </w:rPr>
            </w:pPr>
            <w:r w:rsidRPr="00AC5CFD">
              <w:rPr>
                <w:rFonts w:ascii="宋体" w:hAnsi="宋体" w:hint="eastAsia"/>
                <w:sz w:val="18"/>
                <w:szCs w:val="18"/>
              </w:rPr>
              <w:t>平台详细名称：</w:t>
            </w:r>
          </w:p>
        </w:tc>
        <w:tc>
          <w:tcPr>
            <w:tcW w:w="1590" w:type="dxa"/>
            <w:gridSpan w:val="3"/>
            <w:tcBorders>
              <w:bottom w:val="single" w:sz="8" w:space="0" w:color="auto"/>
            </w:tcBorders>
          </w:tcPr>
          <w:p w14:paraId="406A389D" w14:textId="77777777" w:rsidR="005B4272" w:rsidRPr="00AC5CFD" w:rsidRDefault="005B4272" w:rsidP="00A71182">
            <w:pPr>
              <w:spacing w:line="300" w:lineRule="exact"/>
              <w:jc w:val="center"/>
              <w:outlineLvl w:val="1"/>
              <w:rPr>
                <w:rFonts w:ascii="宋体" w:hAnsi="宋体" w:cs="Calibri Light"/>
                <w:kern w:val="0"/>
                <w:sz w:val="32"/>
                <w:szCs w:val="32"/>
              </w:rPr>
            </w:pPr>
            <w:r w:rsidRPr="00AC5CFD">
              <w:rPr>
                <w:rFonts w:ascii="宋体" w:hAnsi="宋体" w:cs="Calibri Light" w:hint="eastAsia"/>
                <w:sz w:val="18"/>
                <w:szCs w:val="18"/>
              </w:rPr>
              <w:t>２０  年  季</w:t>
            </w:r>
          </w:p>
        </w:tc>
        <w:tc>
          <w:tcPr>
            <w:tcW w:w="318" w:type="dxa"/>
            <w:tcBorders>
              <w:bottom w:val="single" w:sz="8" w:space="0" w:color="auto"/>
            </w:tcBorders>
          </w:tcPr>
          <w:p w14:paraId="460AC72F" w14:textId="77777777" w:rsidR="005B4272" w:rsidRPr="00AC5CFD" w:rsidRDefault="005B4272" w:rsidP="00A71182">
            <w:pPr>
              <w:spacing w:line="300" w:lineRule="exact"/>
              <w:jc w:val="center"/>
              <w:outlineLvl w:val="1"/>
              <w:rPr>
                <w:rFonts w:ascii="宋体" w:hAnsi="宋体" w:cs="Calibri Light"/>
                <w:kern w:val="0"/>
                <w:sz w:val="32"/>
                <w:szCs w:val="32"/>
              </w:rPr>
            </w:pPr>
          </w:p>
        </w:tc>
        <w:tc>
          <w:tcPr>
            <w:tcW w:w="318" w:type="dxa"/>
            <w:tcBorders>
              <w:bottom w:val="single" w:sz="8" w:space="0" w:color="auto"/>
            </w:tcBorders>
          </w:tcPr>
          <w:p w14:paraId="26884259" w14:textId="77777777" w:rsidR="005B4272" w:rsidRPr="00AC5CFD" w:rsidRDefault="005B4272" w:rsidP="00A71182">
            <w:pPr>
              <w:spacing w:line="300" w:lineRule="exact"/>
              <w:jc w:val="center"/>
              <w:outlineLvl w:val="1"/>
              <w:rPr>
                <w:rFonts w:ascii="宋体" w:hAnsi="宋体" w:cs="Calibri Light"/>
                <w:kern w:val="0"/>
                <w:sz w:val="32"/>
                <w:szCs w:val="32"/>
              </w:rPr>
            </w:pPr>
          </w:p>
        </w:tc>
        <w:tc>
          <w:tcPr>
            <w:tcW w:w="236" w:type="dxa"/>
            <w:gridSpan w:val="2"/>
            <w:tcBorders>
              <w:bottom w:val="single" w:sz="8" w:space="0" w:color="auto"/>
            </w:tcBorders>
          </w:tcPr>
          <w:p w14:paraId="546615DD" w14:textId="77777777" w:rsidR="005B4272" w:rsidRPr="00AC5CFD" w:rsidRDefault="005B4272" w:rsidP="00A71182">
            <w:pPr>
              <w:spacing w:line="300" w:lineRule="exact"/>
              <w:jc w:val="center"/>
              <w:outlineLvl w:val="1"/>
              <w:rPr>
                <w:rFonts w:ascii="宋体" w:hAnsi="宋体" w:cs="Calibri Light"/>
                <w:kern w:val="0"/>
                <w:sz w:val="32"/>
                <w:szCs w:val="32"/>
              </w:rPr>
            </w:pPr>
          </w:p>
        </w:tc>
        <w:tc>
          <w:tcPr>
            <w:tcW w:w="1115" w:type="dxa"/>
            <w:gridSpan w:val="2"/>
            <w:tcBorders>
              <w:bottom w:val="single" w:sz="8" w:space="0" w:color="auto"/>
            </w:tcBorders>
          </w:tcPr>
          <w:p w14:paraId="6B61AEB4" w14:textId="77777777" w:rsidR="005B4272" w:rsidRPr="00AC5CFD" w:rsidRDefault="005B4272" w:rsidP="00A71182">
            <w:pPr>
              <w:spacing w:line="300" w:lineRule="exact"/>
              <w:jc w:val="center"/>
              <w:outlineLvl w:val="1"/>
              <w:rPr>
                <w:rFonts w:ascii="宋体" w:hAnsi="宋体" w:cs="Calibri Light"/>
                <w:kern w:val="0"/>
                <w:sz w:val="32"/>
                <w:szCs w:val="32"/>
              </w:rPr>
            </w:pPr>
            <w:r w:rsidRPr="00AC5CFD">
              <w:rPr>
                <w:rFonts w:ascii="宋体" w:hAnsi="宋体" w:hint="eastAsia"/>
                <w:sz w:val="18"/>
                <w:szCs w:val="18"/>
              </w:rPr>
              <w:t>有效期至：</w:t>
            </w:r>
          </w:p>
        </w:tc>
        <w:tc>
          <w:tcPr>
            <w:tcW w:w="1823" w:type="dxa"/>
            <w:tcBorders>
              <w:bottom w:val="single" w:sz="8" w:space="0" w:color="auto"/>
            </w:tcBorders>
          </w:tcPr>
          <w:p w14:paraId="1D780D0E" w14:textId="77777777" w:rsidR="005B4272" w:rsidRPr="00AC5CFD" w:rsidRDefault="005B4272" w:rsidP="00A71182">
            <w:pPr>
              <w:spacing w:line="300" w:lineRule="exact"/>
              <w:jc w:val="distribute"/>
              <w:outlineLvl w:val="1"/>
              <w:rPr>
                <w:rFonts w:ascii="宋体" w:hAnsi="宋体"/>
                <w:spacing w:val="-10"/>
                <w:sz w:val="18"/>
                <w:szCs w:val="18"/>
              </w:rPr>
            </w:pPr>
            <w:r w:rsidRPr="00AC5CFD">
              <w:rPr>
                <w:rFonts w:ascii="宋体" w:hAnsi="宋体" w:hint="eastAsia"/>
                <w:sz w:val="18"/>
                <w:szCs w:val="18"/>
              </w:rPr>
              <w:t>２０</w:t>
            </w:r>
            <w:r w:rsidRPr="00AC5CFD">
              <w:rPr>
                <w:rFonts w:ascii="宋体" w:hAnsi="宋体" w:cs="Calibri Light" w:hint="eastAsia"/>
                <w:sz w:val="18"/>
                <w:szCs w:val="18"/>
              </w:rPr>
              <w:t>２</w:t>
            </w:r>
            <w:r w:rsidRPr="00AC5CFD">
              <w:rPr>
                <w:rFonts w:ascii="宋体" w:hAnsi="宋体" w:hint="eastAsia"/>
                <w:sz w:val="18"/>
                <w:szCs w:val="18"/>
              </w:rPr>
              <w:t>１年１月</w:t>
            </w:r>
          </w:p>
        </w:tc>
      </w:tr>
      <w:tr w:rsidR="005B4272" w:rsidRPr="00AC5CFD" w14:paraId="09767C25" w14:textId="77777777" w:rsidTr="00A71182">
        <w:trPr>
          <w:jc w:val="center"/>
        </w:trPr>
        <w:tc>
          <w:tcPr>
            <w:tcW w:w="3329" w:type="dxa"/>
            <w:tcBorders>
              <w:top w:val="single" w:sz="8" w:space="0" w:color="auto"/>
              <w:bottom w:val="single" w:sz="2" w:space="0" w:color="auto"/>
              <w:right w:val="single" w:sz="2" w:space="0" w:color="auto"/>
            </w:tcBorders>
            <w:vAlign w:val="center"/>
          </w:tcPr>
          <w:p w14:paraId="19F6335E" w14:textId="77777777" w:rsidR="005B4272" w:rsidRPr="00AC5CFD" w:rsidRDefault="005B4272" w:rsidP="00A71182">
            <w:pPr>
              <w:jc w:val="center"/>
              <w:outlineLvl w:val="1"/>
              <w:rPr>
                <w:rFonts w:ascii="宋体" w:hAnsi="宋体"/>
                <w:spacing w:val="-10"/>
                <w:sz w:val="18"/>
                <w:szCs w:val="18"/>
              </w:rPr>
            </w:pPr>
            <w:r w:rsidRPr="00AC5CFD">
              <w:rPr>
                <w:rFonts w:ascii="宋体" w:hAnsi="宋体" w:hint="eastAsia"/>
                <w:sz w:val="18"/>
                <w:szCs w:val="18"/>
              </w:rPr>
              <w:t>指标名称</w:t>
            </w:r>
          </w:p>
        </w:tc>
        <w:tc>
          <w:tcPr>
            <w:tcW w:w="849" w:type="dxa"/>
            <w:gridSpan w:val="2"/>
            <w:tcBorders>
              <w:top w:val="single" w:sz="8" w:space="0" w:color="auto"/>
              <w:left w:val="single" w:sz="2" w:space="0" w:color="auto"/>
              <w:bottom w:val="single" w:sz="2" w:space="0" w:color="auto"/>
              <w:right w:val="single" w:sz="2" w:space="0" w:color="auto"/>
            </w:tcBorders>
            <w:vAlign w:val="center"/>
          </w:tcPr>
          <w:p w14:paraId="151D4FE1" w14:textId="77777777" w:rsidR="005B4272" w:rsidRPr="00AC5CFD" w:rsidRDefault="005B4272" w:rsidP="00A71182">
            <w:pPr>
              <w:spacing w:line="280" w:lineRule="exact"/>
              <w:jc w:val="center"/>
              <w:outlineLvl w:val="2"/>
              <w:rPr>
                <w:rFonts w:ascii="宋体" w:hAnsi="宋体"/>
                <w:sz w:val="18"/>
                <w:szCs w:val="18"/>
              </w:rPr>
            </w:pPr>
            <w:r w:rsidRPr="00AC5CFD">
              <w:rPr>
                <w:rFonts w:ascii="宋体" w:hAnsi="宋体" w:hint="eastAsia"/>
                <w:sz w:val="18"/>
                <w:szCs w:val="18"/>
              </w:rPr>
              <w:t>计量</w:t>
            </w:r>
          </w:p>
          <w:p w14:paraId="208E1D18" w14:textId="77777777" w:rsidR="005B4272" w:rsidRPr="00AC5CFD" w:rsidRDefault="005B4272" w:rsidP="00A71182">
            <w:pPr>
              <w:jc w:val="center"/>
              <w:outlineLvl w:val="1"/>
              <w:rPr>
                <w:rFonts w:ascii="宋体" w:hAnsi="宋体"/>
                <w:spacing w:val="-10"/>
                <w:sz w:val="18"/>
                <w:szCs w:val="18"/>
              </w:rPr>
            </w:pPr>
            <w:r w:rsidRPr="00AC5CFD">
              <w:rPr>
                <w:rFonts w:ascii="宋体" w:hAnsi="宋体" w:hint="eastAsia"/>
                <w:sz w:val="18"/>
                <w:szCs w:val="18"/>
              </w:rPr>
              <w:t>单位</w:t>
            </w:r>
          </w:p>
        </w:tc>
        <w:tc>
          <w:tcPr>
            <w:tcW w:w="846" w:type="dxa"/>
            <w:tcBorders>
              <w:top w:val="single" w:sz="8" w:space="0" w:color="auto"/>
              <w:left w:val="single" w:sz="2" w:space="0" w:color="auto"/>
              <w:bottom w:val="single" w:sz="2" w:space="0" w:color="auto"/>
              <w:right w:val="single" w:sz="2" w:space="0" w:color="auto"/>
            </w:tcBorders>
            <w:vAlign w:val="center"/>
          </w:tcPr>
          <w:p w14:paraId="06FED799" w14:textId="77777777" w:rsidR="005B4272" w:rsidRPr="00AC5CFD" w:rsidRDefault="005B4272" w:rsidP="00A71182">
            <w:pPr>
              <w:jc w:val="center"/>
              <w:outlineLvl w:val="1"/>
              <w:rPr>
                <w:rFonts w:ascii="宋体" w:hAnsi="宋体"/>
                <w:spacing w:val="-10"/>
                <w:sz w:val="18"/>
                <w:szCs w:val="18"/>
              </w:rPr>
            </w:pPr>
            <w:r w:rsidRPr="00AC5CFD">
              <w:rPr>
                <w:rFonts w:ascii="宋体" w:hAnsi="宋体" w:hint="eastAsia"/>
                <w:sz w:val="18"/>
                <w:szCs w:val="18"/>
              </w:rPr>
              <w:t>代码</w:t>
            </w:r>
          </w:p>
        </w:tc>
        <w:tc>
          <w:tcPr>
            <w:tcW w:w="2119" w:type="dxa"/>
            <w:gridSpan w:val="6"/>
            <w:tcBorders>
              <w:top w:val="single" w:sz="8" w:space="0" w:color="auto"/>
              <w:left w:val="single" w:sz="2" w:space="0" w:color="auto"/>
              <w:bottom w:val="single" w:sz="2" w:space="0" w:color="auto"/>
              <w:right w:val="single" w:sz="2" w:space="0" w:color="auto"/>
            </w:tcBorders>
            <w:vAlign w:val="center"/>
          </w:tcPr>
          <w:p w14:paraId="79A1ACB2" w14:textId="77777777" w:rsidR="005B4272" w:rsidRPr="00AC5CFD" w:rsidRDefault="005B4272" w:rsidP="00A71182">
            <w:pPr>
              <w:jc w:val="center"/>
              <w:outlineLvl w:val="1"/>
              <w:rPr>
                <w:rFonts w:ascii="宋体" w:hAnsi="宋体"/>
                <w:spacing w:val="-10"/>
                <w:sz w:val="18"/>
                <w:szCs w:val="18"/>
              </w:rPr>
            </w:pPr>
            <w:r w:rsidRPr="00AC5CFD">
              <w:rPr>
                <w:rFonts w:ascii="宋体" w:hAnsi="宋体" w:hint="eastAsia"/>
                <w:sz w:val="18"/>
                <w:szCs w:val="18"/>
              </w:rPr>
              <w:t>本期</w:t>
            </w:r>
          </w:p>
        </w:tc>
        <w:tc>
          <w:tcPr>
            <w:tcW w:w="2117" w:type="dxa"/>
            <w:gridSpan w:val="2"/>
            <w:tcBorders>
              <w:top w:val="single" w:sz="8" w:space="0" w:color="auto"/>
              <w:left w:val="single" w:sz="2" w:space="0" w:color="auto"/>
              <w:bottom w:val="single" w:sz="2" w:space="0" w:color="auto"/>
            </w:tcBorders>
            <w:vAlign w:val="center"/>
          </w:tcPr>
          <w:p w14:paraId="4A6B17A2" w14:textId="77777777" w:rsidR="005B4272" w:rsidRPr="00AC5CFD" w:rsidRDefault="005B4272" w:rsidP="00A71182">
            <w:pPr>
              <w:jc w:val="center"/>
              <w:outlineLvl w:val="1"/>
              <w:rPr>
                <w:rFonts w:ascii="宋体" w:hAnsi="宋体"/>
                <w:spacing w:val="-10"/>
                <w:sz w:val="18"/>
                <w:szCs w:val="18"/>
              </w:rPr>
            </w:pPr>
            <w:r w:rsidRPr="00AC5CFD">
              <w:rPr>
                <w:rFonts w:ascii="宋体" w:hAnsi="宋体"/>
                <w:sz w:val="18"/>
                <w:szCs w:val="18"/>
              </w:rPr>
              <w:t>1-</w:t>
            </w:r>
            <w:r w:rsidRPr="00AC5CFD">
              <w:rPr>
                <w:rFonts w:ascii="宋体" w:hAnsi="宋体" w:hint="eastAsia"/>
                <w:sz w:val="18"/>
                <w:szCs w:val="18"/>
              </w:rPr>
              <w:t>本期</w:t>
            </w:r>
          </w:p>
        </w:tc>
      </w:tr>
      <w:tr w:rsidR="005B4272" w:rsidRPr="00AC5CFD" w14:paraId="0E566D76" w14:textId="77777777" w:rsidTr="00A71182">
        <w:trPr>
          <w:jc w:val="center"/>
        </w:trPr>
        <w:tc>
          <w:tcPr>
            <w:tcW w:w="3329" w:type="dxa"/>
            <w:tcBorders>
              <w:top w:val="single" w:sz="2" w:space="0" w:color="auto"/>
              <w:bottom w:val="single" w:sz="2" w:space="0" w:color="auto"/>
              <w:right w:val="single" w:sz="2" w:space="0" w:color="auto"/>
            </w:tcBorders>
            <w:vAlign w:val="center"/>
          </w:tcPr>
          <w:p w14:paraId="21854633" w14:textId="77777777" w:rsidR="005B4272" w:rsidRPr="00AC5CFD" w:rsidRDefault="005B4272" w:rsidP="00A71182">
            <w:pPr>
              <w:jc w:val="center"/>
              <w:outlineLvl w:val="1"/>
              <w:rPr>
                <w:rFonts w:ascii="宋体" w:hAnsi="宋体"/>
                <w:sz w:val="18"/>
                <w:szCs w:val="18"/>
              </w:rPr>
            </w:pPr>
            <w:r w:rsidRPr="00AC5CFD">
              <w:rPr>
                <w:rFonts w:ascii="宋体" w:hAnsi="宋体" w:hint="eastAsia"/>
                <w:sz w:val="18"/>
                <w:szCs w:val="18"/>
              </w:rPr>
              <w:t>甲</w:t>
            </w:r>
          </w:p>
        </w:tc>
        <w:tc>
          <w:tcPr>
            <w:tcW w:w="849" w:type="dxa"/>
            <w:gridSpan w:val="2"/>
            <w:tcBorders>
              <w:top w:val="single" w:sz="2" w:space="0" w:color="auto"/>
              <w:left w:val="single" w:sz="2" w:space="0" w:color="auto"/>
              <w:bottom w:val="single" w:sz="2" w:space="0" w:color="auto"/>
              <w:right w:val="single" w:sz="2" w:space="0" w:color="auto"/>
            </w:tcBorders>
            <w:vAlign w:val="center"/>
          </w:tcPr>
          <w:p w14:paraId="10E2D332" w14:textId="77777777" w:rsidR="005B4272" w:rsidRPr="00AC5CFD" w:rsidRDefault="005B4272" w:rsidP="00A71182">
            <w:pPr>
              <w:spacing w:line="280" w:lineRule="exact"/>
              <w:jc w:val="center"/>
              <w:outlineLvl w:val="2"/>
              <w:rPr>
                <w:rFonts w:ascii="宋体" w:hAnsi="宋体"/>
                <w:sz w:val="18"/>
                <w:szCs w:val="18"/>
              </w:rPr>
            </w:pPr>
            <w:r w:rsidRPr="00AC5CFD">
              <w:rPr>
                <w:rFonts w:ascii="宋体" w:hAnsi="宋体" w:hint="eastAsia"/>
                <w:sz w:val="18"/>
                <w:szCs w:val="18"/>
              </w:rPr>
              <w:t>乙</w:t>
            </w:r>
          </w:p>
        </w:tc>
        <w:tc>
          <w:tcPr>
            <w:tcW w:w="846" w:type="dxa"/>
            <w:tcBorders>
              <w:top w:val="single" w:sz="2" w:space="0" w:color="auto"/>
              <w:left w:val="single" w:sz="2" w:space="0" w:color="auto"/>
              <w:bottom w:val="single" w:sz="2" w:space="0" w:color="auto"/>
              <w:right w:val="single" w:sz="2" w:space="0" w:color="auto"/>
            </w:tcBorders>
            <w:vAlign w:val="center"/>
          </w:tcPr>
          <w:p w14:paraId="68CCCF46" w14:textId="77777777" w:rsidR="005B4272" w:rsidRPr="00AC5CFD" w:rsidRDefault="005B4272" w:rsidP="00A71182">
            <w:pPr>
              <w:jc w:val="center"/>
              <w:outlineLvl w:val="1"/>
              <w:rPr>
                <w:rFonts w:ascii="宋体" w:hAnsi="宋体"/>
                <w:sz w:val="18"/>
                <w:szCs w:val="18"/>
              </w:rPr>
            </w:pPr>
            <w:r w:rsidRPr="00AC5CFD">
              <w:rPr>
                <w:rFonts w:ascii="宋体" w:hAnsi="宋体" w:hint="eastAsia"/>
                <w:sz w:val="18"/>
                <w:szCs w:val="18"/>
              </w:rPr>
              <w:t>丙</w:t>
            </w:r>
          </w:p>
        </w:tc>
        <w:tc>
          <w:tcPr>
            <w:tcW w:w="2119" w:type="dxa"/>
            <w:gridSpan w:val="6"/>
            <w:tcBorders>
              <w:top w:val="single" w:sz="2" w:space="0" w:color="auto"/>
              <w:left w:val="single" w:sz="2" w:space="0" w:color="auto"/>
              <w:bottom w:val="single" w:sz="2" w:space="0" w:color="auto"/>
              <w:right w:val="single" w:sz="2" w:space="0" w:color="auto"/>
            </w:tcBorders>
            <w:vAlign w:val="center"/>
          </w:tcPr>
          <w:p w14:paraId="14388D6B" w14:textId="77777777" w:rsidR="005B4272" w:rsidRPr="00AC5CFD" w:rsidRDefault="005B4272" w:rsidP="00A71182">
            <w:pPr>
              <w:jc w:val="center"/>
              <w:outlineLvl w:val="1"/>
              <w:rPr>
                <w:rFonts w:ascii="宋体" w:hAnsi="宋体"/>
                <w:sz w:val="18"/>
                <w:szCs w:val="18"/>
              </w:rPr>
            </w:pPr>
            <w:r w:rsidRPr="00AC5CFD">
              <w:rPr>
                <w:rFonts w:ascii="宋体" w:hAnsi="宋体"/>
                <w:sz w:val="18"/>
                <w:szCs w:val="18"/>
              </w:rPr>
              <w:t>1</w:t>
            </w:r>
          </w:p>
        </w:tc>
        <w:tc>
          <w:tcPr>
            <w:tcW w:w="2117" w:type="dxa"/>
            <w:gridSpan w:val="2"/>
            <w:tcBorders>
              <w:top w:val="single" w:sz="2" w:space="0" w:color="auto"/>
              <w:left w:val="single" w:sz="2" w:space="0" w:color="auto"/>
              <w:bottom w:val="single" w:sz="2" w:space="0" w:color="auto"/>
            </w:tcBorders>
            <w:vAlign w:val="center"/>
          </w:tcPr>
          <w:p w14:paraId="5896054E" w14:textId="77777777" w:rsidR="005B4272" w:rsidRPr="00AC5CFD" w:rsidRDefault="005B4272" w:rsidP="00A71182">
            <w:pPr>
              <w:jc w:val="center"/>
              <w:outlineLvl w:val="1"/>
              <w:rPr>
                <w:rFonts w:ascii="宋体" w:hAnsi="宋体"/>
                <w:sz w:val="18"/>
                <w:szCs w:val="18"/>
              </w:rPr>
            </w:pPr>
            <w:r w:rsidRPr="00AC5CFD">
              <w:rPr>
                <w:rFonts w:ascii="宋体" w:hAnsi="宋体"/>
                <w:sz w:val="18"/>
                <w:szCs w:val="18"/>
              </w:rPr>
              <w:t>2</w:t>
            </w:r>
          </w:p>
        </w:tc>
      </w:tr>
      <w:tr w:rsidR="005B4272" w:rsidRPr="00AC5CFD" w14:paraId="06750E67" w14:textId="77777777" w:rsidTr="00A71182">
        <w:trPr>
          <w:jc w:val="center"/>
        </w:trPr>
        <w:tc>
          <w:tcPr>
            <w:tcW w:w="3329" w:type="dxa"/>
            <w:tcBorders>
              <w:top w:val="single" w:sz="2" w:space="0" w:color="auto"/>
              <w:right w:val="single" w:sz="2" w:space="0" w:color="auto"/>
            </w:tcBorders>
          </w:tcPr>
          <w:p w14:paraId="24B1FF77" w14:textId="77777777" w:rsidR="005B4272" w:rsidRPr="00AC5CFD" w:rsidRDefault="005B4272" w:rsidP="00A71182">
            <w:pPr>
              <w:spacing w:line="440" w:lineRule="exact"/>
              <w:jc w:val="left"/>
              <w:outlineLvl w:val="2"/>
              <w:rPr>
                <w:rFonts w:ascii="宋体" w:hAnsi="宋体"/>
                <w:sz w:val="18"/>
                <w:szCs w:val="18"/>
              </w:rPr>
            </w:pPr>
            <w:r w:rsidRPr="00AC5CFD">
              <w:rPr>
                <w:rFonts w:ascii="宋体" w:hAnsi="宋体" w:hint="eastAsia"/>
                <w:sz w:val="18"/>
                <w:szCs w:val="18"/>
              </w:rPr>
              <w:t>互联网医疗交易额</w:t>
            </w:r>
          </w:p>
          <w:p w14:paraId="5BA24987" w14:textId="77777777" w:rsidR="005B4272" w:rsidRPr="00AC5CFD" w:rsidRDefault="005B4272" w:rsidP="00A71182">
            <w:pPr>
              <w:spacing w:line="440" w:lineRule="exact"/>
              <w:jc w:val="left"/>
              <w:outlineLvl w:val="2"/>
              <w:rPr>
                <w:rFonts w:ascii="宋体" w:hAnsi="宋体"/>
                <w:sz w:val="18"/>
                <w:szCs w:val="18"/>
              </w:rPr>
            </w:pPr>
            <w:r w:rsidRPr="00AC5CFD">
              <w:rPr>
                <w:rFonts w:ascii="宋体" w:hAnsi="宋体" w:hint="eastAsia"/>
                <w:sz w:val="18"/>
                <w:szCs w:val="18"/>
              </w:rPr>
              <w:t>预约诊疗</w:t>
            </w:r>
            <w:r w:rsidRPr="00AC5CFD">
              <w:rPr>
                <w:rFonts w:ascii="宋体" w:hAnsi="宋体"/>
                <w:sz w:val="18"/>
                <w:szCs w:val="18"/>
              </w:rPr>
              <w:t>(</w:t>
            </w:r>
            <w:r w:rsidRPr="00AC5CFD">
              <w:rPr>
                <w:rFonts w:ascii="宋体" w:hAnsi="宋体" w:hint="eastAsia"/>
                <w:sz w:val="18"/>
                <w:szCs w:val="18"/>
              </w:rPr>
              <w:t>在线挂号</w:t>
            </w:r>
            <w:r w:rsidRPr="00AC5CFD">
              <w:rPr>
                <w:rFonts w:ascii="宋体" w:hAnsi="宋体"/>
                <w:sz w:val="18"/>
                <w:szCs w:val="18"/>
              </w:rPr>
              <w:t>)</w:t>
            </w:r>
          </w:p>
          <w:p w14:paraId="7BEB9CF3" w14:textId="77777777" w:rsidR="005B4272" w:rsidRPr="00AC5CFD" w:rsidRDefault="005B4272" w:rsidP="00A71182">
            <w:pPr>
              <w:spacing w:line="440" w:lineRule="exact"/>
              <w:jc w:val="left"/>
              <w:outlineLvl w:val="2"/>
              <w:rPr>
                <w:rFonts w:ascii="宋体" w:hAnsi="宋体"/>
                <w:sz w:val="18"/>
                <w:szCs w:val="18"/>
              </w:rPr>
            </w:pPr>
            <w:r w:rsidRPr="00AC5CFD">
              <w:rPr>
                <w:rFonts w:ascii="宋体" w:hAnsi="宋体" w:hint="eastAsia"/>
                <w:sz w:val="18"/>
                <w:szCs w:val="18"/>
              </w:rPr>
              <w:t>在线医疗咨询人次数</w:t>
            </w:r>
          </w:p>
          <w:p w14:paraId="18F11F79" w14:textId="77777777" w:rsidR="005B4272" w:rsidRPr="00AC5CFD" w:rsidRDefault="005B4272" w:rsidP="00A71182">
            <w:pPr>
              <w:spacing w:line="440" w:lineRule="exact"/>
              <w:jc w:val="left"/>
              <w:outlineLvl w:val="2"/>
              <w:rPr>
                <w:rFonts w:ascii="宋体" w:hAnsi="宋体"/>
                <w:sz w:val="18"/>
                <w:szCs w:val="18"/>
              </w:rPr>
            </w:pPr>
            <w:r w:rsidRPr="00AC5CFD">
              <w:rPr>
                <w:rFonts w:ascii="宋体" w:hAnsi="宋体" w:hint="eastAsia"/>
                <w:sz w:val="18"/>
                <w:szCs w:val="18"/>
              </w:rPr>
              <w:t>在线处方</w:t>
            </w:r>
          </w:p>
          <w:p w14:paraId="75512EE9" w14:textId="77777777" w:rsidR="005B4272" w:rsidRPr="00AC5CFD" w:rsidRDefault="005B4272" w:rsidP="00A71182">
            <w:pPr>
              <w:spacing w:line="440" w:lineRule="exact"/>
              <w:jc w:val="left"/>
              <w:outlineLvl w:val="2"/>
              <w:rPr>
                <w:rFonts w:ascii="宋体" w:hAnsi="宋体"/>
                <w:sz w:val="18"/>
                <w:szCs w:val="18"/>
              </w:rPr>
            </w:pPr>
            <w:r w:rsidRPr="00AC5CFD">
              <w:rPr>
                <w:rFonts w:ascii="宋体" w:hAnsi="宋体" w:hint="eastAsia"/>
                <w:sz w:val="18"/>
                <w:szCs w:val="18"/>
              </w:rPr>
              <w:t>远程会诊人次数</w:t>
            </w:r>
          </w:p>
          <w:p w14:paraId="46818533" w14:textId="77777777" w:rsidR="005B4272" w:rsidRPr="00AC5CFD" w:rsidRDefault="005B4272" w:rsidP="00A71182">
            <w:pPr>
              <w:spacing w:line="440" w:lineRule="exact"/>
              <w:jc w:val="left"/>
              <w:outlineLvl w:val="2"/>
              <w:rPr>
                <w:rFonts w:ascii="宋体" w:hAnsi="宋体"/>
                <w:sz w:val="18"/>
                <w:szCs w:val="18"/>
              </w:rPr>
            </w:pPr>
            <w:r w:rsidRPr="00AC5CFD">
              <w:rPr>
                <w:rFonts w:ascii="宋体" w:hAnsi="宋体" w:hint="eastAsia"/>
                <w:sz w:val="18"/>
                <w:szCs w:val="18"/>
              </w:rPr>
              <w:t>期末注册用户数</w:t>
            </w:r>
          </w:p>
          <w:p w14:paraId="71DFC65F" w14:textId="77777777" w:rsidR="005B4272" w:rsidRPr="00AC5CFD" w:rsidRDefault="005B4272" w:rsidP="00A71182">
            <w:pPr>
              <w:spacing w:line="440" w:lineRule="exact"/>
              <w:jc w:val="left"/>
              <w:outlineLvl w:val="2"/>
              <w:rPr>
                <w:rFonts w:ascii="宋体" w:hAnsi="宋体"/>
                <w:sz w:val="18"/>
                <w:szCs w:val="18"/>
              </w:rPr>
            </w:pPr>
            <w:r w:rsidRPr="00AC5CFD">
              <w:rPr>
                <w:rFonts w:ascii="宋体" w:hAnsi="宋体" w:hint="eastAsia"/>
                <w:sz w:val="18"/>
                <w:szCs w:val="18"/>
              </w:rPr>
              <w:t>月度活跃用户数</w:t>
            </w:r>
          </w:p>
          <w:p w14:paraId="30CA2A57" w14:textId="77777777" w:rsidR="005B4272" w:rsidRPr="00AC5CFD" w:rsidRDefault="005B4272" w:rsidP="00A71182">
            <w:pPr>
              <w:spacing w:line="440" w:lineRule="exact"/>
              <w:jc w:val="left"/>
              <w:outlineLvl w:val="2"/>
              <w:rPr>
                <w:rFonts w:ascii="宋体" w:hAnsi="宋体"/>
                <w:sz w:val="18"/>
                <w:szCs w:val="18"/>
              </w:rPr>
            </w:pPr>
            <w:r w:rsidRPr="00AC5CFD">
              <w:rPr>
                <w:rFonts w:ascii="宋体" w:hAnsi="宋体" w:hint="eastAsia"/>
                <w:sz w:val="18"/>
                <w:szCs w:val="18"/>
              </w:rPr>
              <w:t>实际提供服务的医生数</w:t>
            </w:r>
          </w:p>
        </w:tc>
        <w:tc>
          <w:tcPr>
            <w:tcW w:w="849" w:type="dxa"/>
            <w:gridSpan w:val="2"/>
            <w:tcBorders>
              <w:top w:val="single" w:sz="2" w:space="0" w:color="auto"/>
              <w:left w:val="single" w:sz="2" w:space="0" w:color="auto"/>
              <w:bottom w:val="single" w:sz="8" w:space="0" w:color="auto"/>
              <w:right w:val="single" w:sz="2" w:space="0" w:color="auto"/>
            </w:tcBorders>
          </w:tcPr>
          <w:p w14:paraId="56C720F3" w14:textId="77777777" w:rsidR="005B4272" w:rsidRPr="00AC5CFD" w:rsidRDefault="005B4272" w:rsidP="00A71182">
            <w:pPr>
              <w:spacing w:line="440" w:lineRule="exact"/>
              <w:jc w:val="center"/>
              <w:outlineLvl w:val="2"/>
              <w:rPr>
                <w:rFonts w:ascii="宋体" w:hAnsi="宋体"/>
                <w:sz w:val="18"/>
                <w:szCs w:val="18"/>
              </w:rPr>
            </w:pPr>
            <w:r w:rsidRPr="00AC5CFD">
              <w:rPr>
                <w:rFonts w:ascii="宋体" w:hAnsi="宋体" w:hint="eastAsia"/>
                <w:sz w:val="18"/>
                <w:szCs w:val="18"/>
              </w:rPr>
              <w:t>万元</w:t>
            </w:r>
          </w:p>
          <w:p w14:paraId="3047DFD9" w14:textId="77777777" w:rsidR="005B4272" w:rsidRPr="00AC5CFD" w:rsidRDefault="005B4272" w:rsidP="00A71182">
            <w:pPr>
              <w:spacing w:line="440" w:lineRule="exact"/>
              <w:jc w:val="center"/>
              <w:outlineLvl w:val="2"/>
              <w:rPr>
                <w:rFonts w:ascii="宋体" w:hAnsi="宋体"/>
                <w:sz w:val="18"/>
                <w:szCs w:val="18"/>
              </w:rPr>
            </w:pPr>
            <w:r w:rsidRPr="00AC5CFD">
              <w:rPr>
                <w:rFonts w:ascii="宋体" w:hAnsi="宋体" w:hint="eastAsia"/>
                <w:sz w:val="18"/>
                <w:szCs w:val="18"/>
              </w:rPr>
              <w:t>人次</w:t>
            </w:r>
          </w:p>
          <w:p w14:paraId="50634BF1" w14:textId="77777777" w:rsidR="005B4272" w:rsidRPr="00AC5CFD" w:rsidRDefault="005B4272" w:rsidP="00A71182">
            <w:pPr>
              <w:spacing w:line="440" w:lineRule="exact"/>
              <w:jc w:val="center"/>
              <w:outlineLvl w:val="2"/>
              <w:rPr>
                <w:rFonts w:ascii="宋体" w:hAnsi="宋体"/>
                <w:sz w:val="18"/>
                <w:szCs w:val="18"/>
              </w:rPr>
            </w:pPr>
            <w:r w:rsidRPr="00AC5CFD">
              <w:rPr>
                <w:rFonts w:ascii="宋体" w:hAnsi="宋体" w:hint="eastAsia"/>
                <w:sz w:val="18"/>
                <w:szCs w:val="18"/>
              </w:rPr>
              <w:t>人次</w:t>
            </w:r>
          </w:p>
          <w:p w14:paraId="0C653AAA" w14:textId="77777777" w:rsidR="005B4272" w:rsidRPr="00AC5CFD" w:rsidRDefault="005B4272" w:rsidP="00A71182">
            <w:pPr>
              <w:spacing w:line="440" w:lineRule="exact"/>
              <w:jc w:val="center"/>
              <w:outlineLvl w:val="2"/>
              <w:rPr>
                <w:rFonts w:ascii="宋体" w:hAnsi="宋体"/>
                <w:sz w:val="18"/>
                <w:szCs w:val="18"/>
              </w:rPr>
            </w:pPr>
            <w:r w:rsidRPr="00AC5CFD">
              <w:rPr>
                <w:rFonts w:ascii="宋体" w:hAnsi="宋体" w:hint="eastAsia"/>
                <w:sz w:val="18"/>
                <w:szCs w:val="18"/>
              </w:rPr>
              <w:t>单</w:t>
            </w:r>
          </w:p>
          <w:p w14:paraId="228844A1" w14:textId="77777777" w:rsidR="005B4272" w:rsidRPr="00AC5CFD" w:rsidRDefault="005B4272" w:rsidP="00A71182">
            <w:pPr>
              <w:spacing w:line="440" w:lineRule="exact"/>
              <w:jc w:val="center"/>
              <w:outlineLvl w:val="2"/>
              <w:rPr>
                <w:rFonts w:ascii="宋体" w:hAnsi="宋体"/>
                <w:sz w:val="18"/>
                <w:szCs w:val="18"/>
              </w:rPr>
            </w:pPr>
            <w:r w:rsidRPr="00AC5CFD">
              <w:rPr>
                <w:rFonts w:ascii="宋体" w:hAnsi="宋体" w:hint="eastAsia"/>
                <w:sz w:val="18"/>
                <w:szCs w:val="18"/>
              </w:rPr>
              <w:t>人次</w:t>
            </w:r>
          </w:p>
          <w:p w14:paraId="60BDA928" w14:textId="77777777" w:rsidR="005B4272" w:rsidRPr="00AC5CFD" w:rsidRDefault="005B4272" w:rsidP="00A71182">
            <w:pPr>
              <w:spacing w:line="440" w:lineRule="exact"/>
              <w:jc w:val="center"/>
              <w:outlineLvl w:val="2"/>
              <w:rPr>
                <w:rFonts w:ascii="宋体" w:hAnsi="宋体"/>
                <w:sz w:val="18"/>
                <w:szCs w:val="18"/>
              </w:rPr>
            </w:pPr>
            <w:r w:rsidRPr="00AC5CFD">
              <w:rPr>
                <w:rFonts w:ascii="宋体" w:hAnsi="宋体" w:hint="eastAsia"/>
                <w:sz w:val="18"/>
                <w:szCs w:val="18"/>
              </w:rPr>
              <w:t>个</w:t>
            </w:r>
          </w:p>
          <w:p w14:paraId="670F471C" w14:textId="77777777" w:rsidR="005B4272" w:rsidRPr="00AC5CFD" w:rsidRDefault="005B4272" w:rsidP="00A71182">
            <w:pPr>
              <w:spacing w:line="440" w:lineRule="exact"/>
              <w:jc w:val="center"/>
              <w:outlineLvl w:val="2"/>
              <w:rPr>
                <w:rFonts w:ascii="宋体" w:hAnsi="宋体"/>
                <w:sz w:val="18"/>
                <w:szCs w:val="18"/>
              </w:rPr>
            </w:pPr>
            <w:r w:rsidRPr="00AC5CFD">
              <w:rPr>
                <w:rFonts w:ascii="宋体" w:hAnsi="宋体" w:hint="eastAsia"/>
                <w:sz w:val="18"/>
                <w:szCs w:val="18"/>
              </w:rPr>
              <w:t>个</w:t>
            </w:r>
          </w:p>
          <w:p w14:paraId="5027E65F" w14:textId="77777777" w:rsidR="005B4272" w:rsidRPr="00AC5CFD" w:rsidRDefault="005B4272" w:rsidP="00A71182">
            <w:pPr>
              <w:spacing w:line="440" w:lineRule="exact"/>
              <w:jc w:val="center"/>
              <w:outlineLvl w:val="2"/>
              <w:rPr>
                <w:rFonts w:ascii="宋体" w:hAnsi="宋体"/>
                <w:sz w:val="18"/>
                <w:szCs w:val="18"/>
              </w:rPr>
            </w:pPr>
            <w:r w:rsidRPr="00AC5CFD">
              <w:rPr>
                <w:rFonts w:ascii="宋体" w:hAnsi="宋体" w:hint="eastAsia"/>
                <w:sz w:val="18"/>
                <w:szCs w:val="18"/>
              </w:rPr>
              <w:t>人</w:t>
            </w:r>
          </w:p>
        </w:tc>
        <w:tc>
          <w:tcPr>
            <w:tcW w:w="846" w:type="dxa"/>
            <w:tcBorders>
              <w:top w:val="single" w:sz="2" w:space="0" w:color="auto"/>
              <w:left w:val="single" w:sz="2" w:space="0" w:color="auto"/>
              <w:bottom w:val="single" w:sz="8" w:space="0" w:color="auto"/>
              <w:right w:val="single" w:sz="2" w:space="0" w:color="auto"/>
            </w:tcBorders>
          </w:tcPr>
          <w:p w14:paraId="25BDA540" w14:textId="77777777" w:rsidR="005B4272" w:rsidRPr="00AC5CFD" w:rsidRDefault="005B4272" w:rsidP="00A71182">
            <w:pPr>
              <w:spacing w:line="440" w:lineRule="exact"/>
              <w:jc w:val="center"/>
              <w:outlineLvl w:val="2"/>
              <w:rPr>
                <w:rFonts w:ascii="宋体" w:hAnsi="宋体"/>
                <w:sz w:val="18"/>
                <w:szCs w:val="18"/>
              </w:rPr>
            </w:pPr>
            <w:r w:rsidRPr="00AC5CFD">
              <w:rPr>
                <w:rFonts w:ascii="宋体" w:hAnsi="宋体"/>
                <w:sz w:val="18"/>
                <w:szCs w:val="18"/>
              </w:rPr>
              <w:t>01</w:t>
            </w:r>
          </w:p>
          <w:p w14:paraId="777960D0" w14:textId="77777777" w:rsidR="005B4272" w:rsidRPr="00AC5CFD" w:rsidRDefault="005B4272" w:rsidP="00A71182">
            <w:pPr>
              <w:spacing w:line="440" w:lineRule="exact"/>
              <w:jc w:val="center"/>
              <w:outlineLvl w:val="2"/>
              <w:rPr>
                <w:rFonts w:ascii="宋体" w:hAnsi="宋体"/>
                <w:sz w:val="18"/>
                <w:szCs w:val="18"/>
              </w:rPr>
            </w:pPr>
            <w:r w:rsidRPr="00AC5CFD">
              <w:rPr>
                <w:rFonts w:ascii="宋体" w:hAnsi="宋体"/>
                <w:sz w:val="18"/>
                <w:szCs w:val="18"/>
              </w:rPr>
              <w:t>02</w:t>
            </w:r>
          </w:p>
          <w:p w14:paraId="0684003B" w14:textId="77777777" w:rsidR="005B4272" w:rsidRPr="00AC5CFD" w:rsidRDefault="005B4272" w:rsidP="00A71182">
            <w:pPr>
              <w:spacing w:line="440" w:lineRule="exact"/>
              <w:jc w:val="center"/>
              <w:outlineLvl w:val="2"/>
              <w:rPr>
                <w:rFonts w:ascii="宋体" w:hAnsi="宋体"/>
                <w:sz w:val="18"/>
                <w:szCs w:val="18"/>
              </w:rPr>
            </w:pPr>
            <w:r w:rsidRPr="00AC5CFD">
              <w:rPr>
                <w:rFonts w:ascii="宋体" w:hAnsi="宋体"/>
                <w:sz w:val="18"/>
                <w:szCs w:val="18"/>
              </w:rPr>
              <w:t>03</w:t>
            </w:r>
          </w:p>
          <w:p w14:paraId="110983DF" w14:textId="77777777" w:rsidR="005B4272" w:rsidRPr="00AC5CFD" w:rsidRDefault="005B4272" w:rsidP="00A71182">
            <w:pPr>
              <w:spacing w:line="440" w:lineRule="exact"/>
              <w:jc w:val="center"/>
              <w:outlineLvl w:val="2"/>
              <w:rPr>
                <w:rFonts w:ascii="宋体" w:hAnsi="宋体"/>
                <w:sz w:val="18"/>
                <w:szCs w:val="18"/>
              </w:rPr>
            </w:pPr>
            <w:r w:rsidRPr="00AC5CFD">
              <w:rPr>
                <w:rFonts w:ascii="宋体" w:hAnsi="宋体"/>
                <w:sz w:val="18"/>
                <w:szCs w:val="18"/>
              </w:rPr>
              <w:t>04</w:t>
            </w:r>
          </w:p>
          <w:p w14:paraId="3514AA79" w14:textId="77777777" w:rsidR="005B4272" w:rsidRPr="00AC5CFD" w:rsidRDefault="005B4272" w:rsidP="00A71182">
            <w:pPr>
              <w:spacing w:line="440" w:lineRule="exact"/>
              <w:jc w:val="center"/>
              <w:outlineLvl w:val="2"/>
              <w:rPr>
                <w:rFonts w:ascii="宋体" w:hAnsi="宋体"/>
                <w:sz w:val="18"/>
                <w:szCs w:val="18"/>
              </w:rPr>
            </w:pPr>
            <w:r w:rsidRPr="00AC5CFD">
              <w:rPr>
                <w:rFonts w:ascii="宋体" w:hAnsi="宋体"/>
                <w:sz w:val="18"/>
                <w:szCs w:val="18"/>
              </w:rPr>
              <w:t>05</w:t>
            </w:r>
          </w:p>
          <w:p w14:paraId="74DCC117" w14:textId="77777777" w:rsidR="005B4272" w:rsidRPr="00AC5CFD" w:rsidRDefault="005B4272" w:rsidP="00A71182">
            <w:pPr>
              <w:spacing w:line="440" w:lineRule="exact"/>
              <w:jc w:val="center"/>
              <w:outlineLvl w:val="2"/>
              <w:rPr>
                <w:rFonts w:ascii="宋体" w:hAnsi="宋体"/>
                <w:sz w:val="18"/>
                <w:szCs w:val="18"/>
              </w:rPr>
            </w:pPr>
            <w:r w:rsidRPr="00AC5CFD">
              <w:rPr>
                <w:rFonts w:ascii="宋体" w:hAnsi="宋体"/>
                <w:sz w:val="18"/>
                <w:szCs w:val="18"/>
              </w:rPr>
              <w:t>06</w:t>
            </w:r>
          </w:p>
          <w:p w14:paraId="53E88717" w14:textId="77777777" w:rsidR="005B4272" w:rsidRPr="00AC5CFD" w:rsidRDefault="005B4272" w:rsidP="00A71182">
            <w:pPr>
              <w:spacing w:line="440" w:lineRule="exact"/>
              <w:jc w:val="center"/>
              <w:outlineLvl w:val="2"/>
              <w:rPr>
                <w:rFonts w:ascii="宋体" w:hAnsi="宋体"/>
                <w:sz w:val="18"/>
                <w:szCs w:val="18"/>
              </w:rPr>
            </w:pPr>
            <w:r w:rsidRPr="00AC5CFD">
              <w:rPr>
                <w:rFonts w:ascii="宋体" w:hAnsi="宋体"/>
                <w:sz w:val="18"/>
                <w:szCs w:val="18"/>
              </w:rPr>
              <w:t>07</w:t>
            </w:r>
          </w:p>
          <w:p w14:paraId="1A936163" w14:textId="77777777" w:rsidR="005B4272" w:rsidRPr="00AC5CFD" w:rsidRDefault="005B4272" w:rsidP="00A71182">
            <w:pPr>
              <w:spacing w:line="440" w:lineRule="exact"/>
              <w:jc w:val="center"/>
              <w:outlineLvl w:val="2"/>
              <w:rPr>
                <w:rFonts w:ascii="宋体" w:hAnsi="宋体"/>
                <w:sz w:val="18"/>
                <w:szCs w:val="18"/>
              </w:rPr>
            </w:pPr>
            <w:r w:rsidRPr="00AC5CFD">
              <w:rPr>
                <w:rFonts w:ascii="宋体" w:hAnsi="宋体"/>
                <w:sz w:val="18"/>
                <w:szCs w:val="18"/>
              </w:rPr>
              <w:t>08</w:t>
            </w:r>
          </w:p>
        </w:tc>
        <w:tc>
          <w:tcPr>
            <w:tcW w:w="2119" w:type="dxa"/>
            <w:gridSpan w:val="6"/>
            <w:tcBorders>
              <w:top w:val="single" w:sz="2" w:space="0" w:color="auto"/>
              <w:left w:val="single" w:sz="2" w:space="0" w:color="auto"/>
              <w:bottom w:val="single" w:sz="8" w:space="0" w:color="auto"/>
              <w:right w:val="nil"/>
            </w:tcBorders>
          </w:tcPr>
          <w:p w14:paraId="230BD940" w14:textId="77777777" w:rsidR="005B4272" w:rsidRPr="00AC5CFD" w:rsidRDefault="005B4272" w:rsidP="00A71182">
            <w:pPr>
              <w:spacing w:line="440" w:lineRule="exact"/>
              <w:jc w:val="center"/>
              <w:outlineLvl w:val="2"/>
              <w:rPr>
                <w:rFonts w:ascii="宋体" w:hAnsi="宋体"/>
                <w:sz w:val="18"/>
                <w:szCs w:val="18"/>
              </w:rPr>
            </w:pPr>
          </w:p>
          <w:p w14:paraId="189A2E44" w14:textId="77777777" w:rsidR="005B4272" w:rsidRPr="00AC5CFD" w:rsidRDefault="005B4272" w:rsidP="00A71182">
            <w:pPr>
              <w:spacing w:line="440" w:lineRule="exact"/>
              <w:jc w:val="center"/>
              <w:outlineLvl w:val="2"/>
              <w:rPr>
                <w:rFonts w:ascii="宋体" w:hAnsi="宋体"/>
                <w:sz w:val="18"/>
                <w:szCs w:val="18"/>
              </w:rPr>
            </w:pPr>
          </w:p>
          <w:p w14:paraId="6DED9B27" w14:textId="77777777" w:rsidR="005B4272" w:rsidRPr="00AC5CFD" w:rsidRDefault="005B4272" w:rsidP="00A71182">
            <w:pPr>
              <w:spacing w:line="440" w:lineRule="exact"/>
              <w:jc w:val="center"/>
              <w:outlineLvl w:val="2"/>
              <w:rPr>
                <w:rFonts w:ascii="宋体" w:hAnsi="宋体"/>
                <w:sz w:val="18"/>
                <w:szCs w:val="18"/>
              </w:rPr>
            </w:pPr>
          </w:p>
          <w:p w14:paraId="4F6606B3" w14:textId="77777777" w:rsidR="005B4272" w:rsidRPr="00AC5CFD" w:rsidRDefault="005B4272" w:rsidP="00A71182">
            <w:pPr>
              <w:spacing w:line="440" w:lineRule="exact"/>
              <w:jc w:val="center"/>
              <w:outlineLvl w:val="2"/>
              <w:rPr>
                <w:rFonts w:ascii="宋体" w:hAnsi="宋体"/>
                <w:sz w:val="18"/>
                <w:szCs w:val="18"/>
              </w:rPr>
            </w:pPr>
          </w:p>
          <w:p w14:paraId="181BF1A6" w14:textId="77777777" w:rsidR="005B4272" w:rsidRPr="00AC5CFD" w:rsidRDefault="005B4272" w:rsidP="00A71182">
            <w:pPr>
              <w:spacing w:line="440" w:lineRule="exact"/>
              <w:outlineLvl w:val="2"/>
              <w:rPr>
                <w:rFonts w:ascii="宋体" w:hAnsi="宋体"/>
                <w:sz w:val="18"/>
                <w:szCs w:val="18"/>
              </w:rPr>
            </w:pPr>
          </w:p>
          <w:p w14:paraId="03122102" w14:textId="77777777" w:rsidR="005B4272" w:rsidRPr="00AC5CFD" w:rsidRDefault="005B4272" w:rsidP="00A71182">
            <w:pPr>
              <w:spacing w:line="440" w:lineRule="exact"/>
              <w:jc w:val="center"/>
              <w:outlineLvl w:val="2"/>
              <w:rPr>
                <w:rFonts w:ascii="宋体" w:hAnsi="宋体"/>
                <w:sz w:val="18"/>
                <w:szCs w:val="18"/>
              </w:rPr>
            </w:pPr>
            <w:r w:rsidRPr="00AC5CFD">
              <w:rPr>
                <w:rFonts w:ascii="宋体" w:hAnsi="宋体"/>
                <w:sz w:val="18"/>
                <w:szCs w:val="18"/>
              </w:rPr>
              <w:t>--</w:t>
            </w:r>
          </w:p>
          <w:p w14:paraId="698909F0" w14:textId="77777777" w:rsidR="005B4272" w:rsidRPr="00AC5CFD" w:rsidRDefault="005B4272" w:rsidP="00A71182">
            <w:pPr>
              <w:spacing w:line="440" w:lineRule="exact"/>
              <w:jc w:val="center"/>
              <w:outlineLvl w:val="2"/>
              <w:rPr>
                <w:rFonts w:ascii="宋体" w:hAnsi="宋体"/>
                <w:sz w:val="18"/>
                <w:szCs w:val="18"/>
              </w:rPr>
            </w:pPr>
            <w:r w:rsidRPr="00AC5CFD">
              <w:rPr>
                <w:rFonts w:ascii="宋体" w:hAnsi="宋体"/>
                <w:sz w:val="18"/>
                <w:szCs w:val="18"/>
              </w:rPr>
              <w:t>--</w:t>
            </w:r>
          </w:p>
          <w:p w14:paraId="494F2F94" w14:textId="77777777" w:rsidR="005B4272" w:rsidRPr="00AC5CFD" w:rsidRDefault="005B4272" w:rsidP="00A71182">
            <w:pPr>
              <w:spacing w:line="440" w:lineRule="exact"/>
              <w:jc w:val="center"/>
              <w:outlineLvl w:val="2"/>
              <w:rPr>
                <w:rFonts w:ascii="宋体" w:hAnsi="宋体"/>
                <w:sz w:val="18"/>
                <w:szCs w:val="18"/>
              </w:rPr>
            </w:pPr>
            <w:r w:rsidRPr="00AC5CFD">
              <w:rPr>
                <w:rFonts w:ascii="宋体" w:hAnsi="宋体"/>
                <w:sz w:val="18"/>
                <w:szCs w:val="18"/>
              </w:rPr>
              <w:t>--</w:t>
            </w:r>
          </w:p>
        </w:tc>
        <w:tc>
          <w:tcPr>
            <w:tcW w:w="2117" w:type="dxa"/>
            <w:gridSpan w:val="2"/>
            <w:tcBorders>
              <w:top w:val="single" w:sz="2" w:space="0" w:color="auto"/>
              <w:left w:val="nil"/>
              <w:bottom w:val="single" w:sz="8" w:space="0" w:color="auto"/>
            </w:tcBorders>
          </w:tcPr>
          <w:p w14:paraId="7DE1271D" w14:textId="77777777" w:rsidR="005B4272" w:rsidRPr="00AC5CFD" w:rsidRDefault="005B4272" w:rsidP="00A71182">
            <w:pPr>
              <w:spacing w:line="440" w:lineRule="exact"/>
              <w:jc w:val="center"/>
              <w:outlineLvl w:val="2"/>
              <w:rPr>
                <w:rFonts w:ascii="宋体" w:hAnsi="宋体"/>
                <w:sz w:val="18"/>
                <w:szCs w:val="18"/>
              </w:rPr>
            </w:pPr>
          </w:p>
          <w:p w14:paraId="41A68862" w14:textId="77777777" w:rsidR="005B4272" w:rsidRPr="00AC5CFD" w:rsidRDefault="005B4272" w:rsidP="00A71182">
            <w:pPr>
              <w:spacing w:line="440" w:lineRule="exact"/>
              <w:jc w:val="center"/>
              <w:outlineLvl w:val="2"/>
              <w:rPr>
                <w:rFonts w:ascii="宋体" w:hAnsi="宋体"/>
                <w:sz w:val="18"/>
                <w:szCs w:val="18"/>
              </w:rPr>
            </w:pPr>
          </w:p>
          <w:p w14:paraId="2CCAF364" w14:textId="77777777" w:rsidR="005B4272" w:rsidRPr="00AC5CFD" w:rsidRDefault="005B4272" w:rsidP="00A71182">
            <w:pPr>
              <w:spacing w:line="440" w:lineRule="exact"/>
              <w:jc w:val="center"/>
              <w:outlineLvl w:val="2"/>
              <w:rPr>
                <w:rFonts w:ascii="宋体" w:hAnsi="宋体"/>
                <w:sz w:val="18"/>
                <w:szCs w:val="18"/>
              </w:rPr>
            </w:pPr>
          </w:p>
          <w:p w14:paraId="00E80A5D" w14:textId="77777777" w:rsidR="005B4272" w:rsidRPr="00AC5CFD" w:rsidRDefault="005B4272" w:rsidP="00A71182">
            <w:pPr>
              <w:spacing w:line="440" w:lineRule="exact"/>
              <w:jc w:val="center"/>
              <w:outlineLvl w:val="2"/>
              <w:rPr>
                <w:rFonts w:ascii="宋体" w:hAnsi="宋体"/>
                <w:sz w:val="18"/>
                <w:szCs w:val="18"/>
              </w:rPr>
            </w:pPr>
          </w:p>
          <w:p w14:paraId="60E24CC1" w14:textId="77777777" w:rsidR="005B4272" w:rsidRPr="00AC5CFD" w:rsidRDefault="005B4272" w:rsidP="00A71182">
            <w:pPr>
              <w:spacing w:line="440" w:lineRule="exact"/>
              <w:outlineLvl w:val="2"/>
              <w:rPr>
                <w:rFonts w:ascii="宋体" w:hAnsi="宋体"/>
                <w:sz w:val="18"/>
                <w:szCs w:val="18"/>
              </w:rPr>
            </w:pPr>
          </w:p>
          <w:p w14:paraId="64A76014" w14:textId="77777777" w:rsidR="005B4272" w:rsidRPr="00AC5CFD" w:rsidRDefault="005B4272" w:rsidP="00A71182">
            <w:pPr>
              <w:spacing w:line="440" w:lineRule="exact"/>
              <w:jc w:val="center"/>
              <w:outlineLvl w:val="2"/>
              <w:rPr>
                <w:rFonts w:ascii="宋体" w:hAnsi="宋体"/>
                <w:sz w:val="18"/>
                <w:szCs w:val="18"/>
              </w:rPr>
            </w:pPr>
          </w:p>
          <w:p w14:paraId="041DCE03" w14:textId="77777777" w:rsidR="005B4272" w:rsidRPr="00AC5CFD" w:rsidRDefault="005B4272" w:rsidP="00A71182">
            <w:pPr>
              <w:jc w:val="center"/>
              <w:outlineLvl w:val="1"/>
              <w:rPr>
                <w:rFonts w:ascii="宋体" w:hAnsi="宋体"/>
                <w:sz w:val="18"/>
                <w:szCs w:val="18"/>
              </w:rPr>
            </w:pPr>
          </w:p>
        </w:tc>
      </w:tr>
    </w:tbl>
    <w:p w14:paraId="53B63991" w14:textId="77777777" w:rsidR="005B4272" w:rsidRPr="00AC5CFD" w:rsidRDefault="005B4272" w:rsidP="005B4272">
      <w:pPr>
        <w:spacing w:line="320" w:lineRule="exact"/>
        <w:outlineLvl w:val="1"/>
        <w:rPr>
          <w:rFonts w:ascii="Calibri Light" w:hAnsi="Calibri Light" w:cs="Calibri Light"/>
          <w:kern w:val="0"/>
          <w:sz w:val="32"/>
          <w:szCs w:val="32"/>
        </w:rPr>
      </w:pPr>
      <w:r w:rsidRPr="00AC5CFD">
        <w:rPr>
          <w:rFonts w:hint="eastAsia"/>
          <w:sz w:val="18"/>
          <w:szCs w:val="18"/>
        </w:rPr>
        <w:t>单位负责人：</w:t>
      </w:r>
      <w:r w:rsidRPr="00AC5CFD">
        <w:rPr>
          <w:rFonts w:hint="eastAsia"/>
          <w:sz w:val="18"/>
          <w:szCs w:val="18"/>
        </w:rPr>
        <w:t xml:space="preserve">        </w:t>
      </w:r>
      <w:r w:rsidRPr="00AC5CFD">
        <w:rPr>
          <w:rFonts w:hint="eastAsia"/>
          <w:sz w:val="18"/>
          <w:szCs w:val="18"/>
        </w:rPr>
        <w:t>统计负责人：</w:t>
      </w:r>
      <w:r w:rsidRPr="00AC5CFD">
        <w:rPr>
          <w:rFonts w:hint="eastAsia"/>
          <w:sz w:val="18"/>
          <w:szCs w:val="18"/>
        </w:rPr>
        <w:t xml:space="preserve">        </w:t>
      </w:r>
      <w:r w:rsidRPr="00AC5CFD">
        <w:rPr>
          <w:rFonts w:hint="eastAsia"/>
          <w:sz w:val="18"/>
          <w:szCs w:val="18"/>
        </w:rPr>
        <w:t>填表人：</w:t>
      </w:r>
      <w:r w:rsidRPr="00AC5CFD">
        <w:rPr>
          <w:rFonts w:hint="eastAsia"/>
          <w:sz w:val="18"/>
          <w:szCs w:val="18"/>
        </w:rPr>
        <w:t xml:space="preserve">         </w:t>
      </w:r>
      <w:r w:rsidRPr="00AC5CFD">
        <w:rPr>
          <w:rFonts w:hint="eastAsia"/>
          <w:sz w:val="18"/>
          <w:szCs w:val="18"/>
        </w:rPr>
        <w:t>联系电话：</w:t>
      </w:r>
      <w:r w:rsidRPr="00AC5CFD">
        <w:rPr>
          <w:rFonts w:hint="eastAsia"/>
          <w:sz w:val="18"/>
          <w:szCs w:val="18"/>
        </w:rPr>
        <w:t xml:space="preserve">          </w:t>
      </w:r>
      <w:r w:rsidRPr="00AC5CFD">
        <w:rPr>
          <w:rFonts w:hint="eastAsia"/>
          <w:sz w:val="18"/>
          <w:szCs w:val="18"/>
        </w:rPr>
        <w:t>报出日期：</w:t>
      </w:r>
      <w:r w:rsidRPr="00AC5CFD">
        <w:rPr>
          <w:sz w:val="18"/>
          <w:szCs w:val="18"/>
        </w:rPr>
        <w:t xml:space="preserve">20  </w:t>
      </w:r>
      <w:r w:rsidRPr="00AC5CFD">
        <w:rPr>
          <w:rFonts w:hint="eastAsia"/>
          <w:sz w:val="18"/>
          <w:szCs w:val="18"/>
        </w:rPr>
        <w:t>年</w:t>
      </w:r>
      <w:r w:rsidRPr="00AC5CFD">
        <w:rPr>
          <w:rFonts w:hint="eastAsia"/>
          <w:sz w:val="18"/>
          <w:szCs w:val="18"/>
        </w:rPr>
        <w:t xml:space="preserve">  </w:t>
      </w:r>
      <w:r w:rsidRPr="00AC5CFD">
        <w:rPr>
          <w:rFonts w:hint="eastAsia"/>
          <w:sz w:val="18"/>
          <w:szCs w:val="18"/>
        </w:rPr>
        <w:t>月</w:t>
      </w:r>
      <w:r w:rsidRPr="00AC5CFD">
        <w:rPr>
          <w:rFonts w:hint="eastAsia"/>
          <w:sz w:val="18"/>
          <w:szCs w:val="18"/>
        </w:rPr>
        <w:t xml:space="preserve">  </w:t>
      </w:r>
      <w:r w:rsidRPr="00AC5CFD">
        <w:rPr>
          <w:rFonts w:hint="eastAsia"/>
          <w:sz w:val="18"/>
          <w:szCs w:val="18"/>
        </w:rPr>
        <w:t>日</w:t>
      </w:r>
    </w:p>
    <w:p w14:paraId="10CB59B4" w14:textId="77777777" w:rsidR="005B4272" w:rsidRPr="00AC5CFD" w:rsidRDefault="005B4272" w:rsidP="005B4272">
      <w:pPr>
        <w:widowControl/>
        <w:tabs>
          <w:tab w:val="left" w:pos="544"/>
        </w:tabs>
        <w:spacing w:line="320" w:lineRule="exact"/>
        <w:ind w:rightChars="283" w:right="594"/>
        <w:rPr>
          <w:rFonts w:ascii="Calibri Light" w:hAnsi="Calibri Light" w:cs="Calibri Light"/>
          <w:kern w:val="0"/>
          <w:sz w:val="18"/>
          <w:szCs w:val="18"/>
        </w:rPr>
      </w:pPr>
    </w:p>
    <w:p w14:paraId="643D02B0" w14:textId="77777777" w:rsidR="005B4272" w:rsidRPr="00AC5CFD" w:rsidRDefault="005B4272" w:rsidP="005B4272">
      <w:pPr>
        <w:widowControl/>
        <w:tabs>
          <w:tab w:val="left" w:pos="544"/>
        </w:tabs>
        <w:spacing w:line="320" w:lineRule="exact"/>
        <w:ind w:rightChars="283" w:right="594"/>
        <w:rPr>
          <w:rFonts w:ascii="宋体" w:hAnsi="宋体" w:cs="Calibri Light"/>
          <w:kern w:val="0"/>
          <w:sz w:val="18"/>
          <w:szCs w:val="18"/>
        </w:rPr>
      </w:pPr>
      <w:r w:rsidRPr="00AC5CFD">
        <w:rPr>
          <w:rFonts w:ascii="宋体" w:hAnsi="宋体" w:cs="Calibri Light" w:hint="eastAsia"/>
          <w:kern w:val="0"/>
          <w:sz w:val="18"/>
          <w:szCs w:val="18"/>
        </w:rPr>
        <w:t>说明：</w:t>
      </w:r>
      <w:r w:rsidRPr="00AC5CFD">
        <w:rPr>
          <w:rFonts w:ascii="宋体" w:hAnsi="宋体" w:cs="Calibri Light"/>
          <w:kern w:val="0"/>
          <w:sz w:val="18"/>
          <w:szCs w:val="18"/>
        </w:rPr>
        <w:t>1.</w:t>
      </w:r>
      <w:r w:rsidRPr="00AC5CFD">
        <w:rPr>
          <w:rFonts w:ascii="宋体" w:hAnsi="宋体" w:cs="Calibri Light" w:hint="eastAsia"/>
          <w:kern w:val="0"/>
          <w:sz w:val="18"/>
          <w:szCs w:val="18"/>
        </w:rPr>
        <w:t>统计范围：辖区内重点互联网医疗平台。</w:t>
      </w:r>
    </w:p>
    <w:p w14:paraId="139D11E7" w14:textId="77777777" w:rsidR="005B4272" w:rsidRPr="00AC5CFD" w:rsidRDefault="005B4272" w:rsidP="005B4272">
      <w:pPr>
        <w:widowControl/>
        <w:tabs>
          <w:tab w:val="left" w:pos="544"/>
        </w:tabs>
        <w:spacing w:line="320" w:lineRule="exact"/>
        <w:ind w:leftChars="258" w:left="2162" w:rightChars="283" w:right="594" w:hangingChars="900" w:hanging="1620"/>
        <w:rPr>
          <w:rFonts w:ascii="Calibri Light" w:hAnsi="Calibri Light" w:cs="Calibri Light"/>
          <w:kern w:val="0"/>
          <w:sz w:val="32"/>
          <w:szCs w:val="32"/>
        </w:rPr>
      </w:pPr>
      <w:r w:rsidRPr="00AC5CFD">
        <w:rPr>
          <w:rFonts w:ascii="宋体" w:hAnsi="宋体" w:cs="Calibri Light"/>
          <w:kern w:val="0"/>
          <w:sz w:val="18"/>
          <w:szCs w:val="18"/>
        </w:rPr>
        <w:t>2.</w:t>
      </w:r>
      <w:r w:rsidRPr="00AC5CFD">
        <w:rPr>
          <w:rFonts w:ascii="宋体" w:hAnsi="宋体" w:cs="Calibri Light" w:hint="eastAsia"/>
          <w:kern w:val="0"/>
          <w:sz w:val="18"/>
          <w:szCs w:val="18"/>
        </w:rPr>
        <w:t>报送日期及方式：</w:t>
      </w:r>
      <w:r w:rsidRPr="00AC5CFD">
        <w:rPr>
          <w:rFonts w:ascii="宋体" w:hAnsi="宋体" w:hint="eastAsia"/>
          <w:sz w:val="18"/>
          <w:szCs w:val="18"/>
        </w:rPr>
        <w:t>调查单位二季度季后9日、四季度季后11日24时前独立自行网上填报，一、三季度免报；省级统计机构二、四季度季后13日24时前完成数据审核、验收、上报。</w:t>
      </w:r>
      <w:r w:rsidRPr="00AC5CFD">
        <w:rPr>
          <w:rFonts w:ascii="Calibri Light"/>
          <w:sz w:val="18"/>
          <w:szCs w:val="18"/>
        </w:rPr>
        <w:br w:type="page"/>
      </w:r>
      <w:r w:rsidRPr="00AC5CFD">
        <w:rPr>
          <w:rFonts w:ascii="Calibri Light" w:hAnsi="Calibri Light" w:cs="Calibri Light" w:hint="eastAsia"/>
          <w:kern w:val="0"/>
          <w:sz w:val="32"/>
          <w:szCs w:val="32"/>
        </w:rPr>
        <w:lastRenderedPageBreak/>
        <w:t>重点互联网教育平台基本情况</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6"/>
        <w:gridCol w:w="531"/>
        <w:gridCol w:w="318"/>
        <w:gridCol w:w="846"/>
        <w:gridCol w:w="1763"/>
        <w:gridCol w:w="381"/>
        <w:gridCol w:w="661"/>
        <w:gridCol w:w="1918"/>
      </w:tblGrid>
      <w:tr w:rsidR="005B4272" w:rsidRPr="00AC5CFD" w14:paraId="367E9780" w14:textId="77777777" w:rsidTr="00A71182">
        <w:trPr>
          <w:jc w:val="center"/>
        </w:trPr>
        <w:tc>
          <w:tcPr>
            <w:tcW w:w="6254" w:type="dxa"/>
            <w:gridSpan w:val="5"/>
            <w:tcBorders>
              <w:top w:val="nil"/>
              <w:left w:val="nil"/>
              <w:bottom w:val="nil"/>
              <w:right w:val="nil"/>
            </w:tcBorders>
          </w:tcPr>
          <w:p w14:paraId="0BC476FB" w14:textId="77777777" w:rsidR="005B4272" w:rsidRPr="00AC5CFD" w:rsidRDefault="005B4272" w:rsidP="00A71182">
            <w:pPr>
              <w:spacing w:line="300" w:lineRule="exact"/>
              <w:jc w:val="left"/>
              <w:outlineLvl w:val="1"/>
              <w:rPr>
                <w:rFonts w:ascii="宋体" w:hAnsi="宋体" w:cs="Calibri Light"/>
                <w:kern w:val="0"/>
                <w:sz w:val="32"/>
                <w:szCs w:val="32"/>
              </w:rPr>
            </w:pPr>
            <w:r w:rsidRPr="00AC5CFD">
              <w:rPr>
                <w:rFonts w:ascii="宋体" w:hAnsi="宋体" w:cs="Calibri Light" w:hint="eastAsia"/>
                <w:kern w:val="0"/>
                <w:sz w:val="18"/>
                <w:szCs w:val="18"/>
              </w:rPr>
              <w:t>统一社会信用代码：□□□□□□□□□□□□□□□□□□</w:t>
            </w:r>
          </w:p>
        </w:tc>
        <w:tc>
          <w:tcPr>
            <w:tcW w:w="1042" w:type="dxa"/>
            <w:gridSpan w:val="2"/>
            <w:tcBorders>
              <w:top w:val="nil"/>
              <w:left w:val="nil"/>
              <w:bottom w:val="nil"/>
              <w:right w:val="nil"/>
            </w:tcBorders>
          </w:tcPr>
          <w:p w14:paraId="0B15272C" w14:textId="77777777" w:rsidR="005B4272" w:rsidRPr="00AC5CFD" w:rsidRDefault="005B4272" w:rsidP="00A71182">
            <w:pPr>
              <w:spacing w:line="300" w:lineRule="exact"/>
              <w:jc w:val="center"/>
              <w:outlineLvl w:val="1"/>
              <w:rPr>
                <w:rFonts w:ascii="宋体" w:hAnsi="宋体" w:cs="Calibri Light"/>
                <w:kern w:val="0"/>
                <w:sz w:val="32"/>
                <w:szCs w:val="32"/>
              </w:rPr>
            </w:pPr>
            <w:r w:rsidRPr="00AC5CFD">
              <w:rPr>
                <w:rFonts w:ascii="宋体" w:hAnsi="宋体" w:hint="eastAsia"/>
                <w:sz w:val="18"/>
                <w:szCs w:val="18"/>
              </w:rPr>
              <w:t>表    号：</w:t>
            </w:r>
          </w:p>
        </w:tc>
        <w:tc>
          <w:tcPr>
            <w:tcW w:w="1918" w:type="dxa"/>
            <w:tcBorders>
              <w:top w:val="nil"/>
              <w:left w:val="nil"/>
              <w:bottom w:val="nil"/>
              <w:right w:val="nil"/>
            </w:tcBorders>
          </w:tcPr>
          <w:p w14:paraId="458C6800" w14:textId="77777777" w:rsidR="005B4272" w:rsidRPr="00AC5CFD" w:rsidRDefault="005B4272" w:rsidP="00A71182">
            <w:pPr>
              <w:spacing w:line="300" w:lineRule="exact"/>
              <w:jc w:val="distribute"/>
              <w:outlineLvl w:val="1"/>
              <w:rPr>
                <w:rFonts w:ascii="宋体" w:hAnsi="宋体"/>
                <w:spacing w:val="-10"/>
                <w:sz w:val="18"/>
                <w:szCs w:val="18"/>
              </w:rPr>
            </w:pPr>
            <w:r w:rsidRPr="00AC5CFD">
              <w:rPr>
                <w:rFonts w:ascii="宋体" w:hAnsi="宋体" w:hint="eastAsia"/>
                <w:sz w:val="18"/>
                <w:szCs w:val="18"/>
              </w:rPr>
              <w:t>Ｕ２０４表</w:t>
            </w:r>
          </w:p>
        </w:tc>
      </w:tr>
      <w:tr w:rsidR="005B4272" w:rsidRPr="00AC5CFD" w14:paraId="4C7FD74E" w14:textId="77777777" w:rsidTr="00A71182">
        <w:trPr>
          <w:jc w:val="center"/>
        </w:trPr>
        <w:tc>
          <w:tcPr>
            <w:tcW w:w="6254" w:type="dxa"/>
            <w:gridSpan w:val="5"/>
            <w:tcBorders>
              <w:top w:val="nil"/>
              <w:left w:val="nil"/>
              <w:bottom w:val="nil"/>
              <w:right w:val="nil"/>
            </w:tcBorders>
          </w:tcPr>
          <w:p w14:paraId="3186D8A0" w14:textId="77777777" w:rsidR="005B4272" w:rsidRPr="00AC5CFD" w:rsidRDefault="005B4272" w:rsidP="00A71182">
            <w:pPr>
              <w:spacing w:line="300" w:lineRule="exact"/>
              <w:jc w:val="left"/>
              <w:outlineLvl w:val="1"/>
              <w:rPr>
                <w:rFonts w:ascii="宋体" w:hAnsi="宋体" w:cs="Calibri Light"/>
                <w:kern w:val="0"/>
                <w:sz w:val="18"/>
                <w:szCs w:val="18"/>
              </w:rPr>
            </w:pPr>
            <w:r w:rsidRPr="00AC5CFD">
              <w:rPr>
                <w:rFonts w:ascii="宋体" w:hAnsi="宋体" w:cs="宋体" w:hint="eastAsia"/>
                <w:kern w:val="0"/>
                <w:sz w:val="18"/>
                <w:szCs w:val="18"/>
              </w:rPr>
              <w:t>尚未领取统一社会信用代码的填写原组织机构代码：□□□□□□□□－□</w:t>
            </w:r>
          </w:p>
        </w:tc>
        <w:tc>
          <w:tcPr>
            <w:tcW w:w="1042" w:type="dxa"/>
            <w:gridSpan w:val="2"/>
            <w:tcBorders>
              <w:top w:val="nil"/>
              <w:left w:val="nil"/>
              <w:bottom w:val="nil"/>
              <w:right w:val="nil"/>
            </w:tcBorders>
          </w:tcPr>
          <w:p w14:paraId="1D3144C6" w14:textId="77777777" w:rsidR="005B4272" w:rsidRPr="00AC5CFD" w:rsidRDefault="005B4272" w:rsidP="00A71182">
            <w:pPr>
              <w:spacing w:line="300" w:lineRule="exact"/>
              <w:jc w:val="center"/>
              <w:outlineLvl w:val="1"/>
              <w:rPr>
                <w:rFonts w:ascii="宋体" w:hAnsi="宋体"/>
                <w:sz w:val="18"/>
                <w:szCs w:val="18"/>
              </w:rPr>
            </w:pPr>
            <w:r w:rsidRPr="00AC5CFD">
              <w:rPr>
                <w:rFonts w:ascii="宋体" w:hAnsi="宋体" w:hint="eastAsia"/>
                <w:sz w:val="18"/>
                <w:szCs w:val="18"/>
              </w:rPr>
              <w:t>制定机关：</w:t>
            </w:r>
          </w:p>
        </w:tc>
        <w:tc>
          <w:tcPr>
            <w:tcW w:w="1918" w:type="dxa"/>
            <w:tcBorders>
              <w:top w:val="nil"/>
              <w:left w:val="nil"/>
              <w:bottom w:val="nil"/>
              <w:right w:val="nil"/>
            </w:tcBorders>
          </w:tcPr>
          <w:p w14:paraId="062820D2" w14:textId="77777777" w:rsidR="005B4272" w:rsidRPr="00AC5CFD" w:rsidRDefault="005B4272" w:rsidP="00A71182">
            <w:pPr>
              <w:spacing w:line="300" w:lineRule="exact"/>
              <w:jc w:val="distribute"/>
              <w:outlineLvl w:val="1"/>
              <w:rPr>
                <w:rFonts w:ascii="宋体" w:hAnsi="宋体"/>
                <w:sz w:val="18"/>
                <w:szCs w:val="18"/>
              </w:rPr>
            </w:pPr>
            <w:r w:rsidRPr="00AC5CFD">
              <w:rPr>
                <w:rFonts w:ascii="宋体" w:hAnsi="宋体" w:hint="eastAsia"/>
                <w:sz w:val="18"/>
                <w:szCs w:val="18"/>
              </w:rPr>
              <w:t>国家统计局</w:t>
            </w:r>
          </w:p>
        </w:tc>
      </w:tr>
      <w:tr w:rsidR="005B4272" w:rsidRPr="00AC5CFD" w14:paraId="36E714B1" w14:textId="77777777" w:rsidTr="00A71182">
        <w:trPr>
          <w:jc w:val="center"/>
        </w:trPr>
        <w:tc>
          <w:tcPr>
            <w:tcW w:w="6254" w:type="dxa"/>
            <w:gridSpan w:val="5"/>
            <w:tcBorders>
              <w:top w:val="nil"/>
              <w:left w:val="nil"/>
              <w:bottom w:val="nil"/>
              <w:right w:val="nil"/>
            </w:tcBorders>
          </w:tcPr>
          <w:p w14:paraId="5F739BF5" w14:textId="77777777" w:rsidR="005B4272" w:rsidRPr="00AC5CFD" w:rsidRDefault="005B4272" w:rsidP="00A71182">
            <w:pPr>
              <w:spacing w:line="300" w:lineRule="exact"/>
              <w:jc w:val="left"/>
              <w:outlineLvl w:val="1"/>
              <w:rPr>
                <w:rFonts w:ascii="宋体" w:hAnsi="宋体" w:cs="Calibri Light"/>
                <w:kern w:val="0"/>
                <w:sz w:val="32"/>
                <w:szCs w:val="32"/>
              </w:rPr>
            </w:pPr>
            <w:r w:rsidRPr="00AC5CFD">
              <w:rPr>
                <w:rFonts w:ascii="宋体" w:hAnsi="宋体" w:hint="eastAsia"/>
                <w:sz w:val="18"/>
                <w:szCs w:val="18"/>
              </w:rPr>
              <w:t>平台统计代码：□□□□□□□□□</w:t>
            </w:r>
            <w:r w:rsidRPr="00AC5CFD">
              <w:rPr>
                <w:rFonts w:ascii="宋体" w:hAnsi="宋体"/>
                <w:sz w:val="18"/>
                <w:szCs w:val="18"/>
              </w:rPr>
              <w:t>-</w:t>
            </w:r>
            <w:r w:rsidRPr="00AC5CFD">
              <w:rPr>
                <w:rFonts w:ascii="宋体" w:hAnsi="宋体" w:hint="eastAsia"/>
                <w:sz w:val="18"/>
                <w:szCs w:val="18"/>
              </w:rPr>
              <w:t>□□</w:t>
            </w:r>
          </w:p>
        </w:tc>
        <w:tc>
          <w:tcPr>
            <w:tcW w:w="1042" w:type="dxa"/>
            <w:gridSpan w:val="2"/>
            <w:tcBorders>
              <w:top w:val="nil"/>
              <w:left w:val="nil"/>
              <w:bottom w:val="nil"/>
              <w:right w:val="nil"/>
            </w:tcBorders>
          </w:tcPr>
          <w:p w14:paraId="7132F0ED" w14:textId="77777777" w:rsidR="005B4272" w:rsidRPr="00AC5CFD" w:rsidRDefault="005B4272" w:rsidP="00A71182">
            <w:pPr>
              <w:spacing w:line="300" w:lineRule="exact"/>
              <w:jc w:val="center"/>
              <w:outlineLvl w:val="1"/>
              <w:rPr>
                <w:rFonts w:ascii="宋体" w:hAnsi="宋体" w:cs="Calibri Light"/>
                <w:kern w:val="0"/>
                <w:sz w:val="32"/>
                <w:szCs w:val="32"/>
              </w:rPr>
            </w:pPr>
            <w:r w:rsidRPr="00AC5CFD">
              <w:rPr>
                <w:rFonts w:ascii="宋体" w:hAnsi="宋体" w:hint="eastAsia"/>
                <w:sz w:val="18"/>
                <w:szCs w:val="18"/>
              </w:rPr>
              <w:t>文    号：</w:t>
            </w:r>
          </w:p>
        </w:tc>
        <w:tc>
          <w:tcPr>
            <w:tcW w:w="1918" w:type="dxa"/>
            <w:tcBorders>
              <w:top w:val="nil"/>
              <w:left w:val="nil"/>
              <w:bottom w:val="nil"/>
              <w:right w:val="nil"/>
            </w:tcBorders>
          </w:tcPr>
          <w:p w14:paraId="4A5195A7" w14:textId="77777777" w:rsidR="005B4272" w:rsidRPr="00AC5CFD" w:rsidRDefault="005B4272" w:rsidP="00A71182">
            <w:pPr>
              <w:spacing w:line="300" w:lineRule="exact"/>
              <w:jc w:val="distribute"/>
              <w:outlineLvl w:val="1"/>
              <w:rPr>
                <w:rFonts w:ascii="宋体" w:hAnsi="宋体"/>
                <w:spacing w:val="-10"/>
                <w:sz w:val="18"/>
                <w:szCs w:val="18"/>
              </w:rPr>
            </w:pPr>
            <w:r w:rsidRPr="00AC5CFD">
              <w:rPr>
                <w:rFonts w:ascii="宋体" w:hAnsi="宋体" w:hint="eastAsia"/>
                <w:sz w:val="18"/>
                <w:szCs w:val="18"/>
              </w:rPr>
              <w:t>国统字〔</w:t>
            </w:r>
            <w:r w:rsidRPr="00AC5CFD">
              <w:rPr>
                <w:rFonts w:ascii="宋体" w:hAnsi="宋体"/>
                <w:sz w:val="18"/>
                <w:szCs w:val="18"/>
              </w:rPr>
              <w:t>2019</w:t>
            </w:r>
            <w:r w:rsidRPr="00AC5CFD">
              <w:rPr>
                <w:rFonts w:ascii="宋体" w:hAnsi="宋体" w:hint="eastAsia"/>
                <w:sz w:val="18"/>
                <w:szCs w:val="18"/>
              </w:rPr>
              <w:t>〕</w:t>
            </w:r>
            <w:r w:rsidRPr="00AC5CFD">
              <w:rPr>
                <w:rFonts w:ascii="宋体" w:hAnsi="宋体"/>
                <w:sz w:val="18"/>
                <w:szCs w:val="18"/>
              </w:rPr>
              <w:t>101号</w:t>
            </w:r>
          </w:p>
        </w:tc>
      </w:tr>
      <w:tr w:rsidR="005B4272" w:rsidRPr="00AC5CFD" w14:paraId="44F2BA68" w14:textId="77777777" w:rsidTr="00A71182">
        <w:trPr>
          <w:jc w:val="center"/>
        </w:trPr>
        <w:tc>
          <w:tcPr>
            <w:tcW w:w="3327" w:type="dxa"/>
            <w:gridSpan w:val="2"/>
            <w:tcBorders>
              <w:top w:val="nil"/>
              <w:left w:val="nil"/>
              <w:right w:val="nil"/>
            </w:tcBorders>
          </w:tcPr>
          <w:p w14:paraId="5A1188CA" w14:textId="77777777" w:rsidR="005B4272" w:rsidRPr="00AC5CFD" w:rsidRDefault="005B4272" w:rsidP="00A71182">
            <w:pPr>
              <w:spacing w:line="300" w:lineRule="exact"/>
              <w:jc w:val="left"/>
              <w:outlineLvl w:val="1"/>
              <w:rPr>
                <w:rFonts w:ascii="宋体" w:hAnsi="宋体" w:cs="Calibri Light"/>
                <w:kern w:val="0"/>
                <w:sz w:val="32"/>
                <w:szCs w:val="32"/>
              </w:rPr>
            </w:pPr>
            <w:r w:rsidRPr="00AC5CFD">
              <w:rPr>
                <w:rFonts w:ascii="宋体" w:hAnsi="宋体" w:hint="eastAsia"/>
                <w:sz w:val="18"/>
                <w:szCs w:val="18"/>
              </w:rPr>
              <w:t>平台详细名称：</w:t>
            </w:r>
          </w:p>
        </w:tc>
        <w:tc>
          <w:tcPr>
            <w:tcW w:w="2927" w:type="dxa"/>
            <w:gridSpan w:val="3"/>
            <w:tcBorders>
              <w:top w:val="nil"/>
              <w:left w:val="nil"/>
              <w:right w:val="nil"/>
            </w:tcBorders>
          </w:tcPr>
          <w:p w14:paraId="6DB999F4" w14:textId="77777777" w:rsidR="005B4272" w:rsidRPr="00AC5CFD" w:rsidRDefault="005B4272" w:rsidP="00A71182">
            <w:pPr>
              <w:spacing w:line="300" w:lineRule="exact"/>
              <w:ind w:firstLineChars="200" w:firstLine="360"/>
              <w:outlineLvl w:val="1"/>
              <w:rPr>
                <w:rFonts w:ascii="宋体" w:hAnsi="宋体" w:cs="Calibri Light"/>
                <w:kern w:val="0"/>
                <w:sz w:val="32"/>
                <w:szCs w:val="32"/>
              </w:rPr>
            </w:pPr>
            <w:r w:rsidRPr="00AC5CFD">
              <w:rPr>
                <w:rFonts w:ascii="宋体" w:hAnsi="宋体" w:cs="Calibri Light" w:hint="eastAsia"/>
                <w:sz w:val="18"/>
                <w:szCs w:val="18"/>
              </w:rPr>
              <w:t>２０   年   季</w:t>
            </w:r>
          </w:p>
        </w:tc>
        <w:tc>
          <w:tcPr>
            <w:tcW w:w="1042" w:type="dxa"/>
            <w:gridSpan w:val="2"/>
            <w:tcBorders>
              <w:top w:val="nil"/>
              <w:left w:val="nil"/>
              <w:right w:val="nil"/>
            </w:tcBorders>
          </w:tcPr>
          <w:p w14:paraId="0454070D" w14:textId="77777777" w:rsidR="005B4272" w:rsidRPr="00AC5CFD" w:rsidRDefault="005B4272" w:rsidP="00A71182">
            <w:pPr>
              <w:spacing w:line="300" w:lineRule="exact"/>
              <w:jc w:val="center"/>
              <w:outlineLvl w:val="1"/>
              <w:rPr>
                <w:rFonts w:ascii="宋体" w:hAnsi="宋体" w:cs="Calibri Light"/>
                <w:kern w:val="0"/>
                <w:sz w:val="32"/>
                <w:szCs w:val="32"/>
              </w:rPr>
            </w:pPr>
            <w:r w:rsidRPr="00AC5CFD">
              <w:rPr>
                <w:rFonts w:ascii="宋体" w:hAnsi="宋体" w:hint="eastAsia"/>
                <w:sz w:val="18"/>
                <w:szCs w:val="18"/>
              </w:rPr>
              <w:t>有效期至：</w:t>
            </w:r>
          </w:p>
        </w:tc>
        <w:tc>
          <w:tcPr>
            <w:tcW w:w="1918" w:type="dxa"/>
            <w:tcBorders>
              <w:top w:val="nil"/>
              <w:left w:val="nil"/>
              <w:right w:val="nil"/>
            </w:tcBorders>
          </w:tcPr>
          <w:p w14:paraId="269F364C" w14:textId="77777777" w:rsidR="005B4272" w:rsidRPr="00AC5CFD" w:rsidRDefault="005B4272" w:rsidP="00A71182">
            <w:pPr>
              <w:spacing w:line="300" w:lineRule="exact"/>
              <w:jc w:val="distribute"/>
              <w:outlineLvl w:val="1"/>
              <w:rPr>
                <w:rFonts w:ascii="宋体" w:hAnsi="宋体"/>
                <w:spacing w:val="-10"/>
                <w:sz w:val="18"/>
                <w:szCs w:val="18"/>
              </w:rPr>
            </w:pPr>
            <w:r w:rsidRPr="00AC5CFD">
              <w:rPr>
                <w:rFonts w:ascii="宋体" w:hAnsi="宋体" w:hint="eastAsia"/>
                <w:sz w:val="18"/>
                <w:szCs w:val="18"/>
              </w:rPr>
              <w:t>２０</w:t>
            </w:r>
            <w:r w:rsidRPr="00AC5CFD">
              <w:rPr>
                <w:rFonts w:ascii="宋体" w:hAnsi="宋体" w:cs="Calibri Light" w:hint="eastAsia"/>
                <w:sz w:val="18"/>
                <w:szCs w:val="18"/>
              </w:rPr>
              <w:t>２</w:t>
            </w:r>
            <w:r w:rsidRPr="00AC5CFD">
              <w:rPr>
                <w:rFonts w:ascii="宋体" w:hAnsi="宋体" w:hint="eastAsia"/>
                <w:sz w:val="18"/>
                <w:szCs w:val="18"/>
              </w:rPr>
              <w:t>１年１月</w:t>
            </w:r>
          </w:p>
        </w:tc>
      </w:tr>
      <w:tr w:rsidR="005B4272" w:rsidRPr="00AC5CFD" w14:paraId="26A09B89" w14:textId="77777777" w:rsidTr="00A71182">
        <w:trPr>
          <w:jc w:val="center"/>
        </w:trPr>
        <w:tc>
          <w:tcPr>
            <w:tcW w:w="2796" w:type="dxa"/>
            <w:tcBorders>
              <w:left w:val="nil"/>
            </w:tcBorders>
            <w:vAlign w:val="center"/>
          </w:tcPr>
          <w:p w14:paraId="2EE5F57C" w14:textId="77777777" w:rsidR="005B4272" w:rsidRPr="00AC5CFD" w:rsidRDefault="005B4272" w:rsidP="00A71182">
            <w:pPr>
              <w:jc w:val="center"/>
              <w:outlineLvl w:val="1"/>
              <w:rPr>
                <w:rFonts w:ascii="宋体" w:hAnsi="宋体"/>
                <w:spacing w:val="-10"/>
                <w:sz w:val="18"/>
                <w:szCs w:val="18"/>
              </w:rPr>
            </w:pPr>
            <w:r w:rsidRPr="00AC5CFD">
              <w:rPr>
                <w:rFonts w:ascii="宋体" w:hAnsi="宋体" w:hint="eastAsia"/>
                <w:sz w:val="18"/>
                <w:szCs w:val="18"/>
              </w:rPr>
              <w:t>指标名称</w:t>
            </w:r>
          </w:p>
        </w:tc>
        <w:tc>
          <w:tcPr>
            <w:tcW w:w="849" w:type="dxa"/>
            <w:gridSpan w:val="2"/>
            <w:vAlign w:val="center"/>
          </w:tcPr>
          <w:p w14:paraId="47075762" w14:textId="77777777" w:rsidR="005B4272" w:rsidRPr="00AC5CFD" w:rsidRDefault="005B4272" w:rsidP="00A71182">
            <w:pPr>
              <w:spacing w:line="300" w:lineRule="exact"/>
              <w:jc w:val="center"/>
              <w:outlineLvl w:val="2"/>
              <w:rPr>
                <w:rFonts w:ascii="宋体" w:hAnsi="宋体"/>
                <w:sz w:val="18"/>
                <w:szCs w:val="18"/>
              </w:rPr>
            </w:pPr>
            <w:r w:rsidRPr="00AC5CFD">
              <w:rPr>
                <w:rFonts w:ascii="宋体" w:hAnsi="宋体" w:hint="eastAsia"/>
                <w:sz w:val="18"/>
                <w:szCs w:val="18"/>
              </w:rPr>
              <w:t>计量</w:t>
            </w:r>
          </w:p>
          <w:p w14:paraId="7FB0336C" w14:textId="77777777" w:rsidR="005B4272" w:rsidRPr="00AC5CFD" w:rsidRDefault="005B4272" w:rsidP="00A71182">
            <w:pPr>
              <w:jc w:val="center"/>
              <w:outlineLvl w:val="1"/>
              <w:rPr>
                <w:rFonts w:ascii="宋体" w:hAnsi="宋体"/>
                <w:spacing w:val="-10"/>
                <w:sz w:val="18"/>
                <w:szCs w:val="18"/>
              </w:rPr>
            </w:pPr>
            <w:r w:rsidRPr="00AC5CFD">
              <w:rPr>
                <w:rFonts w:ascii="宋体" w:hAnsi="宋体" w:hint="eastAsia"/>
                <w:sz w:val="18"/>
                <w:szCs w:val="18"/>
              </w:rPr>
              <w:t>单位</w:t>
            </w:r>
          </w:p>
        </w:tc>
        <w:tc>
          <w:tcPr>
            <w:tcW w:w="846" w:type="dxa"/>
            <w:vAlign w:val="center"/>
          </w:tcPr>
          <w:p w14:paraId="25B1BADC" w14:textId="77777777" w:rsidR="005B4272" w:rsidRPr="00AC5CFD" w:rsidRDefault="005B4272" w:rsidP="00A71182">
            <w:pPr>
              <w:jc w:val="center"/>
              <w:outlineLvl w:val="1"/>
              <w:rPr>
                <w:rFonts w:ascii="宋体" w:hAnsi="宋体"/>
                <w:spacing w:val="-10"/>
                <w:sz w:val="18"/>
                <w:szCs w:val="18"/>
              </w:rPr>
            </w:pPr>
            <w:r w:rsidRPr="00AC5CFD">
              <w:rPr>
                <w:rFonts w:ascii="宋体" w:hAnsi="宋体" w:hint="eastAsia"/>
                <w:sz w:val="18"/>
                <w:szCs w:val="18"/>
              </w:rPr>
              <w:t>代码</w:t>
            </w:r>
          </w:p>
        </w:tc>
        <w:tc>
          <w:tcPr>
            <w:tcW w:w="2144" w:type="dxa"/>
            <w:gridSpan w:val="2"/>
            <w:vAlign w:val="center"/>
          </w:tcPr>
          <w:p w14:paraId="2E5A50E1" w14:textId="77777777" w:rsidR="005B4272" w:rsidRPr="00AC5CFD" w:rsidRDefault="005B4272" w:rsidP="00A71182">
            <w:pPr>
              <w:jc w:val="center"/>
              <w:outlineLvl w:val="1"/>
              <w:rPr>
                <w:rFonts w:ascii="宋体" w:hAnsi="宋体"/>
                <w:spacing w:val="-10"/>
                <w:sz w:val="18"/>
                <w:szCs w:val="18"/>
              </w:rPr>
            </w:pPr>
            <w:r w:rsidRPr="00AC5CFD">
              <w:rPr>
                <w:rFonts w:ascii="宋体" w:hAnsi="宋体" w:hint="eastAsia"/>
                <w:sz w:val="18"/>
                <w:szCs w:val="18"/>
              </w:rPr>
              <w:t>本期</w:t>
            </w:r>
          </w:p>
        </w:tc>
        <w:tc>
          <w:tcPr>
            <w:tcW w:w="2579" w:type="dxa"/>
            <w:gridSpan w:val="2"/>
            <w:tcBorders>
              <w:right w:val="nil"/>
            </w:tcBorders>
            <w:vAlign w:val="center"/>
          </w:tcPr>
          <w:p w14:paraId="59DDA21A" w14:textId="77777777" w:rsidR="005B4272" w:rsidRPr="00AC5CFD" w:rsidRDefault="005B4272" w:rsidP="00A71182">
            <w:pPr>
              <w:jc w:val="center"/>
              <w:outlineLvl w:val="1"/>
              <w:rPr>
                <w:rFonts w:ascii="宋体" w:hAnsi="宋体"/>
                <w:spacing w:val="-10"/>
                <w:sz w:val="18"/>
                <w:szCs w:val="18"/>
              </w:rPr>
            </w:pPr>
            <w:r w:rsidRPr="00AC5CFD">
              <w:rPr>
                <w:rFonts w:ascii="宋体" w:hAnsi="宋体"/>
                <w:sz w:val="18"/>
                <w:szCs w:val="18"/>
              </w:rPr>
              <w:t>1-</w:t>
            </w:r>
            <w:r w:rsidRPr="00AC5CFD">
              <w:rPr>
                <w:rFonts w:ascii="宋体" w:hAnsi="宋体" w:hint="eastAsia"/>
                <w:sz w:val="18"/>
                <w:szCs w:val="18"/>
              </w:rPr>
              <w:t>本期</w:t>
            </w:r>
          </w:p>
        </w:tc>
      </w:tr>
      <w:tr w:rsidR="005B4272" w:rsidRPr="00AC5CFD" w14:paraId="1AFB8F1B" w14:textId="77777777" w:rsidTr="00A71182">
        <w:trPr>
          <w:jc w:val="center"/>
        </w:trPr>
        <w:tc>
          <w:tcPr>
            <w:tcW w:w="2796" w:type="dxa"/>
            <w:tcBorders>
              <w:left w:val="nil"/>
            </w:tcBorders>
          </w:tcPr>
          <w:p w14:paraId="7A7B934F" w14:textId="77777777" w:rsidR="005B4272" w:rsidRPr="00AC5CFD" w:rsidRDefault="005B4272" w:rsidP="00A71182">
            <w:pPr>
              <w:jc w:val="center"/>
              <w:outlineLvl w:val="1"/>
              <w:rPr>
                <w:rFonts w:ascii="宋体" w:hAnsi="宋体"/>
                <w:spacing w:val="-10"/>
                <w:sz w:val="18"/>
                <w:szCs w:val="18"/>
              </w:rPr>
            </w:pPr>
            <w:r w:rsidRPr="00AC5CFD">
              <w:rPr>
                <w:rFonts w:ascii="宋体" w:hAnsi="宋体" w:hint="eastAsia"/>
                <w:sz w:val="18"/>
                <w:szCs w:val="18"/>
              </w:rPr>
              <w:t>甲</w:t>
            </w:r>
          </w:p>
        </w:tc>
        <w:tc>
          <w:tcPr>
            <w:tcW w:w="849" w:type="dxa"/>
            <w:gridSpan w:val="2"/>
          </w:tcPr>
          <w:p w14:paraId="71CF34E8" w14:textId="77777777" w:rsidR="005B4272" w:rsidRPr="00AC5CFD" w:rsidRDefault="005B4272" w:rsidP="00A71182">
            <w:pPr>
              <w:jc w:val="center"/>
              <w:outlineLvl w:val="1"/>
              <w:rPr>
                <w:rFonts w:ascii="宋体" w:hAnsi="宋体"/>
                <w:spacing w:val="-10"/>
                <w:sz w:val="18"/>
                <w:szCs w:val="18"/>
              </w:rPr>
            </w:pPr>
            <w:r w:rsidRPr="00AC5CFD">
              <w:rPr>
                <w:rFonts w:ascii="宋体" w:hAnsi="宋体" w:hint="eastAsia"/>
                <w:sz w:val="18"/>
                <w:szCs w:val="18"/>
              </w:rPr>
              <w:t>乙</w:t>
            </w:r>
          </w:p>
        </w:tc>
        <w:tc>
          <w:tcPr>
            <w:tcW w:w="846" w:type="dxa"/>
          </w:tcPr>
          <w:p w14:paraId="352DA82F" w14:textId="77777777" w:rsidR="005B4272" w:rsidRPr="00AC5CFD" w:rsidRDefault="005B4272" w:rsidP="00A71182">
            <w:pPr>
              <w:jc w:val="center"/>
              <w:outlineLvl w:val="1"/>
              <w:rPr>
                <w:rFonts w:ascii="宋体" w:hAnsi="宋体"/>
                <w:spacing w:val="-10"/>
                <w:sz w:val="18"/>
                <w:szCs w:val="18"/>
              </w:rPr>
            </w:pPr>
            <w:r w:rsidRPr="00AC5CFD">
              <w:rPr>
                <w:rFonts w:ascii="宋体" w:hAnsi="宋体" w:hint="eastAsia"/>
                <w:sz w:val="18"/>
                <w:szCs w:val="18"/>
              </w:rPr>
              <w:t>丙</w:t>
            </w:r>
          </w:p>
        </w:tc>
        <w:tc>
          <w:tcPr>
            <w:tcW w:w="2144" w:type="dxa"/>
            <w:gridSpan w:val="2"/>
          </w:tcPr>
          <w:p w14:paraId="3399EF50" w14:textId="77777777" w:rsidR="005B4272" w:rsidRPr="00AC5CFD" w:rsidRDefault="005B4272" w:rsidP="00A71182">
            <w:pPr>
              <w:jc w:val="center"/>
              <w:outlineLvl w:val="1"/>
              <w:rPr>
                <w:rFonts w:ascii="宋体" w:hAnsi="宋体"/>
                <w:spacing w:val="-10"/>
                <w:sz w:val="18"/>
                <w:szCs w:val="18"/>
              </w:rPr>
            </w:pPr>
            <w:r w:rsidRPr="00AC5CFD">
              <w:rPr>
                <w:rFonts w:ascii="宋体" w:hAnsi="宋体"/>
                <w:sz w:val="18"/>
                <w:szCs w:val="18"/>
              </w:rPr>
              <w:t>1</w:t>
            </w:r>
          </w:p>
        </w:tc>
        <w:tc>
          <w:tcPr>
            <w:tcW w:w="2579" w:type="dxa"/>
            <w:gridSpan w:val="2"/>
            <w:tcBorders>
              <w:right w:val="nil"/>
            </w:tcBorders>
          </w:tcPr>
          <w:p w14:paraId="337E9A8B" w14:textId="77777777" w:rsidR="005B4272" w:rsidRPr="00AC5CFD" w:rsidRDefault="005B4272" w:rsidP="00A71182">
            <w:pPr>
              <w:jc w:val="center"/>
              <w:outlineLvl w:val="1"/>
              <w:rPr>
                <w:rFonts w:ascii="宋体" w:hAnsi="宋体"/>
                <w:spacing w:val="-10"/>
                <w:sz w:val="18"/>
                <w:szCs w:val="18"/>
              </w:rPr>
            </w:pPr>
            <w:r w:rsidRPr="00AC5CFD">
              <w:rPr>
                <w:rFonts w:ascii="宋体" w:hAnsi="宋体"/>
                <w:sz w:val="18"/>
                <w:szCs w:val="18"/>
              </w:rPr>
              <w:t>2</w:t>
            </w:r>
          </w:p>
        </w:tc>
      </w:tr>
      <w:tr w:rsidR="005B4272" w:rsidRPr="00AC5CFD" w14:paraId="29EE0DF1" w14:textId="77777777" w:rsidTr="00A71182">
        <w:trPr>
          <w:jc w:val="center"/>
        </w:trPr>
        <w:tc>
          <w:tcPr>
            <w:tcW w:w="2796" w:type="dxa"/>
            <w:tcBorders>
              <w:left w:val="nil"/>
            </w:tcBorders>
          </w:tcPr>
          <w:p w14:paraId="3FADB2A9" w14:textId="77777777" w:rsidR="005B4272" w:rsidRPr="00AC5CFD" w:rsidRDefault="005B4272" w:rsidP="00A71182">
            <w:pPr>
              <w:spacing w:line="320" w:lineRule="exact"/>
              <w:jc w:val="left"/>
              <w:outlineLvl w:val="2"/>
              <w:rPr>
                <w:rFonts w:ascii="宋体" w:hAnsi="宋体"/>
                <w:sz w:val="18"/>
                <w:szCs w:val="18"/>
              </w:rPr>
            </w:pPr>
            <w:r w:rsidRPr="00AC5CFD">
              <w:rPr>
                <w:rFonts w:ascii="宋体" w:hAnsi="宋体" w:hint="eastAsia"/>
                <w:sz w:val="18"/>
                <w:szCs w:val="18"/>
              </w:rPr>
              <w:t>在线教育交易额</w:t>
            </w:r>
          </w:p>
          <w:p w14:paraId="05ABCB8C" w14:textId="77777777" w:rsidR="005B4272" w:rsidRPr="00AC5CFD" w:rsidRDefault="005B4272" w:rsidP="00A71182">
            <w:pPr>
              <w:spacing w:line="320" w:lineRule="exact"/>
              <w:jc w:val="left"/>
              <w:outlineLvl w:val="2"/>
              <w:rPr>
                <w:rFonts w:ascii="宋体" w:hAnsi="宋体"/>
                <w:sz w:val="18"/>
                <w:szCs w:val="18"/>
              </w:rPr>
            </w:pPr>
            <w:r w:rsidRPr="00AC5CFD">
              <w:rPr>
                <w:rFonts w:ascii="宋体" w:hAnsi="宋体" w:hint="eastAsia"/>
                <w:sz w:val="18"/>
                <w:szCs w:val="18"/>
              </w:rPr>
              <w:t>其中：</w:t>
            </w:r>
            <w:r w:rsidRPr="00AC5CFD">
              <w:rPr>
                <w:rFonts w:ascii="宋体" w:hAnsi="宋体"/>
                <w:sz w:val="18"/>
                <w:szCs w:val="18"/>
              </w:rPr>
              <w:t>1.</w:t>
            </w:r>
            <w:r w:rsidRPr="00AC5CFD">
              <w:rPr>
                <w:rFonts w:ascii="宋体" w:hAnsi="宋体" w:hint="eastAsia"/>
                <w:sz w:val="18"/>
                <w:szCs w:val="18"/>
              </w:rPr>
              <w:t>按教育类型分：</w:t>
            </w:r>
          </w:p>
          <w:p w14:paraId="2AAC7EA5" w14:textId="77777777" w:rsidR="005B4272" w:rsidRPr="00AC5CFD" w:rsidRDefault="005B4272" w:rsidP="00A71182">
            <w:pPr>
              <w:spacing w:line="320" w:lineRule="exact"/>
              <w:ind w:firstLineChars="400" w:firstLine="720"/>
              <w:jc w:val="left"/>
              <w:outlineLvl w:val="2"/>
              <w:rPr>
                <w:rFonts w:ascii="宋体" w:hAnsi="宋体"/>
                <w:sz w:val="18"/>
                <w:szCs w:val="18"/>
              </w:rPr>
            </w:pPr>
            <w:r w:rsidRPr="00AC5CFD">
              <w:rPr>
                <w:rFonts w:ascii="宋体" w:hAnsi="宋体" w:hint="eastAsia"/>
                <w:sz w:val="18"/>
                <w:szCs w:val="18"/>
              </w:rPr>
              <w:t>高等教育</w:t>
            </w:r>
          </w:p>
          <w:p w14:paraId="3683500A" w14:textId="77777777" w:rsidR="005B4272" w:rsidRPr="00AC5CFD" w:rsidRDefault="005B4272" w:rsidP="00A71182">
            <w:pPr>
              <w:spacing w:line="320" w:lineRule="exact"/>
              <w:ind w:firstLineChars="400" w:firstLine="720"/>
              <w:jc w:val="left"/>
              <w:outlineLvl w:val="2"/>
              <w:rPr>
                <w:rFonts w:ascii="宋体" w:hAnsi="宋体"/>
                <w:sz w:val="18"/>
                <w:szCs w:val="18"/>
              </w:rPr>
            </w:pPr>
            <w:r w:rsidRPr="00AC5CFD">
              <w:rPr>
                <w:rFonts w:ascii="宋体" w:hAnsi="宋体" w:hint="eastAsia"/>
                <w:sz w:val="18"/>
                <w:szCs w:val="18"/>
              </w:rPr>
              <w:t>中小学教育</w:t>
            </w:r>
          </w:p>
          <w:p w14:paraId="66A27023" w14:textId="77777777" w:rsidR="005B4272" w:rsidRPr="00AC5CFD" w:rsidRDefault="005B4272" w:rsidP="00A71182">
            <w:pPr>
              <w:spacing w:line="320" w:lineRule="exact"/>
              <w:ind w:firstLineChars="400" w:firstLine="720"/>
              <w:jc w:val="left"/>
              <w:outlineLvl w:val="2"/>
              <w:rPr>
                <w:rFonts w:ascii="宋体" w:hAnsi="宋体"/>
                <w:sz w:val="18"/>
                <w:szCs w:val="18"/>
              </w:rPr>
            </w:pPr>
            <w:r w:rsidRPr="00AC5CFD">
              <w:rPr>
                <w:rFonts w:ascii="宋体" w:hAnsi="宋体" w:hint="eastAsia"/>
                <w:sz w:val="18"/>
                <w:szCs w:val="18"/>
              </w:rPr>
              <w:t>学前教育</w:t>
            </w:r>
          </w:p>
          <w:p w14:paraId="00B4ED20" w14:textId="77777777" w:rsidR="005B4272" w:rsidRPr="00AC5CFD" w:rsidRDefault="005B4272" w:rsidP="00A71182">
            <w:pPr>
              <w:spacing w:line="320" w:lineRule="exact"/>
              <w:ind w:firstLineChars="400" w:firstLine="720"/>
              <w:jc w:val="left"/>
              <w:outlineLvl w:val="2"/>
              <w:rPr>
                <w:rFonts w:ascii="宋体" w:hAnsi="宋体"/>
                <w:sz w:val="18"/>
                <w:szCs w:val="18"/>
              </w:rPr>
            </w:pPr>
            <w:r w:rsidRPr="00AC5CFD">
              <w:rPr>
                <w:rFonts w:ascii="宋体" w:hAnsi="宋体" w:hint="eastAsia"/>
                <w:sz w:val="18"/>
                <w:szCs w:val="18"/>
              </w:rPr>
              <w:t>职业教育</w:t>
            </w:r>
          </w:p>
          <w:p w14:paraId="37F98226" w14:textId="77777777" w:rsidR="005B4272" w:rsidRPr="00AC5CFD" w:rsidRDefault="005B4272" w:rsidP="00A71182">
            <w:pPr>
              <w:spacing w:line="320" w:lineRule="exact"/>
              <w:ind w:firstLineChars="400" w:firstLine="720"/>
              <w:jc w:val="left"/>
              <w:outlineLvl w:val="2"/>
              <w:rPr>
                <w:rFonts w:ascii="宋体" w:hAnsi="宋体"/>
                <w:sz w:val="18"/>
                <w:szCs w:val="18"/>
              </w:rPr>
            </w:pPr>
            <w:r w:rsidRPr="00AC5CFD">
              <w:rPr>
                <w:rFonts w:ascii="宋体" w:hAnsi="宋体" w:hint="eastAsia"/>
                <w:sz w:val="18"/>
                <w:szCs w:val="18"/>
              </w:rPr>
              <w:t>特殊教育</w:t>
            </w:r>
          </w:p>
          <w:p w14:paraId="7A02B502" w14:textId="77777777" w:rsidR="005B4272" w:rsidRPr="00AC5CFD" w:rsidRDefault="005B4272" w:rsidP="00A71182">
            <w:pPr>
              <w:spacing w:line="320" w:lineRule="exact"/>
              <w:ind w:firstLineChars="400" w:firstLine="720"/>
              <w:jc w:val="left"/>
              <w:outlineLvl w:val="2"/>
              <w:rPr>
                <w:rFonts w:ascii="宋体" w:hAnsi="宋体"/>
                <w:sz w:val="18"/>
                <w:szCs w:val="18"/>
              </w:rPr>
            </w:pPr>
            <w:r w:rsidRPr="00AC5CFD">
              <w:rPr>
                <w:rFonts w:ascii="宋体" w:hAnsi="宋体" w:hint="eastAsia"/>
                <w:sz w:val="18"/>
                <w:szCs w:val="18"/>
              </w:rPr>
              <w:t>党政教育</w:t>
            </w:r>
          </w:p>
          <w:p w14:paraId="54E704C9" w14:textId="77777777" w:rsidR="005B4272" w:rsidRPr="00AC5CFD" w:rsidRDefault="005B4272" w:rsidP="00A71182">
            <w:pPr>
              <w:spacing w:line="320" w:lineRule="exact"/>
              <w:jc w:val="left"/>
              <w:outlineLvl w:val="2"/>
              <w:rPr>
                <w:rFonts w:ascii="宋体" w:hAnsi="宋体"/>
                <w:sz w:val="18"/>
                <w:szCs w:val="18"/>
              </w:rPr>
            </w:pPr>
            <w:r w:rsidRPr="00AC5CFD">
              <w:rPr>
                <w:rFonts w:ascii="宋体" w:hAnsi="宋体"/>
                <w:sz w:val="18"/>
                <w:szCs w:val="18"/>
              </w:rPr>
              <w:t xml:space="preserve">      2.</w:t>
            </w:r>
            <w:r w:rsidRPr="00AC5CFD">
              <w:rPr>
                <w:rFonts w:ascii="宋体" w:hAnsi="宋体" w:hint="eastAsia"/>
                <w:sz w:val="18"/>
                <w:szCs w:val="18"/>
              </w:rPr>
              <w:t>按课程主题分：</w:t>
            </w:r>
          </w:p>
          <w:p w14:paraId="3DAF84FC" w14:textId="77777777" w:rsidR="005B4272" w:rsidRPr="00AC5CFD" w:rsidRDefault="005B4272" w:rsidP="00A71182">
            <w:pPr>
              <w:spacing w:line="320" w:lineRule="exact"/>
              <w:ind w:firstLineChars="400" w:firstLine="720"/>
              <w:jc w:val="left"/>
              <w:outlineLvl w:val="2"/>
              <w:rPr>
                <w:rFonts w:ascii="宋体" w:hAnsi="宋体"/>
                <w:sz w:val="18"/>
                <w:szCs w:val="18"/>
              </w:rPr>
            </w:pPr>
            <w:r w:rsidRPr="00AC5CFD">
              <w:rPr>
                <w:rFonts w:ascii="宋体" w:hAnsi="宋体" w:hint="eastAsia"/>
                <w:sz w:val="18"/>
                <w:szCs w:val="18"/>
              </w:rPr>
              <w:t>课辅类教育</w:t>
            </w:r>
          </w:p>
          <w:p w14:paraId="118D9BF4" w14:textId="77777777" w:rsidR="005B4272" w:rsidRPr="00AC5CFD" w:rsidRDefault="005B4272" w:rsidP="00A71182">
            <w:pPr>
              <w:spacing w:line="320" w:lineRule="exact"/>
              <w:ind w:firstLineChars="400" w:firstLine="720"/>
              <w:jc w:val="left"/>
              <w:outlineLvl w:val="2"/>
              <w:rPr>
                <w:rFonts w:ascii="宋体" w:hAnsi="宋体"/>
                <w:sz w:val="18"/>
                <w:szCs w:val="18"/>
              </w:rPr>
            </w:pPr>
            <w:r w:rsidRPr="00AC5CFD">
              <w:rPr>
                <w:rFonts w:ascii="宋体" w:hAnsi="宋体" w:hint="eastAsia"/>
                <w:sz w:val="18"/>
                <w:szCs w:val="18"/>
              </w:rPr>
              <w:t>艺术类教育</w:t>
            </w:r>
          </w:p>
          <w:p w14:paraId="00A4A268" w14:textId="77777777" w:rsidR="005B4272" w:rsidRPr="00AC5CFD" w:rsidRDefault="005B4272" w:rsidP="00A71182">
            <w:pPr>
              <w:spacing w:line="320" w:lineRule="exact"/>
              <w:ind w:firstLineChars="400" w:firstLine="720"/>
              <w:jc w:val="left"/>
              <w:outlineLvl w:val="2"/>
              <w:rPr>
                <w:rFonts w:ascii="宋体" w:hAnsi="宋体"/>
                <w:sz w:val="18"/>
                <w:szCs w:val="18"/>
              </w:rPr>
            </w:pPr>
            <w:r w:rsidRPr="00AC5CFD">
              <w:rPr>
                <w:rFonts w:ascii="宋体" w:hAnsi="宋体" w:hint="eastAsia"/>
                <w:sz w:val="18"/>
                <w:szCs w:val="18"/>
              </w:rPr>
              <w:t>语言类教育</w:t>
            </w:r>
          </w:p>
          <w:p w14:paraId="46F71D30" w14:textId="77777777" w:rsidR="005B4272" w:rsidRPr="00AC5CFD" w:rsidRDefault="005B4272" w:rsidP="00A71182">
            <w:pPr>
              <w:spacing w:line="320" w:lineRule="exact"/>
              <w:ind w:firstLineChars="400" w:firstLine="720"/>
              <w:jc w:val="left"/>
              <w:outlineLvl w:val="2"/>
              <w:rPr>
                <w:rFonts w:ascii="宋体" w:hAnsi="宋体"/>
                <w:sz w:val="18"/>
                <w:szCs w:val="18"/>
              </w:rPr>
            </w:pPr>
            <w:r w:rsidRPr="00AC5CFD">
              <w:rPr>
                <w:rFonts w:ascii="宋体" w:hAnsi="宋体" w:hint="eastAsia"/>
                <w:sz w:val="18"/>
                <w:szCs w:val="18"/>
              </w:rPr>
              <w:t>技能类教育</w:t>
            </w:r>
          </w:p>
          <w:p w14:paraId="11279721" w14:textId="77777777" w:rsidR="005B4272" w:rsidRPr="00AC5CFD" w:rsidRDefault="005B4272" w:rsidP="00A71182">
            <w:pPr>
              <w:spacing w:line="320" w:lineRule="exact"/>
              <w:ind w:firstLineChars="400" w:firstLine="720"/>
              <w:jc w:val="left"/>
              <w:outlineLvl w:val="2"/>
              <w:rPr>
                <w:rFonts w:ascii="宋体" w:hAnsi="宋体"/>
                <w:sz w:val="18"/>
                <w:szCs w:val="18"/>
              </w:rPr>
            </w:pPr>
            <w:r w:rsidRPr="00AC5CFD">
              <w:rPr>
                <w:rFonts w:ascii="宋体" w:hAnsi="宋体" w:hint="eastAsia"/>
                <w:sz w:val="18"/>
                <w:szCs w:val="18"/>
              </w:rPr>
              <w:t>其他</w:t>
            </w:r>
          </w:p>
          <w:p w14:paraId="36DD8004" w14:textId="77777777" w:rsidR="005B4272" w:rsidRPr="00AC5CFD" w:rsidRDefault="005B4272" w:rsidP="00A71182">
            <w:pPr>
              <w:spacing w:line="320" w:lineRule="exact"/>
              <w:ind w:firstLineChars="300" w:firstLine="540"/>
              <w:jc w:val="left"/>
              <w:outlineLvl w:val="2"/>
              <w:rPr>
                <w:rFonts w:ascii="宋体" w:hAnsi="宋体"/>
                <w:sz w:val="18"/>
                <w:szCs w:val="18"/>
              </w:rPr>
            </w:pPr>
            <w:r w:rsidRPr="00AC5CFD">
              <w:rPr>
                <w:rFonts w:ascii="宋体" w:hAnsi="宋体"/>
                <w:sz w:val="18"/>
                <w:szCs w:val="18"/>
              </w:rPr>
              <w:t>3.</w:t>
            </w:r>
            <w:r w:rsidRPr="00AC5CFD">
              <w:rPr>
                <w:rFonts w:ascii="宋体" w:hAnsi="宋体" w:hint="eastAsia"/>
                <w:sz w:val="18"/>
                <w:szCs w:val="18"/>
              </w:rPr>
              <w:t>按地域分：</w:t>
            </w:r>
          </w:p>
          <w:p w14:paraId="6A84E7AD" w14:textId="77777777" w:rsidR="005B4272" w:rsidRPr="00AC5CFD" w:rsidRDefault="005B4272" w:rsidP="00A71182">
            <w:pPr>
              <w:spacing w:line="320" w:lineRule="exact"/>
              <w:ind w:firstLineChars="400" w:firstLine="720"/>
              <w:jc w:val="left"/>
              <w:outlineLvl w:val="2"/>
              <w:rPr>
                <w:rFonts w:ascii="宋体" w:hAnsi="宋体"/>
                <w:sz w:val="18"/>
                <w:szCs w:val="18"/>
              </w:rPr>
            </w:pPr>
            <w:r w:rsidRPr="00AC5CFD">
              <w:rPr>
                <w:rFonts w:ascii="宋体" w:hAnsi="宋体" w:hint="eastAsia"/>
                <w:sz w:val="18"/>
                <w:szCs w:val="18"/>
              </w:rPr>
              <w:t>境内教育</w:t>
            </w:r>
          </w:p>
          <w:p w14:paraId="07B8C9F8" w14:textId="77777777" w:rsidR="005B4272" w:rsidRPr="00AC5CFD" w:rsidRDefault="005B4272" w:rsidP="00A71182">
            <w:pPr>
              <w:spacing w:line="320" w:lineRule="exact"/>
              <w:ind w:firstLineChars="400" w:firstLine="720"/>
              <w:jc w:val="left"/>
              <w:outlineLvl w:val="2"/>
              <w:rPr>
                <w:rFonts w:ascii="宋体" w:hAnsi="宋体"/>
                <w:sz w:val="18"/>
                <w:szCs w:val="18"/>
              </w:rPr>
            </w:pPr>
            <w:r w:rsidRPr="00AC5CFD">
              <w:rPr>
                <w:rFonts w:ascii="宋体" w:hAnsi="宋体" w:hint="eastAsia"/>
                <w:sz w:val="18"/>
                <w:szCs w:val="18"/>
              </w:rPr>
              <w:t>跨境教育</w:t>
            </w:r>
          </w:p>
          <w:p w14:paraId="5728D4B5" w14:textId="77777777" w:rsidR="005B4272" w:rsidRPr="00AC5CFD" w:rsidRDefault="005B4272" w:rsidP="00A71182">
            <w:pPr>
              <w:spacing w:line="320" w:lineRule="exact"/>
              <w:jc w:val="left"/>
              <w:outlineLvl w:val="2"/>
              <w:rPr>
                <w:rFonts w:ascii="宋体" w:hAnsi="宋体"/>
                <w:sz w:val="18"/>
                <w:szCs w:val="18"/>
              </w:rPr>
            </w:pPr>
            <w:r w:rsidRPr="00AC5CFD">
              <w:rPr>
                <w:rFonts w:ascii="宋体" w:hAnsi="宋体" w:hint="eastAsia"/>
                <w:sz w:val="18"/>
                <w:szCs w:val="18"/>
              </w:rPr>
              <w:t>在线学习人次</w:t>
            </w:r>
          </w:p>
          <w:p w14:paraId="547504A3" w14:textId="77777777" w:rsidR="005B4272" w:rsidRPr="00AC5CFD" w:rsidRDefault="005B4272" w:rsidP="00A71182">
            <w:pPr>
              <w:spacing w:line="320" w:lineRule="exact"/>
              <w:outlineLvl w:val="1"/>
              <w:rPr>
                <w:rFonts w:ascii="宋体" w:hAnsi="宋体"/>
                <w:sz w:val="18"/>
                <w:szCs w:val="18"/>
              </w:rPr>
            </w:pPr>
            <w:r w:rsidRPr="00AC5CFD">
              <w:rPr>
                <w:rFonts w:ascii="宋体" w:hAnsi="宋体" w:hint="eastAsia"/>
                <w:sz w:val="18"/>
                <w:szCs w:val="18"/>
              </w:rPr>
              <w:t>提供授课服务的教师数</w:t>
            </w:r>
          </w:p>
        </w:tc>
        <w:tc>
          <w:tcPr>
            <w:tcW w:w="849" w:type="dxa"/>
            <w:gridSpan w:val="2"/>
          </w:tcPr>
          <w:p w14:paraId="283FB5BC"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hint="eastAsia"/>
                <w:sz w:val="18"/>
                <w:szCs w:val="18"/>
              </w:rPr>
              <w:t>万元</w:t>
            </w:r>
          </w:p>
          <w:p w14:paraId="2F2BC2F1"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w:t>
            </w:r>
          </w:p>
          <w:p w14:paraId="3CE262A1"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hint="eastAsia"/>
                <w:sz w:val="18"/>
                <w:szCs w:val="18"/>
              </w:rPr>
              <w:t>万元</w:t>
            </w:r>
          </w:p>
          <w:p w14:paraId="53EE947A"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hint="eastAsia"/>
                <w:sz w:val="18"/>
                <w:szCs w:val="18"/>
              </w:rPr>
              <w:t>万元</w:t>
            </w:r>
          </w:p>
          <w:p w14:paraId="02C2EBEF"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hint="eastAsia"/>
                <w:sz w:val="18"/>
                <w:szCs w:val="18"/>
              </w:rPr>
              <w:t>万元</w:t>
            </w:r>
          </w:p>
          <w:p w14:paraId="0AE1DA9D"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hint="eastAsia"/>
                <w:sz w:val="18"/>
                <w:szCs w:val="18"/>
              </w:rPr>
              <w:t>万元</w:t>
            </w:r>
          </w:p>
          <w:p w14:paraId="158C61A7"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hint="eastAsia"/>
                <w:sz w:val="18"/>
                <w:szCs w:val="18"/>
              </w:rPr>
              <w:t>万元</w:t>
            </w:r>
          </w:p>
          <w:p w14:paraId="458AF902"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hint="eastAsia"/>
                <w:sz w:val="18"/>
                <w:szCs w:val="18"/>
              </w:rPr>
              <w:t>万元</w:t>
            </w:r>
          </w:p>
          <w:p w14:paraId="7F7F98E7"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w:t>
            </w:r>
          </w:p>
          <w:p w14:paraId="5D19CFE6"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hint="eastAsia"/>
                <w:sz w:val="18"/>
                <w:szCs w:val="18"/>
              </w:rPr>
              <w:t>万元</w:t>
            </w:r>
          </w:p>
          <w:p w14:paraId="42499FAB"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hint="eastAsia"/>
                <w:sz w:val="18"/>
                <w:szCs w:val="18"/>
              </w:rPr>
              <w:t>万元</w:t>
            </w:r>
          </w:p>
          <w:p w14:paraId="1D7F394B"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hint="eastAsia"/>
                <w:sz w:val="18"/>
                <w:szCs w:val="18"/>
              </w:rPr>
              <w:t>万元</w:t>
            </w:r>
          </w:p>
          <w:p w14:paraId="34C5A161"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hint="eastAsia"/>
                <w:sz w:val="18"/>
                <w:szCs w:val="18"/>
              </w:rPr>
              <w:t>万元</w:t>
            </w:r>
          </w:p>
          <w:p w14:paraId="1CCCC362"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hint="eastAsia"/>
                <w:sz w:val="18"/>
                <w:szCs w:val="18"/>
              </w:rPr>
              <w:t>万元</w:t>
            </w:r>
          </w:p>
          <w:p w14:paraId="76704277"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w:t>
            </w:r>
          </w:p>
          <w:p w14:paraId="4BB2D474"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hint="eastAsia"/>
                <w:sz w:val="18"/>
                <w:szCs w:val="18"/>
              </w:rPr>
              <w:t>万元</w:t>
            </w:r>
          </w:p>
          <w:p w14:paraId="268D3E7C"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hint="eastAsia"/>
                <w:sz w:val="18"/>
                <w:szCs w:val="18"/>
              </w:rPr>
              <w:t>万元</w:t>
            </w:r>
          </w:p>
          <w:p w14:paraId="13A2D472"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hint="eastAsia"/>
                <w:sz w:val="18"/>
                <w:szCs w:val="18"/>
              </w:rPr>
              <w:t>人次</w:t>
            </w:r>
          </w:p>
          <w:p w14:paraId="68BCD222" w14:textId="77777777" w:rsidR="005B4272" w:rsidRPr="00AC5CFD" w:rsidRDefault="005B4272" w:rsidP="00A71182">
            <w:pPr>
              <w:spacing w:line="320" w:lineRule="exact"/>
              <w:jc w:val="center"/>
              <w:outlineLvl w:val="1"/>
              <w:rPr>
                <w:rFonts w:ascii="宋体" w:hAnsi="宋体"/>
                <w:sz w:val="18"/>
                <w:szCs w:val="18"/>
              </w:rPr>
            </w:pPr>
            <w:r w:rsidRPr="00AC5CFD">
              <w:rPr>
                <w:rFonts w:ascii="宋体" w:hAnsi="宋体" w:hint="eastAsia"/>
                <w:sz w:val="18"/>
                <w:szCs w:val="18"/>
              </w:rPr>
              <w:t>人</w:t>
            </w:r>
          </w:p>
        </w:tc>
        <w:tc>
          <w:tcPr>
            <w:tcW w:w="846" w:type="dxa"/>
          </w:tcPr>
          <w:p w14:paraId="2ED64F73"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01</w:t>
            </w:r>
          </w:p>
          <w:p w14:paraId="6EB2B43C"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w:t>
            </w:r>
          </w:p>
          <w:p w14:paraId="58B94A3F"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02</w:t>
            </w:r>
          </w:p>
          <w:p w14:paraId="576234D1"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03</w:t>
            </w:r>
          </w:p>
          <w:p w14:paraId="6D911F46"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04</w:t>
            </w:r>
          </w:p>
          <w:p w14:paraId="7369A91A"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05</w:t>
            </w:r>
          </w:p>
          <w:p w14:paraId="37894135"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06</w:t>
            </w:r>
          </w:p>
          <w:p w14:paraId="27976459"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07</w:t>
            </w:r>
          </w:p>
          <w:p w14:paraId="75F178DB"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w:t>
            </w:r>
          </w:p>
          <w:p w14:paraId="4BB6512F"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08</w:t>
            </w:r>
          </w:p>
          <w:p w14:paraId="2C555A02"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09</w:t>
            </w:r>
          </w:p>
          <w:p w14:paraId="616AC1B6"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10</w:t>
            </w:r>
          </w:p>
          <w:p w14:paraId="57964BCA"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11</w:t>
            </w:r>
          </w:p>
          <w:p w14:paraId="3BE67B12"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12</w:t>
            </w:r>
          </w:p>
          <w:p w14:paraId="140C3097"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w:t>
            </w:r>
          </w:p>
          <w:p w14:paraId="32B0DC89"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13</w:t>
            </w:r>
          </w:p>
          <w:p w14:paraId="460938C7"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14</w:t>
            </w:r>
          </w:p>
          <w:p w14:paraId="6AD40F4B"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15</w:t>
            </w:r>
          </w:p>
          <w:p w14:paraId="645BAAC1" w14:textId="77777777" w:rsidR="005B4272" w:rsidRPr="00AC5CFD" w:rsidRDefault="005B4272" w:rsidP="00A71182">
            <w:pPr>
              <w:spacing w:line="320" w:lineRule="exact"/>
              <w:jc w:val="center"/>
              <w:outlineLvl w:val="1"/>
              <w:rPr>
                <w:rFonts w:ascii="宋体" w:hAnsi="宋体"/>
                <w:sz w:val="18"/>
                <w:szCs w:val="18"/>
              </w:rPr>
            </w:pPr>
            <w:r w:rsidRPr="00AC5CFD">
              <w:rPr>
                <w:rFonts w:ascii="宋体" w:hAnsi="宋体"/>
                <w:sz w:val="18"/>
                <w:szCs w:val="18"/>
              </w:rPr>
              <w:t>16</w:t>
            </w:r>
          </w:p>
        </w:tc>
        <w:tc>
          <w:tcPr>
            <w:tcW w:w="2144" w:type="dxa"/>
            <w:gridSpan w:val="2"/>
            <w:tcBorders>
              <w:right w:val="nil"/>
            </w:tcBorders>
          </w:tcPr>
          <w:p w14:paraId="2BB2875B" w14:textId="77777777" w:rsidR="005B4272" w:rsidRPr="00AC5CFD" w:rsidRDefault="005B4272" w:rsidP="00A71182">
            <w:pPr>
              <w:spacing w:line="320" w:lineRule="exact"/>
              <w:jc w:val="center"/>
              <w:outlineLvl w:val="2"/>
              <w:rPr>
                <w:rFonts w:ascii="宋体" w:hAnsi="宋体"/>
                <w:sz w:val="18"/>
                <w:szCs w:val="18"/>
              </w:rPr>
            </w:pPr>
          </w:p>
          <w:p w14:paraId="7AFF6E58"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w:t>
            </w:r>
          </w:p>
          <w:p w14:paraId="34392054" w14:textId="77777777" w:rsidR="005B4272" w:rsidRPr="00AC5CFD" w:rsidRDefault="005B4272" w:rsidP="00A71182">
            <w:pPr>
              <w:spacing w:line="320" w:lineRule="exact"/>
              <w:jc w:val="center"/>
              <w:outlineLvl w:val="2"/>
              <w:rPr>
                <w:rFonts w:ascii="宋体" w:hAnsi="宋体"/>
                <w:sz w:val="18"/>
                <w:szCs w:val="18"/>
              </w:rPr>
            </w:pPr>
          </w:p>
          <w:p w14:paraId="0E9A01D2" w14:textId="77777777" w:rsidR="005B4272" w:rsidRPr="00AC5CFD" w:rsidRDefault="005B4272" w:rsidP="00A71182">
            <w:pPr>
              <w:spacing w:line="320" w:lineRule="exact"/>
              <w:jc w:val="center"/>
              <w:outlineLvl w:val="2"/>
              <w:rPr>
                <w:rFonts w:ascii="宋体" w:hAnsi="宋体"/>
                <w:sz w:val="18"/>
                <w:szCs w:val="18"/>
              </w:rPr>
            </w:pPr>
          </w:p>
          <w:p w14:paraId="45449DD2" w14:textId="77777777" w:rsidR="005B4272" w:rsidRPr="00AC5CFD" w:rsidRDefault="005B4272" w:rsidP="00A71182">
            <w:pPr>
              <w:spacing w:line="320" w:lineRule="exact"/>
              <w:jc w:val="center"/>
              <w:outlineLvl w:val="2"/>
              <w:rPr>
                <w:rFonts w:ascii="宋体" w:hAnsi="宋体"/>
                <w:sz w:val="18"/>
                <w:szCs w:val="18"/>
              </w:rPr>
            </w:pPr>
          </w:p>
          <w:p w14:paraId="74675488" w14:textId="77777777" w:rsidR="005B4272" w:rsidRPr="00AC5CFD" w:rsidRDefault="005B4272" w:rsidP="00A71182">
            <w:pPr>
              <w:spacing w:line="320" w:lineRule="exact"/>
              <w:jc w:val="center"/>
              <w:outlineLvl w:val="2"/>
              <w:rPr>
                <w:rFonts w:ascii="宋体" w:hAnsi="宋体"/>
                <w:sz w:val="18"/>
                <w:szCs w:val="18"/>
              </w:rPr>
            </w:pPr>
          </w:p>
          <w:p w14:paraId="3B22DE0B" w14:textId="77777777" w:rsidR="005B4272" w:rsidRPr="00AC5CFD" w:rsidRDefault="005B4272" w:rsidP="00A71182">
            <w:pPr>
              <w:spacing w:line="320" w:lineRule="exact"/>
              <w:jc w:val="center"/>
              <w:outlineLvl w:val="2"/>
              <w:rPr>
                <w:rFonts w:ascii="宋体" w:hAnsi="宋体"/>
                <w:sz w:val="18"/>
                <w:szCs w:val="18"/>
              </w:rPr>
            </w:pPr>
          </w:p>
          <w:p w14:paraId="43AD108E" w14:textId="77777777" w:rsidR="005B4272" w:rsidRPr="00AC5CFD" w:rsidRDefault="005B4272" w:rsidP="00A71182">
            <w:pPr>
              <w:spacing w:line="320" w:lineRule="exact"/>
              <w:jc w:val="center"/>
              <w:outlineLvl w:val="2"/>
              <w:rPr>
                <w:rFonts w:ascii="宋体" w:hAnsi="宋体"/>
                <w:sz w:val="18"/>
                <w:szCs w:val="18"/>
              </w:rPr>
            </w:pPr>
          </w:p>
          <w:p w14:paraId="6160F924"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w:t>
            </w:r>
          </w:p>
          <w:p w14:paraId="6042C6F3" w14:textId="77777777" w:rsidR="005B4272" w:rsidRPr="00AC5CFD" w:rsidRDefault="005B4272" w:rsidP="00A71182">
            <w:pPr>
              <w:spacing w:line="320" w:lineRule="exact"/>
              <w:jc w:val="center"/>
              <w:outlineLvl w:val="2"/>
              <w:rPr>
                <w:rFonts w:ascii="宋体" w:hAnsi="宋体"/>
                <w:sz w:val="18"/>
                <w:szCs w:val="18"/>
              </w:rPr>
            </w:pPr>
          </w:p>
          <w:p w14:paraId="7CD72F31" w14:textId="77777777" w:rsidR="005B4272" w:rsidRPr="00AC5CFD" w:rsidRDefault="005B4272" w:rsidP="00A71182">
            <w:pPr>
              <w:spacing w:line="320" w:lineRule="exact"/>
              <w:jc w:val="center"/>
              <w:outlineLvl w:val="2"/>
              <w:rPr>
                <w:rFonts w:ascii="宋体" w:hAnsi="宋体"/>
                <w:sz w:val="18"/>
                <w:szCs w:val="18"/>
              </w:rPr>
            </w:pPr>
          </w:p>
          <w:p w14:paraId="663A5F9D" w14:textId="77777777" w:rsidR="005B4272" w:rsidRPr="00AC5CFD" w:rsidRDefault="005B4272" w:rsidP="00A71182">
            <w:pPr>
              <w:spacing w:line="320" w:lineRule="exact"/>
              <w:jc w:val="center"/>
              <w:outlineLvl w:val="2"/>
              <w:rPr>
                <w:rFonts w:ascii="宋体" w:hAnsi="宋体"/>
                <w:sz w:val="18"/>
                <w:szCs w:val="18"/>
              </w:rPr>
            </w:pPr>
          </w:p>
          <w:p w14:paraId="6872EAC4" w14:textId="77777777" w:rsidR="005B4272" w:rsidRPr="00AC5CFD" w:rsidRDefault="005B4272" w:rsidP="00A71182">
            <w:pPr>
              <w:spacing w:line="320" w:lineRule="exact"/>
              <w:jc w:val="center"/>
              <w:outlineLvl w:val="2"/>
              <w:rPr>
                <w:rFonts w:ascii="宋体" w:hAnsi="宋体"/>
                <w:sz w:val="18"/>
                <w:szCs w:val="18"/>
              </w:rPr>
            </w:pPr>
          </w:p>
          <w:p w14:paraId="1BA54E27" w14:textId="77777777" w:rsidR="005B4272" w:rsidRPr="00AC5CFD" w:rsidRDefault="005B4272" w:rsidP="00A71182">
            <w:pPr>
              <w:spacing w:line="320" w:lineRule="exact"/>
              <w:outlineLvl w:val="2"/>
              <w:rPr>
                <w:rFonts w:ascii="宋体" w:hAnsi="宋体"/>
                <w:sz w:val="18"/>
                <w:szCs w:val="18"/>
              </w:rPr>
            </w:pPr>
          </w:p>
          <w:p w14:paraId="2FB3E5B1"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w:t>
            </w:r>
          </w:p>
          <w:p w14:paraId="237F81A2" w14:textId="77777777" w:rsidR="005B4272" w:rsidRPr="00AC5CFD" w:rsidRDefault="005B4272" w:rsidP="00A71182">
            <w:pPr>
              <w:spacing w:line="320" w:lineRule="exact"/>
              <w:jc w:val="center"/>
              <w:outlineLvl w:val="2"/>
              <w:rPr>
                <w:rFonts w:ascii="宋体" w:hAnsi="宋体"/>
                <w:sz w:val="18"/>
                <w:szCs w:val="18"/>
              </w:rPr>
            </w:pPr>
          </w:p>
          <w:p w14:paraId="6D9CDE85" w14:textId="77777777" w:rsidR="005B4272" w:rsidRPr="00AC5CFD" w:rsidRDefault="005B4272" w:rsidP="00A71182">
            <w:pPr>
              <w:spacing w:line="320" w:lineRule="exact"/>
              <w:jc w:val="center"/>
              <w:outlineLvl w:val="1"/>
              <w:rPr>
                <w:rFonts w:ascii="宋体" w:hAnsi="宋体"/>
                <w:sz w:val="18"/>
                <w:szCs w:val="18"/>
              </w:rPr>
            </w:pPr>
          </w:p>
        </w:tc>
        <w:tc>
          <w:tcPr>
            <w:tcW w:w="2579" w:type="dxa"/>
            <w:gridSpan w:val="2"/>
            <w:tcBorders>
              <w:left w:val="nil"/>
              <w:right w:val="nil"/>
            </w:tcBorders>
          </w:tcPr>
          <w:p w14:paraId="361176C6" w14:textId="77777777" w:rsidR="005B4272" w:rsidRPr="00AC5CFD" w:rsidRDefault="005B4272" w:rsidP="00A71182">
            <w:pPr>
              <w:spacing w:line="320" w:lineRule="exact"/>
              <w:jc w:val="center"/>
              <w:outlineLvl w:val="2"/>
              <w:rPr>
                <w:rFonts w:ascii="宋体" w:hAnsi="宋体"/>
                <w:sz w:val="18"/>
                <w:szCs w:val="18"/>
              </w:rPr>
            </w:pPr>
          </w:p>
          <w:p w14:paraId="5706577B"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w:t>
            </w:r>
          </w:p>
          <w:p w14:paraId="2956E373" w14:textId="77777777" w:rsidR="005B4272" w:rsidRPr="00AC5CFD" w:rsidRDefault="005B4272" w:rsidP="00A71182">
            <w:pPr>
              <w:spacing w:line="320" w:lineRule="exact"/>
              <w:jc w:val="center"/>
              <w:outlineLvl w:val="2"/>
              <w:rPr>
                <w:rFonts w:ascii="宋体" w:hAnsi="宋体"/>
                <w:sz w:val="18"/>
                <w:szCs w:val="18"/>
              </w:rPr>
            </w:pPr>
          </w:p>
          <w:p w14:paraId="05607D7C" w14:textId="77777777" w:rsidR="005B4272" w:rsidRPr="00AC5CFD" w:rsidRDefault="005B4272" w:rsidP="00A71182">
            <w:pPr>
              <w:spacing w:line="320" w:lineRule="exact"/>
              <w:jc w:val="center"/>
              <w:outlineLvl w:val="2"/>
              <w:rPr>
                <w:rFonts w:ascii="宋体" w:hAnsi="宋体"/>
                <w:sz w:val="18"/>
                <w:szCs w:val="18"/>
              </w:rPr>
            </w:pPr>
          </w:p>
          <w:p w14:paraId="61BAB531" w14:textId="77777777" w:rsidR="005B4272" w:rsidRPr="00AC5CFD" w:rsidRDefault="005B4272" w:rsidP="00A71182">
            <w:pPr>
              <w:spacing w:line="320" w:lineRule="exact"/>
              <w:jc w:val="center"/>
              <w:outlineLvl w:val="2"/>
              <w:rPr>
                <w:rFonts w:ascii="宋体" w:hAnsi="宋体"/>
                <w:sz w:val="18"/>
                <w:szCs w:val="18"/>
              </w:rPr>
            </w:pPr>
          </w:p>
          <w:p w14:paraId="52C60D04" w14:textId="77777777" w:rsidR="005B4272" w:rsidRPr="00AC5CFD" w:rsidRDefault="005B4272" w:rsidP="00A71182">
            <w:pPr>
              <w:spacing w:line="320" w:lineRule="exact"/>
              <w:jc w:val="center"/>
              <w:outlineLvl w:val="2"/>
              <w:rPr>
                <w:rFonts w:ascii="宋体" w:hAnsi="宋体"/>
                <w:sz w:val="18"/>
                <w:szCs w:val="18"/>
              </w:rPr>
            </w:pPr>
          </w:p>
          <w:p w14:paraId="12EE21BB" w14:textId="77777777" w:rsidR="005B4272" w:rsidRPr="00AC5CFD" w:rsidRDefault="005B4272" w:rsidP="00A71182">
            <w:pPr>
              <w:spacing w:line="320" w:lineRule="exact"/>
              <w:jc w:val="center"/>
              <w:outlineLvl w:val="2"/>
              <w:rPr>
                <w:rFonts w:ascii="宋体" w:hAnsi="宋体"/>
                <w:sz w:val="18"/>
                <w:szCs w:val="18"/>
              </w:rPr>
            </w:pPr>
          </w:p>
          <w:p w14:paraId="5490BD27" w14:textId="77777777" w:rsidR="005B4272" w:rsidRPr="00AC5CFD" w:rsidRDefault="005B4272" w:rsidP="00A71182">
            <w:pPr>
              <w:spacing w:line="320" w:lineRule="exact"/>
              <w:jc w:val="center"/>
              <w:outlineLvl w:val="2"/>
              <w:rPr>
                <w:rFonts w:ascii="宋体" w:hAnsi="宋体"/>
                <w:sz w:val="18"/>
                <w:szCs w:val="18"/>
              </w:rPr>
            </w:pPr>
          </w:p>
          <w:p w14:paraId="4FB5602D"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w:t>
            </w:r>
          </w:p>
          <w:p w14:paraId="7C378479" w14:textId="77777777" w:rsidR="005B4272" w:rsidRPr="00AC5CFD" w:rsidRDefault="005B4272" w:rsidP="00A71182">
            <w:pPr>
              <w:spacing w:line="320" w:lineRule="exact"/>
              <w:jc w:val="center"/>
              <w:outlineLvl w:val="2"/>
              <w:rPr>
                <w:rFonts w:ascii="宋体" w:hAnsi="宋体"/>
                <w:sz w:val="18"/>
                <w:szCs w:val="18"/>
              </w:rPr>
            </w:pPr>
          </w:p>
          <w:p w14:paraId="78E205E6" w14:textId="77777777" w:rsidR="005B4272" w:rsidRPr="00AC5CFD" w:rsidRDefault="005B4272" w:rsidP="00A71182">
            <w:pPr>
              <w:spacing w:line="320" w:lineRule="exact"/>
              <w:jc w:val="center"/>
              <w:outlineLvl w:val="2"/>
              <w:rPr>
                <w:rFonts w:ascii="宋体" w:hAnsi="宋体"/>
                <w:sz w:val="18"/>
                <w:szCs w:val="18"/>
              </w:rPr>
            </w:pPr>
          </w:p>
          <w:p w14:paraId="120930C8" w14:textId="77777777" w:rsidR="005B4272" w:rsidRPr="00AC5CFD" w:rsidRDefault="005B4272" w:rsidP="00A71182">
            <w:pPr>
              <w:spacing w:line="320" w:lineRule="exact"/>
              <w:jc w:val="center"/>
              <w:outlineLvl w:val="2"/>
              <w:rPr>
                <w:rFonts w:ascii="宋体" w:hAnsi="宋体"/>
                <w:sz w:val="18"/>
                <w:szCs w:val="18"/>
              </w:rPr>
            </w:pPr>
          </w:p>
          <w:p w14:paraId="05A1359D" w14:textId="77777777" w:rsidR="005B4272" w:rsidRPr="00AC5CFD" w:rsidRDefault="005B4272" w:rsidP="00A71182">
            <w:pPr>
              <w:spacing w:line="320" w:lineRule="exact"/>
              <w:jc w:val="center"/>
              <w:outlineLvl w:val="2"/>
              <w:rPr>
                <w:rFonts w:ascii="宋体" w:hAnsi="宋体"/>
                <w:sz w:val="18"/>
                <w:szCs w:val="18"/>
              </w:rPr>
            </w:pPr>
          </w:p>
          <w:p w14:paraId="14926A0E" w14:textId="77777777" w:rsidR="005B4272" w:rsidRPr="00AC5CFD" w:rsidRDefault="005B4272" w:rsidP="00A71182">
            <w:pPr>
              <w:spacing w:line="320" w:lineRule="exact"/>
              <w:jc w:val="center"/>
              <w:outlineLvl w:val="2"/>
              <w:rPr>
                <w:rFonts w:ascii="宋体" w:hAnsi="宋体"/>
                <w:sz w:val="18"/>
                <w:szCs w:val="18"/>
              </w:rPr>
            </w:pPr>
          </w:p>
          <w:p w14:paraId="4FFB6065" w14:textId="77777777" w:rsidR="005B4272" w:rsidRPr="00AC5CFD" w:rsidRDefault="005B4272" w:rsidP="00A71182">
            <w:pPr>
              <w:spacing w:line="320" w:lineRule="exact"/>
              <w:jc w:val="center"/>
              <w:outlineLvl w:val="2"/>
              <w:rPr>
                <w:rFonts w:ascii="宋体" w:hAnsi="宋体"/>
                <w:sz w:val="18"/>
                <w:szCs w:val="18"/>
              </w:rPr>
            </w:pPr>
            <w:r w:rsidRPr="00AC5CFD">
              <w:rPr>
                <w:rFonts w:ascii="宋体" w:hAnsi="宋体"/>
                <w:sz w:val="18"/>
                <w:szCs w:val="18"/>
              </w:rPr>
              <w:t>—</w:t>
            </w:r>
          </w:p>
          <w:p w14:paraId="79ADDD34" w14:textId="77777777" w:rsidR="005B4272" w:rsidRPr="00AC5CFD" w:rsidRDefault="005B4272" w:rsidP="00A71182">
            <w:pPr>
              <w:spacing w:line="320" w:lineRule="exact"/>
              <w:jc w:val="center"/>
              <w:outlineLvl w:val="2"/>
              <w:rPr>
                <w:rFonts w:ascii="宋体" w:hAnsi="宋体"/>
                <w:sz w:val="18"/>
                <w:szCs w:val="18"/>
              </w:rPr>
            </w:pPr>
          </w:p>
          <w:p w14:paraId="1E0BFDEB" w14:textId="77777777" w:rsidR="005B4272" w:rsidRPr="00AC5CFD" w:rsidRDefault="005B4272" w:rsidP="00A71182">
            <w:pPr>
              <w:spacing w:line="320" w:lineRule="exact"/>
              <w:jc w:val="center"/>
              <w:outlineLvl w:val="2"/>
              <w:rPr>
                <w:rFonts w:ascii="宋体" w:hAnsi="宋体"/>
                <w:sz w:val="18"/>
                <w:szCs w:val="18"/>
              </w:rPr>
            </w:pPr>
          </w:p>
          <w:p w14:paraId="4D18D4BF" w14:textId="77777777" w:rsidR="005B4272" w:rsidRPr="00AC5CFD" w:rsidRDefault="005B4272" w:rsidP="00A71182">
            <w:pPr>
              <w:spacing w:line="320" w:lineRule="exact"/>
              <w:jc w:val="center"/>
              <w:outlineLvl w:val="2"/>
              <w:rPr>
                <w:rFonts w:ascii="宋体" w:hAnsi="宋体"/>
                <w:sz w:val="18"/>
                <w:szCs w:val="18"/>
              </w:rPr>
            </w:pPr>
          </w:p>
          <w:p w14:paraId="4CA67BF4" w14:textId="77777777" w:rsidR="005B4272" w:rsidRPr="00AC5CFD" w:rsidRDefault="005B4272" w:rsidP="00A71182">
            <w:pPr>
              <w:spacing w:line="320" w:lineRule="exact"/>
              <w:jc w:val="center"/>
              <w:outlineLvl w:val="1"/>
              <w:rPr>
                <w:rFonts w:ascii="宋体" w:hAnsi="宋体"/>
                <w:sz w:val="18"/>
                <w:szCs w:val="18"/>
              </w:rPr>
            </w:pPr>
          </w:p>
        </w:tc>
      </w:tr>
    </w:tbl>
    <w:p w14:paraId="2C99A946" w14:textId="77777777" w:rsidR="005B4272" w:rsidRPr="00AC5CFD" w:rsidRDefault="005B4272" w:rsidP="005B4272">
      <w:pPr>
        <w:spacing w:line="320" w:lineRule="exact"/>
        <w:rPr>
          <w:sz w:val="18"/>
          <w:szCs w:val="18"/>
        </w:rPr>
      </w:pPr>
      <w:r w:rsidRPr="00AC5CFD">
        <w:rPr>
          <w:rFonts w:hint="eastAsia"/>
          <w:sz w:val="18"/>
          <w:szCs w:val="18"/>
        </w:rPr>
        <w:t>单位负责人：</w:t>
      </w:r>
      <w:r w:rsidRPr="00AC5CFD">
        <w:rPr>
          <w:rFonts w:hint="eastAsia"/>
          <w:sz w:val="18"/>
          <w:szCs w:val="18"/>
        </w:rPr>
        <w:t xml:space="preserve">       </w:t>
      </w:r>
      <w:r w:rsidRPr="00AC5CFD">
        <w:rPr>
          <w:rFonts w:hint="eastAsia"/>
          <w:sz w:val="18"/>
          <w:szCs w:val="18"/>
        </w:rPr>
        <w:t>统计负责人：</w:t>
      </w:r>
      <w:r w:rsidRPr="00AC5CFD">
        <w:rPr>
          <w:rFonts w:hint="eastAsia"/>
          <w:sz w:val="18"/>
          <w:szCs w:val="18"/>
        </w:rPr>
        <w:t xml:space="preserve">         </w:t>
      </w:r>
      <w:r w:rsidRPr="00AC5CFD">
        <w:rPr>
          <w:rFonts w:hint="eastAsia"/>
          <w:sz w:val="18"/>
          <w:szCs w:val="18"/>
        </w:rPr>
        <w:t>填表人：</w:t>
      </w:r>
      <w:r w:rsidRPr="00AC5CFD">
        <w:rPr>
          <w:rFonts w:hint="eastAsia"/>
          <w:sz w:val="18"/>
          <w:szCs w:val="18"/>
        </w:rPr>
        <w:t xml:space="preserve">        </w:t>
      </w:r>
      <w:r w:rsidRPr="00AC5CFD">
        <w:rPr>
          <w:rFonts w:hint="eastAsia"/>
          <w:sz w:val="18"/>
          <w:szCs w:val="18"/>
        </w:rPr>
        <w:t>联系电话：</w:t>
      </w:r>
      <w:r w:rsidRPr="00AC5CFD">
        <w:rPr>
          <w:rFonts w:hint="eastAsia"/>
          <w:sz w:val="18"/>
          <w:szCs w:val="18"/>
        </w:rPr>
        <w:t xml:space="preserve">            </w:t>
      </w:r>
      <w:r w:rsidRPr="00AC5CFD">
        <w:rPr>
          <w:rFonts w:hint="eastAsia"/>
          <w:sz w:val="18"/>
          <w:szCs w:val="18"/>
        </w:rPr>
        <w:t>报出日期：</w:t>
      </w:r>
      <w:r w:rsidRPr="00AC5CFD">
        <w:rPr>
          <w:sz w:val="18"/>
          <w:szCs w:val="18"/>
        </w:rPr>
        <w:t xml:space="preserve">20  </w:t>
      </w:r>
      <w:r w:rsidRPr="00AC5CFD">
        <w:rPr>
          <w:rFonts w:hint="eastAsia"/>
          <w:sz w:val="18"/>
          <w:szCs w:val="18"/>
        </w:rPr>
        <w:t>年</w:t>
      </w:r>
      <w:r w:rsidRPr="00AC5CFD">
        <w:rPr>
          <w:rFonts w:hint="eastAsia"/>
          <w:sz w:val="18"/>
          <w:szCs w:val="18"/>
        </w:rPr>
        <w:t xml:space="preserve">  </w:t>
      </w:r>
      <w:r w:rsidRPr="00AC5CFD">
        <w:rPr>
          <w:rFonts w:hint="eastAsia"/>
          <w:sz w:val="18"/>
          <w:szCs w:val="18"/>
        </w:rPr>
        <w:t>月</w:t>
      </w:r>
      <w:r w:rsidRPr="00AC5CFD">
        <w:rPr>
          <w:rFonts w:hint="eastAsia"/>
          <w:sz w:val="18"/>
          <w:szCs w:val="18"/>
        </w:rPr>
        <w:t xml:space="preserve">  </w:t>
      </w:r>
      <w:r w:rsidRPr="00AC5CFD">
        <w:rPr>
          <w:rFonts w:hint="eastAsia"/>
          <w:sz w:val="18"/>
          <w:szCs w:val="18"/>
        </w:rPr>
        <w:t>日</w:t>
      </w:r>
    </w:p>
    <w:p w14:paraId="1DFFAA4A" w14:textId="77777777" w:rsidR="005B4272" w:rsidRPr="00AC5CFD" w:rsidRDefault="005B4272" w:rsidP="005B4272">
      <w:pPr>
        <w:widowControl/>
        <w:tabs>
          <w:tab w:val="left" w:pos="544"/>
        </w:tabs>
        <w:spacing w:line="280" w:lineRule="exact"/>
        <w:ind w:rightChars="283" w:right="594"/>
        <w:jc w:val="left"/>
        <w:rPr>
          <w:rFonts w:ascii="Calibri Light" w:hAnsi="Calibri Light" w:cs="Calibri Light"/>
          <w:kern w:val="0"/>
          <w:sz w:val="18"/>
          <w:szCs w:val="18"/>
        </w:rPr>
      </w:pPr>
    </w:p>
    <w:p w14:paraId="743493C6" w14:textId="77777777" w:rsidR="005B4272" w:rsidRPr="00AC5CFD" w:rsidRDefault="005B4272" w:rsidP="005B4272">
      <w:pPr>
        <w:widowControl/>
        <w:tabs>
          <w:tab w:val="left" w:pos="544"/>
        </w:tabs>
        <w:spacing w:line="280" w:lineRule="exact"/>
        <w:rPr>
          <w:rFonts w:ascii="宋体" w:hAnsi="宋体" w:cs="Calibri Light"/>
          <w:kern w:val="0"/>
          <w:sz w:val="18"/>
          <w:szCs w:val="18"/>
        </w:rPr>
      </w:pPr>
      <w:r w:rsidRPr="00AC5CFD">
        <w:rPr>
          <w:rFonts w:ascii="宋体" w:hAnsi="宋体" w:cs="Calibri Light" w:hint="eastAsia"/>
          <w:kern w:val="0"/>
          <w:sz w:val="18"/>
          <w:szCs w:val="18"/>
        </w:rPr>
        <w:t>说明：</w:t>
      </w:r>
      <w:r w:rsidRPr="00AC5CFD">
        <w:rPr>
          <w:rFonts w:ascii="宋体" w:hAnsi="宋体" w:cs="Calibri Light"/>
          <w:kern w:val="0"/>
          <w:sz w:val="18"/>
          <w:szCs w:val="18"/>
        </w:rPr>
        <w:t>1.</w:t>
      </w:r>
      <w:r w:rsidRPr="00AC5CFD">
        <w:rPr>
          <w:rFonts w:ascii="宋体" w:hAnsi="宋体" w:cs="Calibri Light" w:hint="eastAsia"/>
          <w:kern w:val="0"/>
          <w:sz w:val="18"/>
          <w:szCs w:val="18"/>
        </w:rPr>
        <w:t>统计范围：辖区内重点互联网教育平台。</w:t>
      </w:r>
    </w:p>
    <w:p w14:paraId="20160A4B" w14:textId="77777777" w:rsidR="005B4272" w:rsidRPr="00AC5CFD" w:rsidRDefault="005B4272" w:rsidP="005B4272">
      <w:pPr>
        <w:widowControl/>
        <w:tabs>
          <w:tab w:val="left" w:pos="544"/>
        </w:tabs>
        <w:spacing w:line="280" w:lineRule="exact"/>
        <w:ind w:leftChars="258" w:left="2162" w:hangingChars="900" w:hanging="1620"/>
        <w:rPr>
          <w:rFonts w:ascii="宋体" w:hAnsi="宋体" w:cs="Calibri Light"/>
          <w:kern w:val="0"/>
          <w:sz w:val="18"/>
          <w:szCs w:val="18"/>
        </w:rPr>
      </w:pPr>
      <w:r w:rsidRPr="00AC5CFD">
        <w:rPr>
          <w:rFonts w:ascii="宋体" w:hAnsi="宋体" w:cs="Calibri Light"/>
          <w:kern w:val="0"/>
          <w:sz w:val="18"/>
          <w:szCs w:val="18"/>
        </w:rPr>
        <w:t>2.</w:t>
      </w:r>
      <w:r w:rsidRPr="00AC5CFD">
        <w:rPr>
          <w:rFonts w:ascii="宋体" w:hAnsi="宋体" w:cs="Calibri Light" w:hint="eastAsia"/>
          <w:kern w:val="0"/>
          <w:sz w:val="18"/>
          <w:szCs w:val="18"/>
        </w:rPr>
        <w:t>报送日期及方式：</w:t>
      </w:r>
      <w:r w:rsidRPr="00AC5CFD">
        <w:rPr>
          <w:rFonts w:ascii="宋体" w:hAnsi="宋体" w:hint="eastAsia"/>
          <w:sz w:val="18"/>
          <w:szCs w:val="18"/>
        </w:rPr>
        <w:t>调查单位二季度季后9日、四季度季后11日24时前独立自行网上填报，一、三季度免报；省级统计机构二、四季度季后13日24时前完成数据审核、验收、上报。</w:t>
      </w:r>
    </w:p>
    <w:p w14:paraId="0895A05D" w14:textId="77777777" w:rsidR="005B4272" w:rsidRPr="00AC5CFD" w:rsidRDefault="005B4272" w:rsidP="005B4272">
      <w:pPr>
        <w:snapToGrid w:val="0"/>
        <w:spacing w:before="100" w:beforeAutospacing="1" w:after="100" w:afterAutospacing="1"/>
        <w:jc w:val="center"/>
        <w:outlineLvl w:val="3"/>
        <w:rPr>
          <w:rFonts w:ascii="Calibri Light" w:hAnsi="Calibri Light"/>
          <w:sz w:val="32"/>
          <w:szCs w:val="32"/>
        </w:rPr>
      </w:pPr>
      <w:r w:rsidRPr="00AC5CFD">
        <w:rPr>
          <w:rFonts w:ascii="Calibri Light"/>
          <w:sz w:val="18"/>
          <w:szCs w:val="18"/>
        </w:rPr>
        <w:br w:type="page"/>
      </w:r>
      <w:r w:rsidRPr="00AC5CFD">
        <w:rPr>
          <w:rFonts w:ascii="Calibri Light" w:hAnsi="Calibri Light" w:hint="eastAsia"/>
          <w:sz w:val="32"/>
          <w:szCs w:val="32"/>
        </w:rPr>
        <w:lastRenderedPageBreak/>
        <w:t>合约类电子交易平台情况</w:t>
      </w:r>
    </w:p>
    <w:tbl>
      <w:tblPr>
        <w:tblW w:w="9108" w:type="dxa"/>
        <w:jc w:val="center"/>
        <w:tblLook w:val="01E0" w:firstRow="1" w:lastRow="1" w:firstColumn="1" w:lastColumn="1" w:noHBand="0" w:noVBand="0"/>
      </w:tblPr>
      <w:tblGrid>
        <w:gridCol w:w="1088"/>
        <w:gridCol w:w="2208"/>
        <w:gridCol w:w="302"/>
        <w:gridCol w:w="376"/>
        <w:gridCol w:w="679"/>
        <w:gridCol w:w="1194"/>
        <w:gridCol w:w="142"/>
        <w:gridCol w:w="851"/>
        <w:gridCol w:w="355"/>
        <w:gridCol w:w="779"/>
        <w:gridCol w:w="1134"/>
      </w:tblGrid>
      <w:tr w:rsidR="005B4272" w:rsidRPr="00AC5CFD" w14:paraId="414F8102" w14:textId="77777777" w:rsidTr="00A71182">
        <w:trPr>
          <w:cantSplit/>
          <w:trHeight w:val="170"/>
          <w:jc w:val="center"/>
        </w:trPr>
        <w:tc>
          <w:tcPr>
            <w:tcW w:w="3598" w:type="dxa"/>
            <w:gridSpan w:val="3"/>
            <w:tcMar>
              <w:top w:w="0" w:type="dxa"/>
              <w:left w:w="0" w:type="dxa"/>
              <w:bottom w:w="0" w:type="dxa"/>
              <w:right w:w="0" w:type="dxa"/>
            </w:tcMar>
          </w:tcPr>
          <w:p w14:paraId="6F35BD57" w14:textId="77777777" w:rsidR="005B4272" w:rsidRPr="00AC5CFD" w:rsidRDefault="005B4272" w:rsidP="00A71182">
            <w:pPr>
              <w:spacing w:line="240" w:lineRule="exact"/>
              <w:jc w:val="center"/>
              <w:rPr>
                <w:rFonts w:ascii="Calibri Light" w:hAnsi="Calibri Light" w:cs="Calibri Light"/>
                <w:sz w:val="18"/>
                <w:szCs w:val="18"/>
              </w:rPr>
            </w:pPr>
          </w:p>
        </w:tc>
        <w:tc>
          <w:tcPr>
            <w:tcW w:w="2391" w:type="dxa"/>
            <w:gridSpan w:val="4"/>
          </w:tcPr>
          <w:p w14:paraId="7BAD9D3A" w14:textId="77777777" w:rsidR="005B4272" w:rsidRPr="00AC5CFD" w:rsidRDefault="005B4272" w:rsidP="00A71182">
            <w:pPr>
              <w:spacing w:line="240" w:lineRule="exact"/>
              <w:jc w:val="center"/>
              <w:rPr>
                <w:rFonts w:ascii="Calibri Light" w:hAnsi="Calibri Light" w:cs="Calibri Light"/>
                <w:sz w:val="18"/>
                <w:szCs w:val="18"/>
              </w:rPr>
            </w:pPr>
          </w:p>
        </w:tc>
        <w:tc>
          <w:tcPr>
            <w:tcW w:w="1206" w:type="dxa"/>
            <w:gridSpan w:val="2"/>
          </w:tcPr>
          <w:p w14:paraId="4E75A631" w14:textId="77777777" w:rsidR="005B4272" w:rsidRPr="00AC5CFD" w:rsidRDefault="005B4272" w:rsidP="00A71182">
            <w:pPr>
              <w:spacing w:line="240" w:lineRule="exact"/>
              <w:ind w:rightChars="-50" w:right="-105"/>
              <w:jc w:val="right"/>
              <w:rPr>
                <w:rFonts w:ascii="宋体" w:hAnsi="宋体" w:cs="Calibri Light"/>
                <w:sz w:val="18"/>
                <w:szCs w:val="18"/>
              </w:rPr>
            </w:pPr>
            <w:r w:rsidRPr="00AC5CFD">
              <w:rPr>
                <w:rFonts w:ascii="宋体" w:hAnsi="宋体" w:cs="Calibri Light" w:hint="eastAsia"/>
                <w:sz w:val="18"/>
                <w:szCs w:val="18"/>
              </w:rPr>
              <w:t>表　　号：</w:t>
            </w:r>
          </w:p>
        </w:tc>
        <w:tc>
          <w:tcPr>
            <w:tcW w:w="1913" w:type="dxa"/>
            <w:gridSpan w:val="2"/>
            <w:vAlign w:val="center"/>
          </w:tcPr>
          <w:p w14:paraId="127583D7" w14:textId="77777777" w:rsidR="005B4272" w:rsidRPr="00AC5CFD" w:rsidRDefault="005B4272" w:rsidP="00A71182">
            <w:pPr>
              <w:spacing w:line="240" w:lineRule="exact"/>
              <w:jc w:val="distribute"/>
              <w:rPr>
                <w:rFonts w:ascii="宋体" w:hAnsi="宋体" w:cs="Calibri Light"/>
                <w:sz w:val="18"/>
                <w:szCs w:val="18"/>
              </w:rPr>
            </w:pPr>
            <w:r w:rsidRPr="00AC5CFD">
              <w:rPr>
                <w:rFonts w:ascii="宋体" w:hAnsi="宋体" w:cs="Calibri Light" w:hint="eastAsia"/>
                <w:sz w:val="18"/>
                <w:szCs w:val="18"/>
              </w:rPr>
              <w:t>Ｕ２０５表</w:t>
            </w:r>
          </w:p>
        </w:tc>
      </w:tr>
      <w:tr w:rsidR="005B4272" w:rsidRPr="00AC5CFD" w14:paraId="79B63297" w14:textId="77777777" w:rsidTr="00A71182">
        <w:trPr>
          <w:cantSplit/>
          <w:trHeight w:val="170"/>
          <w:jc w:val="center"/>
        </w:trPr>
        <w:tc>
          <w:tcPr>
            <w:tcW w:w="5989" w:type="dxa"/>
            <w:gridSpan w:val="7"/>
            <w:tcMar>
              <w:top w:w="0" w:type="dxa"/>
              <w:left w:w="0" w:type="dxa"/>
              <w:bottom w:w="0" w:type="dxa"/>
              <w:right w:w="0" w:type="dxa"/>
            </w:tcMar>
            <w:vAlign w:val="bottom"/>
          </w:tcPr>
          <w:p w14:paraId="22150285" w14:textId="77777777" w:rsidR="005B4272" w:rsidRPr="00AC5CFD" w:rsidRDefault="005B4272" w:rsidP="00A71182">
            <w:pPr>
              <w:spacing w:line="240" w:lineRule="exact"/>
              <w:jc w:val="left"/>
              <w:rPr>
                <w:rFonts w:ascii="Calibri Light" w:hAnsi="Calibri Light" w:cs="Calibri Light"/>
                <w:sz w:val="18"/>
                <w:szCs w:val="18"/>
              </w:rPr>
            </w:pPr>
          </w:p>
        </w:tc>
        <w:tc>
          <w:tcPr>
            <w:tcW w:w="1206" w:type="dxa"/>
            <w:gridSpan w:val="2"/>
          </w:tcPr>
          <w:p w14:paraId="1B0E6529" w14:textId="77777777" w:rsidR="005B4272" w:rsidRPr="00AC5CFD" w:rsidRDefault="005B4272" w:rsidP="00A71182">
            <w:pPr>
              <w:spacing w:line="240" w:lineRule="exact"/>
              <w:ind w:rightChars="-50" w:right="-105"/>
              <w:jc w:val="right"/>
              <w:rPr>
                <w:rFonts w:ascii="宋体" w:hAnsi="宋体" w:cs="Calibri Light"/>
                <w:sz w:val="18"/>
                <w:szCs w:val="18"/>
              </w:rPr>
            </w:pPr>
            <w:r w:rsidRPr="00AC5CFD">
              <w:rPr>
                <w:rFonts w:ascii="宋体" w:hAnsi="宋体" w:cs="Calibri Light" w:hint="eastAsia"/>
                <w:sz w:val="18"/>
                <w:szCs w:val="18"/>
              </w:rPr>
              <w:t>制定机关：</w:t>
            </w:r>
          </w:p>
        </w:tc>
        <w:tc>
          <w:tcPr>
            <w:tcW w:w="1913" w:type="dxa"/>
            <w:gridSpan w:val="2"/>
            <w:vAlign w:val="center"/>
          </w:tcPr>
          <w:p w14:paraId="124B9C41" w14:textId="77777777" w:rsidR="005B4272" w:rsidRPr="00AC5CFD" w:rsidRDefault="005B4272" w:rsidP="00A71182">
            <w:pPr>
              <w:spacing w:line="240" w:lineRule="exact"/>
              <w:jc w:val="distribute"/>
              <w:rPr>
                <w:rFonts w:ascii="宋体" w:hAnsi="宋体" w:cs="Calibri Light"/>
                <w:sz w:val="18"/>
                <w:szCs w:val="18"/>
              </w:rPr>
            </w:pPr>
            <w:r w:rsidRPr="00AC5CFD">
              <w:rPr>
                <w:rFonts w:ascii="宋体" w:hAnsi="宋体" w:cs="Calibri Light" w:hint="eastAsia"/>
                <w:sz w:val="18"/>
                <w:szCs w:val="18"/>
              </w:rPr>
              <w:t>国家统计局</w:t>
            </w:r>
          </w:p>
        </w:tc>
      </w:tr>
      <w:tr w:rsidR="005B4272" w:rsidRPr="00AC5CFD" w14:paraId="76AE2C44" w14:textId="77777777" w:rsidTr="00A71182">
        <w:trPr>
          <w:cantSplit/>
          <w:trHeight w:val="170"/>
          <w:jc w:val="center"/>
        </w:trPr>
        <w:tc>
          <w:tcPr>
            <w:tcW w:w="5989" w:type="dxa"/>
            <w:gridSpan w:val="7"/>
            <w:tcMar>
              <w:top w:w="0" w:type="dxa"/>
              <w:left w:w="0" w:type="dxa"/>
              <w:bottom w:w="0" w:type="dxa"/>
              <w:right w:w="0" w:type="dxa"/>
            </w:tcMar>
          </w:tcPr>
          <w:p w14:paraId="5DBFC7E9" w14:textId="77777777" w:rsidR="005B4272" w:rsidRPr="00AC5CFD" w:rsidRDefault="005B4272" w:rsidP="00A71182">
            <w:pPr>
              <w:spacing w:line="240" w:lineRule="exact"/>
              <w:rPr>
                <w:rFonts w:ascii="Calibri Light" w:hAnsi="Calibri Light" w:cs="Calibri Light"/>
                <w:sz w:val="18"/>
                <w:szCs w:val="18"/>
              </w:rPr>
            </w:pPr>
          </w:p>
        </w:tc>
        <w:tc>
          <w:tcPr>
            <w:tcW w:w="1206" w:type="dxa"/>
            <w:gridSpan w:val="2"/>
            <w:vAlign w:val="center"/>
          </w:tcPr>
          <w:p w14:paraId="216515A1" w14:textId="77777777" w:rsidR="005B4272" w:rsidRPr="00AC5CFD" w:rsidRDefault="005B4272" w:rsidP="00A71182">
            <w:pPr>
              <w:spacing w:line="240" w:lineRule="exact"/>
              <w:ind w:rightChars="-50" w:right="-105"/>
              <w:jc w:val="right"/>
              <w:rPr>
                <w:rFonts w:ascii="宋体" w:hAnsi="宋体" w:cs="Calibri Light"/>
                <w:sz w:val="18"/>
                <w:szCs w:val="18"/>
              </w:rPr>
            </w:pPr>
            <w:r w:rsidRPr="00AC5CFD">
              <w:rPr>
                <w:rFonts w:ascii="宋体" w:hAnsi="宋体" w:cs="Calibri Light" w:hint="eastAsia"/>
                <w:sz w:val="18"/>
                <w:szCs w:val="18"/>
              </w:rPr>
              <w:t>文　　号：</w:t>
            </w:r>
          </w:p>
        </w:tc>
        <w:tc>
          <w:tcPr>
            <w:tcW w:w="1913" w:type="dxa"/>
            <w:gridSpan w:val="2"/>
          </w:tcPr>
          <w:p w14:paraId="3DFB8F1D" w14:textId="77777777" w:rsidR="005B4272" w:rsidRPr="00AC5CFD" w:rsidRDefault="005B4272" w:rsidP="00A71182">
            <w:pPr>
              <w:spacing w:line="240" w:lineRule="exact"/>
              <w:jc w:val="distribute"/>
              <w:rPr>
                <w:rFonts w:ascii="宋体" w:hAnsi="宋体" w:cs="Calibri Light"/>
                <w:sz w:val="18"/>
                <w:szCs w:val="18"/>
              </w:rPr>
            </w:pPr>
            <w:r w:rsidRPr="00AC5CFD">
              <w:rPr>
                <w:rFonts w:ascii="宋体" w:hAnsi="宋体" w:hint="eastAsia"/>
                <w:sz w:val="18"/>
                <w:szCs w:val="18"/>
              </w:rPr>
              <w:t>国统字〔</w:t>
            </w:r>
            <w:r w:rsidRPr="00AC5CFD">
              <w:rPr>
                <w:rFonts w:ascii="宋体" w:hAnsi="宋体"/>
                <w:sz w:val="18"/>
                <w:szCs w:val="18"/>
              </w:rPr>
              <w:t>2019</w:t>
            </w:r>
            <w:r w:rsidRPr="00AC5CFD">
              <w:rPr>
                <w:rFonts w:ascii="宋体" w:hAnsi="宋体" w:hint="eastAsia"/>
                <w:sz w:val="18"/>
                <w:szCs w:val="18"/>
              </w:rPr>
              <w:t>〕</w:t>
            </w:r>
            <w:r w:rsidRPr="00AC5CFD">
              <w:rPr>
                <w:rFonts w:ascii="宋体" w:hAnsi="宋体"/>
                <w:sz w:val="18"/>
                <w:szCs w:val="18"/>
              </w:rPr>
              <w:t>101号</w:t>
            </w:r>
          </w:p>
        </w:tc>
      </w:tr>
      <w:tr w:rsidR="005B4272" w:rsidRPr="00AC5CFD" w14:paraId="72A57A6B" w14:textId="77777777" w:rsidTr="00A71182">
        <w:trPr>
          <w:cantSplit/>
          <w:trHeight w:val="170"/>
          <w:jc w:val="center"/>
        </w:trPr>
        <w:tc>
          <w:tcPr>
            <w:tcW w:w="3598" w:type="dxa"/>
            <w:gridSpan w:val="3"/>
            <w:tcBorders>
              <w:bottom w:val="single" w:sz="8" w:space="0" w:color="auto"/>
            </w:tcBorders>
            <w:tcMar>
              <w:top w:w="0" w:type="dxa"/>
              <w:left w:w="0" w:type="dxa"/>
              <w:bottom w:w="0" w:type="dxa"/>
              <w:right w:w="0" w:type="dxa"/>
            </w:tcMar>
          </w:tcPr>
          <w:p w14:paraId="12E519A7" w14:textId="77777777" w:rsidR="005B4272" w:rsidRPr="00AC5CFD" w:rsidRDefault="005B4272" w:rsidP="00A71182">
            <w:pPr>
              <w:spacing w:line="240" w:lineRule="exact"/>
              <w:rPr>
                <w:rFonts w:ascii="Calibri Light" w:hAnsi="Calibri Light" w:cs="Calibri Light"/>
                <w:sz w:val="18"/>
                <w:szCs w:val="18"/>
              </w:rPr>
            </w:pPr>
          </w:p>
        </w:tc>
        <w:tc>
          <w:tcPr>
            <w:tcW w:w="2391" w:type="dxa"/>
            <w:gridSpan w:val="4"/>
            <w:tcBorders>
              <w:bottom w:val="single" w:sz="8" w:space="0" w:color="auto"/>
            </w:tcBorders>
          </w:tcPr>
          <w:p w14:paraId="7A15D356" w14:textId="77777777" w:rsidR="005B4272" w:rsidRPr="00AC5CFD" w:rsidRDefault="005B4272" w:rsidP="00A71182">
            <w:pPr>
              <w:spacing w:line="240" w:lineRule="exact"/>
              <w:ind w:firstLineChars="150" w:firstLine="270"/>
              <w:jc w:val="left"/>
              <w:rPr>
                <w:rFonts w:ascii="Calibri Light" w:hAnsi="Calibri Light" w:cs="Calibri Light"/>
                <w:sz w:val="18"/>
                <w:szCs w:val="18"/>
              </w:rPr>
            </w:pPr>
            <w:r w:rsidRPr="00AC5CFD">
              <w:rPr>
                <w:rFonts w:ascii="Calibri Light" w:hAnsi="Calibri Light" w:cs="Calibri Light" w:hint="eastAsia"/>
                <w:sz w:val="18"/>
                <w:szCs w:val="18"/>
              </w:rPr>
              <w:t>２０　　年　　季</w:t>
            </w:r>
          </w:p>
        </w:tc>
        <w:tc>
          <w:tcPr>
            <w:tcW w:w="1206" w:type="dxa"/>
            <w:gridSpan w:val="2"/>
            <w:tcBorders>
              <w:bottom w:val="single" w:sz="8" w:space="0" w:color="auto"/>
            </w:tcBorders>
            <w:vAlign w:val="center"/>
          </w:tcPr>
          <w:p w14:paraId="325988DF" w14:textId="77777777" w:rsidR="005B4272" w:rsidRPr="00AC5CFD" w:rsidRDefault="005B4272" w:rsidP="00A71182">
            <w:pPr>
              <w:spacing w:line="240" w:lineRule="exact"/>
              <w:ind w:rightChars="-50" w:right="-105"/>
              <w:jc w:val="right"/>
              <w:rPr>
                <w:rFonts w:ascii="宋体" w:hAnsi="宋体" w:cs="Calibri Light"/>
                <w:sz w:val="18"/>
                <w:szCs w:val="18"/>
              </w:rPr>
            </w:pPr>
            <w:r w:rsidRPr="00AC5CFD">
              <w:rPr>
                <w:rFonts w:ascii="宋体" w:hAnsi="宋体" w:cs="Calibri Light" w:hint="eastAsia"/>
                <w:sz w:val="18"/>
                <w:szCs w:val="18"/>
              </w:rPr>
              <w:t>有效期至：</w:t>
            </w:r>
          </w:p>
        </w:tc>
        <w:tc>
          <w:tcPr>
            <w:tcW w:w="1913" w:type="dxa"/>
            <w:gridSpan w:val="2"/>
            <w:tcBorders>
              <w:bottom w:val="single" w:sz="8" w:space="0" w:color="auto"/>
            </w:tcBorders>
            <w:vAlign w:val="center"/>
          </w:tcPr>
          <w:p w14:paraId="2FE4ABF4" w14:textId="77777777" w:rsidR="005B4272" w:rsidRPr="00AC5CFD" w:rsidRDefault="005B4272" w:rsidP="00A71182">
            <w:pPr>
              <w:spacing w:line="240" w:lineRule="exact"/>
              <w:jc w:val="distribute"/>
              <w:rPr>
                <w:rFonts w:ascii="宋体" w:hAnsi="宋体" w:cs="Calibri Light"/>
                <w:sz w:val="18"/>
                <w:szCs w:val="18"/>
              </w:rPr>
            </w:pPr>
            <w:r w:rsidRPr="00AC5CFD">
              <w:rPr>
                <w:rFonts w:ascii="宋体" w:hAnsi="宋体" w:hint="eastAsia"/>
                <w:sz w:val="18"/>
                <w:szCs w:val="18"/>
              </w:rPr>
              <w:t>２０</w:t>
            </w:r>
            <w:r w:rsidRPr="00AC5CFD">
              <w:rPr>
                <w:rFonts w:ascii="宋体" w:hAnsi="宋体" w:cs="Calibri Light" w:hint="eastAsia"/>
                <w:sz w:val="18"/>
                <w:szCs w:val="18"/>
              </w:rPr>
              <w:t>２</w:t>
            </w:r>
            <w:r w:rsidRPr="00AC5CFD">
              <w:rPr>
                <w:rFonts w:ascii="宋体" w:hAnsi="宋体" w:hint="eastAsia"/>
                <w:sz w:val="18"/>
                <w:szCs w:val="18"/>
              </w:rPr>
              <w:t>１年１月</w:t>
            </w:r>
          </w:p>
        </w:tc>
      </w:tr>
      <w:tr w:rsidR="005B4272" w:rsidRPr="00AC5CFD" w14:paraId="74C9297F" w14:textId="77777777" w:rsidTr="00A71182">
        <w:tblPrEx>
          <w:tblCellMar>
            <w:left w:w="0" w:type="dxa"/>
            <w:right w:w="0" w:type="dxa"/>
          </w:tblCellMar>
          <w:tblLook w:val="00A0" w:firstRow="1" w:lastRow="0" w:firstColumn="1" w:lastColumn="0" w:noHBand="0" w:noVBand="0"/>
        </w:tblPrEx>
        <w:trPr>
          <w:cantSplit/>
          <w:jc w:val="center"/>
        </w:trPr>
        <w:tc>
          <w:tcPr>
            <w:tcW w:w="9108" w:type="dxa"/>
            <w:gridSpan w:val="11"/>
            <w:tcBorders>
              <w:top w:val="single" w:sz="8" w:space="0" w:color="auto"/>
              <w:bottom w:val="single" w:sz="2" w:space="0" w:color="auto"/>
            </w:tcBorders>
            <w:vAlign w:val="center"/>
          </w:tcPr>
          <w:p w14:paraId="51563F59" w14:textId="77777777" w:rsidR="005B4272" w:rsidRPr="00AC5CFD" w:rsidRDefault="005B4272" w:rsidP="00A71182">
            <w:pPr>
              <w:pStyle w:val="aa"/>
              <w:pBdr>
                <w:bottom w:val="none" w:sz="0" w:space="0" w:color="auto"/>
              </w:pBdr>
              <w:tabs>
                <w:tab w:val="clear" w:pos="4153"/>
                <w:tab w:val="clear" w:pos="8306"/>
              </w:tabs>
              <w:snapToGrid/>
              <w:spacing w:line="340" w:lineRule="exact"/>
              <w:ind w:firstLineChars="100" w:firstLine="210"/>
              <w:rPr>
                <w:rFonts w:eastAsia="Times New Roman"/>
                <w:sz w:val="21"/>
                <w:szCs w:val="21"/>
              </w:rPr>
            </w:pPr>
            <w:r w:rsidRPr="00AC5CFD">
              <w:rPr>
                <w:rFonts w:ascii="宋体" w:hAnsi="宋体" w:cs="宋体" w:hint="eastAsia"/>
                <w:sz w:val="21"/>
                <w:szCs w:val="21"/>
              </w:rPr>
              <w:t>一、基本情况</w:t>
            </w:r>
          </w:p>
        </w:tc>
      </w:tr>
      <w:tr w:rsidR="005B4272" w:rsidRPr="00AC5CFD" w14:paraId="692E57E2" w14:textId="77777777" w:rsidTr="00A71182">
        <w:tblPrEx>
          <w:tblCellMar>
            <w:left w:w="0" w:type="dxa"/>
            <w:right w:w="0" w:type="dxa"/>
          </w:tblCellMar>
          <w:tblLook w:val="00A0" w:firstRow="1" w:lastRow="0" w:firstColumn="1" w:lastColumn="0" w:noHBand="0" w:noVBand="0"/>
        </w:tblPrEx>
        <w:trPr>
          <w:cantSplit/>
          <w:jc w:val="center"/>
        </w:trPr>
        <w:tc>
          <w:tcPr>
            <w:tcW w:w="1088" w:type="dxa"/>
            <w:tcBorders>
              <w:top w:val="single" w:sz="2" w:space="0" w:color="auto"/>
              <w:bottom w:val="single" w:sz="2" w:space="0" w:color="auto"/>
              <w:right w:val="single" w:sz="4" w:space="0" w:color="auto"/>
            </w:tcBorders>
            <w:vAlign w:val="center"/>
          </w:tcPr>
          <w:p w14:paraId="6449EA1D"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01</w:t>
            </w:r>
          </w:p>
        </w:tc>
        <w:tc>
          <w:tcPr>
            <w:tcW w:w="8020" w:type="dxa"/>
            <w:gridSpan w:val="10"/>
            <w:tcBorders>
              <w:top w:val="single" w:sz="2" w:space="0" w:color="auto"/>
              <w:left w:val="single" w:sz="4" w:space="0" w:color="auto"/>
              <w:bottom w:val="single" w:sz="2" w:space="0" w:color="auto"/>
            </w:tcBorders>
            <w:vAlign w:val="center"/>
          </w:tcPr>
          <w:p w14:paraId="02A759D8" w14:textId="77777777" w:rsidR="005B4272" w:rsidRPr="00AC5CFD" w:rsidRDefault="005B4272" w:rsidP="00A71182">
            <w:pPr>
              <w:pStyle w:val="aa"/>
              <w:pBdr>
                <w:bottom w:val="none" w:sz="0" w:space="0" w:color="auto"/>
              </w:pBdr>
              <w:tabs>
                <w:tab w:val="clear" w:pos="4153"/>
                <w:tab w:val="clear" w:pos="8306"/>
              </w:tabs>
              <w:snapToGrid/>
              <w:spacing w:line="300" w:lineRule="exact"/>
              <w:ind w:firstLineChars="100" w:firstLine="180"/>
              <w:jc w:val="left"/>
              <w:rPr>
                <w:rFonts w:ascii="宋体" w:hAnsi="宋体"/>
                <w:u w:val="single"/>
              </w:rPr>
            </w:pPr>
            <w:r w:rsidRPr="00AC5CFD">
              <w:rPr>
                <w:rFonts w:ascii="宋体" w:hAnsi="宋体" w:hint="eastAsia"/>
              </w:rPr>
              <w:t>平台经营单位详细名称：</w:t>
            </w:r>
            <w:r w:rsidRPr="00AC5CFD">
              <w:rPr>
                <w:rFonts w:ascii="宋体" w:hAnsi="宋体" w:hint="eastAsia"/>
                <w:u w:val="single"/>
              </w:rPr>
              <w:t xml:space="preserve">                                            </w:t>
            </w:r>
          </w:p>
        </w:tc>
      </w:tr>
      <w:tr w:rsidR="005B4272" w:rsidRPr="00AC5CFD" w14:paraId="3C099B89" w14:textId="77777777" w:rsidTr="00A71182">
        <w:tblPrEx>
          <w:tblCellMar>
            <w:left w:w="0" w:type="dxa"/>
            <w:right w:w="0" w:type="dxa"/>
          </w:tblCellMar>
          <w:tblLook w:val="00A0" w:firstRow="1" w:lastRow="0" w:firstColumn="1" w:lastColumn="0" w:noHBand="0" w:noVBand="0"/>
        </w:tblPrEx>
        <w:trPr>
          <w:cantSplit/>
          <w:jc w:val="center"/>
        </w:trPr>
        <w:tc>
          <w:tcPr>
            <w:tcW w:w="1088" w:type="dxa"/>
            <w:tcBorders>
              <w:top w:val="single" w:sz="2" w:space="0" w:color="auto"/>
              <w:bottom w:val="single" w:sz="2" w:space="0" w:color="auto"/>
              <w:right w:val="single" w:sz="4" w:space="0" w:color="auto"/>
            </w:tcBorders>
            <w:vAlign w:val="center"/>
          </w:tcPr>
          <w:p w14:paraId="31EE5D95"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02</w:t>
            </w:r>
          </w:p>
        </w:tc>
        <w:tc>
          <w:tcPr>
            <w:tcW w:w="8020" w:type="dxa"/>
            <w:gridSpan w:val="10"/>
            <w:tcBorders>
              <w:top w:val="single" w:sz="2" w:space="0" w:color="auto"/>
              <w:left w:val="single" w:sz="4" w:space="0" w:color="auto"/>
              <w:bottom w:val="single" w:sz="2" w:space="0" w:color="auto"/>
            </w:tcBorders>
            <w:vAlign w:val="center"/>
          </w:tcPr>
          <w:p w14:paraId="2088FDDD" w14:textId="77777777" w:rsidR="005B4272" w:rsidRPr="00AC5CFD" w:rsidRDefault="005B4272" w:rsidP="00A71182">
            <w:pPr>
              <w:pStyle w:val="aa"/>
              <w:pBdr>
                <w:bottom w:val="none" w:sz="0" w:space="0" w:color="auto"/>
              </w:pBdr>
              <w:tabs>
                <w:tab w:val="clear" w:pos="4153"/>
                <w:tab w:val="clear" w:pos="8306"/>
              </w:tabs>
              <w:snapToGrid/>
              <w:spacing w:line="300" w:lineRule="exact"/>
              <w:ind w:firstLineChars="100" w:firstLine="180"/>
              <w:jc w:val="left"/>
              <w:rPr>
                <w:rFonts w:ascii="宋体" w:hAnsi="宋体" w:cs="Calibri Light"/>
                <w:kern w:val="0"/>
              </w:rPr>
            </w:pPr>
            <w:r w:rsidRPr="00AC5CFD">
              <w:rPr>
                <w:rFonts w:ascii="宋体" w:hAnsi="宋体" w:cs="Calibri Light" w:hint="eastAsia"/>
                <w:kern w:val="0"/>
              </w:rPr>
              <w:t>统一社会信用代码：□□□□□□□□□□□□□□□□□□</w:t>
            </w:r>
          </w:p>
          <w:p w14:paraId="427FCDDE" w14:textId="77777777" w:rsidR="005B4272" w:rsidRPr="00AC5CFD" w:rsidRDefault="005B4272" w:rsidP="00A71182">
            <w:pPr>
              <w:pStyle w:val="aa"/>
              <w:pBdr>
                <w:bottom w:val="none" w:sz="0" w:space="0" w:color="auto"/>
              </w:pBdr>
              <w:tabs>
                <w:tab w:val="clear" w:pos="4153"/>
                <w:tab w:val="clear" w:pos="8306"/>
              </w:tabs>
              <w:snapToGrid/>
              <w:spacing w:line="300" w:lineRule="exact"/>
              <w:ind w:firstLineChars="100" w:firstLine="180"/>
              <w:jc w:val="left"/>
              <w:rPr>
                <w:rFonts w:ascii="宋体" w:hAnsi="宋体" w:cs="Calibri Light"/>
                <w:kern w:val="0"/>
              </w:rPr>
            </w:pPr>
            <w:r w:rsidRPr="00AC5CFD">
              <w:rPr>
                <w:rFonts w:ascii="宋体" w:hAnsi="宋体" w:cs="宋体" w:hint="eastAsia"/>
                <w:kern w:val="0"/>
              </w:rPr>
              <w:t>尚未领取统一社会信用代码的填写原组织机构代码：□□□□□□□□－□</w:t>
            </w:r>
          </w:p>
        </w:tc>
      </w:tr>
      <w:tr w:rsidR="005B4272" w:rsidRPr="00AC5CFD" w14:paraId="4C29B4AD" w14:textId="77777777" w:rsidTr="00A71182">
        <w:tblPrEx>
          <w:tblCellMar>
            <w:left w:w="0" w:type="dxa"/>
            <w:right w:w="0" w:type="dxa"/>
          </w:tblCellMar>
          <w:tblLook w:val="00A0" w:firstRow="1" w:lastRow="0" w:firstColumn="1" w:lastColumn="0" w:noHBand="0" w:noVBand="0"/>
        </w:tblPrEx>
        <w:trPr>
          <w:cantSplit/>
          <w:trHeight w:val="200"/>
          <w:jc w:val="center"/>
        </w:trPr>
        <w:tc>
          <w:tcPr>
            <w:tcW w:w="1088" w:type="dxa"/>
            <w:vMerge w:val="restart"/>
            <w:tcBorders>
              <w:top w:val="single" w:sz="2" w:space="0" w:color="auto"/>
              <w:right w:val="single" w:sz="4" w:space="0" w:color="auto"/>
            </w:tcBorders>
            <w:vAlign w:val="center"/>
          </w:tcPr>
          <w:p w14:paraId="57A0A119"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03</w:t>
            </w:r>
          </w:p>
        </w:tc>
        <w:tc>
          <w:tcPr>
            <w:tcW w:w="8020" w:type="dxa"/>
            <w:gridSpan w:val="10"/>
            <w:tcBorders>
              <w:top w:val="single" w:sz="2" w:space="0" w:color="auto"/>
              <w:left w:val="single" w:sz="4" w:space="0" w:color="auto"/>
              <w:bottom w:val="single" w:sz="2" w:space="0" w:color="auto"/>
            </w:tcBorders>
            <w:vAlign w:val="center"/>
          </w:tcPr>
          <w:p w14:paraId="48511D1D" w14:textId="77777777" w:rsidR="005B4272" w:rsidRPr="00AC5CFD" w:rsidRDefault="005B4272" w:rsidP="00A71182">
            <w:pPr>
              <w:spacing w:line="300" w:lineRule="exact"/>
              <w:ind w:firstLineChars="100" w:firstLine="180"/>
              <w:rPr>
                <w:rFonts w:ascii="宋体" w:hAnsi="宋体"/>
                <w:sz w:val="18"/>
                <w:szCs w:val="18"/>
                <w:u w:val="single"/>
              </w:rPr>
            </w:pPr>
            <w:r w:rsidRPr="00AC5CFD">
              <w:rPr>
                <w:rFonts w:ascii="宋体" w:hAnsi="宋体" w:hint="eastAsia"/>
                <w:sz w:val="18"/>
                <w:szCs w:val="18"/>
              </w:rPr>
              <w:t>平台经营单位所在地：</w:t>
            </w:r>
            <w:r w:rsidRPr="00AC5CFD">
              <w:rPr>
                <w:rFonts w:ascii="宋体" w:hAnsi="宋体" w:hint="eastAsia"/>
                <w:sz w:val="18"/>
                <w:szCs w:val="18"/>
                <w:u w:val="single"/>
              </w:rPr>
              <w:t xml:space="preserve">             </w:t>
            </w:r>
            <w:r w:rsidRPr="00AC5CFD">
              <w:rPr>
                <w:rFonts w:ascii="宋体" w:hAnsi="宋体" w:hint="eastAsia"/>
                <w:sz w:val="18"/>
                <w:szCs w:val="18"/>
              </w:rPr>
              <w:t>省（自治区、直辖市）</w:t>
            </w:r>
            <w:r w:rsidRPr="00AC5CFD">
              <w:rPr>
                <w:rFonts w:ascii="宋体" w:hAnsi="宋体" w:hint="eastAsia"/>
                <w:sz w:val="18"/>
                <w:szCs w:val="18"/>
                <w:u w:val="single"/>
              </w:rPr>
              <w:t xml:space="preserve">              </w:t>
            </w:r>
            <w:r w:rsidRPr="00AC5CFD">
              <w:rPr>
                <w:rFonts w:ascii="宋体" w:hAnsi="宋体" w:hint="eastAsia"/>
                <w:sz w:val="18"/>
                <w:szCs w:val="18"/>
              </w:rPr>
              <w:t>市（地、州、盟）</w:t>
            </w:r>
          </w:p>
          <w:p w14:paraId="6AD6C3FD" w14:textId="77777777" w:rsidR="005B4272" w:rsidRPr="00AC5CFD" w:rsidRDefault="005B4272" w:rsidP="00A71182">
            <w:pPr>
              <w:spacing w:line="300" w:lineRule="exact"/>
              <w:ind w:firstLineChars="100" w:firstLine="180"/>
              <w:rPr>
                <w:rFonts w:ascii="宋体" w:hAnsi="宋体"/>
                <w:sz w:val="18"/>
                <w:szCs w:val="18"/>
                <w:u w:val="single"/>
              </w:rPr>
            </w:pPr>
            <w:r w:rsidRPr="00AC5CFD">
              <w:rPr>
                <w:rFonts w:ascii="宋体" w:hAnsi="宋体" w:hint="eastAsia"/>
                <w:sz w:val="18"/>
                <w:szCs w:val="18"/>
                <w:u w:val="single"/>
              </w:rPr>
              <w:t xml:space="preserve">             </w:t>
            </w:r>
            <w:r w:rsidRPr="00AC5CFD">
              <w:rPr>
                <w:rFonts w:ascii="宋体" w:hAnsi="宋体" w:hint="eastAsia"/>
                <w:sz w:val="18"/>
                <w:szCs w:val="18"/>
              </w:rPr>
              <w:t>县（市、区、旗）</w:t>
            </w:r>
            <w:r w:rsidRPr="00AC5CFD">
              <w:rPr>
                <w:rFonts w:ascii="宋体" w:hAnsi="宋体" w:hint="eastAsia"/>
                <w:sz w:val="18"/>
                <w:szCs w:val="18"/>
                <w:u w:val="single"/>
              </w:rPr>
              <w:t xml:space="preserve">             </w:t>
            </w:r>
            <w:r w:rsidRPr="00AC5CFD">
              <w:rPr>
                <w:rFonts w:ascii="宋体" w:hAnsi="宋体" w:hint="eastAsia"/>
                <w:sz w:val="18"/>
                <w:szCs w:val="18"/>
              </w:rPr>
              <w:t>乡（镇）</w:t>
            </w:r>
            <w:r w:rsidRPr="00AC5CFD">
              <w:rPr>
                <w:rFonts w:ascii="宋体" w:hAnsi="宋体" w:hint="eastAsia"/>
                <w:sz w:val="18"/>
                <w:szCs w:val="18"/>
                <w:u w:val="single"/>
              </w:rPr>
              <w:t xml:space="preserve">             </w:t>
            </w:r>
            <w:r w:rsidRPr="00AC5CFD">
              <w:rPr>
                <w:rFonts w:ascii="宋体" w:hAnsi="宋体" w:hint="eastAsia"/>
                <w:sz w:val="18"/>
                <w:szCs w:val="18"/>
              </w:rPr>
              <w:t>街（村）、门牌号</w:t>
            </w:r>
          </w:p>
        </w:tc>
      </w:tr>
      <w:tr w:rsidR="005B4272" w:rsidRPr="00AC5CFD" w14:paraId="438E1166" w14:textId="77777777" w:rsidTr="00A71182">
        <w:tblPrEx>
          <w:tblCellMar>
            <w:left w:w="0" w:type="dxa"/>
            <w:right w:w="0" w:type="dxa"/>
          </w:tblCellMar>
          <w:tblLook w:val="00A0" w:firstRow="1" w:lastRow="0" w:firstColumn="1" w:lastColumn="0" w:noHBand="0" w:noVBand="0"/>
        </w:tblPrEx>
        <w:trPr>
          <w:cantSplit/>
          <w:trHeight w:val="200"/>
          <w:jc w:val="center"/>
        </w:trPr>
        <w:tc>
          <w:tcPr>
            <w:tcW w:w="1088" w:type="dxa"/>
            <w:vMerge/>
            <w:tcBorders>
              <w:bottom w:val="single" w:sz="2" w:space="0" w:color="auto"/>
              <w:right w:val="single" w:sz="4" w:space="0" w:color="auto"/>
            </w:tcBorders>
            <w:vAlign w:val="center"/>
          </w:tcPr>
          <w:p w14:paraId="77051CBF" w14:textId="77777777" w:rsidR="005B4272" w:rsidRPr="00AC5CFD" w:rsidRDefault="005B4272" w:rsidP="00A71182">
            <w:pPr>
              <w:spacing w:line="300" w:lineRule="exact"/>
              <w:jc w:val="center"/>
              <w:rPr>
                <w:rFonts w:ascii="宋体" w:hAnsi="宋体"/>
                <w:sz w:val="18"/>
                <w:szCs w:val="18"/>
              </w:rPr>
            </w:pPr>
          </w:p>
        </w:tc>
        <w:tc>
          <w:tcPr>
            <w:tcW w:w="8020" w:type="dxa"/>
            <w:gridSpan w:val="10"/>
            <w:tcBorders>
              <w:top w:val="single" w:sz="2" w:space="0" w:color="auto"/>
              <w:left w:val="single" w:sz="4" w:space="0" w:color="auto"/>
              <w:bottom w:val="single" w:sz="2" w:space="0" w:color="auto"/>
            </w:tcBorders>
            <w:shd w:val="clear" w:color="auto" w:fill="E0E0E0"/>
            <w:vAlign w:val="center"/>
          </w:tcPr>
          <w:p w14:paraId="1A2CCBAB" w14:textId="77777777" w:rsidR="005B4272" w:rsidRPr="00AC5CFD" w:rsidRDefault="005B4272" w:rsidP="00A71182">
            <w:pPr>
              <w:pStyle w:val="aa"/>
              <w:pBdr>
                <w:bottom w:val="none" w:sz="0" w:space="0" w:color="auto"/>
              </w:pBdr>
              <w:tabs>
                <w:tab w:val="clear" w:pos="4153"/>
                <w:tab w:val="clear" w:pos="8306"/>
              </w:tabs>
              <w:snapToGrid/>
              <w:spacing w:line="300" w:lineRule="exact"/>
              <w:ind w:firstLineChars="100" w:firstLine="180"/>
              <w:jc w:val="left"/>
              <w:rPr>
                <w:rFonts w:ascii="宋体" w:hAnsi="宋体"/>
              </w:rPr>
            </w:pPr>
            <w:r w:rsidRPr="00AC5CFD">
              <w:rPr>
                <w:rFonts w:ascii="宋体" w:hAnsi="宋体" w:hint="eastAsia"/>
              </w:rPr>
              <w:t>行政区划代码：□□□□□□□□□□□□（统计机构填写）</w:t>
            </w:r>
          </w:p>
        </w:tc>
      </w:tr>
      <w:tr w:rsidR="005B4272" w:rsidRPr="00AC5CFD" w14:paraId="7E5F96B3" w14:textId="77777777" w:rsidTr="00A71182">
        <w:tblPrEx>
          <w:tblCellMar>
            <w:left w:w="0" w:type="dxa"/>
            <w:right w:w="0" w:type="dxa"/>
          </w:tblCellMar>
          <w:tblLook w:val="00A0" w:firstRow="1" w:lastRow="0" w:firstColumn="1" w:lastColumn="0" w:noHBand="0" w:noVBand="0"/>
        </w:tblPrEx>
        <w:trPr>
          <w:cantSplit/>
          <w:trHeight w:val="200"/>
          <w:jc w:val="center"/>
        </w:trPr>
        <w:tc>
          <w:tcPr>
            <w:tcW w:w="1088" w:type="dxa"/>
            <w:vMerge w:val="restart"/>
            <w:tcBorders>
              <w:right w:val="single" w:sz="4" w:space="0" w:color="auto"/>
            </w:tcBorders>
            <w:vAlign w:val="center"/>
          </w:tcPr>
          <w:p w14:paraId="3C3E4B53"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04</w:t>
            </w:r>
          </w:p>
        </w:tc>
        <w:tc>
          <w:tcPr>
            <w:tcW w:w="8020" w:type="dxa"/>
            <w:gridSpan w:val="10"/>
            <w:tcBorders>
              <w:top w:val="single" w:sz="2" w:space="0" w:color="auto"/>
              <w:left w:val="single" w:sz="4" w:space="0" w:color="auto"/>
              <w:bottom w:val="single" w:sz="2" w:space="0" w:color="auto"/>
            </w:tcBorders>
            <w:vAlign w:val="center"/>
          </w:tcPr>
          <w:p w14:paraId="3CDC7DC1" w14:textId="77777777" w:rsidR="005B4272" w:rsidRPr="00AC5CFD" w:rsidRDefault="005B4272" w:rsidP="00A71182">
            <w:pPr>
              <w:pStyle w:val="aa"/>
              <w:pBdr>
                <w:bottom w:val="none" w:sz="0" w:space="0" w:color="auto"/>
              </w:pBdr>
              <w:tabs>
                <w:tab w:val="clear" w:pos="4153"/>
                <w:tab w:val="clear" w:pos="8306"/>
              </w:tabs>
              <w:snapToGrid/>
              <w:spacing w:line="300" w:lineRule="exact"/>
              <w:ind w:firstLineChars="100" w:firstLine="180"/>
              <w:jc w:val="left"/>
              <w:rPr>
                <w:rFonts w:ascii="宋体" w:hAnsi="宋体"/>
              </w:rPr>
            </w:pPr>
            <w:r w:rsidRPr="00AC5CFD">
              <w:rPr>
                <w:rFonts w:ascii="宋体" w:hAnsi="宋体" w:hint="eastAsia"/>
              </w:rPr>
              <w:t>平台经营单位主要业务活动</w:t>
            </w:r>
          </w:p>
          <w:p w14:paraId="71D11D57" w14:textId="77777777" w:rsidR="005B4272" w:rsidRPr="00AC5CFD" w:rsidRDefault="005B4272" w:rsidP="00A71182">
            <w:pPr>
              <w:spacing w:line="300" w:lineRule="exact"/>
              <w:ind w:leftChars="106" w:left="223"/>
              <w:rPr>
                <w:rFonts w:ascii="宋体" w:hAnsi="宋体"/>
                <w:sz w:val="18"/>
                <w:szCs w:val="18"/>
              </w:rPr>
            </w:pPr>
            <w:r w:rsidRPr="00AC5CFD">
              <w:rPr>
                <w:rFonts w:ascii="宋体" w:hAnsi="宋体"/>
                <w:szCs w:val="18"/>
              </w:rPr>
              <w:t>1.</w:t>
            </w:r>
            <w:r w:rsidRPr="00AC5CFD">
              <w:rPr>
                <w:rFonts w:ascii="宋体" w:hAnsi="宋体" w:hint="eastAsia"/>
                <w:szCs w:val="18"/>
                <w:u w:val="single"/>
              </w:rPr>
              <w:t xml:space="preserve">                     </w:t>
            </w:r>
            <w:r w:rsidRPr="00AC5CFD">
              <w:rPr>
                <w:rFonts w:ascii="宋体" w:hAnsi="宋体" w:hint="eastAsia"/>
                <w:szCs w:val="18"/>
              </w:rPr>
              <w:t xml:space="preserve"> </w:t>
            </w:r>
            <w:r w:rsidRPr="00AC5CFD">
              <w:rPr>
                <w:rFonts w:ascii="宋体" w:hAnsi="宋体"/>
                <w:szCs w:val="18"/>
              </w:rPr>
              <w:t>2.</w:t>
            </w:r>
            <w:r w:rsidRPr="00AC5CFD">
              <w:rPr>
                <w:rFonts w:ascii="宋体" w:hAnsi="宋体" w:hint="eastAsia"/>
                <w:szCs w:val="18"/>
                <w:u w:val="single"/>
              </w:rPr>
              <w:t xml:space="preserve">                    </w:t>
            </w:r>
            <w:r w:rsidRPr="00AC5CFD">
              <w:rPr>
                <w:rFonts w:ascii="宋体" w:hAnsi="宋体" w:hint="eastAsia"/>
                <w:szCs w:val="18"/>
              </w:rPr>
              <w:t xml:space="preserve"> </w:t>
            </w:r>
            <w:r w:rsidRPr="00AC5CFD">
              <w:rPr>
                <w:rFonts w:ascii="宋体" w:hAnsi="宋体"/>
                <w:szCs w:val="18"/>
              </w:rPr>
              <w:t>3.</w:t>
            </w:r>
            <w:r w:rsidRPr="00AC5CFD">
              <w:rPr>
                <w:rFonts w:ascii="宋体" w:hAnsi="宋体" w:hint="eastAsia"/>
                <w:szCs w:val="18"/>
                <w:u w:val="single"/>
              </w:rPr>
              <w:t xml:space="preserve">                 </w:t>
            </w:r>
          </w:p>
        </w:tc>
      </w:tr>
      <w:tr w:rsidR="005B4272" w:rsidRPr="00AC5CFD" w14:paraId="472365F3" w14:textId="77777777" w:rsidTr="00A71182">
        <w:tblPrEx>
          <w:tblCellMar>
            <w:left w:w="0" w:type="dxa"/>
            <w:right w:w="0" w:type="dxa"/>
          </w:tblCellMar>
          <w:tblLook w:val="00A0" w:firstRow="1" w:lastRow="0" w:firstColumn="1" w:lastColumn="0" w:noHBand="0" w:noVBand="0"/>
        </w:tblPrEx>
        <w:trPr>
          <w:cantSplit/>
          <w:trHeight w:val="200"/>
          <w:jc w:val="center"/>
        </w:trPr>
        <w:tc>
          <w:tcPr>
            <w:tcW w:w="1088" w:type="dxa"/>
            <w:vMerge/>
            <w:tcBorders>
              <w:bottom w:val="single" w:sz="2" w:space="0" w:color="auto"/>
              <w:right w:val="single" w:sz="4" w:space="0" w:color="auto"/>
            </w:tcBorders>
            <w:vAlign w:val="center"/>
          </w:tcPr>
          <w:p w14:paraId="34255A39" w14:textId="77777777" w:rsidR="005B4272" w:rsidRPr="00AC5CFD" w:rsidRDefault="005B4272" w:rsidP="00A71182">
            <w:pPr>
              <w:spacing w:line="300" w:lineRule="exact"/>
              <w:jc w:val="center"/>
              <w:rPr>
                <w:rFonts w:ascii="宋体" w:hAnsi="宋体"/>
                <w:sz w:val="18"/>
                <w:szCs w:val="18"/>
              </w:rPr>
            </w:pPr>
          </w:p>
        </w:tc>
        <w:tc>
          <w:tcPr>
            <w:tcW w:w="8020" w:type="dxa"/>
            <w:gridSpan w:val="10"/>
            <w:tcBorders>
              <w:top w:val="single" w:sz="2" w:space="0" w:color="auto"/>
              <w:left w:val="single" w:sz="4" w:space="0" w:color="auto"/>
              <w:bottom w:val="single" w:sz="2" w:space="0" w:color="auto"/>
            </w:tcBorders>
            <w:shd w:val="clear" w:color="auto" w:fill="E0E0E0"/>
            <w:vAlign w:val="center"/>
          </w:tcPr>
          <w:p w14:paraId="180306AA" w14:textId="77777777" w:rsidR="005B4272" w:rsidRPr="00AC5CFD" w:rsidRDefault="005B4272" w:rsidP="00A71182">
            <w:pPr>
              <w:pStyle w:val="aa"/>
              <w:pBdr>
                <w:bottom w:val="none" w:sz="0" w:space="0" w:color="auto"/>
              </w:pBdr>
              <w:tabs>
                <w:tab w:val="clear" w:pos="4153"/>
                <w:tab w:val="clear" w:pos="8306"/>
              </w:tabs>
              <w:snapToGrid/>
              <w:spacing w:line="300" w:lineRule="exact"/>
              <w:ind w:firstLineChars="100" w:firstLine="180"/>
              <w:jc w:val="left"/>
              <w:rPr>
                <w:rFonts w:ascii="宋体" w:hAnsi="宋体"/>
              </w:rPr>
            </w:pPr>
            <w:r w:rsidRPr="00AC5CFD">
              <w:rPr>
                <w:rFonts w:ascii="宋体" w:hAnsi="宋体" w:cs="Calibri Light" w:hint="eastAsia"/>
              </w:rPr>
              <w:t>行业代码（</w:t>
            </w:r>
            <w:r w:rsidRPr="00AC5CFD">
              <w:rPr>
                <w:rFonts w:ascii="宋体" w:hAnsi="宋体"/>
              </w:rPr>
              <w:t>GB/T4754-2017</w:t>
            </w:r>
            <w:r w:rsidRPr="00AC5CFD">
              <w:rPr>
                <w:rFonts w:ascii="宋体" w:hAnsi="宋体" w:cs="Calibri Light" w:hint="eastAsia"/>
              </w:rPr>
              <w:t>）□□□□（统计机构填写）</w:t>
            </w:r>
          </w:p>
        </w:tc>
      </w:tr>
      <w:tr w:rsidR="005B4272" w:rsidRPr="00AC5CFD" w14:paraId="3339B0C5" w14:textId="77777777" w:rsidTr="00A71182">
        <w:tblPrEx>
          <w:tblCellMar>
            <w:left w:w="0" w:type="dxa"/>
            <w:right w:w="0" w:type="dxa"/>
          </w:tblCellMar>
          <w:tblLook w:val="00A0" w:firstRow="1" w:lastRow="0" w:firstColumn="1" w:lastColumn="0" w:noHBand="0" w:noVBand="0"/>
        </w:tblPrEx>
        <w:trPr>
          <w:cantSplit/>
          <w:trHeight w:val="200"/>
          <w:jc w:val="center"/>
        </w:trPr>
        <w:tc>
          <w:tcPr>
            <w:tcW w:w="1088" w:type="dxa"/>
            <w:tcBorders>
              <w:top w:val="single" w:sz="2" w:space="0" w:color="auto"/>
              <w:bottom w:val="single" w:sz="2" w:space="0" w:color="auto"/>
              <w:right w:val="single" w:sz="4" w:space="0" w:color="auto"/>
            </w:tcBorders>
            <w:vAlign w:val="center"/>
          </w:tcPr>
          <w:p w14:paraId="340AEBFA"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05</w:t>
            </w:r>
          </w:p>
        </w:tc>
        <w:tc>
          <w:tcPr>
            <w:tcW w:w="8020" w:type="dxa"/>
            <w:gridSpan w:val="10"/>
            <w:tcBorders>
              <w:top w:val="single" w:sz="2" w:space="0" w:color="auto"/>
              <w:left w:val="single" w:sz="4" w:space="0" w:color="auto"/>
              <w:bottom w:val="single" w:sz="2" w:space="0" w:color="auto"/>
            </w:tcBorders>
            <w:vAlign w:val="center"/>
          </w:tcPr>
          <w:p w14:paraId="220BA15A" w14:textId="77777777" w:rsidR="005B4272" w:rsidRPr="00AC5CFD" w:rsidRDefault="005B4272" w:rsidP="00A71182">
            <w:pPr>
              <w:pStyle w:val="aa"/>
              <w:pBdr>
                <w:bottom w:val="none" w:sz="0" w:space="0" w:color="auto"/>
              </w:pBdr>
              <w:tabs>
                <w:tab w:val="clear" w:pos="4153"/>
                <w:tab w:val="clear" w:pos="8306"/>
              </w:tabs>
              <w:snapToGrid/>
              <w:spacing w:line="300" w:lineRule="exact"/>
              <w:ind w:firstLineChars="100" w:firstLine="180"/>
              <w:jc w:val="left"/>
              <w:rPr>
                <w:rFonts w:ascii="宋体" w:hAnsi="宋体"/>
              </w:rPr>
            </w:pPr>
            <w:r w:rsidRPr="00AC5CFD">
              <w:rPr>
                <w:rFonts w:ascii="宋体" w:hAnsi="宋体" w:hint="eastAsia"/>
              </w:rPr>
              <w:t>平台统计代码：</w:t>
            </w:r>
            <w:r w:rsidRPr="00AC5CFD">
              <w:rPr>
                <w:rFonts w:ascii="宋体" w:hAnsi="宋体" w:cs="Calibri Light" w:hint="eastAsia"/>
              </w:rPr>
              <w:t>□□□□□□□□□</w:t>
            </w:r>
            <w:r w:rsidRPr="00AC5CFD">
              <w:rPr>
                <w:rFonts w:ascii="宋体" w:hAnsi="宋体" w:cs="Calibri Light"/>
              </w:rPr>
              <w:t>-</w:t>
            </w:r>
            <w:r w:rsidRPr="00AC5CFD">
              <w:rPr>
                <w:rFonts w:ascii="宋体" w:hAnsi="宋体" w:cs="Calibri Light" w:hint="eastAsia"/>
              </w:rPr>
              <w:t>□□</w:t>
            </w:r>
          </w:p>
        </w:tc>
      </w:tr>
      <w:tr w:rsidR="005B4272" w:rsidRPr="00AC5CFD" w14:paraId="4F2B0731" w14:textId="77777777" w:rsidTr="00A71182">
        <w:tblPrEx>
          <w:tblCellMar>
            <w:left w:w="0" w:type="dxa"/>
            <w:right w:w="0" w:type="dxa"/>
          </w:tblCellMar>
          <w:tblLook w:val="00A0" w:firstRow="1" w:lastRow="0" w:firstColumn="1" w:lastColumn="0" w:noHBand="0" w:noVBand="0"/>
        </w:tblPrEx>
        <w:trPr>
          <w:cantSplit/>
          <w:trHeight w:val="200"/>
          <w:jc w:val="center"/>
        </w:trPr>
        <w:tc>
          <w:tcPr>
            <w:tcW w:w="1088" w:type="dxa"/>
            <w:tcBorders>
              <w:top w:val="single" w:sz="2" w:space="0" w:color="auto"/>
              <w:bottom w:val="single" w:sz="2" w:space="0" w:color="auto"/>
              <w:right w:val="single" w:sz="4" w:space="0" w:color="auto"/>
            </w:tcBorders>
            <w:vAlign w:val="center"/>
          </w:tcPr>
          <w:p w14:paraId="473F3C73"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06</w:t>
            </w:r>
          </w:p>
        </w:tc>
        <w:tc>
          <w:tcPr>
            <w:tcW w:w="8020" w:type="dxa"/>
            <w:gridSpan w:val="10"/>
            <w:tcBorders>
              <w:top w:val="single" w:sz="2" w:space="0" w:color="auto"/>
              <w:left w:val="single" w:sz="4" w:space="0" w:color="auto"/>
              <w:bottom w:val="single" w:sz="2" w:space="0" w:color="auto"/>
            </w:tcBorders>
            <w:vAlign w:val="center"/>
          </w:tcPr>
          <w:p w14:paraId="5FFEDB2C" w14:textId="77777777" w:rsidR="005B4272" w:rsidRPr="00AC5CFD" w:rsidRDefault="005B4272" w:rsidP="00A71182">
            <w:pPr>
              <w:spacing w:line="300" w:lineRule="exact"/>
              <w:ind w:firstLineChars="100" w:firstLine="180"/>
              <w:rPr>
                <w:rFonts w:ascii="宋体" w:hAnsi="宋体"/>
                <w:sz w:val="18"/>
                <w:szCs w:val="18"/>
              </w:rPr>
            </w:pPr>
            <w:r w:rsidRPr="00AC5CFD">
              <w:rPr>
                <w:rFonts w:ascii="宋体" w:hAnsi="宋体" w:cs="Calibri Light" w:hint="eastAsia"/>
                <w:sz w:val="18"/>
                <w:szCs w:val="18"/>
              </w:rPr>
              <w:t>平台详细名称：</w:t>
            </w:r>
            <w:r w:rsidRPr="00AC5CFD">
              <w:rPr>
                <w:rFonts w:ascii="宋体" w:hAnsi="宋体" w:cs="Calibri Light" w:hint="eastAsia"/>
                <w:sz w:val="18"/>
                <w:szCs w:val="18"/>
                <w:u w:val="single"/>
              </w:rPr>
              <w:t xml:space="preserve">                                              </w:t>
            </w:r>
          </w:p>
        </w:tc>
      </w:tr>
      <w:tr w:rsidR="005B4272" w:rsidRPr="00AC5CFD" w14:paraId="24E8B8F5" w14:textId="77777777" w:rsidTr="00A71182">
        <w:tblPrEx>
          <w:tblCellMar>
            <w:left w:w="0" w:type="dxa"/>
            <w:right w:w="0" w:type="dxa"/>
          </w:tblCellMar>
          <w:tblLook w:val="00A0" w:firstRow="1" w:lastRow="0" w:firstColumn="1" w:lastColumn="0" w:noHBand="0" w:noVBand="0"/>
        </w:tblPrEx>
        <w:trPr>
          <w:cantSplit/>
          <w:jc w:val="center"/>
        </w:trPr>
        <w:tc>
          <w:tcPr>
            <w:tcW w:w="1088" w:type="dxa"/>
            <w:tcBorders>
              <w:top w:val="single" w:sz="2" w:space="0" w:color="auto"/>
              <w:bottom w:val="single" w:sz="2" w:space="0" w:color="auto"/>
              <w:right w:val="single" w:sz="4" w:space="0" w:color="auto"/>
            </w:tcBorders>
            <w:vAlign w:val="center"/>
          </w:tcPr>
          <w:p w14:paraId="40BFC555"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07</w:t>
            </w:r>
          </w:p>
        </w:tc>
        <w:tc>
          <w:tcPr>
            <w:tcW w:w="8020" w:type="dxa"/>
            <w:gridSpan w:val="10"/>
            <w:tcBorders>
              <w:top w:val="single" w:sz="2" w:space="0" w:color="auto"/>
              <w:left w:val="single" w:sz="4" w:space="0" w:color="auto"/>
              <w:bottom w:val="single" w:sz="2" w:space="0" w:color="auto"/>
            </w:tcBorders>
            <w:vAlign w:val="center"/>
          </w:tcPr>
          <w:p w14:paraId="18022240" w14:textId="77777777" w:rsidR="005B4272" w:rsidRPr="00AC5CFD" w:rsidRDefault="005B4272" w:rsidP="00A71182">
            <w:pPr>
              <w:spacing w:line="300" w:lineRule="exact"/>
              <w:ind w:firstLineChars="100" w:firstLine="180"/>
              <w:rPr>
                <w:rFonts w:ascii="宋体" w:hAnsi="宋体"/>
                <w:sz w:val="18"/>
                <w:szCs w:val="18"/>
              </w:rPr>
            </w:pPr>
            <w:r w:rsidRPr="00AC5CFD">
              <w:rPr>
                <w:rFonts w:ascii="宋体" w:hAnsi="宋体" w:hint="eastAsia"/>
                <w:sz w:val="18"/>
                <w:szCs w:val="18"/>
              </w:rPr>
              <w:t>平台网址：</w:t>
            </w:r>
            <w:r w:rsidRPr="00AC5CFD">
              <w:rPr>
                <w:rFonts w:ascii="宋体" w:hAnsi="宋体" w:hint="eastAsia"/>
                <w:sz w:val="18"/>
                <w:szCs w:val="18"/>
                <w:u w:val="single"/>
              </w:rPr>
              <w:t xml:space="preserve">                                                  </w:t>
            </w:r>
          </w:p>
        </w:tc>
      </w:tr>
      <w:tr w:rsidR="005B4272" w:rsidRPr="00AC5CFD" w14:paraId="473459FB" w14:textId="77777777" w:rsidTr="00A71182">
        <w:tblPrEx>
          <w:tblCellMar>
            <w:left w:w="0" w:type="dxa"/>
            <w:right w:w="0" w:type="dxa"/>
          </w:tblCellMar>
          <w:tblLook w:val="00A0" w:firstRow="1" w:lastRow="0" w:firstColumn="1" w:lastColumn="0" w:noHBand="0" w:noVBand="0"/>
        </w:tblPrEx>
        <w:trPr>
          <w:cantSplit/>
          <w:jc w:val="center"/>
        </w:trPr>
        <w:tc>
          <w:tcPr>
            <w:tcW w:w="1088" w:type="dxa"/>
            <w:tcBorders>
              <w:top w:val="single" w:sz="2" w:space="0" w:color="auto"/>
              <w:bottom w:val="single" w:sz="2" w:space="0" w:color="auto"/>
              <w:right w:val="single" w:sz="4" w:space="0" w:color="auto"/>
            </w:tcBorders>
            <w:vAlign w:val="center"/>
          </w:tcPr>
          <w:p w14:paraId="0F0C6254"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08</w:t>
            </w:r>
          </w:p>
        </w:tc>
        <w:tc>
          <w:tcPr>
            <w:tcW w:w="8020" w:type="dxa"/>
            <w:gridSpan w:val="10"/>
            <w:tcBorders>
              <w:top w:val="single" w:sz="2" w:space="0" w:color="auto"/>
              <w:left w:val="single" w:sz="4" w:space="0" w:color="auto"/>
              <w:bottom w:val="single" w:sz="2" w:space="0" w:color="auto"/>
            </w:tcBorders>
            <w:vAlign w:val="center"/>
          </w:tcPr>
          <w:p w14:paraId="6924E364" w14:textId="77777777" w:rsidR="005B4272" w:rsidRPr="00AC5CFD" w:rsidRDefault="005B4272" w:rsidP="00A71182">
            <w:pPr>
              <w:spacing w:line="300" w:lineRule="exact"/>
              <w:ind w:firstLineChars="100" w:firstLine="180"/>
              <w:rPr>
                <w:rFonts w:ascii="宋体" w:hAnsi="宋体"/>
                <w:sz w:val="18"/>
                <w:szCs w:val="18"/>
              </w:rPr>
            </w:pPr>
            <w:r w:rsidRPr="00AC5CFD">
              <w:rPr>
                <w:rFonts w:ascii="宋体" w:hAnsi="宋体" w:hint="eastAsia"/>
                <w:sz w:val="18"/>
                <w:szCs w:val="18"/>
              </w:rPr>
              <w:t>平台交易服务费：</w:t>
            </w:r>
            <w:r w:rsidRPr="00AC5CFD">
              <w:rPr>
                <w:rFonts w:ascii="宋体" w:hAnsi="宋体"/>
                <w:sz w:val="18"/>
                <w:szCs w:val="18"/>
              </w:rPr>
              <w:t xml:space="preserve">  1-</w:t>
            </w:r>
            <w:r w:rsidRPr="00AC5CFD">
              <w:rPr>
                <w:rFonts w:ascii="宋体" w:hAnsi="宋体" w:hint="eastAsia"/>
                <w:sz w:val="18"/>
                <w:szCs w:val="18"/>
              </w:rPr>
              <w:t>本季</w:t>
            </w:r>
            <w:r w:rsidRPr="00AC5CFD">
              <w:rPr>
                <w:rFonts w:ascii="宋体" w:hAnsi="宋体" w:hint="eastAsia"/>
                <w:sz w:val="18"/>
                <w:szCs w:val="18"/>
                <w:u w:val="single"/>
              </w:rPr>
              <w:t xml:space="preserve">              </w:t>
            </w:r>
            <w:r w:rsidRPr="00AC5CFD">
              <w:rPr>
                <w:rFonts w:ascii="宋体" w:hAnsi="宋体" w:hint="eastAsia"/>
                <w:sz w:val="18"/>
                <w:szCs w:val="18"/>
              </w:rPr>
              <w:t xml:space="preserve">万元    上年同期 </w:t>
            </w:r>
            <w:r w:rsidRPr="00AC5CFD">
              <w:rPr>
                <w:rFonts w:ascii="宋体" w:hAnsi="宋体" w:hint="eastAsia"/>
                <w:sz w:val="18"/>
                <w:szCs w:val="18"/>
                <w:u w:val="single"/>
              </w:rPr>
              <w:t xml:space="preserve">                </w:t>
            </w:r>
            <w:r w:rsidRPr="00AC5CFD">
              <w:rPr>
                <w:rFonts w:ascii="宋体" w:hAnsi="宋体" w:hint="eastAsia"/>
                <w:sz w:val="18"/>
                <w:szCs w:val="18"/>
              </w:rPr>
              <w:t>万元</w:t>
            </w:r>
          </w:p>
        </w:tc>
      </w:tr>
      <w:tr w:rsidR="005B4272" w:rsidRPr="00AC5CFD" w14:paraId="68E6E81C" w14:textId="77777777" w:rsidTr="00A71182">
        <w:tblPrEx>
          <w:tblCellMar>
            <w:left w:w="0" w:type="dxa"/>
            <w:right w:w="0" w:type="dxa"/>
          </w:tblCellMar>
          <w:tblLook w:val="00A0" w:firstRow="1" w:lastRow="0" w:firstColumn="1" w:lastColumn="0" w:noHBand="0" w:noVBand="0"/>
        </w:tblPrEx>
        <w:trPr>
          <w:cantSplit/>
          <w:jc w:val="center"/>
        </w:trPr>
        <w:tc>
          <w:tcPr>
            <w:tcW w:w="1088" w:type="dxa"/>
            <w:tcBorders>
              <w:top w:val="single" w:sz="2" w:space="0" w:color="auto"/>
              <w:bottom w:val="single" w:sz="2" w:space="0" w:color="auto"/>
              <w:right w:val="single" w:sz="4" w:space="0" w:color="auto"/>
            </w:tcBorders>
            <w:vAlign w:val="center"/>
          </w:tcPr>
          <w:p w14:paraId="3E6CC62E"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09</w:t>
            </w:r>
          </w:p>
        </w:tc>
        <w:tc>
          <w:tcPr>
            <w:tcW w:w="8020" w:type="dxa"/>
            <w:gridSpan w:val="10"/>
            <w:tcBorders>
              <w:top w:val="single" w:sz="2" w:space="0" w:color="auto"/>
              <w:left w:val="single" w:sz="4" w:space="0" w:color="auto"/>
              <w:bottom w:val="single" w:sz="2" w:space="0" w:color="auto"/>
            </w:tcBorders>
            <w:vAlign w:val="center"/>
          </w:tcPr>
          <w:p w14:paraId="6DFB9DF0" w14:textId="77777777" w:rsidR="005B4272" w:rsidRPr="00AC5CFD" w:rsidRDefault="005B4272" w:rsidP="00A71182">
            <w:pPr>
              <w:spacing w:line="300" w:lineRule="exact"/>
              <w:ind w:firstLineChars="100" w:firstLine="180"/>
              <w:rPr>
                <w:rFonts w:ascii="宋体" w:hAnsi="宋体"/>
                <w:sz w:val="18"/>
                <w:szCs w:val="18"/>
              </w:rPr>
            </w:pPr>
            <w:r w:rsidRPr="00AC5CFD">
              <w:rPr>
                <w:rFonts w:ascii="宋体" w:hAnsi="宋体" w:hint="eastAsia"/>
                <w:sz w:val="18"/>
                <w:szCs w:val="18"/>
              </w:rPr>
              <w:t>交易用户数：</w:t>
            </w:r>
            <w:r w:rsidRPr="00AC5CFD">
              <w:rPr>
                <w:rFonts w:ascii="宋体" w:hAnsi="宋体"/>
                <w:sz w:val="18"/>
                <w:szCs w:val="18"/>
              </w:rPr>
              <w:t xml:space="preserve">      1-</w:t>
            </w:r>
            <w:r w:rsidRPr="00AC5CFD">
              <w:rPr>
                <w:rFonts w:ascii="宋体" w:hAnsi="宋体" w:hint="eastAsia"/>
                <w:sz w:val="18"/>
                <w:szCs w:val="18"/>
              </w:rPr>
              <w:t>本季</w:t>
            </w:r>
            <w:r w:rsidRPr="00AC5CFD">
              <w:rPr>
                <w:rFonts w:ascii="宋体" w:hAnsi="宋体" w:hint="eastAsia"/>
                <w:sz w:val="18"/>
                <w:szCs w:val="18"/>
                <w:u w:val="single"/>
              </w:rPr>
              <w:t xml:space="preserve">              </w:t>
            </w:r>
            <w:r w:rsidRPr="00AC5CFD">
              <w:rPr>
                <w:rFonts w:ascii="宋体" w:hAnsi="宋体" w:hint="eastAsia"/>
                <w:sz w:val="18"/>
                <w:szCs w:val="18"/>
              </w:rPr>
              <w:t>个      上年同期</w:t>
            </w:r>
            <w:r w:rsidRPr="00AC5CFD">
              <w:rPr>
                <w:rFonts w:ascii="宋体" w:hAnsi="宋体" w:hint="eastAsia"/>
                <w:sz w:val="18"/>
                <w:szCs w:val="18"/>
                <w:u w:val="single"/>
              </w:rPr>
              <w:t xml:space="preserve">                 </w:t>
            </w:r>
            <w:r w:rsidRPr="00AC5CFD">
              <w:rPr>
                <w:rFonts w:ascii="宋体" w:hAnsi="宋体" w:hint="eastAsia"/>
                <w:sz w:val="18"/>
                <w:szCs w:val="18"/>
              </w:rPr>
              <w:t>个</w:t>
            </w:r>
          </w:p>
        </w:tc>
      </w:tr>
      <w:tr w:rsidR="005B4272" w:rsidRPr="00AC5CFD" w14:paraId="6BFE8AAF" w14:textId="77777777" w:rsidTr="00A71182">
        <w:tblPrEx>
          <w:tblCellMar>
            <w:left w:w="0" w:type="dxa"/>
            <w:right w:w="0" w:type="dxa"/>
          </w:tblCellMar>
          <w:tblLook w:val="00A0" w:firstRow="1" w:lastRow="0" w:firstColumn="1" w:lastColumn="0" w:noHBand="0" w:noVBand="0"/>
        </w:tblPrEx>
        <w:trPr>
          <w:cantSplit/>
          <w:jc w:val="center"/>
        </w:trPr>
        <w:tc>
          <w:tcPr>
            <w:tcW w:w="9108" w:type="dxa"/>
            <w:gridSpan w:val="11"/>
            <w:tcBorders>
              <w:top w:val="single" w:sz="2" w:space="0" w:color="auto"/>
              <w:bottom w:val="single" w:sz="2" w:space="0" w:color="auto"/>
            </w:tcBorders>
            <w:vAlign w:val="center"/>
          </w:tcPr>
          <w:p w14:paraId="7D6377F9" w14:textId="77777777" w:rsidR="005B4272" w:rsidRPr="00AC5CFD" w:rsidRDefault="005B4272" w:rsidP="00A71182">
            <w:pPr>
              <w:tabs>
                <w:tab w:val="left" w:pos="620"/>
              </w:tabs>
              <w:spacing w:line="300" w:lineRule="exact"/>
              <w:jc w:val="center"/>
              <w:rPr>
                <w:rFonts w:eastAsia="Times New Roman"/>
              </w:rPr>
            </w:pPr>
            <w:r w:rsidRPr="00AC5CFD">
              <w:rPr>
                <w:rFonts w:ascii="宋体" w:hAnsi="宋体" w:cs="宋体" w:hint="eastAsia"/>
              </w:rPr>
              <w:t>二、平台交易情况</w:t>
            </w:r>
          </w:p>
        </w:tc>
      </w:tr>
      <w:tr w:rsidR="005B4272" w:rsidRPr="00AC5CFD" w14:paraId="1DCD24B5" w14:textId="77777777" w:rsidTr="00A71182">
        <w:tblPrEx>
          <w:tblCellMar>
            <w:left w:w="0" w:type="dxa"/>
            <w:right w:w="0" w:type="dxa"/>
          </w:tblCellMar>
          <w:tblLook w:val="00A0" w:firstRow="1" w:lastRow="0" w:firstColumn="1" w:lastColumn="0" w:noHBand="0" w:noVBand="0"/>
        </w:tblPrEx>
        <w:trPr>
          <w:cantSplit/>
          <w:jc w:val="center"/>
        </w:trPr>
        <w:tc>
          <w:tcPr>
            <w:tcW w:w="3296" w:type="dxa"/>
            <w:gridSpan w:val="2"/>
            <w:vMerge w:val="restart"/>
            <w:tcBorders>
              <w:top w:val="single" w:sz="2" w:space="0" w:color="auto"/>
              <w:right w:val="single" w:sz="2" w:space="0" w:color="auto"/>
            </w:tcBorders>
            <w:vAlign w:val="center"/>
          </w:tcPr>
          <w:p w14:paraId="1F1B45E6"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指标名称</w:t>
            </w:r>
          </w:p>
        </w:tc>
        <w:tc>
          <w:tcPr>
            <w:tcW w:w="678" w:type="dxa"/>
            <w:gridSpan w:val="2"/>
            <w:vMerge w:val="restart"/>
            <w:tcBorders>
              <w:top w:val="single" w:sz="2" w:space="0" w:color="auto"/>
              <w:left w:val="single" w:sz="2" w:space="0" w:color="auto"/>
              <w:right w:val="single" w:sz="2" w:space="0" w:color="auto"/>
            </w:tcBorders>
            <w:vAlign w:val="center"/>
          </w:tcPr>
          <w:p w14:paraId="745558CD"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计量</w:t>
            </w:r>
          </w:p>
          <w:p w14:paraId="093C9EEC"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单位</w:t>
            </w:r>
          </w:p>
        </w:tc>
        <w:tc>
          <w:tcPr>
            <w:tcW w:w="679" w:type="dxa"/>
            <w:vMerge w:val="restart"/>
            <w:tcBorders>
              <w:top w:val="single" w:sz="2" w:space="0" w:color="auto"/>
              <w:left w:val="single" w:sz="2" w:space="0" w:color="auto"/>
              <w:right w:val="single" w:sz="2" w:space="0" w:color="auto"/>
            </w:tcBorders>
            <w:vAlign w:val="center"/>
          </w:tcPr>
          <w:p w14:paraId="75A96D51"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代码</w:t>
            </w:r>
          </w:p>
        </w:tc>
        <w:tc>
          <w:tcPr>
            <w:tcW w:w="2187" w:type="dxa"/>
            <w:gridSpan w:val="3"/>
            <w:tcBorders>
              <w:top w:val="single" w:sz="2" w:space="0" w:color="auto"/>
              <w:left w:val="single" w:sz="2" w:space="0" w:color="auto"/>
              <w:bottom w:val="single" w:sz="2" w:space="0" w:color="auto"/>
            </w:tcBorders>
            <w:vAlign w:val="center"/>
          </w:tcPr>
          <w:p w14:paraId="7FD3B55B"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交易额</w:t>
            </w:r>
          </w:p>
        </w:tc>
        <w:tc>
          <w:tcPr>
            <w:tcW w:w="2268" w:type="dxa"/>
            <w:gridSpan w:val="3"/>
            <w:tcBorders>
              <w:top w:val="single" w:sz="2" w:space="0" w:color="auto"/>
              <w:left w:val="single" w:sz="2" w:space="0" w:color="auto"/>
              <w:bottom w:val="single" w:sz="2" w:space="0" w:color="auto"/>
            </w:tcBorders>
            <w:vAlign w:val="center"/>
          </w:tcPr>
          <w:p w14:paraId="77E16ADA"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交割额</w:t>
            </w:r>
          </w:p>
        </w:tc>
      </w:tr>
      <w:tr w:rsidR="005B4272" w:rsidRPr="00AC5CFD" w14:paraId="1C1657D7" w14:textId="77777777" w:rsidTr="00A71182">
        <w:tblPrEx>
          <w:tblCellMar>
            <w:left w:w="0" w:type="dxa"/>
            <w:right w:w="0" w:type="dxa"/>
          </w:tblCellMar>
          <w:tblLook w:val="00A0" w:firstRow="1" w:lastRow="0" w:firstColumn="1" w:lastColumn="0" w:noHBand="0" w:noVBand="0"/>
        </w:tblPrEx>
        <w:trPr>
          <w:cantSplit/>
          <w:jc w:val="center"/>
        </w:trPr>
        <w:tc>
          <w:tcPr>
            <w:tcW w:w="3296" w:type="dxa"/>
            <w:gridSpan w:val="2"/>
            <w:vMerge/>
            <w:tcBorders>
              <w:bottom w:val="single" w:sz="2" w:space="0" w:color="auto"/>
              <w:right w:val="single" w:sz="2" w:space="0" w:color="auto"/>
            </w:tcBorders>
            <w:vAlign w:val="center"/>
          </w:tcPr>
          <w:p w14:paraId="620602CD" w14:textId="77777777" w:rsidR="005B4272" w:rsidRPr="00AC5CFD" w:rsidRDefault="005B4272" w:rsidP="00A71182">
            <w:pPr>
              <w:spacing w:line="300" w:lineRule="exact"/>
              <w:jc w:val="center"/>
              <w:rPr>
                <w:rFonts w:ascii="宋体" w:hAnsi="宋体"/>
                <w:sz w:val="18"/>
                <w:szCs w:val="18"/>
              </w:rPr>
            </w:pPr>
          </w:p>
        </w:tc>
        <w:tc>
          <w:tcPr>
            <w:tcW w:w="678" w:type="dxa"/>
            <w:gridSpan w:val="2"/>
            <w:vMerge/>
            <w:tcBorders>
              <w:left w:val="single" w:sz="2" w:space="0" w:color="auto"/>
              <w:bottom w:val="single" w:sz="2" w:space="0" w:color="auto"/>
              <w:right w:val="single" w:sz="2" w:space="0" w:color="auto"/>
            </w:tcBorders>
            <w:vAlign w:val="center"/>
          </w:tcPr>
          <w:p w14:paraId="1BA66484" w14:textId="77777777" w:rsidR="005B4272" w:rsidRPr="00AC5CFD" w:rsidRDefault="005B4272" w:rsidP="00A71182">
            <w:pPr>
              <w:spacing w:line="300" w:lineRule="exact"/>
              <w:jc w:val="center"/>
              <w:rPr>
                <w:rFonts w:ascii="宋体" w:hAnsi="宋体"/>
                <w:sz w:val="18"/>
                <w:szCs w:val="18"/>
              </w:rPr>
            </w:pPr>
          </w:p>
        </w:tc>
        <w:tc>
          <w:tcPr>
            <w:tcW w:w="679" w:type="dxa"/>
            <w:vMerge/>
            <w:tcBorders>
              <w:left w:val="single" w:sz="2" w:space="0" w:color="auto"/>
              <w:bottom w:val="single" w:sz="2" w:space="0" w:color="auto"/>
              <w:right w:val="single" w:sz="2" w:space="0" w:color="auto"/>
            </w:tcBorders>
            <w:vAlign w:val="center"/>
          </w:tcPr>
          <w:p w14:paraId="596AE0F6" w14:textId="77777777" w:rsidR="005B4272" w:rsidRPr="00AC5CFD" w:rsidRDefault="005B4272" w:rsidP="00A71182">
            <w:pPr>
              <w:spacing w:line="300" w:lineRule="exact"/>
              <w:jc w:val="center"/>
              <w:rPr>
                <w:rFonts w:ascii="宋体" w:hAnsi="宋体"/>
                <w:sz w:val="18"/>
                <w:szCs w:val="18"/>
              </w:rPr>
            </w:pPr>
          </w:p>
        </w:tc>
        <w:tc>
          <w:tcPr>
            <w:tcW w:w="1194" w:type="dxa"/>
            <w:tcBorders>
              <w:top w:val="single" w:sz="2" w:space="0" w:color="auto"/>
              <w:left w:val="single" w:sz="2" w:space="0" w:color="auto"/>
              <w:bottom w:val="single" w:sz="2" w:space="0" w:color="auto"/>
            </w:tcBorders>
            <w:vAlign w:val="center"/>
          </w:tcPr>
          <w:p w14:paraId="7445225E"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1-</w:t>
            </w:r>
            <w:r w:rsidRPr="00AC5CFD">
              <w:rPr>
                <w:rFonts w:ascii="宋体" w:hAnsi="宋体" w:hint="eastAsia"/>
                <w:sz w:val="18"/>
                <w:szCs w:val="18"/>
              </w:rPr>
              <w:t>本季</w:t>
            </w:r>
          </w:p>
        </w:tc>
        <w:tc>
          <w:tcPr>
            <w:tcW w:w="993" w:type="dxa"/>
            <w:gridSpan w:val="2"/>
            <w:tcBorders>
              <w:top w:val="single" w:sz="2" w:space="0" w:color="auto"/>
              <w:left w:val="single" w:sz="2" w:space="0" w:color="auto"/>
              <w:bottom w:val="single" w:sz="2" w:space="0" w:color="auto"/>
            </w:tcBorders>
            <w:vAlign w:val="center"/>
          </w:tcPr>
          <w:p w14:paraId="1B446AA9"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上年同期</w:t>
            </w:r>
          </w:p>
        </w:tc>
        <w:tc>
          <w:tcPr>
            <w:tcW w:w="1134" w:type="dxa"/>
            <w:gridSpan w:val="2"/>
            <w:tcBorders>
              <w:top w:val="single" w:sz="2" w:space="0" w:color="auto"/>
              <w:left w:val="single" w:sz="2" w:space="0" w:color="auto"/>
              <w:bottom w:val="single" w:sz="2" w:space="0" w:color="auto"/>
            </w:tcBorders>
            <w:vAlign w:val="center"/>
          </w:tcPr>
          <w:p w14:paraId="2ABC8846"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1-</w:t>
            </w:r>
            <w:r w:rsidRPr="00AC5CFD">
              <w:rPr>
                <w:rFonts w:ascii="宋体" w:hAnsi="宋体" w:hint="eastAsia"/>
                <w:sz w:val="18"/>
                <w:szCs w:val="18"/>
              </w:rPr>
              <w:t>本季</w:t>
            </w:r>
          </w:p>
        </w:tc>
        <w:tc>
          <w:tcPr>
            <w:tcW w:w="1134" w:type="dxa"/>
            <w:tcBorders>
              <w:top w:val="single" w:sz="2" w:space="0" w:color="auto"/>
              <w:left w:val="single" w:sz="2" w:space="0" w:color="auto"/>
              <w:bottom w:val="single" w:sz="2" w:space="0" w:color="auto"/>
            </w:tcBorders>
            <w:vAlign w:val="center"/>
          </w:tcPr>
          <w:p w14:paraId="1DC4A5B8" w14:textId="77777777" w:rsidR="005B4272" w:rsidRPr="00AC5CFD" w:rsidRDefault="005B4272" w:rsidP="00A71182">
            <w:pPr>
              <w:spacing w:line="340" w:lineRule="exact"/>
              <w:jc w:val="center"/>
              <w:rPr>
                <w:rFonts w:ascii="宋体" w:hAnsi="宋体"/>
                <w:sz w:val="18"/>
                <w:szCs w:val="18"/>
              </w:rPr>
            </w:pPr>
            <w:r w:rsidRPr="00AC5CFD">
              <w:rPr>
                <w:rFonts w:ascii="宋体" w:hAnsi="宋体" w:hint="eastAsia"/>
                <w:sz w:val="18"/>
                <w:szCs w:val="18"/>
              </w:rPr>
              <w:t>上年同期</w:t>
            </w:r>
          </w:p>
        </w:tc>
      </w:tr>
      <w:tr w:rsidR="005B4272" w:rsidRPr="00AC5CFD" w14:paraId="4DB05340" w14:textId="77777777" w:rsidTr="00A71182">
        <w:tblPrEx>
          <w:tblCellMar>
            <w:left w:w="0" w:type="dxa"/>
            <w:right w:w="0" w:type="dxa"/>
          </w:tblCellMar>
        </w:tblPrEx>
        <w:trPr>
          <w:cantSplit/>
          <w:jc w:val="center"/>
        </w:trPr>
        <w:tc>
          <w:tcPr>
            <w:tcW w:w="3296" w:type="dxa"/>
            <w:gridSpan w:val="2"/>
            <w:tcBorders>
              <w:bottom w:val="single" w:sz="2" w:space="0" w:color="auto"/>
              <w:right w:val="single" w:sz="2" w:space="0" w:color="auto"/>
            </w:tcBorders>
            <w:vAlign w:val="center"/>
          </w:tcPr>
          <w:p w14:paraId="20349E56"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甲</w:t>
            </w:r>
          </w:p>
        </w:tc>
        <w:tc>
          <w:tcPr>
            <w:tcW w:w="678" w:type="dxa"/>
            <w:gridSpan w:val="2"/>
            <w:tcBorders>
              <w:left w:val="single" w:sz="2" w:space="0" w:color="auto"/>
              <w:bottom w:val="single" w:sz="2" w:space="0" w:color="auto"/>
              <w:right w:val="single" w:sz="2" w:space="0" w:color="auto"/>
            </w:tcBorders>
            <w:vAlign w:val="center"/>
          </w:tcPr>
          <w:p w14:paraId="1DAB0ACF"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乙</w:t>
            </w:r>
          </w:p>
        </w:tc>
        <w:tc>
          <w:tcPr>
            <w:tcW w:w="679" w:type="dxa"/>
            <w:tcBorders>
              <w:left w:val="single" w:sz="2" w:space="0" w:color="auto"/>
              <w:bottom w:val="single" w:sz="2" w:space="0" w:color="auto"/>
              <w:right w:val="single" w:sz="2" w:space="0" w:color="auto"/>
            </w:tcBorders>
            <w:vAlign w:val="center"/>
          </w:tcPr>
          <w:p w14:paraId="45CA5834"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丙</w:t>
            </w:r>
          </w:p>
        </w:tc>
        <w:tc>
          <w:tcPr>
            <w:tcW w:w="1194" w:type="dxa"/>
            <w:tcBorders>
              <w:top w:val="single" w:sz="2" w:space="0" w:color="auto"/>
              <w:left w:val="single" w:sz="2" w:space="0" w:color="auto"/>
              <w:bottom w:val="single" w:sz="2" w:space="0" w:color="auto"/>
            </w:tcBorders>
            <w:vAlign w:val="center"/>
          </w:tcPr>
          <w:p w14:paraId="7EA694C9"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1</w:t>
            </w:r>
          </w:p>
        </w:tc>
        <w:tc>
          <w:tcPr>
            <w:tcW w:w="993" w:type="dxa"/>
            <w:gridSpan w:val="2"/>
            <w:tcBorders>
              <w:top w:val="single" w:sz="2" w:space="0" w:color="auto"/>
              <w:left w:val="single" w:sz="2" w:space="0" w:color="auto"/>
              <w:bottom w:val="single" w:sz="2" w:space="0" w:color="auto"/>
            </w:tcBorders>
            <w:vAlign w:val="center"/>
          </w:tcPr>
          <w:p w14:paraId="57A6D150"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2</w:t>
            </w:r>
          </w:p>
        </w:tc>
        <w:tc>
          <w:tcPr>
            <w:tcW w:w="1134" w:type="dxa"/>
            <w:gridSpan w:val="2"/>
            <w:tcBorders>
              <w:top w:val="single" w:sz="2" w:space="0" w:color="auto"/>
              <w:left w:val="single" w:sz="2" w:space="0" w:color="auto"/>
              <w:bottom w:val="single" w:sz="2" w:space="0" w:color="auto"/>
            </w:tcBorders>
            <w:vAlign w:val="center"/>
          </w:tcPr>
          <w:p w14:paraId="35B8D24A"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3</w:t>
            </w:r>
          </w:p>
        </w:tc>
        <w:tc>
          <w:tcPr>
            <w:tcW w:w="1134" w:type="dxa"/>
            <w:tcBorders>
              <w:top w:val="single" w:sz="2" w:space="0" w:color="auto"/>
              <w:left w:val="single" w:sz="2" w:space="0" w:color="auto"/>
              <w:bottom w:val="single" w:sz="2" w:space="0" w:color="auto"/>
            </w:tcBorders>
            <w:vAlign w:val="center"/>
          </w:tcPr>
          <w:p w14:paraId="0E682DC3" w14:textId="77777777" w:rsidR="005B4272" w:rsidRPr="00AC5CFD" w:rsidRDefault="005B4272" w:rsidP="00A71182">
            <w:pPr>
              <w:spacing w:line="340" w:lineRule="exact"/>
              <w:jc w:val="center"/>
              <w:rPr>
                <w:rFonts w:ascii="宋体" w:hAnsi="宋体"/>
                <w:sz w:val="18"/>
                <w:szCs w:val="18"/>
              </w:rPr>
            </w:pPr>
            <w:r w:rsidRPr="00AC5CFD">
              <w:rPr>
                <w:rFonts w:ascii="宋体" w:hAnsi="宋体"/>
                <w:sz w:val="18"/>
                <w:szCs w:val="18"/>
              </w:rPr>
              <w:t>4</w:t>
            </w:r>
          </w:p>
        </w:tc>
      </w:tr>
      <w:tr w:rsidR="005B4272" w:rsidRPr="00AC5CFD" w14:paraId="08804421" w14:textId="77777777" w:rsidTr="00A71182">
        <w:tblPrEx>
          <w:tblCellMar>
            <w:left w:w="0" w:type="dxa"/>
            <w:right w:w="0" w:type="dxa"/>
          </w:tblCellMar>
        </w:tblPrEx>
        <w:trPr>
          <w:cantSplit/>
          <w:jc w:val="center"/>
        </w:trPr>
        <w:tc>
          <w:tcPr>
            <w:tcW w:w="3296" w:type="dxa"/>
            <w:gridSpan w:val="2"/>
            <w:tcBorders>
              <w:bottom w:val="single" w:sz="2" w:space="0" w:color="auto"/>
              <w:right w:val="single" w:sz="2" w:space="0" w:color="auto"/>
            </w:tcBorders>
            <w:vAlign w:val="center"/>
          </w:tcPr>
          <w:p w14:paraId="0076AE0C" w14:textId="77777777" w:rsidR="005B4272" w:rsidRPr="00AC5CFD" w:rsidRDefault="005B4272" w:rsidP="00A71182">
            <w:pPr>
              <w:spacing w:line="300" w:lineRule="exact"/>
              <w:rPr>
                <w:rFonts w:ascii="宋体" w:hAnsi="宋体"/>
                <w:sz w:val="18"/>
                <w:szCs w:val="18"/>
              </w:rPr>
            </w:pPr>
            <w:r w:rsidRPr="00AC5CFD">
              <w:rPr>
                <w:rFonts w:ascii="宋体" w:hAnsi="宋体" w:hint="eastAsia"/>
                <w:sz w:val="18"/>
                <w:szCs w:val="18"/>
              </w:rPr>
              <w:t>总计</w:t>
            </w:r>
          </w:p>
          <w:p w14:paraId="63FFB622" w14:textId="77777777" w:rsidR="005B4272" w:rsidRPr="00AC5CFD" w:rsidRDefault="005B4272" w:rsidP="00A71182">
            <w:pPr>
              <w:spacing w:line="300" w:lineRule="exact"/>
              <w:rPr>
                <w:rFonts w:ascii="宋体" w:hAnsi="宋体"/>
                <w:sz w:val="18"/>
                <w:szCs w:val="18"/>
              </w:rPr>
            </w:pPr>
            <w:r w:rsidRPr="00AC5CFD">
              <w:rPr>
                <w:rFonts w:ascii="宋体" w:hAnsi="宋体" w:hint="eastAsia"/>
                <w:sz w:val="18"/>
                <w:szCs w:val="18"/>
              </w:rPr>
              <w:t>按交易品种分</w:t>
            </w:r>
          </w:p>
          <w:p w14:paraId="63FB23E5" w14:textId="77777777" w:rsidR="005B4272" w:rsidRPr="00AC5CFD" w:rsidRDefault="005B4272" w:rsidP="00A71182">
            <w:pPr>
              <w:spacing w:line="300" w:lineRule="exact"/>
              <w:ind w:firstLineChars="100" w:firstLine="180"/>
              <w:rPr>
                <w:rFonts w:ascii="宋体" w:hAnsi="宋体"/>
                <w:sz w:val="18"/>
                <w:szCs w:val="18"/>
              </w:rPr>
            </w:pPr>
            <w:r w:rsidRPr="00AC5CFD">
              <w:rPr>
                <w:rFonts w:ascii="宋体" w:hAnsi="宋体"/>
                <w:sz w:val="18"/>
                <w:szCs w:val="18"/>
              </w:rPr>
              <w:t>1.</w:t>
            </w:r>
            <w:r w:rsidRPr="00AC5CFD">
              <w:rPr>
                <w:rFonts w:ascii="宋体" w:hAnsi="宋体" w:hint="eastAsia"/>
                <w:sz w:val="18"/>
                <w:szCs w:val="18"/>
              </w:rPr>
              <w:t>大宗商品：</w:t>
            </w:r>
          </w:p>
          <w:p w14:paraId="349D02ED" w14:textId="77777777" w:rsidR="005B4272" w:rsidRPr="00AC5CFD" w:rsidRDefault="005B4272" w:rsidP="00A71182">
            <w:pPr>
              <w:spacing w:line="300" w:lineRule="exact"/>
              <w:ind w:firstLineChars="300" w:firstLine="540"/>
              <w:rPr>
                <w:rFonts w:ascii="宋体" w:hAnsi="宋体"/>
                <w:sz w:val="18"/>
                <w:szCs w:val="18"/>
              </w:rPr>
            </w:pPr>
            <w:r w:rsidRPr="00AC5CFD">
              <w:rPr>
                <w:rFonts w:ascii="宋体" w:hAnsi="宋体" w:hint="eastAsia"/>
                <w:sz w:val="18"/>
                <w:szCs w:val="18"/>
              </w:rPr>
              <w:t>其中：黑色金属</w:t>
            </w:r>
          </w:p>
          <w:p w14:paraId="068605CF" w14:textId="77777777" w:rsidR="005B4272" w:rsidRPr="00AC5CFD" w:rsidRDefault="005B4272" w:rsidP="00A71182">
            <w:pPr>
              <w:spacing w:line="300" w:lineRule="exact"/>
              <w:ind w:firstLineChars="600" w:firstLine="1080"/>
              <w:rPr>
                <w:rFonts w:ascii="宋体" w:hAnsi="宋体"/>
                <w:sz w:val="18"/>
                <w:szCs w:val="18"/>
              </w:rPr>
            </w:pPr>
            <w:r w:rsidRPr="00AC5CFD">
              <w:rPr>
                <w:rFonts w:ascii="宋体" w:hAnsi="宋体" w:hint="eastAsia"/>
                <w:sz w:val="18"/>
                <w:szCs w:val="18"/>
              </w:rPr>
              <w:t>有色金属</w:t>
            </w:r>
          </w:p>
          <w:p w14:paraId="5E998328" w14:textId="77777777" w:rsidR="005B4272" w:rsidRPr="00AC5CFD" w:rsidRDefault="005B4272" w:rsidP="00A71182">
            <w:pPr>
              <w:spacing w:line="300" w:lineRule="exact"/>
              <w:ind w:firstLineChars="600" w:firstLine="1080"/>
              <w:rPr>
                <w:rFonts w:ascii="宋体" w:hAnsi="宋体"/>
                <w:sz w:val="18"/>
                <w:szCs w:val="18"/>
              </w:rPr>
            </w:pPr>
            <w:r w:rsidRPr="00AC5CFD">
              <w:rPr>
                <w:rFonts w:ascii="宋体" w:hAnsi="宋体" w:hint="eastAsia"/>
                <w:sz w:val="18"/>
                <w:szCs w:val="18"/>
              </w:rPr>
              <w:t>化工产品</w:t>
            </w:r>
          </w:p>
          <w:p w14:paraId="42496EC5" w14:textId="77777777" w:rsidR="005B4272" w:rsidRPr="00AC5CFD" w:rsidRDefault="005B4272" w:rsidP="00A71182">
            <w:pPr>
              <w:spacing w:line="300" w:lineRule="exact"/>
              <w:ind w:firstLineChars="600" w:firstLine="1080"/>
              <w:rPr>
                <w:rFonts w:ascii="宋体" w:hAnsi="宋体"/>
                <w:sz w:val="18"/>
                <w:szCs w:val="18"/>
              </w:rPr>
            </w:pPr>
            <w:r w:rsidRPr="00AC5CFD">
              <w:rPr>
                <w:rFonts w:ascii="宋体" w:hAnsi="宋体" w:hint="eastAsia"/>
                <w:sz w:val="18"/>
                <w:szCs w:val="18"/>
              </w:rPr>
              <w:t>石油天然气</w:t>
            </w:r>
          </w:p>
          <w:p w14:paraId="162B6239" w14:textId="77777777" w:rsidR="005B4272" w:rsidRPr="00AC5CFD" w:rsidRDefault="005B4272" w:rsidP="00A71182">
            <w:pPr>
              <w:spacing w:line="300" w:lineRule="exact"/>
              <w:ind w:firstLineChars="600" w:firstLine="1080"/>
              <w:rPr>
                <w:rFonts w:ascii="宋体" w:hAnsi="宋体"/>
                <w:sz w:val="18"/>
                <w:szCs w:val="18"/>
              </w:rPr>
            </w:pPr>
            <w:r w:rsidRPr="00AC5CFD">
              <w:rPr>
                <w:rFonts w:ascii="宋体" w:hAnsi="宋体" w:hint="eastAsia"/>
                <w:sz w:val="18"/>
                <w:szCs w:val="18"/>
              </w:rPr>
              <w:t>煤炭</w:t>
            </w:r>
          </w:p>
          <w:p w14:paraId="1963D257" w14:textId="77777777" w:rsidR="005B4272" w:rsidRPr="00AC5CFD" w:rsidRDefault="005B4272" w:rsidP="00A71182">
            <w:pPr>
              <w:spacing w:line="300" w:lineRule="exact"/>
              <w:ind w:firstLineChars="600" w:firstLine="1080"/>
              <w:rPr>
                <w:rFonts w:ascii="宋体" w:hAnsi="宋体"/>
                <w:sz w:val="18"/>
                <w:szCs w:val="18"/>
              </w:rPr>
            </w:pPr>
            <w:r w:rsidRPr="00AC5CFD">
              <w:rPr>
                <w:rFonts w:ascii="宋体" w:hAnsi="宋体" w:hint="eastAsia"/>
                <w:sz w:val="18"/>
                <w:szCs w:val="18"/>
              </w:rPr>
              <w:t>非金属建材</w:t>
            </w:r>
          </w:p>
          <w:p w14:paraId="25891ED6" w14:textId="77777777" w:rsidR="005B4272" w:rsidRPr="00AC5CFD" w:rsidRDefault="005B4272" w:rsidP="00A71182">
            <w:pPr>
              <w:spacing w:line="300" w:lineRule="exact"/>
              <w:ind w:firstLineChars="600" w:firstLine="1080"/>
              <w:rPr>
                <w:rFonts w:ascii="宋体" w:hAnsi="宋体"/>
                <w:sz w:val="18"/>
                <w:szCs w:val="18"/>
              </w:rPr>
            </w:pPr>
            <w:r w:rsidRPr="00AC5CFD">
              <w:rPr>
                <w:rFonts w:ascii="宋体" w:hAnsi="宋体" w:hint="eastAsia"/>
                <w:sz w:val="18"/>
                <w:szCs w:val="18"/>
              </w:rPr>
              <w:t>农产品</w:t>
            </w:r>
          </w:p>
          <w:p w14:paraId="1870B94F" w14:textId="77777777" w:rsidR="005B4272" w:rsidRPr="00AC5CFD" w:rsidRDefault="005B4272" w:rsidP="00A71182">
            <w:pPr>
              <w:spacing w:line="300" w:lineRule="exact"/>
              <w:ind w:firstLineChars="600" w:firstLine="1080"/>
              <w:rPr>
                <w:rFonts w:ascii="宋体" w:hAnsi="宋体"/>
                <w:sz w:val="18"/>
                <w:szCs w:val="18"/>
              </w:rPr>
            </w:pPr>
            <w:r w:rsidRPr="00AC5CFD">
              <w:rPr>
                <w:rFonts w:ascii="宋体" w:hAnsi="宋体" w:hint="eastAsia"/>
                <w:sz w:val="18"/>
                <w:szCs w:val="18"/>
              </w:rPr>
              <w:t>农业生产资料</w:t>
            </w:r>
          </w:p>
          <w:p w14:paraId="3781BCB4" w14:textId="77777777" w:rsidR="005B4272" w:rsidRPr="00AC5CFD" w:rsidRDefault="005B4272" w:rsidP="00A71182">
            <w:pPr>
              <w:spacing w:line="300" w:lineRule="exact"/>
              <w:ind w:firstLineChars="600" w:firstLine="1080"/>
              <w:rPr>
                <w:rFonts w:ascii="宋体" w:hAnsi="宋体"/>
                <w:sz w:val="18"/>
                <w:szCs w:val="18"/>
              </w:rPr>
            </w:pPr>
            <w:r w:rsidRPr="00AC5CFD">
              <w:rPr>
                <w:rFonts w:ascii="宋体" w:hAnsi="宋体" w:hint="eastAsia"/>
                <w:sz w:val="18"/>
                <w:szCs w:val="18"/>
              </w:rPr>
              <w:t>林产品</w:t>
            </w:r>
          </w:p>
          <w:p w14:paraId="0731174B" w14:textId="77777777" w:rsidR="005B4272" w:rsidRPr="00AC5CFD" w:rsidRDefault="005B4272" w:rsidP="00A71182">
            <w:pPr>
              <w:spacing w:line="300" w:lineRule="exact"/>
              <w:ind w:firstLineChars="100" w:firstLine="180"/>
              <w:rPr>
                <w:rFonts w:ascii="宋体" w:hAnsi="宋体"/>
                <w:sz w:val="18"/>
                <w:szCs w:val="18"/>
              </w:rPr>
            </w:pPr>
            <w:r w:rsidRPr="00AC5CFD">
              <w:rPr>
                <w:rFonts w:ascii="宋体" w:hAnsi="宋体"/>
                <w:sz w:val="18"/>
                <w:szCs w:val="18"/>
              </w:rPr>
              <w:t>2.</w:t>
            </w:r>
            <w:r w:rsidRPr="00AC5CFD">
              <w:rPr>
                <w:rFonts w:ascii="宋体" w:hAnsi="宋体" w:hint="eastAsia"/>
                <w:sz w:val="18"/>
                <w:szCs w:val="18"/>
              </w:rPr>
              <w:t>产权</w:t>
            </w:r>
          </w:p>
          <w:p w14:paraId="015739D1" w14:textId="77777777" w:rsidR="005B4272" w:rsidRPr="00AC5CFD" w:rsidRDefault="005B4272" w:rsidP="00A71182">
            <w:pPr>
              <w:spacing w:line="300" w:lineRule="exact"/>
              <w:ind w:firstLineChars="100" w:firstLine="180"/>
              <w:rPr>
                <w:rFonts w:ascii="宋体" w:hAnsi="宋体"/>
                <w:sz w:val="18"/>
                <w:szCs w:val="18"/>
              </w:rPr>
            </w:pPr>
            <w:r w:rsidRPr="00AC5CFD">
              <w:rPr>
                <w:rFonts w:ascii="宋体" w:hAnsi="宋体"/>
                <w:sz w:val="18"/>
                <w:szCs w:val="18"/>
              </w:rPr>
              <w:t>3.</w:t>
            </w:r>
            <w:r w:rsidRPr="00AC5CFD">
              <w:rPr>
                <w:rFonts w:ascii="宋体" w:hAnsi="宋体" w:hint="eastAsia"/>
                <w:sz w:val="18"/>
                <w:szCs w:val="18"/>
              </w:rPr>
              <w:t>文化艺术品</w:t>
            </w:r>
          </w:p>
          <w:p w14:paraId="0A51C8CB" w14:textId="77777777" w:rsidR="005B4272" w:rsidRPr="00AC5CFD" w:rsidRDefault="005B4272" w:rsidP="00A71182">
            <w:pPr>
              <w:spacing w:line="300" w:lineRule="exact"/>
              <w:ind w:firstLineChars="100" w:firstLine="180"/>
              <w:rPr>
                <w:rFonts w:ascii="宋体" w:hAnsi="宋体"/>
                <w:sz w:val="18"/>
                <w:szCs w:val="18"/>
              </w:rPr>
            </w:pPr>
            <w:r w:rsidRPr="00AC5CFD">
              <w:rPr>
                <w:rFonts w:ascii="宋体" w:hAnsi="宋体"/>
                <w:sz w:val="18"/>
                <w:szCs w:val="18"/>
              </w:rPr>
              <w:t>4.</w:t>
            </w:r>
            <w:r w:rsidRPr="00AC5CFD">
              <w:rPr>
                <w:rFonts w:ascii="宋体" w:hAnsi="宋体" w:hint="eastAsia"/>
                <w:sz w:val="18"/>
                <w:szCs w:val="18"/>
              </w:rPr>
              <w:t>其他</w:t>
            </w:r>
          </w:p>
        </w:tc>
        <w:tc>
          <w:tcPr>
            <w:tcW w:w="678" w:type="dxa"/>
            <w:gridSpan w:val="2"/>
            <w:tcBorders>
              <w:left w:val="single" w:sz="2" w:space="0" w:color="auto"/>
              <w:bottom w:val="single" w:sz="2" w:space="0" w:color="auto"/>
              <w:right w:val="single" w:sz="2" w:space="0" w:color="auto"/>
            </w:tcBorders>
            <w:vAlign w:val="center"/>
          </w:tcPr>
          <w:p w14:paraId="7E90BA42"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万元</w:t>
            </w:r>
          </w:p>
          <w:p w14:paraId="11466942"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w:t>
            </w:r>
          </w:p>
          <w:p w14:paraId="5540BACE"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万元</w:t>
            </w:r>
          </w:p>
          <w:p w14:paraId="2F4B42A9"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万元</w:t>
            </w:r>
          </w:p>
          <w:p w14:paraId="75490E5B"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万元</w:t>
            </w:r>
          </w:p>
          <w:p w14:paraId="0EB8A569"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万元</w:t>
            </w:r>
          </w:p>
          <w:p w14:paraId="5CAE536E"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万元</w:t>
            </w:r>
          </w:p>
          <w:p w14:paraId="26C39C32"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万元</w:t>
            </w:r>
          </w:p>
          <w:p w14:paraId="394BFFF5"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万元</w:t>
            </w:r>
          </w:p>
          <w:p w14:paraId="33A73305"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万元</w:t>
            </w:r>
          </w:p>
          <w:p w14:paraId="305D1891"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万元</w:t>
            </w:r>
          </w:p>
          <w:p w14:paraId="7E842CAB"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万元</w:t>
            </w:r>
          </w:p>
          <w:p w14:paraId="2FB28C97"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万元</w:t>
            </w:r>
          </w:p>
          <w:p w14:paraId="6FC8490E"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万元</w:t>
            </w:r>
          </w:p>
          <w:p w14:paraId="71A793DF"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万元</w:t>
            </w:r>
          </w:p>
        </w:tc>
        <w:tc>
          <w:tcPr>
            <w:tcW w:w="679" w:type="dxa"/>
            <w:tcBorders>
              <w:left w:val="single" w:sz="2" w:space="0" w:color="auto"/>
              <w:bottom w:val="single" w:sz="2" w:space="0" w:color="auto"/>
              <w:right w:val="single" w:sz="2" w:space="0" w:color="auto"/>
            </w:tcBorders>
            <w:vAlign w:val="center"/>
          </w:tcPr>
          <w:p w14:paraId="44E0C088"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10</w:t>
            </w:r>
          </w:p>
          <w:p w14:paraId="7D46F83F"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w:t>
            </w:r>
          </w:p>
          <w:p w14:paraId="26AE76BC"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11</w:t>
            </w:r>
          </w:p>
          <w:p w14:paraId="0E0DC8DE"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12</w:t>
            </w:r>
          </w:p>
          <w:p w14:paraId="41DF9376"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13</w:t>
            </w:r>
          </w:p>
          <w:p w14:paraId="3928F327"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14</w:t>
            </w:r>
          </w:p>
          <w:p w14:paraId="7304FE79"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15</w:t>
            </w:r>
          </w:p>
          <w:p w14:paraId="21A369F6"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16</w:t>
            </w:r>
          </w:p>
          <w:p w14:paraId="1524BB8A"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17</w:t>
            </w:r>
          </w:p>
          <w:p w14:paraId="3D3B6750"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18</w:t>
            </w:r>
          </w:p>
          <w:p w14:paraId="2AF73B29"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19</w:t>
            </w:r>
          </w:p>
          <w:p w14:paraId="69A5583A"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20</w:t>
            </w:r>
          </w:p>
          <w:p w14:paraId="07369C17"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21</w:t>
            </w:r>
          </w:p>
          <w:p w14:paraId="550ECADD"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22</w:t>
            </w:r>
          </w:p>
          <w:p w14:paraId="33895614" w14:textId="77777777" w:rsidR="005B4272" w:rsidRPr="00AC5CFD" w:rsidRDefault="005B4272" w:rsidP="00A71182">
            <w:pPr>
              <w:spacing w:line="300" w:lineRule="exact"/>
              <w:jc w:val="center"/>
              <w:rPr>
                <w:rFonts w:ascii="宋体" w:hAnsi="宋体"/>
                <w:sz w:val="18"/>
                <w:szCs w:val="18"/>
              </w:rPr>
            </w:pPr>
            <w:r w:rsidRPr="00AC5CFD">
              <w:rPr>
                <w:rFonts w:ascii="宋体" w:hAnsi="宋体"/>
                <w:sz w:val="18"/>
                <w:szCs w:val="18"/>
              </w:rPr>
              <w:t>23</w:t>
            </w:r>
          </w:p>
        </w:tc>
        <w:tc>
          <w:tcPr>
            <w:tcW w:w="1194" w:type="dxa"/>
            <w:tcBorders>
              <w:top w:val="single" w:sz="2" w:space="0" w:color="auto"/>
              <w:left w:val="single" w:sz="2" w:space="0" w:color="auto"/>
              <w:bottom w:val="single" w:sz="2" w:space="0" w:color="auto"/>
            </w:tcBorders>
            <w:vAlign w:val="center"/>
          </w:tcPr>
          <w:p w14:paraId="36B81648" w14:textId="77777777" w:rsidR="005B4272" w:rsidRPr="00AC5CFD" w:rsidRDefault="005B4272" w:rsidP="00A71182">
            <w:pPr>
              <w:spacing w:line="300" w:lineRule="exact"/>
              <w:jc w:val="center"/>
              <w:rPr>
                <w:rFonts w:ascii="宋体" w:hAnsi="宋体"/>
                <w:sz w:val="18"/>
                <w:szCs w:val="18"/>
              </w:rPr>
            </w:pPr>
          </w:p>
          <w:p w14:paraId="4F3B99E7"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w:t>
            </w:r>
          </w:p>
          <w:p w14:paraId="3C8C1347" w14:textId="77777777" w:rsidR="005B4272" w:rsidRPr="00AC5CFD" w:rsidRDefault="005B4272" w:rsidP="00A71182">
            <w:pPr>
              <w:spacing w:line="300" w:lineRule="exact"/>
              <w:jc w:val="center"/>
              <w:rPr>
                <w:rFonts w:ascii="宋体" w:hAnsi="宋体"/>
                <w:sz w:val="18"/>
                <w:szCs w:val="18"/>
              </w:rPr>
            </w:pPr>
          </w:p>
          <w:p w14:paraId="64CC54E5" w14:textId="77777777" w:rsidR="005B4272" w:rsidRPr="00AC5CFD" w:rsidRDefault="005B4272" w:rsidP="00A71182">
            <w:pPr>
              <w:spacing w:line="300" w:lineRule="exact"/>
              <w:jc w:val="center"/>
              <w:rPr>
                <w:rFonts w:ascii="宋体" w:hAnsi="宋体"/>
                <w:sz w:val="18"/>
                <w:szCs w:val="18"/>
              </w:rPr>
            </w:pPr>
          </w:p>
          <w:p w14:paraId="0DE1C7AF" w14:textId="77777777" w:rsidR="005B4272" w:rsidRPr="00AC5CFD" w:rsidRDefault="005B4272" w:rsidP="00A71182">
            <w:pPr>
              <w:spacing w:line="300" w:lineRule="exact"/>
              <w:jc w:val="center"/>
              <w:rPr>
                <w:rFonts w:ascii="宋体" w:hAnsi="宋体"/>
                <w:sz w:val="18"/>
                <w:szCs w:val="18"/>
              </w:rPr>
            </w:pPr>
          </w:p>
          <w:p w14:paraId="29B64D08" w14:textId="77777777" w:rsidR="005B4272" w:rsidRPr="00AC5CFD" w:rsidRDefault="005B4272" w:rsidP="00A71182">
            <w:pPr>
              <w:spacing w:line="300" w:lineRule="exact"/>
              <w:jc w:val="center"/>
              <w:rPr>
                <w:rFonts w:ascii="宋体" w:hAnsi="宋体"/>
                <w:sz w:val="18"/>
                <w:szCs w:val="18"/>
              </w:rPr>
            </w:pPr>
          </w:p>
          <w:p w14:paraId="51B5F82F" w14:textId="77777777" w:rsidR="005B4272" w:rsidRPr="00AC5CFD" w:rsidRDefault="005B4272" w:rsidP="00A71182">
            <w:pPr>
              <w:spacing w:line="300" w:lineRule="exact"/>
              <w:jc w:val="center"/>
              <w:rPr>
                <w:rFonts w:ascii="宋体" w:hAnsi="宋体"/>
                <w:sz w:val="18"/>
                <w:szCs w:val="18"/>
              </w:rPr>
            </w:pPr>
          </w:p>
          <w:p w14:paraId="4CFEF977" w14:textId="77777777" w:rsidR="005B4272" w:rsidRPr="00AC5CFD" w:rsidRDefault="005B4272" w:rsidP="00A71182">
            <w:pPr>
              <w:spacing w:line="300" w:lineRule="exact"/>
              <w:jc w:val="center"/>
              <w:rPr>
                <w:rFonts w:ascii="宋体" w:hAnsi="宋体"/>
                <w:sz w:val="18"/>
                <w:szCs w:val="18"/>
              </w:rPr>
            </w:pPr>
          </w:p>
          <w:p w14:paraId="6CB534A0" w14:textId="77777777" w:rsidR="005B4272" w:rsidRPr="00AC5CFD" w:rsidRDefault="005B4272" w:rsidP="00A71182">
            <w:pPr>
              <w:spacing w:line="300" w:lineRule="exact"/>
              <w:jc w:val="center"/>
              <w:rPr>
                <w:rFonts w:ascii="宋体" w:hAnsi="宋体"/>
                <w:sz w:val="18"/>
                <w:szCs w:val="18"/>
              </w:rPr>
            </w:pPr>
          </w:p>
          <w:p w14:paraId="7EB0DBA0" w14:textId="77777777" w:rsidR="005B4272" w:rsidRPr="00AC5CFD" w:rsidRDefault="005B4272" w:rsidP="00A71182">
            <w:pPr>
              <w:spacing w:line="300" w:lineRule="exact"/>
              <w:jc w:val="center"/>
              <w:rPr>
                <w:rFonts w:ascii="宋体" w:hAnsi="宋体"/>
                <w:sz w:val="18"/>
                <w:szCs w:val="18"/>
              </w:rPr>
            </w:pPr>
          </w:p>
          <w:p w14:paraId="61E692EB" w14:textId="77777777" w:rsidR="005B4272" w:rsidRPr="00AC5CFD" w:rsidRDefault="005B4272" w:rsidP="00A71182">
            <w:pPr>
              <w:spacing w:line="300" w:lineRule="exact"/>
              <w:jc w:val="center"/>
              <w:rPr>
                <w:rFonts w:ascii="宋体" w:hAnsi="宋体"/>
                <w:sz w:val="18"/>
                <w:szCs w:val="18"/>
              </w:rPr>
            </w:pPr>
          </w:p>
          <w:p w14:paraId="659F1CB5" w14:textId="77777777" w:rsidR="005B4272" w:rsidRPr="00AC5CFD" w:rsidRDefault="005B4272" w:rsidP="00A71182">
            <w:pPr>
              <w:spacing w:line="300" w:lineRule="exact"/>
              <w:rPr>
                <w:rFonts w:ascii="宋体" w:hAnsi="宋体"/>
                <w:sz w:val="18"/>
                <w:szCs w:val="18"/>
              </w:rPr>
            </w:pPr>
          </w:p>
          <w:p w14:paraId="241D35B4" w14:textId="77777777" w:rsidR="005B4272" w:rsidRPr="00AC5CFD" w:rsidRDefault="005B4272" w:rsidP="00A71182">
            <w:pPr>
              <w:spacing w:line="300" w:lineRule="exact"/>
              <w:rPr>
                <w:rFonts w:ascii="宋体" w:hAnsi="宋体"/>
                <w:sz w:val="18"/>
                <w:szCs w:val="18"/>
              </w:rPr>
            </w:pPr>
          </w:p>
          <w:p w14:paraId="0FA20E17" w14:textId="77777777" w:rsidR="005B4272" w:rsidRPr="00AC5CFD" w:rsidRDefault="005B4272" w:rsidP="00A71182">
            <w:pPr>
              <w:spacing w:line="300" w:lineRule="exact"/>
              <w:rPr>
                <w:rFonts w:ascii="宋体" w:hAnsi="宋体"/>
                <w:sz w:val="18"/>
                <w:szCs w:val="18"/>
              </w:rPr>
            </w:pPr>
          </w:p>
          <w:p w14:paraId="570337B6" w14:textId="77777777" w:rsidR="005B4272" w:rsidRPr="00AC5CFD" w:rsidRDefault="005B4272" w:rsidP="00A71182">
            <w:pPr>
              <w:spacing w:line="300" w:lineRule="exact"/>
              <w:rPr>
                <w:rFonts w:ascii="宋体" w:hAnsi="宋体"/>
                <w:sz w:val="18"/>
                <w:szCs w:val="18"/>
              </w:rPr>
            </w:pPr>
          </w:p>
        </w:tc>
        <w:tc>
          <w:tcPr>
            <w:tcW w:w="993" w:type="dxa"/>
            <w:gridSpan w:val="2"/>
            <w:tcBorders>
              <w:top w:val="single" w:sz="2" w:space="0" w:color="auto"/>
              <w:bottom w:val="single" w:sz="2" w:space="0" w:color="auto"/>
            </w:tcBorders>
            <w:vAlign w:val="center"/>
          </w:tcPr>
          <w:p w14:paraId="317D132A" w14:textId="77777777" w:rsidR="005B4272" w:rsidRPr="00AC5CFD" w:rsidRDefault="005B4272" w:rsidP="00A71182">
            <w:pPr>
              <w:spacing w:line="300" w:lineRule="exact"/>
              <w:jc w:val="center"/>
              <w:rPr>
                <w:rFonts w:ascii="宋体" w:hAnsi="宋体"/>
                <w:sz w:val="18"/>
                <w:szCs w:val="18"/>
              </w:rPr>
            </w:pPr>
          </w:p>
          <w:p w14:paraId="26550821"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w:t>
            </w:r>
          </w:p>
          <w:p w14:paraId="2725939C" w14:textId="77777777" w:rsidR="005B4272" w:rsidRPr="00AC5CFD" w:rsidRDefault="005B4272" w:rsidP="00A71182">
            <w:pPr>
              <w:spacing w:line="300" w:lineRule="exact"/>
              <w:jc w:val="center"/>
              <w:rPr>
                <w:rFonts w:ascii="宋体" w:hAnsi="宋体"/>
                <w:sz w:val="18"/>
                <w:szCs w:val="18"/>
              </w:rPr>
            </w:pPr>
          </w:p>
          <w:p w14:paraId="679C954C" w14:textId="77777777" w:rsidR="005B4272" w:rsidRPr="00AC5CFD" w:rsidRDefault="005B4272" w:rsidP="00A71182">
            <w:pPr>
              <w:spacing w:line="300" w:lineRule="exact"/>
              <w:jc w:val="center"/>
              <w:rPr>
                <w:rFonts w:ascii="宋体" w:hAnsi="宋体"/>
                <w:sz w:val="18"/>
                <w:szCs w:val="18"/>
              </w:rPr>
            </w:pPr>
          </w:p>
          <w:p w14:paraId="7D186557" w14:textId="77777777" w:rsidR="005B4272" w:rsidRPr="00AC5CFD" w:rsidRDefault="005B4272" w:rsidP="00A71182">
            <w:pPr>
              <w:spacing w:line="300" w:lineRule="exact"/>
              <w:jc w:val="center"/>
              <w:rPr>
                <w:rFonts w:ascii="宋体" w:hAnsi="宋体"/>
                <w:sz w:val="18"/>
                <w:szCs w:val="18"/>
              </w:rPr>
            </w:pPr>
          </w:p>
          <w:p w14:paraId="2BF4A78E" w14:textId="77777777" w:rsidR="005B4272" w:rsidRPr="00AC5CFD" w:rsidRDefault="005B4272" w:rsidP="00A71182">
            <w:pPr>
              <w:spacing w:line="300" w:lineRule="exact"/>
              <w:jc w:val="center"/>
              <w:rPr>
                <w:rFonts w:ascii="宋体" w:hAnsi="宋体"/>
                <w:sz w:val="18"/>
                <w:szCs w:val="18"/>
              </w:rPr>
            </w:pPr>
          </w:p>
          <w:p w14:paraId="63CCAA41" w14:textId="77777777" w:rsidR="005B4272" w:rsidRPr="00AC5CFD" w:rsidRDefault="005B4272" w:rsidP="00A71182">
            <w:pPr>
              <w:spacing w:line="300" w:lineRule="exact"/>
              <w:jc w:val="center"/>
              <w:rPr>
                <w:rFonts w:ascii="宋体" w:hAnsi="宋体"/>
                <w:sz w:val="18"/>
                <w:szCs w:val="18"/>
              </w:rPr>
            </w:pPr>
          </w:p>
          <w:p w14:paraId="3DAC7E3E" w14:textId="77777777" w:rsidR="005B4272" w:rsidRPr="00AC5CFD" w:rsidRDefault="005B4272" w:rsidP="00A71182">
            <w:pPr>
              <w:spacing w:line="300" w:lineRule="exact"/>
              <w:jc w:val="center"/>
              <w:rPr>
                <w:rFonts w:ascii="宋体" w:hAnsi="宋体"/>
                <w:sz w:val="18"/>
                <w:szCs w:val="18"/>
              </w:rPr>
            </w:pPr>
          </w:p>
          <w:p w14:paraId="1D73E951" w14:textId="77777777" w:rsidR="005B4272" w:rsidRPr="00AC5CFD" w:rsidRDefault="005B4272" w:rsidP="00A71182">
            <w:pPr>
              <w:spacing w:line="300" w:lineRule="exact"/>
              <w:jc w:val="center"/>
              <w:rPr>
                <w:rFonts w:ascii="宋体" w:hAnsi="宋体"/>
                <w:sz w:val="18"/>
                <w:szCs w:val="18"/>
              </w:rPr>
            </w:pPr>
          </w:p>
          <w:p w14:paraId="02CA8546" w14:textId="77777777" w:rsidR="005B4272" w:rsidRPr="00AC5CFD" w:rsidRDefault="005B4272" w:rsidP="00A71182">
            <w:pPr>
              <w:spacing w:line="300" w:lineRule="exact"/>
              <w:jc w:val="center"/>
              <w:rPr>
                <w:rFonts w:ascii="宋体" w:hAnsi="宋体"/>
                <w:sz w:val="18"/>
                <w:szCs w:val="18"/>
              </w:rPr>
            </w:pPr>
          </w:p>
          <w:p w14:paraId="2E676E6D" w14:textId="77777777" w:rsidR="005B4272" w:rsidRPr="00AC5CFD" w:rsidRDefault="005B4272" w:rsidP="00A71182">
            <w:pPr>
              <w:spacing w:line="300" w:lineRule="exact"/>
              <w:jc w:val="center"/>
              <w:rPr>
                <w:rFonts w:ascii="宋体" w:hAnsi="宋体"/>
                <w:sz w:val="18"/>
                <w:szCs w:val="18"/>
              </w:rPr>
            </w:pPr>
          </w:p>
          <w:p w14:paraId="51041494" w14:textId="77777777" w:rsidR="005B4272" w:rsidRPr="00AC5CFD" w:rsidRDefault="005B4272" w:rsidP="00A71182">
            <w:pPr>
              <w:spacing w:line="300" w:lineRule="exact"/>
              <w:rPr>
                <w:rFonts w:ascii="宋体" w:hAnsi="宋体"/>
                <w:sz w:val="18"/>
                <w:szCs w:val="18"/>
              </w:rPr>
            </w:pPr>
          </w:p>
          <w:p w14:paraId="24965F76" w14:textId="77777777" w:rsidR="005B4272" w:rsidRPr="00AC5CFD" w:rsidRDefault="005B4272" w:rsidP="00A71182">
            <w:pPr>
              <w:spacing w:line="300" w:lineRule="exact"/>
              <w:rPr>
                <w:rFonts w:ascii="宋体" w:hAnsi="宋体"/>
                <w:sz w:val="18"/>
                <w:szCs w:val="18"/>
              </w:rPr>
            </w:pPr>
          </w:p>
          <w:p w14:paraId="37D908B6" w14:textId="77777777" w:rsidR="005B4272" w:rsidRPr="00AC5CFD" w:rsidRDefault="005B4272" w:rsidP="00A71182">
            <w:pPr>
              <w:spacing w:line="300" w:lineRule="exact"/>
              <w:rPr>
                <w:rFonts w:ascii="宋体" w:hAnsi="宋体"/>
                <w:sz w:val="18"/>
                <w:szCs w:val="18"/>
              </w:rPr>
            </w:pPr>
          </w:p>
          <w:p w14:paraId="1C2FF59A" w14:textId="77777777" w:rsidR="005B4272" w:rsidRPr="00AC5CFD" w:rsidRDefault="005B4272" w:rsidP="00A71182">
            <w:pPr>
              <w:spacing w:line="300" w:lineRule="exact"/>
              <w:jc w:val="center"/>
              <w:rPr>
                <w:rFonts w:ascii="宋体" w:hAnsi="宋体"/>
                <w:sz w:val="18"/>
                <w:szCs w:val="18"/>
              </w:rPr>
            </w:pPr>
          </w:p>
        </w:tc>
        <w:tc>
          <w:tcPr>
            <w:tcW w:w="1134" w:type="dxa"/>
            <w:gridSpan w:val="2"/>
            <w:tcBorders>
              <w:top w:val="single" w:sz="2" w:space="0" w:color="auto"/>
              <w:bottom w:val="single" w:sz="2" w:space="0" w:color="auto"/>
            </w:tcBorders>
            <w:vAlign w:val="center"/>
          </w:tcPr>
          <w:p w14:paraId="76EDD35C" w14:textId="77777777" w:rsidR="005B4272" w:rsidRPr="00AC5CFD" w:rsidRDefault="005B4272" w:rsidP="00A71182">
            <w:pPr>
              <w:spacing w:line="300" w:lineRule="exact"/>
              <w:jc w:val="center"/>
              <w:rPr>
                <w:rFonts w:ascii="宋体" w:hAnsi="宋体"/>
                <w:sz w:val="18"/>
                <w:szCs w:val="18"/>
              </w:rPr>
            </w:pPr>
          </w:p>
          <w:p w14:paraId="1CD25607"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w:t>
            </w:r>
          </w:p>
          <w:p w14:paraId="4C3B09B5" w14:textId="77777777" w:rsidR="005B4272" w:rsidRPr="00AC5CFD" w:rsidRDefault="005B4272" w:rsidP="00A71182">
            <w:pPr>
              <w:spacing w:line="300" w:lineRule="exact"/>
              <w:jc w:val="center"/>
              <w:rPr>
                <w:rFonts w:ascii="宋体" w:hAnsi="宋体"/>
                <w:sz w:val="18"/>
                <w:szCs w:val="18"/>
              </w:rPr>
            </w:pPr>
          </w:p>
          <w:p w14:paraId="0FF04351" w14:textId="77777777" w:rsidR="005B4272" w:rsidRPr="00AC5CFD" w:rsidRDefault="005B4272" w:rsidP="00A71182">
            <w:pPr>
              <w:spacing w:line="300" w:lineRule="exact"/>
              <w:jc w:val="center"/>
              <w:rPr>
                <w:rFonts w:ascii="宋体" w:hAnsi="宋体"/>
                <w:sz w:val="18"/>
                <w:szCs w:val="18"/>
              </w:rPr>
            </w:pPr>
          </w:p>
          <w:p w14:paraId="0F5336BF" w14:textId="77777777" w:rsidR="005B4272" w:rsidRPr="00AC5CFD" w:rsidRDefault="005B4272" w:rsidP="00A71182">
            <w:pPr>
              <w:spacing w:line="300" w:lineRule="exact"/>
              <w:jc w:val="center"/>
              <w:rPr>
                <w:rFonts w:ascii="宋体" w:hAnsi="宋体"/>
                <w:sz w:val="18"/>
                <w:szCs w:val="18"/>
              </w:rPr>
            </w:pPr>
          </w:p>
          <w:p w14:paraId="0667F955" w14:textId="77777777" w:rsidR="005B4272" w:rsidRPr="00AC5CFD" w:rsidRDefault="005B4272" w:rsidP="00A71182">
            <w:pPr>
              <w:spacing w:line="300" w:lineRule="exact"/>
              <w:jc w:val="center"/>
              <w:rPr>
                <w:rFonts w:ascii="宋体" w:hAnsi="宋体"/>
                <w:sz w:val="18"/>
                <w:szCs w:val="18"/>
              </w:rPr>
            </w:pPr>
          </w:p>
          <w:p w14:paraId="5DD4F157" w14:textId="77777777" w:rsidR="005B4272" w:rsidRPr="00AC5CFD" w:rsidRDefault="005B4272" w:rsidP="00A71182">
            <w:pPr>
              <w:spacing w:line="300" w:lineRule="exact"/>
              <w:jc w:val="center"/>
              <w:rPr>
                <w:rFonts w:ascii="宋体" w:hAnsi="宋体"/>
                <w:sz w:val="18"/>
                <w:szCs w:val="18"/>
              </w:rPr>
            </w:pPr>
          </w:p>
          <w:p w14:paraId="4D3B910A" w14:textId="77777777" w:rsidR="005B4272" w:rsidRPr="00AC5CFD" w:rsidRDefault="005B4272" w:rsidP="00A71182">
            <w:pPr>
              <w:spacing w:line="300" w:lineRule="exact"/>
              <w:jc w:val="center"/>
              <w:rPr>
                <w:rFonts w:ascii="宋体" w:hAnsi="宋体"/>
                <w:sz w:val="18"/>
                <w:szCs w:val="18"/>
              </w:rPr>
            </w:pPr>
          </w:p>
          <w:p w14:paraId="0137FED5" w14:textId="77777777" w:rsidR="005B4272" w:rsidRPr="00AC5CFD" w:rsidRDefault="005B4272" w:rsidP="00A71182">
            <w:pPr>
              <w:spacing w:line="300" w:lineRule="exact"/>
              <w:jc w:val="center"/>
              <w:rPr>
                <w:rFonts w:ascii="宋体" w:hAnsi="宋体"/>
                <w:sz w:val="18"/>
                <w:szCs w:val="18"/>
              </w:rPr>
            </w:pPr>
          </w:p>
          <w:p w14:paraId="5C37EED2" w14:textId="77777777" w:rsidR="005B4272" w:rsidRPr="00AC5CFD" w:rsidRDefault="005B4272" w:rsidP="00A71182">
            <w:pPr>
              <w:spacing w:line="300" w:lineRule="exact"/>
              <w:jc w:val="center"/>
              <w:rPr>
                <w:rFonts w:ascii="宋体" w:hAnsi="宋体"/>
                <w:sz w:val="18"/>
                <w:szCs w:val="18"/>
              </w:rPr>
            </w:pPr>
          </w:p>
          <w:p w14:paraId="68D1C607" w14:textId="77777777" w:rsidR="005B4272" w:rsidRPr="00AC5CFD" w:rsidRDefault="005B4272" w:rsidP="00A71182">
            <w:pPr>
              <w:spacing w:line="300" w:lineRule="exact"/>
              <w:jc w:val="center"/>
              <w:rPr>
                <w:rFonts w:ascii="宋体" w:hAnsi="宋体"/>
                <w:sz w:val="18"/>
                <w:szCs w:val="18"/>
              </w:rPr>
            </w:pPr>
          </w:p>
          <w:p w14:paraId="52A6FABF" w14:textId="77777777" w:rsidR="005B4272" w:rsidRPr="00AC5CFD" w:rsidRDefault="005B4272" w:rsidP="00A71182">
            <w:pPr>
              <w:spacing w:line="300" w:lineRule="exact"/>
              <w:rPr>
                <w:rFonts w:ascii="宋体" w:hAnsi="宋体"/>
                <w:sz w:val="18"/>
                <w:szCs w:val="18"/>
              </w:rPr>
            </w:pPr>
          </w:p>
          <w:p w14:paraId="6AEE430E" w14:textId="77777777" w:rsidR="005B4272" w:rsidRPr="00AC5CFD" w:rsidRDefault="005B4272" w:rsidP="00A71182">
            <w:pPr>
              <w:spacing w:line="300" w:lineRule="exact"/>
              <w:rPr>
                <w:rFonts w:ascii="宋体" w:hAnsi="宋体"/>
                <w:sz w:val="18"/>
                <w:szCs w:val="18"/>
              </w:rPr>
            </w:pPr>
          </w:p>
          <w:p w14:paraId="518F6FD7" w14:textId="77777777" w:rsidR="005B4272" w:rsidRPr="00AC5CFD" w:rsidRDefault="005B4272" w:rsidP="00A71182">
            <w:pPr>
              <w:spacing w:line="300" w:lineRule="exact"/>
              <w:rPr>
                <w:rFonts w:ascii="宋体" w:hAnsi="宋体"/>
                <w:sz w:val="18"/>
                <w:szCs w:val="18"/>
              </w:rPr>
            </w:pPr>
          </w:p>
          <w:p w14:paraId="06C25969" w14:textId="77777777" w:rsidR="005B4272" w:rsidRPr="00AC5CFD" w:rsidRDefault="005B4272" w:rsidP="00A71182">
            <w:pPr>
              <w:spacing w:line="300" w:lineRule="exact"/>
              <w:jc w:val="center"/>
              <w:rPr>
                <w:rFonts w:ascii="宋体" w:hAnsi="宋体"/>
                <w:sz w:val="18"/>
                <w:szCs w:val="18"/>
              </w:rPr>
            </w:pPr>
          </w:p>
        </w:tc>
        <w:tc>
          <w:tcPr>
            <w:tcW w:w="1134" w:type="dxa"/>
            <w:tcBorders>
              <w:top w:val="single" w:sz="2" w:space="0" w:color="auto"/>
              <w:bottom w:val="single" w:sz="2" w:space="0" w:color="auto"/>
            </w:tcBorders>
            <w:vAlign w:val="center"/>
          </w:tcPr>
          <w:p w14:paraId="68ECBD80" w14:textId="77777777" w:rsidR="005B4272" w:rsidRPr="00AC5CFD" w:rsidRDefault="005B4272" w:rsidP="00A71182">
            <w:pPr>
              <w:spacing w:line="300" w:lineRule="exact"/>
              <w:jc w:val="center"/>
              <w:rPr>
                <w:rFonts w:ascii="宋体" w:hAnsi="宋体"/>
                <w:sz w:val="18"/>
                <w:szCs w:val="18"/>
              </w:rPr>
            </w:pPr>
          </w:p>
          <w:p w14:paraId="5D2EC5B8" w14:textId="77777777" w:rsidR="005B4272" w:rsidRPr="00AC5CFD" w:rsidRDefault="005B4272" w:rsidP="00A71182">
            <w:pPr>
              <w:spacing w:line="300" w:lineRule="exact"/>
              <w:jc w:val="center"/>
              <w:rPr>
                <w:rFonts w:ascii="宋体" w:hAnsi="宋体"/>
                <w:sz w:val="18"/>
                <w:szCs w:val="18"/>
              </w:rPr>
            </w:pPr>
            <w:r w:rsidRPr="00AC5CFD">
              <w:rPr>
                <w:rFonts w:ascii="宋体" w:hAnsi="宋体" w:hint="eastAsia"/>
                <w:sz w:val="18"/>
                <w:szCs w:val="18"/>
              </w:rPr>
              <w:t>—</w:t>
            </w:r>
          </w:p>
          <w:p w14:paraId="66640519" w14:textId="77777777" w:rsidR="005B4272" w:rsidRPr="00AC5CFD" w:rsidRDefault="005B4272" w:rsidP="00A71182">
            <w:pPr>
              <w:spacing w:line="300" w:lineRule="exact"/>
              <w:jc w:val="center"/>
              <w:rPr>
                <w:rFonts w:ascii="宋体" w:hAnsi="宋体"/>
                <w:sz w:val="18"/>
                <w:szCs w:val="18"/>
              </w:rPr>
            </w:pPr>
          </w:p>
          <w:p w14:paraId="26248772" w14:textId="77777777" w:rsidR="005B4272" w:rsidRPr="00AC5CFD" w:rsidRDefault="005B4272" w:rsidP="00A71182">
            <w:pPr>
              <w:spacing w:line="300" w:lineRule="exact"/>
              <w:jc w:val="center"/>
              <w:rPr>
                <w:rFonts w:ascii="宋体" w:hAnsi="宋体"/>
                <w:sz w:val="18"/>
                <w:szCs w:val="18"/>
              </w:rPr>
            </w:pPr>
          </w:p>
          <w:p w14:paraId="626CE173" w14:textId="77777777" w:rsidR="005B4272" w:rsidRPr="00AC5CFD" w:rsidRDefault="005B4272" w:rsidP="00A71182">
            <w:pPr>
              <w:spacing w:line="300" w:lineRule="exact"/>
              <w:jc w:val="center"/>
              <w:rPr>
                <w:rFonts w:ascii="宋体" w:hAnsi="宋体"/>
                <w:sz w:val="18"/>
                <w:szCs w:val="18"/>
              </w:rPr>
            </w:pPr>
          </w:p>
          <w:p w14:paraId="0611EC19" w14:textId="77777777" w:rsidR="005B4272" w:rsidRPr="00AC5CFD" w:rsidRDefault="005B4272" w:rsidP="00A71182">
            <w:pPr>
              <w:spacing w:line="300" w:lineRule="exact"/>
              <w:jc w:val="center"/>
              <w:rPr>
                <w:rFonts w:ascii="宋体" w:hAnsi="宋体"/>
                <w:sz w:val="18"/>
                <w:szCs w:val="18"/>
              </w:rPr>
            </w:pPr>
          </w:p>
          <w:p w14:paraId="789B1D19" w14:textId="77777777" w:rsidR="005B4272" w:rsidRPr="00AC5CFD" w:rsidRDefault="005B4272" w:rsidP="00A71182">
            <w:pPr>
              <w:spacing w:line="300" w:lineRule="exact"/>
              <w:jc w:val="center"/>
              <w:rPr>
                <w:rFonts w:ascii="宋体" w:hAnsi="宋体"/>
                <w:sz w:val="18"/>
                <w:szCs w:val="18"/>
              </w:rPr>
            </w:pPr>
          </w:p>
          <w:p w14:paraId="71B833C0" w14:textId="77777777" w:rsidR="005B4272" w:rsidRPr="00AC5CFD" w:rsidRDefault="005B4272" w:rsidP="00A71182">
            <w:pPr>
              <w:spacing w:line="300" w:lineRule="exact"/>
              <w:jc w:val="center"/>
              <w:rPr>
                <w:rFonts w:ascii="宋体" w:hAnsi="宋体"/>
                <w:sz w:val="18"/>
                <w:szCs w:val="18"/>
              </w:rPr>
            </w:pPr>
          </w:p>
          <w:p w14:paraId="42A64DB4" w14:textId="77777777" w:rsidR="005B4272" w:rsidRPr="00AC5CFD" w:rsidRDefault="005B4272" w:rsidP="00A71182">
            <w:pPr>
              <w:spacing w:line="300" w:lineRule="exact"/>
              <w:jc w:val="center"/>
              <w:rPr>
                <w:rFonts w:ascii="宋体" w:hAnsi="宋体"/>
                <w:sz w:val="18"/>
                <w:szCs w:val="18"/>
              </w:rPr>
            </w:pPr>
          </w:p>
          <w:p w14:paraId="00FFBD19" w14:textId="77777777" w:rsidR="005B4272" w:rsidRPr="00AC5CFD" w:rsidRDefault="005B4272" w:rsidP="00A71182">
            <w:pPr>
              <w:spacing w:line="300" w:lineRule="exact"/>
              <w:jc w:val="center"/>
              <w:rPr>
                <w:rFonts w:ascii="宋体" w:hAnsi="宋体"/>
                <w:sz w:val="18"/>
                <w:szCs w:val="18"/>
              </w:rPr>
            </w:pPr>
          </w:p>
          <w:p w14:paraId="6E061F3A" w14:textId="77777777" w:rsidR="005B4272" w:rsidRPr="00AC5CFD" w:rsidRDefault="005B4272" w:rsidP="00A71182">
            <w:pPr>
              <w:spacing w:line="300" w:lineRule="exact"/>
              <w:jc w:val="center"/>
              <w:rPr>
                <w:rFonts w:ascii="宋体" w:hAnsi="宋体"/>
                <w:sz w:val="18"/>
                <w:szCs w:val="18"/>
              </w:rPr>
            </w:pPr>
          </w:p>
          <w:p w14:paraId="7BE8E848" w14:textId="77777777" w:rsidR="005B4272" w:rsidRPr="00AC5CFD" w:rsidRDefault="005B4272" w:rsidP="00A71182">
            <w:pPr>
              <w:spacing w:line="300" w:lineRule="exact"/>
              <w:rPr>
                <w:rFonts w:ascii="宋体" w:hAnsi="宋体"/>
                <w:sz w:val="18"/>
                <w:szCs w:val="18"/>
              </w:rPr>
            </w:pPr>
          </w:p>
          <w:p w14:paraId="31241369" w14:textId="77777777" w:rsidR="005B4272" w:rsidRPr="00AC5CFD" w:rsidRDefault="005B4272" w:rsidP="00A71182">
            <w:pPr>
              <w:spacing w:line="300" w:lineRule="exact"/>
              <w:rPr>
                <w:rFonts w:ascii="宋体" w:hAnsi="宋体"/>
                <w:sz w:val="18"/>
                <w:szCs w:val="18"/>
              </w:rPr>
            </w:pPr>
          </w:p>
          <w:p w14:paraId="5009635C" w14:textId="77777777" w:rsidR="005B4272" w:rsidRPr="00AC5CFD" w:rsidRDefault="005B4272" w:rsidP="00A71182">
            <w:pPr>
              <w:spacing w:line="300" w:lineRule="exact"/>
              <w:rPr>
                <w:rFonts w:ascii="宋体" w:hAnsi="宋体"/>
                <w:sz w:val="18"/>
                <w:szCs w:val="18"/>
              </w:rPr>
            </w:pPr>
          </w:p>
          <w:p w14:paraId="13358D74" w14:textId="77777777" w:rsidR="005B4272" w:rsidRPr="00AC5CFD" w:rsidRDefault="005B4272" w:rsidP="00A71182">
            <w:pPr>
              <w:spacing w:line="300" w:lineRule="exact"/>
              <w:jc w:val="center"/>
              <w:rPr>
                <w:rFonts w:ascii="宋体" w:hAnsi="宋体"/>
                <w:sz w:val="18"/>
                <w:szCs w:val="18"/>
              </w:rPr>
            </w:pPr>
          </w:p>
        </w:tc>
      </w:tr>
    </w:tbl>
    <w:p w14:paraId="3BC2672D" w14:textId="77777777" w:rsidR="005B4272" w:rsidRPr="00AC5CFD" w:rsidRDefault="005B4272" w:rsidP="005B4272">
      <w:pPr>
        <w:tabs>
          <w:tab w:val="left" w:pos="620"/>
        </w:tabs>
        <w:snapToGrid w:val="0"/>
        <w:spacing w:line="200" w:lineRule="exact"/>
        <w:ind w:leftChars="1" w:left="1615" w:rightChars="81" w:right="170" w:hangingChars="896" w:hanging="1613"/>
        <w:rPr>
          <w:sz w:val="18"/>
          <w:szCs w:val="18"/>
        </w:rPr>
      </w:pPr>
      <w:r w:rsidRPr="00AC5CFD">
        <w:rPr>
          <w:rFonts w:hint="eastAsia"/>
          <w:sz w:val="18"/>
          <w:szCs w:val="18"/>
        </w:rPr>
        <w:t>单位负责人：</w:t>
      </w:r>
      <w:r w:rsidRPr="00AC5CFD">
        <w:rPr>
          <w:rFonts w:hint="eastAsia"/>
          <w:sz w:val="18"/>
          <w:szCs w:val="18"/>
        </w:rPr>
        <w:t xml:space="preserve">             </w:t>
      </w:r>
      <w:r w:rsidRPr="00AC5CFD">
        <w:rPr>
          <w:rFonts w:hint="eastAsia"/>
          <w:sz w:val="18"/>
          <w:szCs w:val="18"/>
        </w:rPr>
        <w:t>统计负责人：</w:t>
      </w:r>
      <w:r w:rsidRPr="00AC5CFD">
        <w:rPr>
          <w:rFonts w:hint="eastAsia"/>
          <w:sz w:val="18"/>
          <w:szCs w:val="18"/>
        </w:rPr>
        <w:t xml:space="preserve">          </w:t>
      </w:r>
      <w:r w:rsidRPr="00AC5CFD">
        <w:rPr>
          <w:rFonts w:hint="eastAsia"/>
          <w:sz w:val="18"/>
          <w:szCs w:val="18"/>
        </w:rPr>
        <w:t>填表人：</w:t>
      </w:r>
      <w:r w:rsidRPr="00AC5CFD">
        <w:rPr>
          <w:rFonts w:hint="eastAsia"/>
          <w:sz w:val="18"/>
          <w:szCs w:val="18"/>
        </w:rPr>
        <w:t xml:space="preserve">        </w:t>
      </w:r>
      <w:r w:rsidRPr="00AC5CFD">
        <w:rPr>
          <w:rFonts w:hint="eastAsia"/>
          <w:sz w:val="18"/>
          <w:szCs w:val="18"/>
        </w:rPr>
        <w:t>联系电话：</w:t>
      </w:r>
      <w:r w:rsidRPr="00AC5CFD">
        <w:rPr>
          <w:rFonts w:hint="eastAsia"/>
          <w:sz w:val="18"/>
          <w:szCs w:val="18"/>
        </w:rPr>
        <w:t xml:space="preserve">       </w:t>
      </w:r>
      <w:r w:rsidRPr="00AC5CFD">
        <w:rPr>
          <w:rFonts w:hint="eastAsia"/>
          <w:sz w:val="18"/>
          <w:szCs w:val="18"/>
        </w:rPr>
        <w:t>报出日期：</w:t>
      </w:r>
      <w:r w:rsidRPr="00AC5CFD">
        <w:rPr>
          <w:sz w:val="18"/>
          <w:szCs w:val="18"/>
        </w:rPr>
        <w:t xml:space="preserve">20 </w:t>
      </w:r>
      <w:r w:rsidRPr="00AC5CFD">
        <w:rPr>
          <w:rFonts w:hint="eastAsia"/>
          <w:sz w:val="18"/>
          <w:szCs w:val="18"/>
        </w:rPr>
        <w:t xml:space="preserve"> </w:t>
      </w:r>
      <w:r w:rsidRPr="00AC5CFD">
        <w:rPr>
          <w:rFonts w:hint="eastAsia"/>
          <w:sz w:val="18"/>
          <w:szCs w:val="18"/>
        </w:rPr>
        <w:t>年</w:t>
      </w:r>
      <w:r w:rsidRPr="00AC5CFD">
        <w:rPr>
          <w:rFonts w:hint="eastAsia"/>
          <w:sz w:val="18"/>
          <w:szCs w:val="18"/>
        </w:rPr>
        <w:t xml:space="preserve">  </w:t>
      </w:r>
      <w:r w:rsidRPr="00AC5CFD">
        <w:rPr>
          <w:rFonts w:hint="eastAsia"/>
          <w:sz w:val="18"/>
          <w:szCs w:val="18"/>
        </w:rPr>
        <w:t>月</w:t>
      </w:r>
      <w:r w:rsidRPr="00AC5CFD">
        <w:rPr>
          <w:rFonts w:hint="eastAsia"/>
          <w:sz w:val="18"/>
          <w:szCs w:val="18"/>
        </w:rPr>
        <w:t xml:space="preserve">  </w:t>
      </w:r>
      <w:r w:rsidRPr="00AC5CFD">
        <w:rPr>
          <w:rFonts w:hint="eastAsia"/>
          <w:sz w:val="18"/>
          <w:szCs w:val="18"/>
        </w:rPr>
        <w:t>日</w:t>
      </w:r>
    </w:p>
    <w:p w14:paraId="2BFD043D" w14:textId="77777777" w:rsidR="005B4272" w:rsidRPr="00AC5CFD" w:rsidRDefault="005B4272" w:rsidP="005B4272">
      <w:pPr>
        <w:tabs>
          <w:tab w:val="left" w:pos="620"/>
        </w:tabs>
        <w:snapToGrid w:val="0"/>
        <w:spacing w:line="200" w:lineRule="exact"/>
        <w:ind w:left="1697" w:rightChars="80" w:right="168" w:hangingChars="943" w:hanging="1697"/>
        <w:rPr>
          <w:rFonts w:ascii="宋体" w:hAnsi="宋体"/>
          <w:sz w:val="18"/>
          <w:szCs w:val="18"/>
        </w:rPr>
      </w:pPr>
    </w:p>
    <w:p w14:paraId="2498584D" w14:textId="77777777" w:rsidR="005B4272" w:rsidRPr="00AC5CFD" w:rsidRDefault="005B4272" w:rsidP="005B4272">
      <w:pPr>
        <w:tabs>
          <w:tab w:val="left" w:pos="620"/>
        </w:tabs>
        <w:snapToGrid w:val="0"/>
        <w:spacing w:line="200" w:lineRule="exact"/>
        <w:ind w:left="1697" w:rightChars="80" w:right="168" w:hangingChars="943" w:hanging="1697"/>
        <w:rPr>
          <w:rFonts w:ascii="宋体" w:hAnsi="宋体"/>
          <w:sz w:val="18"/>
          <w:szCs w:val="18"/>
        </w:rPr>
      </w:pPr>
      <w:r w:rsidRPr="00AC5CFD">
        <w:rPr>
          <w:rFonts w:ascii="宋体" w:hAnsi="宋体" w:hint="eastAsia"/>
          <w:sz w:val="18"/>
          <w:szCs w:val="18"/>
        </w:rPr>
        <w:t>说明：</w:t>
      </w:r>
      <w:r w:rsidRPr="00AC5CFD">
        <w:rPr>
          <w:rFonts w:ascii="宋体" w:hAnsi="宋体"/>
          <w:sz w:val="18"/>
          <w:szCs w:val="18"/>
        </w:rPr>
        <w:t>1.</w:t>
      </w:r>
      <w:r w:rsidRPr="00AC5CFD">
        <w:rPr>
          <w:rFonts w:ascii="宋体" w:hAnsi="宋体" w:hint="eastAsia"/>
          <w:sz w:val="18"/>
          <w:szCs w:val="18"/>
        </w:rPr>
        <w:t>统计范围：辖区内各类大宗商品、产权、文化艺术品等合约类电子交易平台。</w:t>
      </w:r>
    </w:p>
    <w:p w14:paraId="03804809" w14:textId="77777777" w:rsidR="005B4272" w:rsidRPr="00AC5CFD" w:rsidRDefault="005B4272" w:rsidP="005B4272">
      <w:pPr>
        <w:tabs>
          <w:tab w:val="left" w:pos="620"/>
        </w:tabs>
        <w:snapToGrid w:val="0"/>
        <w:spacing w:line="200" w:lineRule="exact"/>
        <w:ind w:leftChars="258" w:left="2148" w:rightChars="80" w:right="168" w:hangingChars="892" w:hanging="1606"/>
        <w:rPr>
          <w:rFonts w:ascii="宋体" w:hAnsi="宋体"/>
          <w:sz w:val="18"/>
          <w:szCs w:val="18"/>
        </w:rPr>
      </w:pPr>
      <w:r w:rsidRPr="00AC5CFD">
        <w:rPr>
          <w:rFonts w:ascii="宋体" w:hAnsi="宋体"/>
          <w:sz w:val="18"/>
          <w:szCs w:val="18"/>
        </w:rPr>
        <w:t>2.</w:t>
      </w:r>
      <w:r w:rsidRPr="00AC5CFD">
        <w:rPr>
          <w:rFonts w:ascii="宋体" w:hAnsi="宋体" w:hint="eastAsia"/>
          <w:sz w:val="18"/>
          <w:szCs w:val="18"/>
        </w:rPr>
        <w:t>报送日期及方式：调查单位一季度季后8日、二季度季后9日、三季度季后14日、四季度季后11日24时前独立自行网上填报；省级统计机构一季度季后10日、二季度季后13日、三季度季后16日、四季度季后13日24时前完成数据审核、验收、上报。</w:t>
      </w:r>
    </w:p>
    <w:p w14:paraId="27F6DDBD" w14:textId="6B582E60" w:rsidR="00697F32" w:rsidRPr="00AC5CFD" w:rsidRDefault="005B4272" w:rsidP="005B4272">
      <w:pPr>
        <w:snapToGrid w:val="0"/>
        <w:spacing w:line="220" w:lineRule="exact"/>
        <w:ind w:leftChars="260" w:left="2157" w:hangingChars="895" w:hanging="1611"/>
        <w:rPr>
          <w:rFonts w:ascii="宋体" w:hAnsi="宋体"/>
          <w:sz w:val="18"/>
          <w:szCs w:val="18"/>
        </w:rPr>
      </w:pPr>
      <w:r w:rsidRPr="00AC5CFD">
        <w:rPr>
          <w:rFonts w:ascii="宋体" w:hAnsi="宋体"/>
          <w:sz w:val="18"/>
          <w:szCs w:val="18"/>
        </w:rPr>
        <w:t>3.</w:t>
      </w:r>
      <w:r w:rsidRPr="00AC5CFD">
        <w:rPr>
          <w:rFonts w:ascii="宋体" w:hAnsi="宋体" w:hint="eastAsia"/>
          <w:sz w:val="18"/>
          <w:szCs w:val="18"/>
        </w:rPr>
        <w:t>审核关系：</w:t>
      </w:r>
      <w:r w:rsidRPr="00AC5CFD">
        <w:rPr>
          <w:rFonts w:ascii="宋体" w:hAnsi="宋体"/>
          <w:sz w:val="18"/>
          <w:szCs w:val="18"/>
        </w:rPr>
        <w:t>(1)10=11+21+22+23   (2)11=12+…+20   (3)1&gt;=3   (4)2&gt;=4</w:t>
      </w:r>
      <w:r w:rsidR="00697F32" w:rsidRPr="00AC5CFD">
        <w:rPr>
          <w:rFonts w:eastAsia="icomoon"/>
          <w:sz w:val="28"/>
          <w:szCs w:val="28"/>
        </w:rPr>
        <w:br w:type="page"/>
      </w:r>
    </w:p>
    <w:p w14:paraId="6B558B75" w14:textId="77777777" w:rsidR="005B4272" w:rsidRPr="00AC5CFD" w:rsidRDefault="005B4272" w:rsidP="005B4272">
      <w:pPr>
        <w:jc w:val="center"/>
        <w:outlineLvl w:val="2"/>
        <w:rPr>
          <w:rFonts w:ascii="宋体" w:hAnsi="宋体"/>
          <w:sz w:val="32"/>
          <w:szCs w:val="32"/>
        </w:rPr>
      </w:pPr>
      <w:r w:rsidRPr="00AC5CFD">
        <w:rPr>
          <w:rFonts w:ascii="宋体" w:hAnsi="宋体" w:hint="eastAsia"/>
          <w:sz w:val="32"/>
          <w:szCs w:val="32"/>
        </w:rPr>
        <w:lastRenderedPageBreak/>
        <w:t>服务业调查单位经营情况</w:t>
      </w:r>
    </w:p>
    <w:tbl>
      <w:tblPr>
        <w:tblW w:w="5405" w:type="pct"/>
        <w:jc w:val="center"/>
        <w:tblCellMar>
          <w:left w:w="0" w:type="dxa"/>
          <w:right w:w="0" w:type="dxa"/>
        </w:tblCellMar>
        <w:tblLook w:val="01E0" w:firstRow="1" w:lastRow="1" w:firstColumn="1" w:lastColumn="1" w:noHBand="0" w:noVBand="0"/>
      </w:tblPr>
      <w:tblGrid>
        <w:gridCol w:w="2017"/>
        <w:gridCol w:w="2482"/>
        <w:gridCol w:w="3032"/>
        <w:gridCol w:w="928"/>
        <w:gridCol w:w="1715"/>
      </w:tblGrid>
      <w:tr w:rsidR="005B4272" w:rsidRPr="00AC5CFD" w14:paraId="5725FEC0" w14:textId="77777777" w:rsidTr="00A71182">
        <w:trPr>
          <w:jc w:val="center"/>
        </w:trPr>
        <w:tc>
          <w:tcPr>
            <w:tcW w:w="991" w:type="pct"/>
            <w:shd w:val="clear" w:color="auto" w:fill="auto"/>
          </w:tcPr>
          <w:p w14:paraId="4BD3EE3B" w14:textId="77777777" w:rsidR="005B4272" w:rsidRPr="00AC5CFD" w:rsidRDefault="005B4272" w:rsidP="00A71182">
            <w:pPr>
              <w:spacing w:line="230" w:lineRule="exact"/>
              <w:rPr>
                <w:rFonts w:ascii="宋体" w:hAnsi="宋体"/>
                <w:sz w:val="18"/>
                <w:szCs w:val="18"/>
              </w:rPr>
            </w:pPr>
          </w:p>
        </w:tc>
        <w:tc>
          <w:tcPr>
            <w:tcW w:w="1220" w:type="pct"/>
            <w:shd w:val="clear" w:color="auto" w:fill="auto"/>
          </w:tcPr>
          <w:p w14:paraId="1C672879" w14:textId="77777777" w:rsidR="005B4272" w:rsidRPr="00AC5CFD" w:rsidRDefault="005B4272" w:rsidP="00A71182">
            <w:pPr>
              <w:spacing w:line="230" w:lineRule="exact"/>
              <w:rPr>
                <w:rFonts w:ascii="宋体" w:hAnsi="宋体"/>
                <w:sz w:val="18"/>
                <w:szCs w:val="18"/>
              </w:rPr>
            </w:pPr>
          </w:p>
        </w:tc>
        <w:tc>
          <w:tcPr>
            <w:tcW w:w="1490" w:type="pct"/>
            <w:shd w:val="clear" w:color="auto" w:fill="auto"/>
          </w:tcPr>
          <w:p w14:paraId="3C887808" w14:textId="77777777" w:rsidR="005B4272" w:rsidRPr="00AC5CFD" w:rsidRDefault="005B4272" w:rsidP="00A71182">
            <w:pPr>
              <w:spacing w:line="230" w:lineRule="exact"/>
              <w:rPr>
                <w:rFonts w:ascii="宋体" w:hAnsi="宋体"/>
                <w:sz w:val="18"/>
                <w:szCs w:val="18"/>
              </w:rPr>
            </w:pPr>
          </w:p>
        </w:tc>
        <w:tc>
          <w:tcPr>
            <w:tcW w:w="456" w:type="pct"/>
            <w:shd w:val="clear" w:color="auto" w:fill="auto"/>
            <w:tcMar>
              <w:left w:w="0" w:type="dxa"/>
              <w:right w:w="0" w:type="dxa"/>
            </w:tcMar>
          </w:tcPr>
          <w:p w14:paraId="5A71AF16" w14:textId="77777777" w:rsidR="005B4272" w:rsidRPr="00AC5CFD" w:rsidRDefault="005B4272" w:rsidP="00A71182">
            <w:pPr>
              <w:spacing w:line="230" w:lineRule="exact"/>
              <w:ind w:leftChars="-17" w:left="-36" w:firstLineChars="20" w:firstLine="36"/>
              <w:rPr>
                <w:rFonts w:ascii="宋体" w:hAnsi="宋体"/>
                <w:sz w:val="18"/>
                <w:szCs w:val="18"/>
              </w:rPr>
            </w:pPr>
            <w:r w:rsidRPr="00AC5CFD">
              <w:rPr>
                <w:rFonts w:ascii="宋体" w:hAnsi="宋体" w:hint="eastAsia"/>
                <w:sz w:val="18"/>
                <w:szCs w:val="18"/>
              </w:rPr>
              <w:t>表    号：</w:t>
            </w:r>
          </w:p>
        </w:tc>
        <w:tc>
          <w:tcPr>
            <w:tcW w:w="844" w:type="pct"/>
            <w:shd w:val="clear" w:color="auto" w:fill="auto"/>
            <w:tcMar>
              <w:left w:w="0" w:type="dxa"/>
              <w:right w:w="0" w:type="dxa"/>
            </w:tcMar>
            <w:vAlign w:val="center"/>
          </w:tcPr>
          <w:p w14:paraId="5656B336" w14:textId="77777777" w:rsidR="005B4272" w:rsidRPr="00AC5CFD" w:rsidRDefault="005B4272" w:rsidP="00A71182">
            <w:pPr>
              <w:spacing w:line="230" w:lineRule="exact"/>
              <w:jc w:val="distribute"/>
              <w:rPr>
                <w:rFonts w:ascii="宋体" w:hAnsi="宋体"/>
                <w:sz w:val="18"/>
                <w:szCs w:val="18"/>
              </w:rPr>
            </w:pPr>
            <w:r w:rsidRPr="00AC5CFD">
              <w:rPr>
                <w:rFonts w:ascii="宋体" w:hAnsi="宋体" w:hint="eastAsia"/>
                <w:sz w:val="18"/>
                <w:szCs w:val="18"/>
              </w:rPr>
              <w:t>Ｆ２１９</w:t>
            </w:r>
            <w:r w:rsidRPr="00AC5CFD">
              <w:rPr>
                <w:rFonts w:ascii="宋体" w:hAnsi="宋体"/>
                <w:sz w:val="18"/>
                <w:szCs w:val="18"/>
              </w:rPr>
              <w:t>表</w:t>
            </w:r>
          </w:p>
        </w:tc>
      </w:tr>
      <w:tr w:rsidR="005B4272" w:rsidRPr="00AC5CFD" w14:paraId="3BFF68CC" w14:textId="77777777" w:rsidTr="00A71182">
        <w:trPr>
          <w:jc w:val="center"/>
        </w:trPr>
        <w:tc>
          <w:tcPr>
            <w:tcW w:w="991" w:type="pct"/>
            <w:shd w:val="clear" w:color="auto" w:fill="auto"/>
          </w:tcPr>
          <w:p w14:paraId="67AAE74F" w14:textId="77777777" w:rsidR="005B4272" w:rsidRPr="00AC5CFD" w:rsidRDefault="005B4272" w:rsidP="00A71182">
            <w:pPr>
              <w:spacing w:line="230" w:lineRule="exact"/>
              <w:rPr>
                <w:rFonts w:ascii="宋体" w:hAnsi="宋体"/>
                <w:sz w:val="18"/>
                <w:szCs w:val="18"/>
              </w:rPr>
            </w:pPr>
          </w:p>
        </w:tc>
        <w:tc>
          <w:tcPr>
            <w:tcW w:w="1220" w:type="pct"/>
            <w:shd w:val="clear" w:color="auto" w:fill="auto"/>
          </w:tcPr>
          <w:p w14:paraId="2278C08E" w14:textId="77777777" w:rsidR="005B4272" w:rsidRPr="00AC5CFD" w:rsidRDefault="005B4272" w:rsidP="00A71182">
            <w:pPr>
              <w:spacing w:line="230" w:lineRule="exact"/>
              <w:rPr>
                <w:rFonts w:ascii="宋体" w:hAnsi="宋体"/>
                <w:sz w:val="18"/>
                <w:szCs w:val="18"/>
              </w:rPr>
            </w:pPr>
          </w:p>
        </w:tc>
        <w:tc>
          <w:tcPr>
            <w:tcW w:w="1490" w:type="pct"/>
            <w:shd w:val="clear" w:color="auto" w:fill="auto"/>
          </w:tcPr>
          <w:p w14:paraId="0D7FCEEC" w14:textId="77777777" w:rsidR="005B4272" w:rsidRPr="00AC5CFD" w:rsidRDefault="005B4272" w:rsidP="00A71182">
            <w:pPr>
              <w:spacing w:line="230" w:lineRule="exact"/>
              <w:rPr>
                <w:rFonts w:ascii="宋体" w:hAnsi="宋体"/>
                <w:sz w:val="18"/>
                <w:szCs w:val="18"/>
              </w:rPr>
            </w:pPr>
          </w:p>
        </w:tc>
        <w:tc>
          <w:tcPr>
            <w:tcW w:w="456" w:type="pct"/>
            <w:shd w:val="clear" w:color="auto" w:fill="auto"/>
            <w:tcMar>
              <w:left w:w="0" w:type="dxa"/>
              <w:right w:w="0" w:type="dxa"/>
            </w:tcMar>
            <w:vAlign w:val="center"/>
          </w:tcPr>
          <w:p w14:paraId="7B31E436" w14:textId="77777777" w:rsidR="005B4272" w:rsidRPr="00AC5CFD" w:rsidRDefault="005B4272" w:rsidP="00A71182">
            <w:pPr>
              <w:spacing w:line="230" w:lineRule="exact"/>
              <w:rPr>
                <w:rFonts w:ascii="宋体" w:hAnsi="宋体"/>
                <w:sz w:val="18"/>
                <w:szCs w:val="18"/>
              </w:rPr>
            </w:pPr>
            <w:r w:rsidRPr="00AC5CFD">
              <w:rPr>
                <w:rFonts w:ascii="宋体" w:hAnsi="宋体" w:hint="eastAsia"/>
                <w:sz w:val="18"/>
                <w:szCs w:val="18"/>
              </w:rPr>
              <w:t>制定机关：</w:t>
            </w:r>
          </w:p>
        </w:tc>
        <w:tc>
          <w:tcPr>
            <w:tcW w:w="844" w:type="pct"/>
            <w:shd w:val="clear" w:color="auto" w:fill="auto"/>
            <w:tcMar>
              <w:left w:w="0" w:type="dxa"/>
              <w:right w:w="0" w:type="dxa"/>
            </w:tcMar>
            <w:vAlign w:val="center"/>
          </w:tcPr>
          <w:p w14:paraId="440CD976" w14:textId="77777777" w:rsidR="005B4272" w:rsidRPr="00AC5CFD" w:rsidRDefault="005B4272" w:rsidP="00A71182">
            <w:pPr>
              <w:spacing w:line="230" w:lineRule="exact"/>
              <w:jc w:val="distribute"/>
              <w:rPr>
                <w:rFonts w:ascii="宋体" w:hAnsi="宋体"/>
                <w:sz w:val="18"/>
                <w:szCs w:val="18"/>
              </w:rPr>
            </w:pPr>
            <w:r w:rsidRPr="00AC5CFD">
              <w:rPr>
                <w:rFonts w:ascii="宋体" w:hAnsi="宋体" w:hint="eastAsia"/>
                <w:sz w:val="18"/>
                <w:szCs w:val="18"/>
              </w:rPr>
              <w:t>国家统计局</w:t>
            </w:r>
          </w:p>
        </w:tc>
      </w:tr>
      <w:tr w:rsidR="005B4272" w:rsidRPr="00AC5CFD" w14:paraId="16EE55C9" w14:textId="77777777" w:rsidTr="00A71182">
        <w:trPr>
          <w:jc w:val="center"/>
        </w:trPr>
        <w:tc>
          <w:tcPr>
            <w:tcW w:w="991" w:type="pct"/>
            <w:shd w:val="clear" w:color="auto" w:fill="auto"/>
          </w:tcPr>
          <w:p w14:paraId="50642749" w14:textId="77777777" w:rsidR="005B4272" w:rsidRPr="00AC5CFD" w:rsidRDefault="005B4272" w:rsidP="00A71182">
            <w:pPr>
              <w:spacing w:line="230" w:lineRule="exact"/>
              <w:rPr>
                <w:rFonts w:ascii="宋体" w:hAnsi="宋体"/>
                <w:sz w:val="18"/>
                <w:szCs w:val="18"/>
              </w:rPr>
            </w:pPr>
          </w:p>
        </w:tc>
        <w:tc>
          <w:tcPr>
            <w:tcW w:w="1220" w:type="pct"/>
            <w:shd w:val="clear" w:color="auto" w:fill="auto"/>
          </w:tcPr>
          <w:p w14:paraId="2D43F8CF" w14:textId="77777777" w:rsidR="005B4272" w:rsidRPr="00AC5CFD" w:rsidRDefault="005B4272" w:rsidP="00A71182">
            <w:pPr>
              <w:spacing w:line="230" w:lineRule="exact"/>
              <w:rPr>
                <w:rFonts w:ascii="宋体" w:hAnsi="宋体"/>
                <w:sz w:val="18"/>
                <w:szCs w:val="18"/>
              </w:rPr>
            </w:pPr>
          </w:p>
        </w:tc>
        <w:tc>
          <w:tcPr>
            <w:tcW w:w="1490" w:type="pct"/>
            <w:shd w:val="clear" w:color="auto" w:fill="auto"/>
          </w:tcPr>
          <w:p w14:paraId="23ACD626" w14:textId="77777777" w:rsidR="005B4272" w:rsidRPr="00AC5CFD" w:rsidRDefault="005B4272" w:rsidP="00A71182">
            <w:pPr>
              <w:spacing w:line="230" w:lineRule="exact"/>
              <w:rPr>
                <w:rFonts w:ascii="宋体" w:hAnsi="宋体"/>
                <w:sz w:val="18"/>
                <w:szCs w:val="18"/>
              </w:rPr>
            </w:pPr>
          </w:p>
        </w:tc>
        <w:tc>
          <w:tcPr>
            <w:tcW w:w="456" w:type="pct"/>
            <w:shd w:val="clear" w:color="auto" w:fill="auto"/>
            <w:tcMar>
              <w:left w:w="0" w:type="dxa"/>
              <w:right w:w="0" w:type="dxa"/>
            </w:tcMar>
            <w:vAlign w:val="center"/>
          </w:tcPr>
          <w:p w14:paraId="38A02514" w14:textId="77777777" w:rsidR="005B4272" w:rsidRPr="00AC5CFD" w:rsidRDefault="005B4272" w:rsidP="00A71182">
            <w:pPr>
              <w:spacing w:line="230" w:lineRule="exact"/>
              <w:rPr>
                <w:rFonts w:ascii="宋体" w:hAnsi="宋体"/>
                <w:sz w:val="18"/>
                <w:szCs w:val="18"/>
              </w:rPr>
            </w:pPr>
            <w:r w:rsidRPr="00AC5CFD">
              <w:rPr>
                <w:rFonts w:ascii="宋体" w:hAnsi="宋体" w:hint="eastAsia"/>
                <w:sz w:val="18"/>
                <w:szCs w:val="18"/>
              </w:rPr>
              <w:t>文    号：</w:t>
            </w:r>
          </w:p>
        </w:tc>
        <w:tc>
          <w:tcPr>
            <w:tcW w:w="844" w:type="pct"/>
            <w:shd w:val="clear" w:color="auto" w:fill="auto"/>
            <w:tcMar>
              <w:left w:w="0" w:type="dxa"/>
              <w:right w:w="0" w:type="dxa"/>
            </w:tcMar>
            <w:vAlign w:val="center"/>
          </w:tcPr>
          <w:p w14:paraId="72BB4FB9" w14:textId="77777777" w:rsidR="005B4272" w:rsidRPr="00AC5CFD" w:rsidRDefault="005B4272" w:rsidP="00A71182">
            <w:pPr>
              <w:spacing w:line="230" w:lineRule="exact"/>
              <w:jc w:val="distribute"/>
              <w:rPr>
                <w:rFonts w:ascii="宋体" w:hAnsi="宋体"/>
                <w:sz w:val="18"/>
                <w:szCs w:val="18"/>
              </w:rPr>
            </w:pPr>
            <w:r w:rsidRPr="00AC5CFD">
              <w:rPr>
                <w:rFonts w:ascii="宋体" w:hAnsi="宋体" w:hint="eastAsia"/>
                <w:snapToGrid w:val="0"/>
                <w:kern w:val="0"/>
                <w:sz w:val="18"/>
                <w:szCs w:val="18"/>
              </w:rPr>
              <w:t>国统字</w:t>
            </w:r>
            <w:r w:rsidRPr="00AC5CFD">
              <w:rPr>
                <w:rFonts w:ascii="宋体" w:hAnsi="宋体" w:hint="eastAsia"/>
                <w:sz w:val="18"/>
                <w:szCs w:val="18"/>
              </w:rPr>
              <w:t>〔201</w:t>
            </w:r>
            <w:r w:rsidRPr="00AC5CFD">
              <w:rPr>
                <w:rFonts w:ascii="宋体" w:hAnsi="宋体"/>
                <w:sz w:val="18"/>
                <w:szCs w:val="18"/>
              </w:rPr>
              <w:t>9</w:t>
            </w:r>
            <w:r w:rsidRPr="00AC5CFD">
              <w:rPr>
                <w:rFonts w:ascii="宋体" w:hAnsi="宋体" w:hint="eastAsia"/>
                <w:sz w:val="18"/>
                <w:szCs w:val="18"/>
              </w:rPr>
              <w:t>〕</w:t>
            </w:r>
            <w:r w:rsidRPr="00AC5CFD">
              <w:rPr>
                <w:rFonts w:ascii="宋体" w:hAnsi="宋体"/>
                <w:sz w:val="18"/>
                <w:szCs w:val="18"/>
              </w:rPr>
              <w:t>1</w:t>
            </w:r>
            <w:r w:rsidRPr="00AC5CFD">
              <w:rPr>
                <w:rFonts w:ascii="宋体" w:hAnsi="宋体" w:hint="eastAsia"/>
                <w:sz w:val="18"/>
                <w:szCs w:val="18"/>
              </w:rPr>
              <w:t>0</w:t>
            </w:r>
            <w:r w:rsidRPr="00AC5CFD">
              <w:rPr>
                <w:rFonts w:ascii="宋体" w:hAnsi="宋体"/>
                <w:sz w:val="18"/>
                <w:szCs w:val="18"/>
              </w:rPr>
              <w:t>1</w:t>
            </w:r>
            <w:r w:rsidRPr="00AC5CFD">
              <w:rPr>
                <w:rFonts w:ascii="宋体" w:hAnsi="宋体" w:hint="eastAsia"/>
                <w:snapToGrid w:val="0"/>
                <w:kern w:val="0"/>
                <w:sz w:val="18"/>
                <w:szCs w:val="18"/>
              </w:rPr>
              <w:t>号</w:t>
            </w:r>
          </w:p>
        </w:tc>
      </w:tr>
      <w:tr w:rsidR="005B4272" w:rsidRPr="00AC5CFD" w14:paraId="35A982C3" w14:textId="77777777" w:rsidTr="00A71182">
        <w:trPr>
          <w:jc w:val="center"/>
        </w:trPr>
        <w:tc>
          <w:tcPr>
            <w:tcW w:w="991" w:type="pct"/>
            <w:shd w:val="clear" w:color="auto" w:fill="auto"/>
          </w:tcPr>
          <w:p w14:paraId="505DB0F2" w14:textId="77777777" w:rsidR="005B4272" w:rsidRPr="00AC5CFD" w:rsidRDefault="005B4272" w:rsidP="00A71182">
            <w:pPr>
              <w:spacing w:line="230" w:lineRule="exact"/>
              <w:rPr>
                <w:rFonts w:ascii="宋体" w:hAnsi="宋体"/>
                <w:sz w:val="18"/>
                <w:szCs w:val="18"/>
              </w:rPr>
            </w:pPr>
          </w:p>
        </w:tc>
        <w:tc>
          <w:tcPr>
            <w:tcW w:w="1220" w:type="pct"/>
            <w:shd w:val="clear" w:color="auto" w:fill="auto"/>
          </w:tcPr>
          <w:p w14:paraId="355A2535" w14:textId="77777777" w:rsidR="005B4272" w:rsidRPr="00AC5CFD" w:rsidRDefault="005B4272" w:rsidP="00A71182">
            <w:pPr>
              <w:spacing w:line="230" w:lineRule="exact"/>
              <w:rPr>
                <w:rFonts w:ascii="宋体" w:hAnsi="宋体"/>
                <w:sz w:val="18"/>
                <w:szCs w:val="18"/>
              </w:rPr>
            </w:pPr>
          </w:p>
        </w:tc>
        <w:tc>
          <w:tcPr>
            <w:tcW w:w="1490" w:type="pct"/>
            <w:shd w:val="clear" w:color="auto" w:fill="auto"/>
          </w:tcPr>
          <w:p w14:paraId="5E522E4E" w14:textId="77777777" w:rsidR="005B4272" w:rsidRPr="00AC5CFD" w:rsidRDefault="005B4272" w:rsidP="00A71182">
            <w:pPr>
              <w:spacing w:line="230" w:lineRule="exact"/>
              <w:rPr>
                <w:rFonts w:ascii="宋体" w:hAnsi="宋体"/>
                <w:sz w:val="18"/>
                <w:szCs w:val="18"/>
              </w:rPr>
            </w:pPr>
            <w:r w:rsidRPr="00AC5CFD">
              <w:rPr>
                <w:rFonts w:ascii="宋体" w:hAnsi="宋体" w:hint="eastAsia"/>
                <w:sz w:val="18"/>
                <w:szCs w:val="18"/>
              </w:rPr>
              <w:t xml:space="preserve">２０ 　年   季　</w:t>
            </w:r>
          </w:p>
        </w:tc>
        <w:tc>
          <w:tcPr>
            <w:tcW w:w="456" w:type="pct"/>
            <w:shd w:val="clear" w:color="auto" w:fill="auto"/>
            <w:tcMar>
              <w:left w:w="0" w:type="dxa"/>
              <w:right w:w="0" w:type="dxa"/>
            </w:tcMar>
            <w:vAlign w:val="center"/>
          </w:tcPr>
          <w:p w14:paraId="11C74E31" w14:textId="77777777" w:rsidR="005B4272" w:rsidRPr="00AC5CFD" w:rsidRDefault="005B4272" w:rsidP="00A71182">
            <w:pPr>
              <w:spacing w:line="230" w:lineRule="exact"/>
              <w:rPr>
                <w:rFonts w:ascii="宋体" w:hAnsi="宋体"/>
                <w:sz w:val="18"/>
                <w:szCs w:val="18"/>
              </w:rPr>
            </w:pPr>
            <w:r w:rsidRPr="00AC5CFD">
              <w:rPr>
                <w:rFonts w:ascii="宋体" w:hAnsi="宋体" w:hint="eastAsia"/>
                <w:sz w:val="18"/>
                <w:szCs w:val="18"/>
              </w:rPr>
              <w:t>有效期至：</w:t>
            </w:r>
          </w:p>
        </w:tc>
        <w:tc>
          <w:tcPr>
            <w:tcW w:w="844" w:type="pct"/>
            <w:shd w:val="clear" w:color="auto" w:fill="auto"/>
            <w:tcMar>
              <w:left w:w="0" w:type="dxa"/>
              <w:right w:w="0" w:type="dxa"/>
            </w:tcMar>
            <w:vAlign w:val="center"/>
          </w:tcPr>
          <w:p w14:paraId="260F57D6" w14:textId="77777777" w:rsidR="005B4272" w:rsidRPr="00AC5CFD" w:rsidRDefault="005B4272" w:rsidP="00A71182">
            <w:pPr>
              <w:spacing w:line="230" w:lineRule="exact"/>
              <w:jc w:val="distribute"/>
              <w:rPr>
                <w:rFonts w:ascii="宋体" w:hAnsi="宋体"/>
                <w:sz w:val="18"/>
                <w:szCs w:val="18"/>
              </w:rPr>
            </w:pPr>
            <w:r w:rsidRPr="00AC5CFD">
              <w:rPr>
                <w:rFonts w:ascii="宋体" w:hAnsi="宋体" w:hint="eastAsia"/>
                <w:sz w:val="18"/>
                <w:szCs w:val="18"/>
              </w:rPr>
              <w:t>２０２１</w:t>
            </w:r>
            <w:r w:rsidRPr="00AC5CFD">
              <w:rPr>
                <w:rFonts w:ascii="宋体" w:hAnsi="宋体"/>
                <w:sz w:val="18"/>
                <w:szCs w:val="18"/>
              </w:rPr>
              <w:t>年</w:t>
            </w:r>
            <w:r w:rsidRPr="00AC5CFD">
              <w:rPr>
                <w:rFonts w:ascii="宋体" w:hAnsi="宋体" w:hint="eastAsia"/>
                <w:sz w:val="18"/>
                <w:szCs w:val="18"/>
              </w:rPr>
              <w:t>１</w:t>
            </w:r>
            <w:r w:rsidRPr="00AC5CFD">
              <w:rPr>
                <w:rFonts w:ascii="宋体" w:hAnsi="宋体"/>
                <w:sz w:val="18"/>
                <w:szCs w:val="18"/>
              </w:rPr>
              <w:t>月</w:t>
            </w:r>
          </w:p>
        </w:tc>
      </w:tr>
    </w:tbl>
    <w:p w14:paraId="430A3A66" w14:textId="77777777" w:rsidR="005B4272" w:rsidRPr="00AC5CFD" w:rsidRDefault="005B4272" w:rsidP="005B4272">
      <w:pPr>
        <w:spacing w:line="20" w:lineRule="exact"/>
        <w:rPr>
          <w:rFonts w:ascii="宋体" w:hAnsi="宋体"/>
          <w:sz w:val="10"/>
          <w:szCs w:val="10"/>
        </w:rPr>
      </w:pPr>
    </w:p>
    <w:tbl>
      <w:tblPr>
        <w:tblW w:w="5337" w:type="pct"/>
        <w:jc w:val="center"/>
        <w:tblBorders>
          <w:top w:val="single" w:sz="8" w:space="0" w:color="auto"/>
          <w:bottom w:val="single" w:sz="8" w:space="0" w:color="auto"/>
          <w:insideH w:val="single" w:sz="2" w:space="0" w:color="auto"/>
          <w:insideV w:val="single" w:sz="2" w:space="0" w:color="auto"/>
        </w:tblBorders>
        <w:tblCellMar>
          <w:left w:w="85" w:type="dxa"/>
          <w:right w:w="85" w:type="dxa"/>
        </w:tblCellMar>
        <w:tblLook w:val="0000" w:firstRow="0" w:lastRow="0" w:firstColumn="0" w:lastColumn="0" w:noHBand="0" w:noVBand="0"/>
      </w:tblPr>
      <w:tblGrid>
        <w:gridCol w:w="4049"/>
        <w:gridCol w:w="1043"/>
        <w:gridCol w:w="366"/>
        <w:gridCol w:w="1401"/>
        <w:gridCol w:w="1415"/>
        <w:gridCol w:w="1893"/>
      </w:tblGrid>
      <w:tr w:rsidR="005B4272" w:rsidRPr="00AC5CFD" w14:paraId="143C4A2C" w14:textId="77777777" w:rsidTr="00A71182">
        <w:trPr>
          <w:cantSplit/>
          <w:trHeight w:val="251"/>
          <w:jc w:val="center"/>
        </w:trPr>
        <w:tc>
          <w:tcPr>
            <w:tcW w:w="5000" w:type="pct"/>
            <w:gridSpan w:val="6"/>
            <w:tcBorders>
              <w:top w:val="single" w:sz="8" w:space="0" w:color="auto"/>
              <w:bottom w:val="single" w:sz="2" w:space="0" w:color="auto"/>
            </w:tcBorders>
            <w:vAlign w:val="center"/>
          </w:tcPr>
          <w:p w14:paraId="7A6F206F" w14:textId="77777777" w:rsidR="005B4272" w:rsidRPr="00AC5CFD" w:rsidRDefault="005B4272" w:rsidP="00A71182">
            <w:pPr>
              <w:spacing w:line="220" w:lineRule="exact"/>
              <w:ind w:left="136" w:rightChars="-60" w:right="-126" w:hangingChars="75" w:hanging="136"/>
              <w:jc w:val="center"/>
              <w:rPr>
                <w:rFonts w:ascii="宋体" w:hAnsi="宋体"/>
                <w:b/>
                <w:bCs/>
                <w:sz w:val="18"/>
                <w:szCs w:val="18"/>
              </w:rPr>
            </w:pPr>
            <w:r w:rsidRPr="00AC5CFD">
              <w:rPr>
                <w:rFonts w:ascii="宋体" w:hAnsi="宋体" w:hint="eastAsia"/>
                <w:b/>
                <w:bCs/>
                <w:sz w:val="18"/>
                <w:szCs w:val="18"/>
              </w:rPr>
              <w:t>一、企业基本情况</w:t>
            </w:r>
          </w:p>
        </w:tc>
      </w:tr>
      <w:tr w:rsidR="005B4272" w:rsidRPr="00AC5CFD" w14:paraId="18B6CE03" w14:textId="77777777" w:rsidTr="00A71182">
        <w:trPr>
          <w:cantSplit/>
          <w:trHeight w:val="2184"/>
          <w:jc w:val="center"/>
        </w:trPr>
        <w:tc>
          <w:tcPr>
            <w:tcW w:w="2504" w:type="pct"/>
            <w:gridSpan w:val="2"/>
            <w:tcBorders>
              <w:top w:val="single" w:sz="2" w:space="0" w:color="auto"/>
              <w:bottom w:val="single" w:sz="2" w:space="0" w:color="auto"/>
            </w:tcBorders>
          </w:tcPr>
          <w:p w14:paraId="67F63999" w14:textId="77777777" w:rsidR="005B4272" w:rsidRPr="00AC5CFD" w:rsidRDefault="005B4272" w:rsidP="00A71182">
            <w:pPr>
              <w:spacing w:line="220" w:lineRule="exact"/>
              <w:ind w:left="135" w:hangingChars="75" w:hanging="135"/>
              <w:jc w:val="left"/>
              <w:rPr>
                <w:rFonts w:ascii="宋体" w:hAnsi="宋体"/>
                <w:sz w:val="18"/>
                <w:szCs w:val="18"/>
              </w:rPr>
            </w:pPr>
            <w:r w:rsidRPr="00AC5CFD">
              <w:rPr>
                <w:rFonts w:ascii="宋体" w:hAnsi="宋体" w:hint="eastAsia"/>
                <w:sz w:val="18"/>
                <w:szCs w:val="18"/>
              </w:rPr>
              <w:t>统一社会信用代码：□□□□□□□□□□□□□□□□□□</w:t>
            </w:r>
          </w:p>
          <w:p w14:paraId="6C0C8496" w14:textId="77777777" w:rsidR="005B4272" w:rsidRPr="00AC5CFD" w:rsidRDefault="005B4272" w:rsidP="00A71182">
            <w:pPr>
              <w:spacing w:line="220" w:lineRule="exact"/>
              <w:ind w:left="135" w:hangingChars="75" w:hanging="135"/>
              <w:jc w:val="left"/>
              <w:rPr>
                <w:rFonts w:ascii="宋体" w:hAnsi="宋体"/>
                <w:sz w:val="18"/>
                <w:szCs w:val="18"/>
              </w:rPr>
            </w:pPr>
            <w:r w:rsidRPr="00AC5CFD">
              <w:rPr>
                <w:rFonts w:ascii="宋体" w:hAnsi="宋体" w:hint="eastAsia"/>
                <w:sz w:val="18"/>
                <w:szCs w:val="18"/>
              </w:rPr>
              <w:t>尚未领取统一社会信用代码的填写原组织机构代码：</w:t>
            </w:r>
          </w:p>
          <w:p w14:paraId="37475ED0" w14:textId="77777777" w:rsidR="005B4272" w:rsidRPr="00AC5CFD" w:rsidRDefault="005B4272" w:rsidP="00A71182">
            <w:pPr>
              <w:spacing w:line="220" w:lineRule="exact"/>
              <w:ind w:left="135" w:hangingChars="75" w:hanging="135"/>
              <w:jc w:val="left"/>
              <w:rPr>
                <w:rFonts w:ascii="宋体" w:hAnsi="宋体"/>
                <w:sz w:val="18"/>
                <w:szCs w:val="18"/>
              </w:rPr>
            </w:pPr>
            <w:r w:rsidRPr="00AC5CFD">
              <w:rPr>
                <w:rFonts w:ascii="宋体" w:hAnsi="宋体" w:hint="eastAsia"/>
                <w:sz w:val="18"/>
                <w:szCs w:val="18"/>
              </w:rPr>
              <w:t>□□□□□□□□－□</w:t>
            </w:r>
          </w:p>
          <w:p w14:paraId="480D0FD4" w14:textId="77777777" w:rsidR="005B4272" w:rsidRPr="00AC5CFD" w:rsidRDefault="005B4272" w:rsidP="00A71182">
            <w:pPr>
              <w:spacing w:line="220" w:lineRule="exact"/>
              <w:ind w:left="135" w:hangingChars="75" w:hanging="135"/>
              <w:jc w:val="left"/>
              <w:rPr>
                <w:rFonts w:ascii="宋体" w:hAnsi="宋体"/>
                <w:sz w:val="18"/>
                <w:szCs w:val="18"/>
              </w:rPr>
            </w:pPr>
            <w:r w:rsidRPr="00AC5CFD">
              <w:rPr>
                <w:rFonts w:ascii="宋体" w:hAnsi="宋体" w:hint="eastAsia"/>
                <w:sz w:val="18"/>
                <w:szCs w:val="18"/>
              </w:rPr>
              <w:t>单位详细名称：</w:t>
            </w:r>
            <w:r w:rsidRPr="00AC5CFD">
              <w:rPr>
                <w:rFonts w:ascii="宋体" w:hAnsi="宋体" w:hint="eastAsia"/>
                <w:sz w:val="18"/>
                <w:szCs w:val="18"/>
                <w:u w:val="single"/>
              </w:rPr>
              <w:t xml:space="preserve">                                     </w:t>
            </w:r>
          </w:p>
          <w:p w14:paraId="38250FAF" w14:textId="77777777" w:rsidR="005B4272" w:rsidRPr="00AC5CFD" w:rsidRDefault="005B4272" w:rsidP="00A71182">
            <w:pPr>
              <w:spacing w:line="220" w:lineRule="exact"/>
              <w:ind w:left="135" w:hangingChars="75" w:hanging="135"/>
              <w:jc w:val="left"/>
              <w:rPr>
                <w:rFonts w:ascii="宋体" w:hAnsi="宋体"/>
                <w:sz w:val="18"/>
                <w:szCs w:val="18"/>
                <w:u w:val="single"/>
              </w:rPr>
            </w:pPr>
            <w:r w:rsidRPr="00AC5CFD">
              <w:rPr>
                <w:rFonts w:ascii="宋体" w:hAnsi="宋体" w:hint="eastAsia"/>
                <w:sz w:val="18"/>
                <w:szCs w:val="18"/>
              </w:rPr>
              <w:t>法定代表人(单位负责人)：</w:t>
            </w:r>
            <w:r w:rsidRPr="00AC5CFD">
              <w:rPr>
                <w:rFonts w:ascii="宋体" w:hAnsi="宋体" w:hint="eastAsia"/>
                <w:sz w:val="18"/>
                <w:szCs w:val="18"/>
                <w:u w:val="single"/>
              </w:rPr>
              <w:t xml:space="preserve">                           </w:t>
            </w:r>
          </w:p>
          <w:p w14:paraId="00D773FC" w14:textId="77777777" w:rsidR="005B4272" w:rsidRPr="00AC5CFD" w:rsidRDefault="005B4272" w:rsidP="00A71182">
            <w:pPr>
              <w:spacing w:line="220" w:lineRule="exact"/>
              <w:ind w:left="135" w:hangingChars="75" w:hanging="135"/>
              <w:rPr>
                <w:rFonts w:ascii="宋体" w:hAnsi="宋体"/>
                <w:sz w:val="18"/>
                <w:szCs w:val="18"/>
                <w:u w:val="single"/>
              </w:rPr>
            </w:pPr>
            <w:r w:rsidRPr="00AC5CFD">
              <w:rPr>
                <w:rFonts w:ascii="宋体" w:hAnsi="宋体" w:hint="eastAsia"/>
                <w:sz w:val="18"/>
                <w:szCs w:val="18"/>
              </w:rPr>
              <w:t>联系电话(含区号和分机)：</w:t>
            </w:r>
            <w:r w:rsidRPr="00AC5CFD">
              <w:rPr>
                <w:rFonts w:ascii="宋体" w:hAnsi="宋体" w:hint="eastAsia"/>
                <w:sz w:val="18"/>
                <w:szCs w:val="18"/>
                <w:u w:val="single"/>
              </w:rPr>
              <w:t xml:space="preserve">       </w:t>
            </w:r>
            <w:r w:rsidRPr="00AC5CFD">
              <w:rPr>
                <w:rFonts w:ascii="宋体" w:hAnsi="宋体" w:hint="eastAsia"/>
                <w:sz w:val="18"/>
                <w:szCs w:val="18"/>
              </w:rPr>
              <w:t xml:space="preserve"> </w:t>
            </w:r>
            <w:r w:rsidRPr="00AC5CFD">
              <w:rPr>
                <w:rFonts w:ascii="宋体" w:hAnsi="宋体" w:hint="eastAsia"/>
                <w:sz w:val="18"/>
                <w:szCs w:val="18"/>
                <w:u w:val="single"/>
              </w:rPr>
              <w:t xml:space="preserve">          </w:t>
            </w:r>
            <w:r w:rsidRPr="00AC5CFD">
              <w:rPr>
                <w:rFonts w:ascii="宋体" w:hAnsi="宋体" w:hint="eastAsia"/>
                <w:sz w:val="18"/>
                <w:szCs w:val="18"/>
              </w:rPr>
              <w:t xml:space="preserve"> </w:t>
            </w:r>
            <w:r w:rsidRPr="00AC5CFD">
              <w:rPr>
                <w:rFonts w:ascii="宋体" w:hAnsi="宋体" w:hint="eastAsia"/>
                <w:sz w:val="18"/>
                <w:szCs w:val="18"/>
                <w:u w:val="single"/>
              </w:rPr>
              <w:t xml:space="preserve">        </w:t>
            </w:r>
          </w:p>
          <w:p w14:paraId="648941FE" w14:textId="77777777" w:rsidR="005B4272" w:rsidRPr="00AC5CFD" w:rsidRDefault="005B4272" w:rsidP="00A71182">
            <w:pPr>
              <w:spacing w:line="220" w:lineRule="exact"/>
              <w:ind w:left="135" w:hangingChars="75" w:hanging="135"/>
              <w:rPr>
                <w:rFonts w:ascii="宋体" w:hAnsi="宋体"/>
                <w:sz w:val="18"/>
                <w:szCs w:val="18"/>
              </w:rPr>
            </w:pPr>
            <w:r w:rsidRPr="00AC5CFD">
              <w:rPr>
                <w:rFonts w:ascii="宋体" w:hAnsi="宋体" w:hint="eastAsia"/>
                <w:sz w:val="18"/>
                <w:szCs w:val="18"/>
              </w:rPr>
              <w:t>单位所在地及区划：</w:t>
            </w:r>
          </w:p>
          <w:p w14:paraId="00B59701" w14:textId="77777777" w:rsidR="005B4272" w:rsidRPr="00AC5CFD" w:rsidRDefault="005B4272" w:rsidP="00A71182">
            <w:pPr>
              <w:spacing w:line="220" w:lineRule="exact"/>
              <w:ind w:left="135" w:hangingChars="75" w:hanging="135"/>
              <w:rPr>
                <w:rFonts w:ascii="宋体" w:hAnsi="宋体"/>
                <w:sz w:val="18"/>
                <w:szCs w:val="18"/>
              </w:rPr>
            </w:pPr>
            <w:r w:rsidRPr="00AC5CFD">
              <w:rPr>
                <w:rFonts w:ascii="宋体" w:hAnsi="宋体" w:hint="eastAsia"/>
                <w:sz w:val="18"/>
                <w:szCs w:val="18"/>
                <w:u w:val="single"/>
              </w:rPr>
              <w:t xml:space="preserve">          </w:t>
            </w:r>
            <w:r w:rsidRPr="00AC5CFD">
              <w:rPr>
                <w:rFonts w:ascii="宋体" w:hAnsi="宋体" w:hint="eastAsia"/>
                <w:sz w:val="18"/>
                <w:szCs w:val="18"/>
              </w:rPr>
              <w:t>省(自治区、直辖市)</w:t>
            </w:r>
            <w:r w:rsidRPr="00AC5CFD">
              <w:rPr>
                <w:rFonts w:ascii="宋体" w:hAnsi="宋体" w:hint="eastAsia"/>
                <w:sz w:val="18"/>
                <w:szCs w:val="18"/>
                <w:u w:val="single"/>
              </w:rPr>
              <w:t xml:space="preserve">          </w:t>
            </w:r>
            <w:r w:rsidRPr="00AC5CFD">
              <w:rPr>
                <w:rFonts w:ascii="宋体" w:hAnsi="宋体" w:hint="eastAsia"/>
                <w:sz w:val="18"/>
                <w:szCs w:val="18"/>
              </w:rPr>
              <w:t>地(区、市、州、盟)</w:t>
            </w:r>
          </w:p>
          <w:p w14:paraId="516EA541" w14:textId="77777777" w:rsidR="005B4272" w:rsidRPr="00AC5CFD" w:rsidRDefault="005B4272" w:rsidP="00A71182">
            <w:pPr>
              <w:spacing w:line="220" w:lineRule="exact"/>
              <w:ind w:left="135" w:hangingChars="75" w:hanging="135"/>
              <w:rPr>
                <w:rFonts w:ascii="宋体" w:hAnsi="宋体"/>
                <w:sz w:val="18"/>
                <w:szCs w:val="18"/>
              </w:rPr>
            </w:pPr>
            <w:r w:rsidRPr="00AC5CFD">
              <w:rPr>
                <w:rFonts w:ascii="宋体" w:hAnsi="宋体" w:hint="eastAsia"/>
                <w:sz w:val="18"/>
                <w:szCs w:val="18"/>
                <w:u w:val="single"/>
              </w:rPr>
              <w:t xml:space="preserve">          </w:t>
            </w:r>
            <w:r w:rsidRPr="00AC5CFD">
              <w:rPr>
                <w:rFonts w:ascii="宋体" w:hAnsi="宋体" w:hint="eastAsia"/>
                <w:sz w:val="18"/>
                <w:szCs w:val="18"/>
              </w:rPr>
              <w:t xml:space="preserve">县(市、区、旗)    </w:t>
            </w:r>
            <w:r w:rsidRPr="00AC5CFD">
              <w:rPr>
                <w:rFonts w:ascii="宋体" w:hAnsi="宋体" w:hint="eastAsia"/>
                <w:sz w:val="18"/>
                <w:szCs w:val="18"/>
                <w:u w:val="single"/>
              </w:rPr>
              <w:t xml:space="preserve">          </w:t>
            </w:r>
            <w:r w:rsidRPr="00AC5CFD">
              <w:rPr>
                <w:rFonts w:ascii="宋体" w:hAnsi="宋体" w:hint="eastAsia"/>
                <w:sz w:val="18"/>
                <w:szCs w:val="18"/>
              </w:rPr>
              <w:t>乡(镇)</w:t>
            </w:r>
          </w:p>
          <w:p w14:paraId="1CC688AE" w14:textId="77777777" w:rsidR="005B4272" w:rsidRPr="00AC5CFD" w:rsidRDefault="005B4272" w:rsidP="00A71182">
            <w:pPr>
              <w:spacing w:line="220" w:lineRule="exact"/>
              <w:ind w:left="135" w:hangingChars="75" w:hanging="135"/>
              <w:rPr>
                <w:rFonts w:ascii="宋体" w:hAnsi="宋体"/>
                <w:sz w:val="18"/>
                <w:szCs w:val="18"/>
              </w:rPr>
            </w:pPr>
            <w:r w:rsidRPr="00AC5CFD">
              <w:rPr>
                <w:rFonts w:ascii="宋体" w:hAnsi="宋体" w:hint="eastAsia"/>
                <w:sz w:val="18"/>
                <w:szCs w:val="18"/>
                <w:u w:val="single"/>
              </w:rPr>
              <w:t xml:space="preserve">          </w:t>
            </w:r>
            <w:r w:rsidRPr="00AC5CFD">
              <w:rPr>
                <w:rFonts w:ascii="宋体" w:hAnsi="宋体" w:hint="eastAsia"/>
                <w:sz w:val="18"/>
                <w:szCs w:val="18"/>
              </w:rPr>
              <w:t>街(村)、门牌号</w:t>
            </w:r>
          </w:p>
          <w:p w14:paraId="077646E4" w14:textId="77777777" w:rsidR="005B4272" w:rsidRPr="00AC5CFD" w:rsidRDefault="005B4272" w:rsidP="00A71182">
            <w:pPr>
              <w:spacing w:line="220" w:lineRule="exact"/>
              <w:ind w:left="135" w:hangingChars="75" w:hanging="135"/>
              <w:jc w:val="left"/>
              <w:rPr>
                <w:rFonts w:ascii="宋体" w:hAnsi="宋体"/>
                <w:sz w:val="18"/>
                <w:szCs w:val="18"/>
              </w:rPr>
            </w:pPr>
            <w:r w:rsidRPr="00AC5CFD">
              <w:rPr>
                <w:rFonts w:ascii="宋体" w:hAnsi="宋体" w:hint="eastAsia"/>
                <w:sz w:val="18"/>
                <w:szCs w:val="18"/>
              </w:rPr>
              <w:t>单位位于：</w:t>
            </w:r>
            <w:r w:rsidRPr="00AC5CFD">
              <w:rPr>
                <w:rFonts w:ascii="宋体" w:hAnsi="宋体" w:hint="eastAsia"/>
                <w:sz w:val="18"/>
                <w:szCs w:val="18"/>
                <w:u w:val="single"/>
              </w:rPr>
              <w:t xml:space="preserve">          </w:t>
            </w:r>
            <w:r w:rsidRPr="00AC5CFD">
              <w:rPr>
                <w:rFonts w:ascii="宋体" w:hAnsi="宋体" w:hint="eastAsia"/>
                <w:sz w:val="18"/>
                <w:szCs w:val="18"/>
              </w:rPr>
              <w:t>街道办事处</w:t>
            </w:r>
            <w:r w:rsidRPr="00AC5CFD">
              <w:rPr>
                <w:rFonts w:ascii="宋体" w:hAnsi="宋体" w:hint="eastAsia"/>
                <w:sz w:val="18"/>
                <w:szCs w:val="18"/>
                <w:u w:val="single"/>
              </w:rPr>
              <w:t xml:space="preserve">          </w:t>
            </w:r>
            <w:r w:rsidRPr="00AC5CFD">
              <w:rPr>
                <w:rFonts w:ascii="宋体" w:hAnsi="宋体" w:hint="eastAsia"/>
                <w:sz w:val="18"/>
                <w:szCs w:val="18"/>
              </w:rPr>
              <w:t>社区(居委会)</w:t>
            </w:r>
          </w:p>
        </w:tc>
        <w:tc>
          <w:tcPr>
            <w:tcW w:w="2496" w:type="pct"/>
            <w:gridSpan w:val="4"/>
            <w:tcBorders>
              <w:top w:val="single" w:sz="2" w:space="0" w:color="auto"/>
              <w:bottom w:val="single" w:sz="2" w:space="0" w:color="auto"/>
            </w:tcBorders>
          </w:tcPr>
          <w:p w14:paraId="5F8A5DD6" w14:textId="77777777" w:rsidR="005B4272" w:rsidRPr="00AC5CFD" w:rsidRDefault="005B4272" w:rsidP="00A71182">
            <w:pPr>
              <w:spacing w:line="220" w:lineRule="exact"/>
              <w:ind w:left="135" w:hangingChars="75" w:hanging="135"/>
              <w:jc w:val="left"/>
              <w:rPr>
                <w:rFonts w:ascii="宋体" w:hAnsi="宋体"/>
                <w:spacing w:val="-12"/>
                <w:sz w:val="18"/>
                <w:szCs w:val="18"/>
                <w:shd w:val="clear" w:color="auto" w:fill="D9D9D9"/>
              </w:rPr>
            </w:pPr>
            <w:r w:rsidRPr="00AC5CFD">
              <w:rPr>
                <w:rFonts w:ascii="宋体" w:hAnsi="宋体" w:hint="eastAsia"/>
                <w:sz w:val="18"/>
                <w:szCs w:val="18"/>
                <w:shd w:val="pct15" w:color="auto" w:fill="FFFFFF"/>
              </w:rPr>
              <w:t>区划代码(统计机构填写)：□□□□□□□□□□□□</w:t>
            </w:r>
          </w:p>
          <w:p w14:paraId="5A3EBFBF" w14:textId="77777777" w:rsidR="005B4272" w:rsidRPr="00AC5CFD" w:rsidRDefault="005B4272" w:rsidP="00A71182">
            <w:pPr>
              <w:spacing w:line="220" w:lineRule="exact"/>
              <w:ind w:left="135" w:rightChars="-60" w:right="-126" w:hangingChars="75" w:hanging="135"/>
              <w:jc w:val="left"/>
              <w:rPr>
                <w:rFonts w:ascii="宋体" w:hAnsi="宋体"/>
                <w:spacing w:val="-12"/>
                <w:sz w:val="18"/>
                <w:szCs w:val="18"/>
              </w:rPr>
            </w:pPr>
            <w:r w:rsidRPr="00AC5CFD">
              <w:rPr>
                <w:rFonts w:ascii="宋体" w:hAnsi="宋体" w:hint="eastAsia"/>
                <w:sz w:val="18"/>
                <w:szCs w:val="18"/>
              </w:rPr>
              <w:t>邮政编码：□□□□□□</w:t>
            </w:r>
          </w:p>
          <w:p w14:paraId="344ED688" w14:textId="77777777" w:rsidR="005B4272" w:rsidRPr="00AC5CFD" w:rsidRDefault="005B4272" w:rsidP="00A71182">
            <w:pPr>
              <w:spacing w:line="220" w:lineRule="exact"/>
              <w:ind w:left="135" w:hangingChars="75" w:hanging="135"/>
              <w:jc w:val="left"/>
              <w:rPr>
                <w:rFonts w:ascii="宋体" w:hAnsi="宋体"/>
                <w:sz w:val="18"/>
                <w:szCs w:val="18"/>
              </w:rPr>
            </w:pPr>
            <w:r w:rsidRPr="00AC5CFD">
              <w:rPr>
                <w:rFonts w:ascii="宋体" w:hAnsi="宋体" w:hint="eastAsia"/>
                <w:sz w:val="18"/>
                <w:szCs w:val="18"/>
              </w:rPr>
              <w:t>开业(成立)时间：</w:t>
            </w:r>
            <w:r w:rsidRPr="00AC5CFD">
              <w:rPr>
                <w:rFonts w:ascii="宋体" w:hAnsi="宋体" w:hint="eastAsia"/>
                <w:sz w:val="18"/>
                <w:szCs w:val="18"/>
                <w:u w:val="single"/>
              </w:rPr>
              <w:t xml:space="preserve">         </w:t>
            </w:r>
            <w:r w:rsidRPr="00AC5CFD">
              <w:rPr>
                <w:rFonts w:ascii="宋体" w:hAnsi="宋体" w:hint="eastAsia"/>
                <w:sz w:val="18"/>
                <w:szCs w:val="18"/>
              </w:rPr>
              <w:t>年</w:t>
            </w:r>
            <w:r w:rsidRPr="00AC5CFD">
              <w:rPr>
                <w:rFonts w:ascii="宋体" w:hAnsi="宋体" w:hint="eastAsia"/>
                <w:sz w:val="18"/>
                <w:szCs w:val="18"/>
                <w:u w:val="single"/>
              </w:rPr>
              <w:t xml:space="preserve">         </w:t>
            </w:r>
            <w:r w:rsidRPr="00AC5CFD">
              <w:rPr>
                <w:rFonts w:ascii="宋体" w:hAnsi="宋体" w:hint="eastAsia"/>
                <w:sz w:val="18"/>
                <w:szCs w:val="18"/>
              </w:rPr>
              <w:t>月</w:t>
            </w:r>
          </w:p>
          <w:p w14:paraId="4F88F892" w14:textId="77777777" w:rsidR="005B4272" w:rsidRPr="00AC5CFD" w:rsidRDefault="005B4272" w:rsidP="00A71182">
            <w:pPr>
              <w:spacing w:line="220" w:lineRule="exact"/>
              <w:ind w:left="135" w:rightChars="-60" w:right="-126" w:hangingChars="75" w:hanging="135"/>
              <w:jc w:val="left"/>
              <w:rPr>
                <w:rFonts w:ascii="宋体" w:hAnsi="宋体"/>
                <w:sz w:val="18"/>
                <w:szCs w:val="18"/>
                <w:shd w:val="pct15" w:color="auto" w:fill="FFFFFF"/>
              </w:rPr>
            </w:pPr>
            <w:r w:rsidRPr="00AC5CFD">
              <w:rPr>
                <w:rFonts w:ascii="宋体" w:hAnsi="宋体" w:hint="eastAsia"/>
                <w:sz w:val="18"/>
                <w:szCs w:val="18"/>
              </w:rPr>
              <w:t>主要业务活动：</w:t>
            </w:r>
            <w:r w:rsidRPr="00AC5CFD">
              <w:rPr>
                <w:rFonts w:ascii="宋体" w:hAnsi="宋体" w:hint="eastAsia"/>
                <w:sz w:val="18"/>
                <w:szCs w:val="18"/>
                <w:u w:val="single"/>
              </w:rPr>
              <w:t xml:space="preserve">                           </w:t>
            </w:r>
          </w:p>
          <w:p w14:paraId="54B4D8B9" w14:textId="77777777" w:rsidR="005B4272" w:rsidRPr="00AC5CFD" w:rsidRDefault="005B4272" w:rsidP="00A71182">
            <w:pPr>
              <w:spacing w:line="220" w:lineRule="exact"/>
              <w:ind w:left="135" w:rightChars="-60" w:right="-126" w:hangingChars="75" w:hanging="135"/>
              <w:jc w:val="left"/>
              <w:rPr>
                <w:rFonts w:ascii="宋体" w:hAnsi="宋体"/>
                <w:sz w:val="18"/>
                <w:szCs w:val="18"/>
                <w:shd w:val="pct15" w:color="auto" w:fill="FFFFFF"/>
              </w:rPr>
            </w:pPr>
            <w:r w:rsidRPr="00AC5CFD">
              <w:rPr>
                <w:rFonts w:ascii="宋体" w:hAnsi="宋体" w:hint="eastAsia"/>
                <w:sz w:val="18"/>
                <w:szCs w:val="18"/>
                <w:shd w:val="pct15" w:color="auto" w:fill="FFFFFF"/>
              </w:rPr>
              <w:t>行业代码（统计机构根据《国民经济行业分类》</w:t>
            </w:r>
            <w:r w:rsidRPr="00AC5CFD">
              <w:rPr>
                <w:rFonts w:ascii="宋体" w:hAnsi="宋体"/>
                <w:sz w:val="18"/>
                <w:szCs w:val="18"/>
                <w:shd w:val="pct15" w:color="auto" w:fill="FFFFFF"/>
              </w:rPr>
              <w:t>（</w:t>
            </w:r>
            <w:r w:rsidRPr="00AC5CFD">
              <w:rPr>
                <w:rFonts w:ascii="宋体" w:hAnsi="宋体" w:hint="eastAsia"/>
                <w:sz w:val="18"/>
                <w:szCs w:val="18"/>
                <w:shd w:val="pct15" w:color="auto" w:fill="FFFFFF"/>
              </w:rPr>
              <w:t>GB/T 4754-2017）填写</w:t>
            </w:r>
            <w:r w:rsidRPr="00AC5CFD">
              <w:rPr>
                <w:rFonts w:ascii="宋体" w:hAnsi="宋体"/>
                <w:sz w:val="18"/>
                <w:szCs w:val="18"/>
                <w:shd w:val="pct15" w:color="auto" w:fill="FFFFFF"/>
              </w:rPr>
              <w:t>）</w:t>
            </w:r>
            <w:r w:rsidRPr="00AC5CFD">
              <w:rPr>
                <w:rFonts w:ascii="宋体" w:hAnsi="宋体" w:hint="eastAsia"/>
                <w:sz w:val="18"/>
                <w:szCs w:val="18"/>
                <w:shd w:val="pct15" w:color="auto" w:fill="FFFFFF"/>
              </w:rPr>
              <w:t>：□□□□</w:t>
            </w:r>
          </w:p>
          <w:p w14:paraId="38EB0953" w14:textId="77777777" w:rsidR="005B4272" w:rsidRPr="00AC5CFD" w:rsidRDefault="005B4272" w:rsidP="00A71182">
            <w:pPr>
              <w:spacing w:line="220" w:lineRule="exact"/>
              <w:ind w:left="135" w:rightChars="-60" w:right="-126" w:hangingChars="75" w:hanging="135"/>
              <w:jc w:val="left"/>
              <w:rPr>
                <w:rFonts w:ascii="宋体" w:hAnsi="宋体"/>
                <w:sz w:val="18"/>
                <w:szCs w:val="18"/>
              </w:rPr>
            </w:pPr>
            <w:r w:rsidRPr="00AC5CFD">
              <w:rPr>
                <w:rFonts w:ascii="宋体" w:hAnsi="宋体" w:hint="eastAsia"/>
                <w:sz w:val="18"/>
                <w:szCs w:val="18"/>
              </w:rPr>
              <w:t>企业报告期内营业时间：</w:t>
            </w:r>
            <w:r w:rsidRPr="00AC5CFD">
              <w:rPr>
                <w:rFonts w:ascii="宋体" w:hAnsi="宋体" w:hint="eastAsia"/>
                <w:sz w:val="18"/>
                <w:szCs w:val="18"/>
                <w:u w:val="single"/>
              </w:rPr>
              <w:t xml:space="preserve">         </w:t>
            </w:r>
            <w:r w:rsidRPr="00AC5CFD">
              <w:rPr>
                <w:rFonts w:ascii="宋体" w:hAnsi="宋体" w:hint="eastAsia"/>
                <w:sz w:val="18"/>
                <w:szCs w:val="18"/>
              </w:rPr>
              <w:t>个月</w:t>
            </w:r>
          </w:p>
          <w:p w14:paraId="2BD18002" w14:textId="77777777" w:rsidR="005B4272" w:rsidRPr="00AC5CFD" w:rsidRDefault="005B4272" w:rsidP="00A71182">
            <w:pPr>
              <w:spacing w:line="220" w:lineRule="exact"/>
              <w:ind w:left="135" w:rightChars="-60" w:right="-126" w:hangingChars="75" w:hanging="135"/>
              <w:jc w:val="left"/>
              <w:rPr>
                <w:rFonts w:ascii="宋体" w:hAnsi="宋体"/>
                <w:sz w:val="18"/>
                <w:szCs w:val="18"/>
              </w:rPr>
            </w:pPr>
            <w:r w:rsidRPr="00AC5CFD">
              <w:rPr>
                <w:rFonts w:ascii="宋体" w:hAnsi="宋体" w:hint="eastAsia"/>
                <w:sz w:val="18"/>
                <w:szCs w:val="18"/>
              </w:rPr>
              <w:t>报告期未完全营业原因(不包括节假日)：□</w:t>
            </w:r>
          </w:p>
          <w:p w14:paraId="1F2891D0" w14:textId="77777777" w:rsidR="005B4272" w:rsidRPr="00AC5CFD" w:rsidRDefault="005B4272" w:rsidP="00A71182">
            <w:pPr>
              <w:snapToGrid w:val="0"/>
              <w:spacing w:line="220" w:lineRule="exact"/>
              <w:ind w:left="135" w:rightChars="-60" w:right="-126" w:hangingChars="75" w:hanging="135"/>
              <w:rPr>
                <w:rFonts w:ascii="宋体" w:hAnsi="宋体"/>
                <w:sz w:val="18"/>
                <w:szCs w:val="18"/>
              </w:rPr>
            </w:pPr>
            <w:r w:rsidRPr="00AC5CFD">
              <w:rPr>
                <w:rFonts w:ascii="宋体" w:hAnsi="宋体" w:hint="eastAsia"/>
                <w:sz w:val="18"/>
                <w:szCs w:val="18"/>
              </w:rPr>
              <w:t>1 季节性营业    2 新企业</w:t>
            </w:r>
          </w:p>
          <w:p w14:paraId="726E9E2B" w14:textId="77777777" w:rsidR="005B4272" w:rsidRPr="00AC5CFD" w:rsidRDefault="005B4272" w:rsidP="00A71182">
            <w:pPr>
              <w:snapToGrid w:val="0"/>
              <w:spacing w:line="220" w:lineRule="exact"/>
              <w:ind w:left="135" w:rightChars="-60" w:right="-126" w:hangingChars="75" w:hanging="135"/>
              <w:rPr>
                <w:rFonts w:ascii="宋体" w:hAnsi="宋体"/>
                <w:sz w:val="18"/>
                <w:szCs w:val="18"/>
              </w:rPr>
            </w:pPr>
            <w:r w:rsidRPr="00AC5CFD">
              <w:rPr>
                <w:rFonts w:ascii="宋体" w:hAnsi="宋体" w:hint="eastAsia"/>
                <w:sz w:val="18"/>
                <w:szCs w:val="18"/>
              </w:rPr>
              <w:t>3 停业          4 其他</w:t>
            </w:r>
          </w:p>
        </w:tc>
      </w:tr>
      <w:tr w:rsidR="005B4272" w:rsidRPr="00AC5CFD" w14:paraId="6394C7FA" w14:textId="77777777" w:rsidTr="00A71182">
        <w:trPr>
          <w:cantSplit/>
          <w:trHeight w:val="1500"/>
          <w:jc w:val="center"/>
        </w:trPr>
        <w:tc>
          <w:tcPr>
            <w:tcW w:w="5000" w:type="pct"/>
            <w:gridSpan w:val="6"/>
            <w:tcBorders>
              <w:top w:val="single" w:sz="2" w:space="0" w:color="auto"/>
              <w:bottom w:val="outset" w:sz="2" w:space="0" w:color="auto"/>
            </w:tcBorders>
            <w:vAlign w:val="center"/>
          </w:tcPr>
          <w:p w14:paraId="3809FC44" w14:textId="77777777" w:rsidR="005B4272" w:rsidRPr="00AC5CFD" w:rsidRDefault="005B4272" w:rsidP="00A71182">
            <w:pPr>
              <w:spacing w:line="220" w:lineRule="exact"/>
              <w:ind w:left="135" w:hangingChars="75" w:hanging="135"/>
              <w:jc w:val="left"/>
              <w:rPr>
                <w:rFonts w:ascii="宋体" w:hAnsi="宋体"/>
                <w:sz w:val="18"/>
                <w:szCs w:val="18"/>
              </w:rPr>
            </w:pPr>
            <w:r w:rsidRPr="00AC5CFD">
              <w:rPr>
                <w:rFonts w:ascii="宋体" w:hAnsi="宋体" w:hint="eastAsia"/>
                <w:sz w:val="18"/>
                <w:szCs w:val="18"/>
              </w:rPr>
              <w:t>登记注册类型    □□□</w:t>
            </w:r>
          </w:p>
          <w:p w14:paraId="721F98DD" w14:textId="77777777" w:rsidR="005B4272" w:rsidRPr="00AC5CFD" w:rsidRDefault="005B4272" w:rsidP="00A71182">
            <w:pPr>
              <w:spacing w:line="220" w:lineRule="exact"/>
              <w:ind w:left="135" w:hangingChars="75" w:hanging="135"/>
              <w:jc w:val="left"/>
              <w:rPr>
                <w:rFonts w:ascii="宋体" w:hAnsi="宋体"/>
                <w:sz w:val="18"/>
                <w:szCs w:val="18"/>
              </w:rPr>
            </w:pPr>
            <w:r w:rsidRPr="00AC5CFD">
              <w:rPr>
                <w:rFonts w:ascii="宋体" w:hAnsi="宋体" w:hint="eastAsia"/>
                <w:sz w:val="18"/>
                <w:szCs w:val="18"/>
              </w:rPr>
              <w:t>内资                                                     港澳台商投资                  外商投资</w:t>
            </w:r>
          </w:p>
          <w:p w14:paraId="41384029" w14:textId="77777777" w:rsidR="005B4272" w:rsidRPr="00AC5CFD" w:rsidRDefault="005B4272" w:rsidP="00A71182">
            <w:pPr>
              <w:spacing w:line="220" w:lineRule="exact"/>
              <w:ind w:left="135" w:hangingChars="75" w:hanging="135"/>
              <w:jc w:val="left"/>
              <w:rPr>
                <w:rFonts w:ascii="宋体" w:hAnsi="宋体"/>
                <w:sz w:val="18"/>
                <w:szCs w:val="18"/>
              </w:rPr>
            </w:pPr>
            <w:r w:rsidRPr="00AC5CFD">
              <w:rPr>
                <w:rFonts w:ascii="宋体" w:hAnsi="宋体" w:hint="eastAsia"/>
                <w:sz w:val="18"/>
                <w:szCs w:val="18"/>
              </w:rPr>
              <w:t>110 国有      143 国有与集体联营   171 私营独资          210 与港澳台商合资经营        310 中外合资经营</w:t>
            </w:r>
          </w:p>
          <w:p w14:paraId="260231B3" w14:textId="77777777" w:rsidR="005B4272" w:rsidRPr="00AC5CFD" w:rsidRDefault="005B4272" w:rsidP="00A71182">
            <w:pPr>
              <w:spacing w:line="220" w:lineRule="exact"/>
              <w:ind w:left="135" w:hangingChars="75" w:hanging="135"/>
              <w:jc w:val="left"/>
              <w:rPr>
                <w:rFonts w:ascii="宋体" w:hAnsi="宋体"/>
                <w:sz w:val="18"/>
                <w:szCs w:val="18"/>
              </w:rPr>
            </w:pPr>
            <w:r w:rsidRPr="00AC5CFD">
              <w:rPr>
                <w:rFonts w:ascii="宋体" w:hAnsi="宋体" w:hint="eastAsia"/>
                <w:sz w:val="18"/>
                <w:szCs w:val="18"/>
              </w:rPr>
              <w:t>120 集体      149 其他联营         172 私营合伙          220 与港澳台商合作经营        320 中外合作经营</w:t>
            </w:r>
          </w:p>
          <w:p w14:paraId="3D395A79" w14:textId="77777777" w:rsidR="005B4272" w:rsidRPr="00AC5CFD" w:rsidRDefault="005B4272" w:rsidP="00A71182">
            <w:pPr>
              <w:spacing w:line="220" w:lineRule="exact"/>
              <w:ind w:left="135" w:hangingChars="75" w:hanging="135"/>
              <w:jc w:val="left"/>
              <w:rPr>
                <w:rFonts w:ascii="宋体" w:hAnsi="宋体"/>
                <w:sz w:val="18"/>
                <w:szCs w:val="18"/>
              </w:rPr>
            </w:pPr>
            <w:r w:rsidRPr="00AC5CFD">
              <w:rPr>
                <w:rFonts w:ascii="宋体" w:hAnsi="宋体" w:hint="eastAsia"/>
                <w:sz w:val="18"/>
                <w:szCs w:val="18"/>
              </w:rPr>
              <w:t>130 股份合作  151 国有独资公司     173 私营有限责任公司  230 港澳台商独资              330 外资企业</w:t>
            </w:r>
          </w:p>
          <w:p w14:paraId="5C50A182" w14:textId="77777777" w:rsidR="005B4272" w:rsidRPr="00AC5CFD" w:rsidRDefault="005B4272" w:rsidP="00A71182">
            <w:pPr>
              <w:spacing w:line="220" w:lineRule="exact"/>
              <w:ind w:left="135" w:hangingChars="75" w:hanging="135"/>
              <w:jc w:val="left"/>
              <w:rPr>
                <w:rFonts w:ascii="宋体" w:hAnsi="宋体"/>
                <w:sz w:val="18"/>
                <w:szCs w:val="18"/>
              </w:rPr>
            </w:pPr>
            <w:r w:rsidRPr="00AC5CFD">
              <w:rPr>
                <w:rFonts w:ascii="宋体" w:hAnsi="宋体" w:hint="eastAsia"/>
                <w:sz w:val="18"/>
                <w:szCs w:val="18"/>
              </w:rPr>
              <w:t>141 国有联营  159 其他有限责任公司 174 私营股份有限公司  240 港澳台商投资股份有限公司  340 外商投资股份有限公司</w:t>
            </w:r>
          </w:p>
          <w:p w14:paraId="1C50D1FE" w14:textId="77777777" w:rsidR="005B4272" w:rsidRPr="00AC5CFD" w:rsidRDefault="005B4272" w:rsidP="00A71182">
            <w:pPr>
              <w:spacing w:line="220" w:lineRule="exact"/>
              <w:ind w:left="135" w:hangingChars="75" w:hanging="135"/>
              <w:jc w:val="left"/>
              <w:rPr>
                <w:rFonts w:ascii="宋体" w:hAnsi="宋体"/>
                <w:sz w:val="18"/>
                <w:szCs w:val="18"/>
              </w:rPr>
            </w:pPr>
            <w:r w:rsidRPr="00AC5CFD">
              <w:rPr>
                <w:rFonts w:ascii="宋体" w:hAnsi="宋体" w:hint="eastAsia"/>
                <w:sz w:val="18"/>
                <w:szCs w:val="18"/>
              </w:rPr>
              <w:t>142 集体联营  160 股份有限公司     190 其他              290 其他港澳台投资            390 其他外商投资</w:t>
            </w:r>
          </w:p>
        </w:tc>
      </w:tr>
      <w:tr w:rsidR="005B4272" w:rsidRPr="00AC5CFD" w14:paraId="74954DBA" w14:textId="77777777" w:rsidTr="00A71182">
        <w:trPr>
          <w:cantSplit/>
          <w:trHeight w:val="196"/>
          <w:jc w:val="center"/>
        </w:trPr>
        <w:tc>
          <w:tcPr>
            <w:tcW w:w="5000" w:type="pct"/>
            <w:gridSpan w:val="6"/>
            <w:tcBorders>
              <w:top w:val="outset" w:sz="2" w:space="0" w:color="auto"/>
              <w:bottom w:val="single" w:sz="2" w:space="0" w:color="auto"/>
            </w:tcBorders>
            <w:vAlign w:val="center"/>
          </w:tcPr>
          <w:p w14:paraId="5DC89F54" w14:textId="77777777" w:rsidR="005B4272" w:rsidRPr="00AC5CFD" w:rsidRDefault="005B4272" w:rsidP="00A71182">
            <w:pPr>
              <w:spacing w:line="220" w:lineRule="exact"/>
              <w:ind w:left="135" w:hangingChars="75" w:hanging="135"/>
              <w:jc w:val="left"/>
              <w:rPr>
                <w:rFonts w:ascii="宋体" w:hAnsi="宋体"/>
                <w:sz w:val="18"/>
                <w:szCs w:val="18"/>
              </w:rPr>
            </w:pPr>
            <w:r w:rsidRPr="00AC5CFD">
              <w:rPr>
                <w:rFonts w:ascii="宋体" w:hAnsi="宋体" w:hint="eastAsia"/>
                <w:sz w:val="18"/>
                <w:szCs w:val="18"/>
              </w:rPr>
              <w:t>企业控股情况 □     1 国有控股      2 集体控股      3 私人控股     4 港澳台商控股       5 外商控股    9 其他</w:t>
            </w:r>
          </w:p>
        </w:tc>
      </w:tr>
      <w:tr w:rsidR="005B4272" w:rsidRPr="00AC5CFD" w14:paraId="3E9AA7FD" w14:textId="77777777" w:rsidTr="00A71182">
        <w:trPr>
          <w:cantSplit/>
          <w:trHeight w:val="311"/>
          <w:jc w:val="center"/>
        </w:trPr>
        <w:tc>
          <w:tcPr>
            <w:tcW w:w="5000" w:type="pct"/>
            <w:gridSpan w:val="6"/>
            <w:tcBorders>
              <w:top w:val="single" w:sz="2" w:space="0" w:color="auto"/>
              <w:bottom w:val="single" w:sz="2" w:space="0" w:color="auto"/>
            </w:tcBorders>
            <w:vAlign w:val="center"/>
          </w:tcPr>
          <w:p w14:paraId="1ED3CE36" w14:textId="77777777" w:rsidR="005B4272" w:rsidRPr="00AC5CFD" w:rsidRDefault="005B4272" w:rsidP="00A71182">
            <w:pPr>
              <w:pStyle w:val="aa"/>
              <w:pBdr>
                <w:bottom w:val="none" w:sz="0" w:space="0" w:color="auto"/>
              </w:pBdr>
              <w:tabs>
                <w:tab w:val="clear" w:pos="4153"/>
                <w:tab w:val="clear" w:pos="8306"/>
              </w:tabs>
              <w:snapToGrid/>
              <w:spacing w:line="220" w:lineRule="exact"/>
              <w:ind w:left="136" w:rightChars="-60" w:right="-126" w:hangingChars="75" w:hanging="136"/>
              <w:rPr>
                <w:rFonts w:ascii="宋体" w:hAnsi="宋体"/>
                <w:b/>
                <w:bCs/>
              </w:rPr>
            </w:pPr>
            <w:r w:rsidRPr="00AC5CFD">
              <w:rPr>
                <w:rFonts w:ascii="宋体" w:hAnsi="宋体" w:hint="eastAsia"/>
                <w:b/>
                <w:bCs/>
              </w:rPr>
              <w:t>二、主要经济指标</w:t>
            </w:r>
          </w:p>
        </w:tc>
      </w:tr>
      <w:tr w:rsidR="005B4272" w:rsidRPr="00AC5CFD" w14:paraId="78C031AB" w14:textId="77777777" w:rsidTr="00A71182">
        <w:tblPrEx>
          <w:tblBorders>
            <w:insideH w:val="single" w:sz="4" w:space="0" w:color="auto"/>
            <w:insideV w:val="single" w:sz="4" w:space="0" w:color="auto"/>
          </w:tblBorders>
          <w:tblCellMar>
            <w:left w:w="28" w:type="dxa"/>
            <w:right w:w="28" w:type="dxa"/>
          </w:tblCellMar>
        </w:tblPrEx>
        <w:trPr>
          <w:cantSplit/>
          <w:trHeight w:val="340"/>
          <w:jc w:val="center"/>
        </w:trPr>
        <w:tc>
          <w:tcPr>
            <w:tcW w:w="1991" w:type="pct"/>
            <w:tcBorders>
              <w:top w:val="single" w:sz="2" w:space="0" w:color="auto"/>
              <w:bottom w:val="single" w:sz="2" w:space="0" w:color="auto"/>
              <w:right w:val="single" w:sz="2" w:space="0" w:color="auto"/>
            </w:tcBorders>
            <w:vAlign w:val="center"/>
          </w:tcPr>
          <w:p w14:paraId="4E2B5B7E" w14:textId="77777777" w:rsidR="005B4272" w:rsidRPr="00AC5CFD" w:rsidRDefault="005B4272" w:rsidP="00A71182">
            <w:pPr>
              <w:spacing w:line="220" w:lineRule="exact"/>
              <w:ind w:left="135" w:hangingChars="75" w:hanging="135"/>
              <w:jc w:val="center"/>
              <w:rPr>
                <w:rFonts w:ascii="宋体" w:hAnsi="宋体"/>
                <w:sz w:val="18"/>
                <w:szCs w:val="18"/>
              </w:rPr>
            </w:pPr>
            <w:r w:rsidRPr="00AC5CFD">
              <w:rPr>
                <w:rFonts w:ascii="宋体" w:hAnsi="宋体" w:hint="eastAsia"/>
                <w:sz w:val="18"/>
                <w:szCs w:val="18"/>
              </w:rPr>
              <w:t>指标名称</w:t>
            </w:r>
          </w:p>
        </w:tc>
        <w:tc>
          <w:tcPr>
            <w:tcW w:w="69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061CEA8" w14:textId="77777777" w:rsidR="005B4272" w:rsidRPr="00AC5CFD" w:rsidRDefault="005B4272" w:rsidP="00A71182">
            <w:pPr>
              <w:spacing w:line="220" w:lineRule="exact"/>
              <w:ind w:left="135" w:hangingChars="75" w:hanging="135"/>
              <w:jc w:val="center"/>
              <w:rPr>
                <w:rFonts w:ascii="宋体" w:hAnsi="宋体"/>
                <w:sz w:val="18"/>
                <w:szCs w:val="18"/>
              </w:rPr>
            </w:pPr>
            <w:r w:rsidRPr="00AC5CFD">
              <w:rPr>
                <w:rFonts w:ascii="宋体" w:hAnsi="宋体" w:hint="eastAsia"/>
                <w:sz w:val="18"/>
                <w:szCs w:val="18"/>
              </w:rPr>
              <w:t>计量单位</w:t>
            </w:r>
          </w:p>
        </w:tc>
        <w:tc>
          <w:tcPr>
            <w:tcW w:w="689" w:type="pct"/>
            <w:tcBorders>
              <w:top w:val="single" w:sz="2" w:space="0" w:color="auto"/>
              <w:left w:val="single" w:sz="2" w:space="0" w:color="auto"/>
              <w:bottom w:val="single" w:sz="2" w:space="0" w:color="auto"/>
              <w:right w:val="single" w:sz="2" w:space="0" w:color="auto"/>
            </w:tcBorders>
            <w:shd w:val="clear" w:color="auto" w:fill="auto"/>
            <w:vAlign w:val="center"/>
          </w:tcPr>
          <w:p w14:paraId="7341F3B8" w14:textId="77777777" w:rsidR="005B4272" w:rsidRPr="00AC5CFD" w:rsidRDefault="005B4272" w:rsidP="00A71182">
            <w:pPr>
              <w:spacing w:line="220" w:lineRule="exact"/>
              <w:ind w:left="135" w:hangingChars="75" w:hanging="135"/>
              <w:jc w:val="center"/>
              <w:rPr>
                <w:rFonts w:ascii="宋体" w:hAnsi="宋体"/>
                <w:sz w:val="18"/>
                <w:szCs w:val="18"/>
              </w:rPr>
            </w:pPr>
            <w:r w:rsidRPr="00AC5CFD">
              <w:rPr>
                <w:rFonts w:ascii="宋体" w:hAnsi="宋体" w:hint="eastAsia"/>
                <w:sz w:val="18"/>
                <w:szCs w:val="18"/>
              </w:rPr>
              <w:t>代码</w:t>
            </w:r>
          </w:p>
        </w:tc>
        <w:tc>
          <w:tcPr>
            <w:tcW w:w="696" w:type="pct"/>
            <w:tcBorders>
              <w:top w:val="single" w:sz="2" w:space="0" w:color="auto"/>
              <w:left w:val="single" w:sz="2" w:space="0" w:color="auto"/>
              <w:bottom w:val="single" w:sz="2" w:space="0" w:color="auto"/>
              <w:right w:val="single" w:sz="2" w:space="0" w:color="auto"/>
            </w:tcBorders>
            <w:shd w:val="clear" w:color="auto" w:fill="auto"/>
            <w:vAlign w:val="center"/>
          </w:tcPr>
          <w:p w14:paraId="442FE13D" w14:textId="77777777" w:rsidR="005B4272" w:rsidRPr="00AC5CFD" w:rsidRDefault="005B4272" w:rsidP="00A71182">
            <w:pPr>
              <w:spacing w:line="220" w:lineRule="exact"/>
              <w:ind w:left="135" w:hangingChars="75" w:hanging="135"/>
              <w:jc w:val="center"/>
              <w:rPr>
                <w:rFonts w:ascii="宋体" w:hAnsi="宋体"/>
                <w:sz w:val="18"/>
                <w:szCs w:val="18"/>
              </w:rPr>
            </w:pPr>
            <w:r w:rsidRPr="00AC5CFD">
              <w:rPr>
                <w:rFonts w:ascii="宋体" w:hAnsi="宋体" w:hint="eastAsia"/>
                <w:sz w:val="18"/>
                <w:szCs w:val="18"/>
              </w:rPr>
              <w:t>1-本季</w:t>
            </w:r>
          </w:p>
        </w:tc>
        <w:tc>
          <w:tcPr>
            <w:tcW w:w="931" w:type="pct"/>
            <w:tcBorders>
              <w:top w:val="single" w:sz="2" w:space="0" w:color="auto"/>
              <w:left w:val="single" w:sz="2" w:space="0" w:color="auto"/>
              <w:bottom w:val="single" w:sz="2" w:space="0" w:color="auto"/>
            </w:tcBorders>
            <w:shd w:val="clear" w:color="auto" w:fill="auto"/>
            <w:vAlign w:val="center"/>
          </w:tcPr>
          <w:p w14:paraId="7BE0C3B0" w14:textId="77777777" w:rsidR="005B4272" w:rsidRPr="00AC5CFD" w:rsidRDefault="005B4272" w:rsidP="00A71182">
            <w:pPr>
              <w:spacing w:line="220" w:lineRule="exact"/>
              <w:ind w:left="135" w:hangingChars="75" w:hanging="135"/>
              <w:jc w:val="center"/>
              <w:rPr>
                <w:rFonts w:ascii="宋体" w:hAnsi="宋体"/>
                <w:sz w:val="18"/>
                <w:szCs w:val="18"/>
              </w:rPr>
            </w:pPr>
            <w:r w:rsidRPr="00AC5CFD">
              <w:rPr>
                <w:rFonts w:ascii="宋体" w:hAnsi="宋体" w:hint="eastAsia"/>
                <w:sz w:val="18"/>
                <w:szCs w:val="18"/>
              </w:rPr>
              <w:t>上年同期</w:t>
            </w:r>
          </w:p>
        </w:tc>
      </w:tr>
      <w:tr w:rsidR="005B4272" w:rsidRPr="00AC5CFD" w14:paraId="2C6E879F" w14:textId="77777777" w:rsidTr="00A71182">
        <w:tblPrEx>
          <w:tblBorders>
            <w:insideH w:val="single" w:sz="4" w:space="0" w:color="auto"/>
            <w:insideV w:val="single" w:sz="4" w:space="0" w:color="auto"/>
          </w:tblBorders>
          <w:tblCellMar>
            <w:left w:w="28" w:type="dxa"/>
            <w:right w:w="28" w:type="dxa"/>
          </w:tblCellMar>
        </w:tblPrEx>
        <w:trPr>
          <w:cantSplit/>
          <w:trHeight w:val="283"/>
          <w:jc w:val="center"/>
        </w:trPr>
        <w:tc>
          <w:tcPr>
            <w:tcW w:w="1991" w:type="pct"/>
            <w:tcBorders>
              <w:top w:val="single" w:sz="2" w:space="0" w:color="auto"/>
              <w:bottom w:val="single" w:sz="2" w:space="0" w:color="auto"/>
              <w:right w:val="single" w:sz="2" w:space="0" w:color="auto"/>
            </w:tcBorders>
            <w:vAlign w:val="center"/>
          </w:tcPr>
          <w:p w14:paraId="003E5B58" w14:textId="77777777" w:rsidR="005B4272" w:rsidRPr="00AC5CFD" w:rsidRDefault="005B4272" w:rsidP="00A71182">
            <w:pPr>
              <w:spacing w:line="220" w:lineRule="exact"/>
              <w:ind w:left="135" w:hangingChars="75" w:hanging="135"/>
              <w:jc w:val="center"/>
              <w:rPr>
                <w:rFonts w:ascii="宋体" w:hAnsi="宋体"/>
                <w:sz w:val="18"/>
                <w:szCs w:val="18"/>
              </w:rPr>
            </w:pPr>
            <w:r w:rsidRPr="00AC5CFD">
              <w:rPr>
                <w:rFonts w:ascii="宋体" w:hAnsi="宋体" w:hint="eastAsia"/>
                <w:sz w:val="18"/>
                <w:szCs w:val="18"/>
              </w:rPr>
              <w:t>甲</w:t>
            </w:r>
          </w:p>
        </w:tc>
        <w:tc>
          <w:tcPr>
            <w:tcW w:w="69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42F9EF" w14:textId="77777777" w:rsidR="005B4272" w:rsidRPr="00AC5CFD" w:rsidRDefault="005B4272" w:rsidP="00A71182">
            <w:pPr>
              <w:spacing w:line="220" w:lineRule="exact"/>
              <w:ind w:left="135" w:hangingChars="75" w:hanging="135"/>
              <w:jc w:val="center"/>
              <w:rPr>
                <w:rFonts w:ascii="宋体" w:hAnsi="宋体"/>
                <w:sz w:val="18"/>
                <w:szCs w:val="18"/>
              </w:rPr>
            </w:pPr>
            <w:r w:rsidRPr="00AC5CFD">
              <w:rPr>
                <w:rFonts w:ascii="宋体" w:hAnsi="宋体" w:hint="eastAsia"/>
                <w:sz w:val="18"/>
                <w:szCs w:val="18"/>
              </w:rPr>
              <w:t>乙</w:t>
            </w:r>
          </w:p>
        </w:tc>
        <w:tc>
          <w:tcPr>
            <w:tcW w:w="689" w:type="pct"/>
            <w:tcBorders>
              <w:top w:val="single" w:sz="2" w:space="0" w:color="auto"/>
              <w:left w:val="single" w:sz="2" w:space="0" w:color="auto"/>
              <w:bottom w:val="single" w:sz="2" w:space="0" w:color="auto"/>
              <w:right w:val="single" w:sz="2" w:space="0" w:color="auto"/>
            </w:tcBorders>
            <w:shd w:val="clear" w:color="auto" w:fill="auto"/>
            <w:vAlign w:val="center"/>
          </w:tcPr>
          <w:p w14:paraId="6B7B4427" w14:textId="77777777" w:rsidR="005B4272" w:rsidRPr="00AC5CFD" w:rsidRDefault="005B4272" w:rsidP="00A71182">
            <w:pPr>
              <w:spacing w:line="220" w:lineRule="exact"/>
              <w:ind w:left="135" w:hangingChars="75" w:hanging="135"/>
              <w:jc w:val="center"/>
              <w:rPr>
                <w:rFonts w:ascii="宋体" w:hAnsi="宋体"/>
                <w:sz w:val="18"/>
                <w:szCs w:val="18"/>
              </w:rPr>
            </w:pPr>
            <w:r w:rsidRPr="00AC5CFD">
              <w:rPr>
                <w:rFonts w:ascii="宋体" w:hAnsi="宋体" w:hint="eastAsia"/>
                <w:sz w:val="18"/>
                <w:szCs w:val="18"/>
              </w:rPr>
              <w:t>丙</w:t>
            </w:r>
          </w:p>
        </w:tc>
        <w:tc>
          <w:tcPr>
            <w:tcW w:w="696" w:type="pct"/>
            <w:tcBorders>
              <w:top w:val="single" w:sz="2" w:space="0" w:color="auto"/>
              <w:left w:val="single" w:sz="2" w:space="0" w:color="auto"/>
              <w:bottom w:val="single" w:sz="2" w:space="0" w:color="auto"/>
              <w:right w:val="single" w:sz="2" w:space="0" w:color="auto"/>
            </w:tcBorders>
            <w:shd w:val="clear" w:color="auto" w:fill="auto"/>
            <w:vAlign w:val="center"/>
          </w:tcPr>
          <w:p w14:paraId="72F27DD5" w14:textId="77777777" w:rsidR="005B4272" w:rsidRPr="00AC5CFD" w:rsidRDefault="005B4272" w:rsidP="00A71182">
            <w:pPr>
              <w:spacing w:line="220" w:lineRule="exact"/>
              <w:ind w:left="135" w:hangingChars="75" w:hanging="135"/>
              <w:jc w:val="center"/>
              <w:rPr>
                <w:rFonts w:ascii="宋体" w:hAnsi="宋体"/>
                <w:sz w:val="18"/>
                <w:szCs w:val="18"/>
              </w:rPr>
            </w:pPr>
            <w:r w:rsidRPr="00AC5CFD">
              <w:rPr>
                <w:rFonts w:ascii="宋体" w:hAnsi="宋体" w:hint="eastAsia"/>
                <w:sz w:val="18"/>
                <w:szCs w:val="18"/>
              </w:rPr>
              <w:t>1</w:t>
            </w:r>
          </w:p>
        </w:tc>
        <w:tc>
          <w:tcPr>
            <w:tcW w:w="931" w:type="pct"/>
            <w:tcBorders>
              <w:top w:val="single" w:sz="2" w:space="0" w:color="auto"/>
              <w:left w:val="single" w:sz="2" w:space="0" w:color="auto"/>
              <w:bottom w:val="single" w:sz="2" w:space="0" w:color="auto"/>
            </w:tcBorders>
            <w:shd w:val="clear" w:color="auto" w:fill="auto"/>
            <w:vAlign w:val="center"/>
          </w:tcPr>
          <w:p w14:paraId="5BD24359" w14:textId="77777777" w:rsidR="005B4272" w:rsidRPr="00AC5CFD" w:rsidRDefault="005B4272" w:rsidP="00A71182">
            <w:pPr>
              <w:spacing w:line="220" w:lineRule="exact"/>
              <w:ind w:left="135" w:hangingChars="75" w:hanging="135"/>
              <w:jc w:val="center"/>
              <w:rPr>
                <w:rFonts w:ascii="宋体" w:hAnsi="宋体"/>
                <w:sz w:val="18"/>
                <w:szCs w:val="18"/>
              </w:rPr>
            </w:pPr>
            <w:r w:rsidRPr="00AC5CFD">
              <w:rPr>
                <w:rFonts w:ascii="宋体" w:hAnsi="宋体" w:hint="eastAsia"/>
                <w:sz w:val="18"/>
                <w:szCs w:val="18"/>
              </w:rPr>
              <w:t>2</w:t>
            </w:r>
          </w:p>
        </w:tc>
      </w:tr>
      <w:tr w:rsidR="005B4272" w:rsidRPr="00AC5CFD" w14:paraId="1CD416F7" w14:textId="77777777" w:rsidTr="00A71182">
        <w:tblPrEx>
          <w:tblBorders>
            <w:insideH w:val="single" w:sz="4" w:space="0" w:color="auto"/>
            <w:insideV w:val="single" w:sz="4" w:space="0" w:color="auto"/>
          </w:tblBorders>
          <w:tblCellMar>
            <w:left w:w="28" w:type="dxa"/>
            <w:right w:w="28" w:type="dxa"/>
          </w:tblCellMar>
        </w:tblPrEx>
        <w:trPr>
          <w:cantSplit/>
          <w:trHeight w:val="3213"/>
          <w:jc w:val="center"/>
        </w:trPr>
        <w:tc>
          <w:tcPr>
            <w:tcW w:w="1991" w:type="pct"/>
            <w:tcBorders>
              <w:top w:val="single" w:sz="2" w:space="0" w:color="auto"/>
              <w:bottom w:val="single" w:sz="8" w:space="0" w:color="auto"/>
              <w:right w:val="single" w:sz="2" w:space="0" w:color="auto"/>
            </w:tcBorders>
            <w:tcMar>
              <w:top w:w="113" w:type="dxa"/>
              <w:left w:w="85" w:type="dxa"/>
              <w:right w:w="85" w:type="dxa"/>
            </w:tcMar>
          </w:tcPr>
          <w:p w14:paraId="2755B3E2" w14:textId="77777777" w:rsidR="005B4272" w:rsidRPr="00AC5CFD" w:rsidRDefault="005B4272" w:rsidP="00A71182">
            <w:pPr>
              <w:spacing w:line="230" w:lineRule="exact"/>
              <w:ind w:left="135" w:hangingChars="75" w:hanging="135"/>
              <w:rPr>
                <w:rFonts w:ascii="宋体" w:hAnsi="宋体"/>
                <w:sz w:val="18"/>
                <w:szCs w:val="18"/>
              </w:rPr>
            </w:pPr>
            <w:r w:rsidRPr="00AC5CFD">
              <w:rPr>
                <w:rFonts w:ascii="宋体" w:hAnsi="宋体" w:hint="eastAsia"/>
                <w:sz w:val="18"/>
                <w:szCs w:val="18"/>
              </w:rPr>
              <w:t>固定资产原价</w:t>
            </w:r>
          </w:p>
          <w:p w14:paraId="1DE2A5C4" w14:textId="77777777" w:rsidR="005B4272" w:rsidRPr="00AC5CFD" w:rsidRDefault="005B4272" w:rsidP="00A71182">
            <w:pPr>
              <w:spacing w:line="230" w:lineRule="exact"/>
              <w:ind w:left="135" w:hangingChars="75" w:hanging="135"/>
              <w:rPr>
                <w:rFonts w:ascii="宋体" w:hAnsi="宋体"/>
                <w:sz w:val="18"/>
                <w:szCs w:val="18"/>
              </w:rPr>
            </w:pPr>
            <w:r w:rsidRPr="00AC5CFD">
              <w:rPr>
                <w:rFonts w:ascii="宋体" w:hAnsi="宋体" w:hint="eastAsia"/>
                <w:sz w:val="18"/>
                <w:szCs w:val="18"/>
              </w:rPr>
              <w:t>资产总计*</w:t>
            </w:r>
          </w:p>
          <w:p w14:paraId="1AFE20AE" w14:textId="77777777" w:rsidR="005B4272" w:rsidRPr="00AC5CFD" w:rsidRDefault="005B4272" w:rsidP="00A71182">
            <w:pPr>
              <w:spacing w:line="230" w:lineRule="exact"/>
              <w:ind w:left="135" w:hangingChars="75" w:hanging="135"/>
              <w:rPr>
                <w:rFonts w:ascii="宋体" w:hAnsi="宋体"/>
                <w:sz w:val="18"/>
                <w:szCs w:val="18"/>
              </w:rPr>
            </w:pPr>
            <w:r w:rsidRPr="00AC5CFD">
              <w:rPr>
                <w:rFonts w:ascii="宋体" w:hAnsi="宋体" w:hint="eastAsia"/>
                <w:sz w:val="18"/>
                <w:szCs w:val="18"/>
              </w:rPr>
              <w:t>负债合计</w:t>
            </w:r>
          </w:p>
          <w:p w14:paraId="223869D6" w14:textId="77777777" w:rsidR="005B4272" w:rsidRPr="00AC5CFD" w:rsidRDefault="005B4272" w:rsidP="00A71182">
            <w:pPr>
              <w:spacing w:line="230" w:lineRule="exact"/>
              <w:ind w:left="135" w:hangingChars="75" w:hanging="135"/>
              <w:rPr>
                <w:rFonts w:ascii="宋体" w:hAnsi="宋体"/>
                <w:sz w:val="18"/>
                <w:szCs w:val="18"/>
              </w:rPr>
            </w:pPr>
            <w:r w:rsidRPr="00AC5CFD">
              <w:rPr>
                <w:rFonts w:ascii="宋体" w:hAnsi="宋体" w:hint="eastAsia"/>
                <w:sz w:val="18"/>
                <w:szCs w:val="18"/>
              </w:rPr>
              <w:t>营业收入*</w:t>
            </w:r>
          </w:p>
          <w:p w14:paraId="6940FA2D" w14:textId="77777777" w:rsidR="005B4272" w:rsidRPr="00AC5CFD" w:rsidRDefault="005B4272" w:rsidP="00A71182">
            <w:pPr>
              <w:spacing w:line="230" w:lineRule="exact"/>
              <w:ind w:left="135" w:hangingChars="75" w:hanging="135"/>
              <w:rPr>
                <w:rFonts w:ascii="宋体" w:hAnsi="宋体"/>
                <w:sz w:val="18"/>
                <w:szCs w:val="18"/>
              </w:rPr>
            </w:pPr>
            <w:r w:rsidRPr="00AC5CFD">
              <w:rPr>
                <w:rFonts w:ascii="宋体" w:hAnsi="宋体" w:hint="eastAsia"/>
                <w:sz w:val="18"/>
                <w:szCs w:val="18"/>
              </w:rPr>
              <w:t>营业成本</w:t>
            </w:r>
          </w:p>
          <w:p w14:paraId="7CCA7C77" w14:textId="77777777" w:rsidR="005B4272" w:rsidRPr="00AC5CFD" w:rsidRDefault="005B4272" w:rsidP="00A71182">
            <w:pPr>
              <w:spacing w:line="230" w:lineRule="exact"/>
              <w:ind w:left="135" w:hangingChars="75" w:hanging="135"/>
              <w:rPr>
                <w:rFonts w:ascii="宋体" w:hAnsi="宋体"/>
                <w:sz w:val="18"/>
                <w:szCs w:val="18"/>
              </w:rPr>
            </w:pPr>
            <w:r w:rsidRPr="00AC5CFD">
              <w:rPr>
                <w:rFonts w:ascii="宋体" w:hAnsi="宋体" w:hint="eastAsia"/>
                <w:sz w:val="18"/>
                <w:szCs w:val="18"/>
              </w:rPr>
              <w:t>税金及附加</w:t>
            </w:r>
          </w:p>
          <w:p w14:paraId="7F15E58D" w14:textId="77777777" w:rsidR="005B4272" w:rsidRPr="00AC5CFD" w:rsidRDefault="005B4272" w:rsidP="00A71182">
            <w:pPr>
              <w:spacing w:line="230" w:lineRule="exact"/>
              <w:ind w:left="135" w:hangingChars="75" w:hanging="135"/>
              <w:rPr>
                <w:rFonts w:ascii="宋体" w:hAnsi="宋体"/>
                <w:sz w:val="18"/>
                <w:szCs w:val="18"/>
              </w:rPr>
            </w:pPr>
            <w:r w:rsidRPr="00AC5CFD">
              <w:rPr>
                <w:rFonts w:ascii="宋体" w:hAnsi="宋体" w:hint="eastAsia"/>
                <w:sz w:val="18"/>
                <w:szCs w:val="18"/>
              </w:rPr>
              <w:t>销售费用</w:t>
            </w:r>
          </w:p>
          <w:p w14:paraId="06144A09" w14:textId="77777777" w:rsidR="005B4272" w:rsidRPr="00AC5CFD" w:rsidRDefault="005B4272" w:rsidP="00A71182">
            <w:pPr>
              <w:spacing w:line="230" w:lineRule="exact"/>
              <w:ind w:left="135" w:hangingChars="75" w:hanging="135"/>
              <w:rPr>
                <w:rFonts w:ascii="宋体" w:hAnsi="宋体"/>
                <w:sz w:val="18"/>
                <w:szCs w:val="18"/>
              </w:rPr>
            </w:pPr>
            <w:r w:rsidRPr="00AC5CFD">
              <w:rPr>
                <w:rFonts w:ascii="宋体" w:hAnsi="宋体" w:hint="eastAsia"/>
                <w:sz w:val="18"/>
                <w:szCs w:val="18"/>
              </w:rPr>
              <w:t>管理费用</w:t>
            </w:r>
          </w:p>
          <w:p w14:paraId="5368FFD4" w14:textId="77777777" w:rsidR="005B4272" w:rsidRPr="00AC5CFD" w:rsidRDefault="005B4272" w:rsidP="00A71182">
            <w:pPr>
              <w:spacing w:line="230" w:lineRule="exact"/>
              <w:ind w:left="135" w:hangingChars="75" w:hanging="135"/>
              <w:rPr>
                <w:rFonts w:ascii="宋体" w:hAnsi="宋体"/>
                <w:sz w:val="18"/>
                <w:szCs w:val="18"/>
              </w:rPr>
            </w:pPr>
            <w:r w:rsidRPr="00AC5CFD">
              <w:rPr>
                <w:rFonts w:ascii="宋体" w:hAnsi="宋体" w:hint="eastAsia"/>
                <w:sz w:val="18"/>
                <w:szCs w:val="18"/>
              </w:rPr>
              <w:t>财务费用</w:t>
            </w:r>
          </w:p>
          <w:p w14:paraId="7E2B4992" w14:textId="77777777" w:rsidR="005B4272" w:rsidRPr="00AC5CFD" w:rsidRDefault="005B4272" w:rsidP="00A71182">
            <w:pPr>
              <w:spacing w:line="230" w:lineRule="exact"/>
              <w:ind w:left="135" w:hangingChars="75" w:hanging="135"/>
              <w:rPr>
                <w:rFonts w:ascii="宋体" w:hAnsi="宋体"/>
                <w:sz w:val="18"/>
                <w:szCs w:val="18"/>
              </w:rPr>
            </w:pPr>
            <w:r w:rsidRPr="00AC5CFD">
              <w:rPr>
                <w:rFonts w:ascii="宋体" w:hAnsi="宋体" w:hint="eastAsia"/>
                <w:sz w:val="18"/>
                <w:szCs w:val="18"/>
              </w:rPr>
              <w:t>营业利润</w:t>
            </w:r>
          </w:p>
          <w:p w14:paraId="5DB252E9" w14:textId="77777777" w:rsidR="005B4272" w:rsidRPr="00AC5CFD" w:rsidRDefault="005B4272" w:rsidP="00A71182">
            <w:pPr>
              <w:spacing w:line="230" w:lineRule="exact"/>
              <w:ind w:left="135" w:hangingChars="75" w:hanging="135"/>
              <w:rPr>
                <w:rFonts w:ascii="宋体" w:hAnsi="宋体"/>
                <w:sz w:val="18"/>
                <w:szCs w:val="18"/>
              </w:rPr>
            </w:pPr>
            <w:r w:rsidRPr="00AC5CFD">
              <w:rPr>
                <w:rFonts w:ascii="宋体" w:hAnsi="宋体" w:hint="eastAsia"/>
                <w:sz w:val="18"/>
                <w:szCs w:val="18"/>
              </w:rPr>
              <w:t>利润总额</w:t>
            </w:r>
          </w:p>
          <w:p w14:paraId="1D238BA4" w14:textId="77777777" w:rsidR="005B4272" w:rsidRPr="00AC5CFD" w:rsidRDefault="005B4272" w:rsidP="00A71182">
            <w:pPr>
              <w:spacing w:line="230" w:lineRule="exact"/>
              <w:ind w:left="135" w:hangingChars="75" w:hanging="135"/>
              <w:rPr>
                <w:rFonts w:ascii="宋体" w:hAnsi="宋体"/>
                <w:sz w:val="18"/>
                <w:szCs w:val="18"/>
              </w:rPr>
            </w:pPr>
            <w:r w:rsidRPr="00AC5CFD">
              <w:rPr>
                <w:rFonts w:ascii="宋体" w:hAnsi="宋体" w:hint="eastAsia"/>
                <w:sz w:val="18"/>
                <w:szCs w:val="18"/>
              </w:rPr>
              <w:t>应付职工薪酬(本年贷方累计发生额)</w:t>
            </w:r>
            <w:r w:rsidRPr="00AC5CFD">
              <w:rPr>
                <w:rFonts w:ascii="宋体" w:hAnsi="宋体"/>
                <w:sz w:val="18"/>
                <w:szCs w:val="18"/>
              </w:rPr>
              <w:t>*</w:t>
            </w:r>
          </w:p>
          <w:p w14:paraId="77B0C1A1" w14:textId="77777777" w:rsidR="005B4272" w:rsidRPr="00AC5CFD" w:rsidRDefault="005B4272" w:rsidP="00A71182">
            <w:pPr>
              <w:spacing w:line="230" w:lineRule="exact"/>
              <w:ind w:left="135" w:hangingChars="75" w:hanging="135"/>
              <w:rPr>
                <w:rFonts w:ascii="宋体" w:hAnsi="宋体"/>
                <w:sz w:val="18"/>
                <w:szCs w:val="18"/>
              </w:rPr>
            </w:pPr>
            <w:r w:rsidRPr="00AC5CFD">
              <w:rPr>
                <w:rFonts w:ascii="宋体" w:hAnsi="宋体" w:hint="eastAsia"/>
                <w:sz w:val="18"/>
                <w:szCs w:val="18"/>
              </w:rPr>
              <w:t>应交增值税</w:t>
            </w:r>
          </w:p>
          <w:p w14:paraId="53014063" w14:textId="77777777" w:rsidR="005B4272" w:rsidRPr="00AC5CFD" w:rsidRDefault="005B4272" w:rsidP="00A71182">
            <w:pPr>
              <w:spacing w:line="230" w:lineRule="exact"/>
              <w:ind w:left="135" w:hangingChars="75" w:hanging="135"/>
              <w:rPr>
                <w:rFonts w:ascii="宋体" w:hAnsi="宋体"/>
                <w:sz w:val="18"/>
                <w:szCs w:val="18"/>
              </w:rPr>
            </w:pPr>
            <w:r w:rsidRPr="00AC5CFD">
              <w:rPr>
                <w:rFonts w:ascii="宋体" w:hAnsi="宋体" w:hint="eastAsia"/>
                <w:sz w:val="18"/>
                <w:szCs w:val="18"/>
              </w:rPr>
              <w:t>期末用工人数*</w:t>
            </w:r>
          </w:p>
        </w:tc>
        <w:tc>
          <w:tcPr>
            <w:tcW w:w="693" w:type="pct"/>
            <w:gridSpan w:val="2"/>
            <w:tcBorders>
              <w:top w:val="single" w:sz="2" w:space="0" w:color="auto"/>
              <w:left w:val="single" w:sz="2" w:space="0" w:color="auto"/>
              <w:bottom w:val="single" w:sz="8" w:space="0" w:color="auto"/>
              <w:right w:val="single" w:sz="2" w:space="0" w:color="auto"/>
            </w:tcBorders>
            <w:shd w:val="clear" w:color="auto" w:fill="auto"/>
            <w:tcMar>
              <w:top w:w="113" w:type="dxa"/>
              <w:left w:w="85" w:type="dxa"/>
              <w:right w:w="85" w:type="dxa"/>
            </w:tcMar>
          </w:tcPr>
          <w:p w14:paraId="720FFC64" w14:textId="77777777" w:rsidR="005B4272" w:rsidRPr="00AC5CFD" w:rsidRDefault="005B4272" w:rsidP="00A71182">
            <w:pPr>
              <w:pStyle w:val="a9"/>
              <w:tabs>
                <w:tab w:val="clear" w:pos="4153"/>
                <w:tab w:val="clear" w:pos="8306"/>
              </w:tabs>
              <w:snapToGrid/>
              <w:spacing w:line="230" w:lineRule="exact"/>
              <w:ind w:left="135" w:hangingChars="75" w:hanging="135"/>
              <w:jc w:val="center"/>
              <w:rPr>
                <w:rFonts w:ascii="宋体" w:hAnsi="宋体"/>
              </w:rPr>
            </w:pPr>
            <w:r w:rsidRPr="00AC5CFD">
              <w:rPr>
                <w:rFonts w:ascii="宋体" w:hAnsi="宋体" w:hint="eastAsia"/>
              </w:rPr>
              <w:t>千元</w:t>
            </w:r>
          </w:p>
          <w:p w14:paraId="6A526DC7" w14:textId="77777777" w:rsidR="005B4272" w:rsidRPr="00AC5CFD" w:rsidRDefault="005B4272" w:rsidP="00A71182">
            <w:pPr>
              <w:pStyle w:val="a9"/>
              <w:tabs>
                <w:tab w:val="clear" w:pos="4153"/>
                <w:tab w:val="clear" w:pos="8306"/>
              </w:tabs>
              <w:snapToGrid/>
              <w:spacing w:line="230" w:lineRule="exact"/>
              <w:ind w:left="135" w:hangingChars="75" w:hanging="135"/>
              <w:jc w:val="center"/>
              <w:rPr>
                <w:rFonts w:ascii="宋体" w:hAnsi="宋体"/>
              </w:rPr>
            </w:pPr>
            <w:r w:rsidRPr="00AC5CFD">
              <w:rPr>
                <w:rFonts w:ascii="宋体" w:hAnsi="宋体" w:hint="eastAsia"/>
              </w:rPr>
              <w:t>千元</w:t>
            </w:r>
          </w:p>
          <w:p w14:paraId="774A6965" w14:textId="77777777" w:rsidR="005B4272" w:rsidRPr="00AC5CFD" w:rsidRDefault="005B4272" w:rsidP="00A71182">
            <w:pPr>
              <w:pStyle w:val="a9"/>
              <w:tabs>
                <w:tab w:val="clear" w:pos="4153"/>
                <w:tab w:val="clear" w:pos="8306"/>
              </w:tabs>
              <w:snapToGrid/>
              <w:spacing w:line="230" w:lineRule="exact"/>
              <w:ind w:left="135" w:hangingChars="75" w:hanging="135"/>
              <w:jc w:val="center"/>
              <w:rPr>
                <w:rFonts w:ascii="宋体" w:hAnsi="宋体"/>
              </w:rPr>
            </w:pPr>
            <w:r w:rsidRPr="00AC5CFD">
              <w:rPr>
                <w:rFonts w:ascii="宋体" w:hAnsi="宋体" w:hint="eastAsia"/>
              </w:rPr>
              <w:t>千元</w:t>
            </w:r>
          </w:p>
          <w:p w14:paraId="7CBA3C6D" w14:textId="77777777" w:rsidR="005B4272" w:rsidRPr="00AC5CFD" w:rsidRDefault="005B4272" w:rsidP="00A71182">
            <w:pPr>
              <w:pStyle w:val="a9"/>
              <w:tabs>
                <w:tab w:val="clear" w:pos="4153"/>
                <w:tab w:val="clear" w:pos="8306"/>
              </w:tabs>
              <w:snapToGrid/>
              <w:spacing w:line="230" w:lineRule="exact"/>
              <w:ind w:left="135" w:hangingChars="75" w:hanging="135"/>
              <w:jc w:val="center"/>
              <w:rPr>
                <w:rFonts w:ascii="宋体" w:hAnsi="宋体"/>
              </w:rPr>
            </w:pPr>
            <w:r w:rsidRPr="00AC5CFD">
              <w:rPr>
                <w:rFonts w:ascii="宋体" w:hAnsi="宋体" w:hint="eastAsia"/>
              </w:rPr>
              <w:t>千元</w:t>
            </w:r>
          </w:p>
          <w:p w14:paraId="0FAD21CE" w14:textId="77777777" w:rsidR="005B4272" w:rsidRPr="00AC5CFD" w:rsidRDefault="005B4272" w:rsidP="00A71182">
            <w:pPr>
              <w:pStyle w:val="a9"/>
              <w:tabs>
                <w:tab w:val="clear" w:pos="4153"/>
                <w:tab w:val="clear" w:pos="8306"/>
              </w:tabs>
              <w:snapToGrid/>
              <w:spacing w:line="230" w:lineRule="exact"/>
              <w:ind w:left="135" w:hangingChars="75" w:hanging="135"/>
              <w:jc w:val="center"/>
              <w:rPr>
                <w:rFonts w:ascii="宋体" w:hAnsi="宋体"/>
              </w:rPr>
            </w:pPr>
            <w:r w:rsidRPr="00AC5CFD">
              <w:rPr>
                <w:rFonts w:ascii="宋体" w:hAnsi="宋体" w:hint="eastAsia"/>
              </w:rPr>
              <w:t>千元</w:t>
            </w:r>
          </w:p>
          <w:p w14:paraId="7FF68737" w14:textId="77777777" w:rsidR="005B4272" w:rsidRPr="00AC5CFD" w:rsidRDefault="005B4272" w:rsidP="00A71182">
            <w:pPr>
              <w:pStyle w:val="a9"/>
              <w:tabs>
                <w:tab w:val="clear" w:pos="4153"/>
                <w:tab w:val="clear" w:pos="8306"/>
              </w:tabs>
              <w:snapToGrid/>
              <w:spacing w:line="230" w:lineRule="exact"/>
              <w:ind w:left="135" w:hangingChars="75" w:hanging="135"/>
              <w:jc w:val="center"/>
              <w:rPr>
                <w:rFonts w:ascii="宋体" w:hAnsi="宋体"/>
              </w:rPr>
            </w:pPr>
            <w:r w:rsidRPr="00AC5CFD">
              <w:rPr>
                <w:rFonts w:ascii="宋体" w:hAnsi="宋体" w:hint="eastAsia"/>
              </w:rPr>
              <w:t>千元</w:t>
            </w:r>
          </w:p>
          <w:p w14:paraId="2FAE4FB4" w14:textId="77777777" w:rsidR="005B4272" w:rsidRPr="00AC5CFD" w:rsidRDefault="005B4272" w:rsidP="00A71182">
            <w:pPr>
              <w:pStyle w:val="a9"/>
              <w:tabs>
                <w:tab w:val="clear" w:pos="4153"/>
                <w:tab w:val="clear" w:pos="8306"/>
              </w:tabs>
              <w:snapToGrid/>
              <w:spacing w:line="230" w:lineRule="exact"/>
              <w:ind w:left="135" w:hangingChars="75" w:hanging="135"/>
              <w:jc w:val="center"/>
              <w:rPr>
                <w:rFonts w:ascii="宋体" w:hAnsi="宋体"/>
              </w:rPr>
            </w:pPr>
            <w:r w:rsidRPr="00AC5CFD">
              <w:rPr>
                <w:rFonts w:ascii="宋体" w:hAnsi="宋体" w:hint="eastAsia"/>
              </w:rPr>
              <w:t>千元</w:t>
            </w:r>
          </w:p>
          <w:p w14:paraId="4D3476A5" w14:textId="77777777" w:rsidR="005B4272" w:rsidRPr="00AC5CFD" w:rsidRDefault="005B4272" w:rsidP="00A71182">
            <w:pPr>
              <w:pStyle w:val="a9"/>
              <w:tabs>
                <w:tab w:val="clear" w:pos="4153"/>
                <w:tab w:val="clear" w:pos="8306"/>
              </w:tabs>
              <w:snapToGrid/>
              <w:spacing w:line="230" w:lineRule="exact"/>
              <w:ind w:left="135" w:hangingChars="75" w:hanging="135"/>
              <w:jc w:val="center"/>
              <w:rPr>
                <w:rFonts w:ascii="宋体" w:hAnsi="宋体"/>
              </w:rPr>
            </w:pPr>
            <w:r w:rsidRPr="00AC5CFD">
              <w:rPr>
                <w:rFonts w:ascii="宋体" w:hAnsi="宋体" w:hint="eastAsia"/>
              </w:rPr>
              <w:t>千元</w:t>
            </w:r>
          </w:p>
          <w:p w14:paraId="70B87201" w14:textId="77777777" w:rsidR="005B4272" w:rsidRPr="00AC5CFD" w:rsidRDefault="005B4272" w:rsidP="00A71182">
            <w:pPr>
              <w:pStyle w:val="a9"/>
              <w:tabs>
                <w:tab w:val="clear" w:pos="4153"/>
                <w:tab w:val="clear" w:pos="8306"/>
              </w:tabs>
              <w:snapToGrid/>
              <w:spacing w:line="230" w:lineRule="exact"/>
              <w:ind w:left="135" w:hangingChars="75" w:hanging="135"/>
              <w:jc w:val="center"/>
              <w:rPr>
                <w:rFonts w:ascii="宋体" w:hAnsi="宋体"/>
              </w:rPr>
            </w:pPr>
            <w:r w:rsidRPr="00AC5CFD">
              <w:rPr>
                <w:rFonts w:ascii="宋体" w:hAnsi="宋体" w:hint="eastAsia"/>
              </w:rPr>
              <w:t>千元</w:t>
            </w:r>
          </w:p>
          <w:p w14:paraId="6EFA76F0" w14:textId="77777777" w:rsidR="005B4272" w:rsidRPr="00AC5CFD" w:rsidRDefault="005B4272" w:rsidP="00A71182">
            <w:pPr>
              <w:pStyle w:val="a9"/>
              <w:tabs>
                <w:tab w:val="clear" w:pos="4153"/>
                <w:tab w:val="clear" w:pos="8306"/>
              </w:tabs>
              <w:snapToGrid/>
              <w:spacing w:line="230" w:lineRule="exact"/>
              <w:ind w:left="135" w:hangingChars="75" w:hanging="135"/>
              <w:jc w:val="center"/>
              <w:rPr>
                <w:rFonts w:ascii="宋体" w:hAnsi="宋体"/>
              </w:rPr>
            </w:pPr>
            <w:r w:rsidRPr="00AC5CFD">
              <w:rPr>
                <w:rFonts w:ascii="宋体" w:hAnsi="宋体" w:hint="eastAsia"/>
              </w:rPr>
              <w:t>千元</w:t>
            </w:r>
          </w:p>
          <w:p w14:paraId="19B1C8A8" w14:textId="77777777" w:rsidR="005B4272" w:rsidRPr="00AC5CFD" w:rsidRDefault="005B4272" w:rsidP="00A71182">
            <w:pPr>
              <w:pStyle w:val="a9"/>
              <w:tabs>
                <w:tab w:val="clear" w:pos="4153"/>
                <w:tab w:val="clear" w:pos="8306"/>
              </w:tabs>
              <w:snapToGrid/>
              <w:spacing w:line="230" w:lineRule="exact"/>
              <w:ind w:left="135" w:hangingChars="75" w:hanging="135"/>
              <w:jc w:val="center"/>
              <w:rPr>
                <w:rFonts w:ascii="宋体" w:hAnsi="宋体"/>
              </w:rPr>
            </w:pPr>
            <w:r w:rsidRPr="00AC5CFD">
              <w:rPr>
                <w:rFonts w:ascii="宋体" w:hAnsi="宋体" w:hint="eastAsia"/>
              </w:rPr>
              <w:t>千元</w:t>
            </w:r>
          </w:p>
          <w:p w14:paraId="546B850F" w14:textId="77777777" w:rsidR="005B4272" w:rsidRPr="00AC5CFD" w:rsidRDefault="005B4272" w:rsidP="00A71182">
            <w:pPr>
              <w:pStyle w:val="a9"/>
              <w:tabs>
                <w:tab w:val="clear" w:pos="4153"/>
                <w:tab w:val="clear" w:pos="8306"/>
              </w:tabs>
              <w:snapToGrid/>
              <w:spacing w:line="230" w:lineRule="exact"/>
              <w:ind w:left="135" w:hangingChars="75" w:hanging="135"/>
              <w:jc w:val="center"/>
              <w:rPr>
                <w:rFonts w:ascii="宋体" w:hAnsi="宋体"/>
              </w:rPr>
            </w:pPr>
            <w:r w:rsidRPr="00AC5CFD">
              <w:rPr>
                <w:rFonts w:ascii="宋体" w:hAnsi="宋体" w:hint="eastAsia"/>
              </w:rPr>
              <w:t>千元</w:t>
            </w:r>
          </w:p>
          <w:p w14:paraId="3BDC7AD9" w14:textId="77777777" w:rsidR="005B4272" w:rsidRPr="00AC5CFD" w:rsidRDefault="005B4272" w:rsidP="00A71182">
            <w:pPr>
              <w:pStyle w:val="a9"/>
              <w:tabs>
                <w:tab w:val="clear" w:pos="4153"/>
                <w:tab w:val="clear" w:pos="8306"/>
              </w:tabs>
              <w:snapToGrid/>
              <w:spacing w:line="230" w:lineRule="exact"/>
              <w:ind w:left="135" w:hangingChars="75" w:hanging="135"/>
              <w:jc w:val="center"/>
              <w:rPr>
                <w:rFonts w:ascii="宋体" w:hAnsi="宋体"/>
              </w:rPr>
            </w:pPr>
            <w:r w:rsidRPr="00AC5CFD">
              <w:rPr>
                <w:rFonts w:ascii="宋体" w:hAnsi="宋体" w:hint="eastAsia"/>
              </w:rPr>
              <w:t>千元</w:t>
            </w:r>
          </w:p>
          <w:p w14:paraId="1461ADFA" w14:textId="77777777" w:rsidR="005B4272" w:rsidRPr="00AC5CFD" w:rsidRDefault="005B4272" w:rsidP="00A71182">
            <w:pPr>
              <w:pStyle w:val="a9"/>
              <w:tabs>
                <w:tab w:val="clear" w:pos="4153"/>
                <w:tab w:val="clear" w:pos="8306"/>
              </w:tabs>
              <w:snapToGrid/>
              <w:spacing w:line="230" w:lineRule="exact"/>
              <w:ind w:left="135" w:hangingChars="75" w:hanging="135"/>
              <w:jc w:val="center"/>
              <w:rPr>
                <w:rFonts w:ascii="宋体" w:hAnsi="宋体"/>
              </w:rPr>
            </w:pPr>
            <w:r w:rsidRPr="00AC5CFD">
              <w:rPr>
                <w:rFonts w:ascii="宋体" w:hAnsi="宋体" w:hint="eastAsia"/>
              </w:rPr>
              <w:t>人</w:t>
            </w:r>
          </w:p>
        </w:tc>
        <w:tc>
          <w:tcPr>
            <w:tcW w:w="689" w:type="pct"/>
            <w:tcBorders>
              <w:top w:val="single" w:sz="2" w:space="0" w:color="auto"/>
              <w:left w:val="single" w:sz="2" w:space="0" w:color="auto"/>
              <w:bottom w:val="single" w:sz="8" w:space="0" w:color="auto"/>
              <w:right w:val="single" w:sz="2" w:space="0" w:color="auto"/>
            </w:tcBorders>
            <w:shd w:val="clear" w:color="auto" w:fill="auto"/>
          </w:tcPr>
          <w:p w14:paraId="025C0CD1" w14:textId="77777777" w:rsidR="005B4272" w:rsidRPr="00AC5CFD" w:rsidRDefault="005B4272" w:rsidP="00A71182">
            <w:pPr>
              <w:pStyle w:val="a9"/>
              <w:tabs>
                <w:tab w:val="clear" w:pos="4153"/>
                <w:tab w:val="clear" w:pos="8306"/>
              </w:tabs>
              <w:snapToGrid/>
              <w:spacing w:line="230" w:lineRule="exact"/>
              <w:ind w:left="135" w:hangingChars="75" w:hanging="135"/>
              <w:jc w:val="center"/>
              <w:rPr>
                <w:rFonts w:ascii="宋体" w:hAnsi="宋体"/>
              </w:rPr>
            </w:pPr>
            <w:r w:rsidRPr="00AC5CFD">
              <w:rPr>
                <w:rFonts w:ascii="宋体" w:hAnsi="宋体" w:hint="eastAsia"/>
              </w:rPr>
              <w:t>209</w:t>
            </w:r>
          </w:p>
          <w:p w14:paraId="20645BDC" w14:textId="77777777" w:rsidR="005B4272" w:rsidRPr="00AC5CFD" w:rsidRDefault="005B4272" w:rsidP="00A71182">
            <w:pPr>
              <w:spacing w:line="230" w:lineRule="exact"/>
              <w:ind w:left="135" w:hangingChars="75" w:hanging="135"/>
              <w:jc w:val="center"/>
              <w:rPr>
                <w:rFonts w:ascii="宋体" w:hAnsi="宋体"/>
                <w:sz w:val="18"/>
                <w:szCs w:val="18"/>
              </w:rPr>
            </w:pPr>
            <w:r w:rsidRPr="00AC5CFD">
              <w:rPr>
                <w:rFonts w:ascii="宋体" w:hAnsi="宋体" w:hint="eastAsia"/>
                <w:sz w:val="18"/>
                <w:szCs w:val="18"/>
              </w:rPr>
              <w:t>213</w:t>
            </w:r>
          </w:p>
          <w:p w14:paraId="4524C7AA" w14:textId="77777777" w:rsidR="005B4272" w:rsidRPr="00AC5CFD" w:rsidRDefault="005B4272" w:rsidP="00A71182">
            <w:pPr>
              <w:spacing w:line="230" w:lineRule="exact"/>
              <w:ind w:left="135" w:hangingChars="75" w:hanging="135"/>
              <w:jc w:val="center"/>
              <w:rPr>
                <w:rFonts w:ascii="宋体" w:hAnsi="宋体"/>
                <w:sz w:val="18"/>
                <w:szCs w:val="18"/>
              </w:rPr>
            </w:pPr>
            <w:r w:rsidRPr="00AC5CFD">
              <w:rPr>
                <w:rFonts w:ascii="宋体" w:hAnsi="宋体" w:hint="eastAsia"/>
                <w:sz w:val="18"/>
                <w:szCs w:val="18"/>
              </w:rPr>
              <w:t>217</w:t>
            </w:r>
          </w:p>
          <w:p w14:paraId="2F0C8CD7" w14:textId="77777777" w:rsidR="005B4272" w:rsidRPr="00AC5CFD" w:rsidRDefault="005B4272" w:rsidP="00A71182">
            <w:pPr>
              <w:spacing w:line="230" w:lineRule="exact"/>
              <w:ind w:left="135" w:hangingChars="75" w:hanging="135"/>
              <w:jc w:val="center"/>
              <w:rPr>
                <w:rFonts w:ascii="宋体" w:hAnsi="宋体"/>
                <w:sz w:val="18"/>
                <w:szCs w:val="18"/>
              </w:rPr>
            </w:pPr>
            <w:r w:rsidRPr="00AC5CFD">
              <w:rPr>
                <w:rFonts w:ascii="宋体" w:hAnsi="宋体" w:hint="eastAsia"/>
                <w:sz w:val="18"/>
                <w:szCs w:val="18"/>
              </w:rPr>
              <w:t>301</w:t>
            </w:r>
          </w:p>
          <w:p w14:paraId="0F83E3E8" w14:textId="77777777" w:rsidR="005B4272" w:rsidRPr="00AC5CFD" w:rsidRDefault="005B4272" w:rsidP="00A71182">
            <w:pPr>
              <w:spacing w:line="230" w:lineRule="exact"/>
              <w:ind w:left="135" w:hangingChars="75" w:hanging="135"/>
              <w:jc w:val="center"/>
              <w:rPr>
                <w:rFonts w:ascii="宋体" w:hAnsi="宋体"/>
                <w:sz w:val="18"/>
                <w:szCs w:val="18"/>
              </w:rPr>
            </w:pPr>
            <w:r w:rsidRPr="00AC5CFD">
              <w:rPr>
                <w:rFonts w:ascii="宋体" w:hAnsi="宋体" w:hint="eastAsia"/>
                <w:sz w:val="18"/>
                <w:szCs w:val="18"/>
              </w:rPr>
              <w:t>307</w:t>
            </w:r>
          </w:p>
          <w:p w14:paraId="51CAFFEA" w14:textId="77777777" w:rsidR="005B4272" w:rsidRPr="00AC5CFD" w:rsidRDefault="005B4272" w:rsidP="00A71182">
            <w:pPr>
              <w:spacing w:line="230" w:lineRule="exact"/>
              <w:ind w:left="135" w:hangingChars="75" w:hanging="135"/>
              <w:jc w:val="center"/>
              <w:rPr>
                <w:rFonts w:ascii="宋体" w:hAnsi="宋体"/>
                <w:sz w:val="18"/>
                <w:szCs w:val="18"/>
              </w:rPr>
            </w:pPr>
            <w:r w:rsidRPr="00AC5CFD">
              <w:rPr>
                <w:rFonts w:ascii="宋体" w:hAnsi="宋体" w:hint="eastAsia"/>
                <w:sz w:val="18"/>
                <w:szCs w:val="18"/>
              </w:rPr>
              <w:t>309</w:t>
            </w:r>
          </w:p>
          <w:p w14:paraId="73C89C88" w14:textId="77777777" w:rsidR="005B4272" w:rsidRPr="00AC5CFD" w:rsidRDefault="005B4272" w:rsidP="00A71182">
            <w:pPr>
              <w:spacing w:line="230" w:lineRule="exact"/>
              <w:ind w:left="135" w:hangingChars="75" w:hanging="135"/>
              <w:jc w:val="center"/>
              <w:rPr>
                <w:rFonts w:ascii="宋体" w:hAnsi="宋体"/>
                <w:sz w:val="18"/>
                <w:szCs w:val="18"/>
              </w:rPr>
            </w:pPr>
            <w:r w:rsidRPr="00AC5CFD">
              <w:rPr>
                <w:rFonts w:ascii="宋体" w:hAnsi="宋体" w:hint="eastAsia"/>
                <w:sz w:val="18"/>
                <w:szCs w:val="18"/>
              </w:rPr>
              <w:t>312</w:t>
            </w:r>
          </w:p>
          <w:p w14:paraId="7229F627" w14:textId="77777777" w:rsidR="005B4272" w:rsidRPr="00AC5CFD" w:rsidRDefault="005B4272" w:rsidP="00A71182">
            <w:pPr>
              <w:spacing w:line="230" w:lineRule="exact"/>
              <w:ind w:left="135" w:hangingChars="75" w:hanging="135"/>
              <w:jc w:val="center"/>
              <w:rPr>
                <w:rFonts w:ascii="宋体" w:hAnsi="宋体"/>
                <w:sz w:val="18"/>
                <w:szCs w:val="18"/>
              </w:rPr>
            </w:pPr>
            <w:r w:rsidRPr="00AC5CFD">
              <w:rPr>
                <w:rFonts w:ascii="宋体" w:hAnsi="宋体" w:hint="eastAsia"/>
                <w:sz w:val="18"/>
                <w:szCs w:val="18"/>
              </w:rPr>
              <w:t>313</w:t>
            </w:r>
          </w:p>
          <w:p w14:paraId="4ED533F9" w14:textId="77777777" w:rsidR="005B4272" w:rsidRPr="00AC5CFD" w:rsidRDefault="005B4272" w:rsidP="00A71182">
            <w:pPr>
              <w:spacing w:line="230" w:lineRule="exact"/>
              <w:ind w:left="135" w:hangingChars="75" w:hanging="135"/>
              <w:jc w:val="center"/>
              <w:rPr>
                <w:rFonts w:ascii="宋体" w:hAnsi="宋体"/>
                <w:sz w:val="18"/>
                <w:szCs w:val="18"/>
              </w:rPr>
            </w:pPr>
            <w:r w:rsidRPr="00AC5CFD">
              <w:rPr>
                <w:rFonts w:ascii="宋体" w:hAnsi="宋体" w:hint="eastAsia"/>
                <w:sz w:val="18"/>
                <w:szCs w:val="18"/>
              </w:rPr>
              <w:t>317</w:t>
            </w:r>
          </w:p>
          <w:p w14:paraId="6437B065" w14:textId="77777777" w:rsidR="005B4272" w:rsidRPr="00AC5CFD" w:rsidRDefault="005B4272" w:rsidP="00A71182">
            <w:pPr>
              <w:spacing w:line="230" w:lineRule="exact"/>
              <w:ind w:left="135" w:hangingChars="75" w:hanging="135"/>
              <w:jc w:val="center"/>
              <w:rPr>
                <w:rFonts w:ascii="宋体" w:hAnsi="宋体"/>
                <w:sz w:val="18"/>
                <w:szCs w:val="18"/>
              </w:rPr>
            </w:pPr>
            <w:r w:rsidRPr="00AC5CFD">
              <w:rPr>
                <w:rFonts w:ascii="宋体" w:hAnsi="宋体" w:hint="eastAsia"/>
                <w:sz w:val="18"/>
                <w:szCs w:val="18"/>
              </w:rPr>
              <w:t>323</w:t>
            </w:r>
          </w:p>
          <w:p w14:paraId="477703D5" w14:textId="77777777" w:rsidR="005B4272" w:rsidRPr="00AC5CFD" w:rsidRDefault="005B4272" w:rsidP="00A71182">
            <w:pPr>
              <w:spacing w:line="230" w:lineRule="exact"/>
              <w:ind w:left="135" w:hangingChars="75" w:hanging="135"/>
              <w:jc w:val="center"/>
              <w:rPr>
                <w:rFonts w:ascii="宋体" w:hAnsi="宋体"/>
                <w:sz w:val="18"/>
                <w:szCs w:val="18"/>
              </w:rPr>
            </w:pPr>
            <w:r w:rsidRPr="00AC5CFD">
              <w:rPr>
                <w:rFonts w:ascii="宋体" w:hAnsi="宋体" w:hint="eastAsia"/>
                <w:sz w:val="18"/>
                <w:szCs w:val="18"/>
              </w:rPr>
              <w:t>327</w:t>
            </w:r>
          </w:p>
          <w:p w14:paraId="3BDAE6DC" w14:textId="77777777" w:rsidR="005B4272" w:rsidRPr="00AC5CFD" w:rsidRDefault="005B4272" w:rsidP="00A71182">
            <w:pPr>
              <w:spacing w:line="230" w:lineRule="exact"/>
              <w:ind w:left="135" w:hangingChars="75" w:hanging="135"/>
              <w:jc w:val="center"/>
              <w:rPr>
                <w:rFonts w:ascii="宋体" w:hAnsi="宋体"/>
                <w:sz w:val="18"/>
                <w:szCs w:val="18"/>
              </w:rPr>
            </w:pPr>
            <w:r w:rsidRPr="00AC5CFD">
              <w:rPr>
                <w:rFonts w:ascii="宋体" w:hAnsi="宋体" w:hint="eastAsia"/>
                <w:sz w:val="18"/>
                <w:szCs w:val="18"/>
              </w:rPr>
              <w:t>401</w:t>
            </w:r>
          </w:p>
          <w:p w14:paraId="57D74FA6" w14:textId="77777777" w:rsidR="005B4272" w:rsidRPr="00AC5CFD" w:rsidRDefault="005B4272" w:rsidP="00A71182">
            <w:pPr>
              <w:spacing w:line="230" w:lineRule="exact"/>
              <w:ind w:left="135" w:hangingChars="75" w:hanging="135"/>
              <w:jc w:val="center"/>
              <w:rPr>
                <w:rFonts w:ascii="宋体" w:hAnsi="宋体"/>
                <w:sz w:val="18"/>
                <w:szCs w:val="18"/>
              </w:rPr>
            </w:pPr>
            <w:r w:rsidRPr="00AC5CFD">
              <w:rPr>
                <w:rFonts w:ascii="宋体" w:hAnsi="宋体" w:hint="eastAsia"/>
                <w:sz w:val="18"/>
                <w:szCs w:val="18"/>
              </w:rPr>
              <w:t>402</w:t>
            </w:r>
          </w:p>
          <w:p w14:paraId="7A178950" w14:textId="77777777" w:rsidR="005B4272" w:rsidRPr="00AC5CFD" w:rsidRDefault="005B4272" w:rsidP="00A71182">
            <w:pPr>
              <w:spacing w:line="230" w:lineRule="exact"/>
              <w:ind w:left="135" w:hangingChars="75" w:hanging="135"/>
              <w:jc w:val="center"/>
              <w:rPr>
                <w:rFonts w:ascii="宋体" w:hAnsi="宋体"/>
                <w:sz w:val="18"/>
                <w:szCs w:val="18"/>
              </w:rPr>
            </w:pPr>
            <w:r w:rsidRPr="00AC5CFD">
              <w:rPr>
                <w:rFonts w:ascii="宋体" w:hAnsi="宋体" w:hint="eastAsia"/>
                <w:sz w:val="18"/>
                <w:szCs w:val="18"/>
              </w:rPr>
              <w:t>609</w:t>
            </w:r>
          </w:p>
        </w:tc>
        <w:tc>
          <w:tcPr>
            <w:tcW w:w="1627" w:type="pct"/>
            <w:gridSpan w:val="2"/>
            <w:tcBorders>
              <w:top w:val="single" w:sz="2" w:space="0" w:color="auto"/>
              <w:left w:val="single" w:sz="2" w:space="0" w:color="auto"/>
              <w:bottom w:val="single" w:sz="8" w:space="0" w:color="auto"/>
            </w:tcBorders>
            <w:shd w:val="clear" w:color="auto" w:fill="auto"/>
          </w:tcPr>
          <w:p w14:paraId="73FBC57C" w14:textId="77777777" w:rsidR="005B4272" w:rsidRPr="00AC5CFD" w:rsidRDefault="005B4272" w:rsidP="00A71182">
            <w:pPr>
              <w:pStyle w:val="a9"/>
              <w:tabs>
                <w:tab w:val="clear" w:pos="4153"/>
                <w:tab w:val="clear" w:pos="8306"/>
              </w:tabs>
              <w:snapToGrid/>
              <w:spacing w:line="230" w:lineRule="exact"/>
              <w:ind w:left="135" w:hangingChars="75" w:hanging="135"/>
              <w:rPr>
                <w:rFonts w:ascii="宋体" w:hAnsi="宋体"/>
              </w:rPr>
            </w:pPr>
          </w:p>
        </w:tc>
      </w:tr>
    </w:tbl>
    <w:p w14:paraId="0F81D162" w14:textId="77777777" w:rsidR="005B4272" w:rsidRPr="00AC5CFD" w:rsidRDefault="005B4272" w:rsidP="005B4272">
      <w:pPr>
        <w:spacing w:line="240" w:lineRule="exact"/>
        <w:ind w:leftChars="-135" w:left="-283" w:firstLineChars="157" w:firstLine="283"/>
        <w:rPr>
          <w:rFonts w:ascii="宋体" w:hAnsi="宋体"/>
          <w:sz w:val="18"/>
          <w:szCs w:val="18"/>
        </w:rPr>
      </w:pPr>
      <w:r w:rsidRPr="00AC5CFD">
        <w:rPr>
          <w:rFonts w:ascii="宋体" w:hAnsi="宋体" w:hint="eastAsia"/>
          <w:sz w:val="18"/>
          <w:szCs w:val="18"/>
        </w:rPr>
        <w:t>单位负责人：          填表人：        联系电话：            分机号：             报出日期：２０  年   月   日</w:t>
      </w:r>
    </w:p>
    <w:p w14:paraId="024A534E" w14:textId="77777777" w:rsidR="005B4272" w:rsidRPr="00AC5CFD" w:rsidRDefault="005B4272" w:rsidP="005B4272">
      <w:pPr>
        <w:spacing w:line="240" w:lineRule="exact"/>
        <w:ind w:leftChars="-1" w:left="1620" w:hangingChars="901" w:hanging="1622"/>
        <w:rPr>
          <w:rFonts w:ascii="宋体" w:hAnsi="宋体"/>
          <w:sz w:val="18"/>
          <w:szCs w:val="18"/>
        </w:rPr>
      </w:pPr>
    </w:p>
    <w:p w14:paraId="786A7B60" w14:textId="77777777" w:rsidR="005B4272" w:rsidRPr="00AC5CFD" w:rsidRDefault="005B4272" w:rsidP="005B4272">
      <w:pPr>
        <w:spacing w:line="200" w:lineRule="exact"/>
        <w:ind w:leftChars="-1" w:left="1620" w:hangingChars="901" w:hanging="1622"/>
        <w:rPr>
          <w:rFonts w:ascii="宋体" w:hAnsi="宋体"/>
          <w:sz w:val="18"/>
          <w:szCs w:val="18"/>
        </w:rPr>
      </w:pPr>
      <w:r w:rsidRPr="00AC5CFD">
        <w:rPr>
          <w:rFonts w:ascii="宋体" w:hAnsi="宋体" w:hint="eastAsia"/>
          <w:sz w:val="18"/>
          <w:szCs w:val="18"/>
        </w:rPr>
        <w:t>说明：1</w:t>
      </w:r>
      <w:r w:rsidRPr="00AC5CFD">
        <w:rPr>
          <w:rFonts w:ascii="宋体" w:hAnsi="宋体"/>
          <w:sz w:val="18"/>
          <w:szCs w:val="18"/>
        </w:rPr>
        <w:t>.</w:t>
      </w:r>
      <w:r w:rsidRPr="00AC5CFD">
        <w:rPr>
          <w:rFonts w:ascii="宋体" w:hAnsi="宋体" w:hint="eastAsia"/>
          <w:sz w:val="18"/>
          <w:szCs w:val="18"/>
        </w:rPr>
        <w:t>统计范围：辖区内一定规模以下的服务业行业法人单位。具体包括：交通运输、仓储和邮政业，信息传输、软件和信息技术服务业，租赁和商务服务业，科学研究和技术服务业，水利、环境和公共设施管理业，居民服务、修理和其他服务业，教育，卫生和社会工作，文化、体育和娱乐业；以及物业管理、房地产中介服务、房地产租赁经营</w:t>
      </w:r>
      <w:r w:rsidRPr="00AC5CFD">
        <w:rPr>
          <w:rFonts w:ascii="宋体" w:hAnsi="宋体"/>
          <w:sz w:val="18"/>
          <w:szCs w:val="18"/>
        </w:rPr>
        <w:t>和其他房地产</w:t>
      </w:r>
      <w:r w:rsidRPr="00AC5CFD">
        <w:rPr>
          <w:rFonts w:ascii="宋体" w:hAnsi="宋体" w:hint="eastAsia"/>
          <w:sz w:val="18"/>
          <w:szCs w:val="18"/>
        </w:rPr>
        <w:t>业</w:t>
      </w:r>
      <w:r w:rsidRPr="00AC5CFD">
        <w:rPr>
          <w:rFonts w:ascii="宋体" w:hAnsi="宋体"/>
          <w:sz w:val="18"/>
          <w:szCs w:val="18"/>
        </w:rPr>
        <w:t>等行业</w:t>
      </w:r>
      <w:r w:rsidRPr="00AC5CFD">
        <w:rPr>
          <w:rFonts w:ascii="宋体" w:hAnsi="宋体" w:hint="eastAsia"/>
          <w:sz w:val="18"/>
          <w:szCs w:val="18"/>
        </w:rPr>
        <w:t>。</w:t>
      </w:r>
    </w:p>
    <w:p w14:paraId="280BF9E1" w14:textId="77777777" w:rsidR="005B4272" w:rsidRPr="00AC5CFD" w:rsidRDefault="005B4272" w:rsidP="005B4272">
      <w:pPr>
        <w:spacing w:line="200" w:lineRule="exact"/>
        <w:ind w:leftChars="248" w:left="1601" w:hangingChars="600" w:hanging="1080"/>
        <w:rPr>
          <w:rFonts w:ascii="宋体" w:hAnsi="宋体"/>
          <w:sz w:val="18"/>
          <w:szCs w:val="18"/>
        </w:rPr>
      </w:pPr>
      <w:r w:rsidRPr="00AC5CFD">
        <w:rPr>
          <w:rFonts w:ascii="宋体" w:hAnsi="宋体" w:hint="eastAsia"/>
          <w:sz w:val="18"/>
          <w:szCs w:val="18"/>
        </w:rPr>
        <w:t>2.报送时间及方式：联网直报企业通过国家统计局联网直报平台上报数据，非联网直报企业由调查员或统计机构录入基层表数据，调查单位按所在地统计机构规定的时间报送，各统计</w:t>
      </w:r>
      <w:r w:rsidRPr="00AC5CFD">
        <w:rPr>
          <w:rFonts w:ascii="宋体" w:hAnsi="宋体"/>
          <w:sz w:val="18"/>
          <w:szCs w:val="18"/>
        </w:rPr>
        <w:t>机构</w:t>
      </w:r>
      <w:r w:rsidRPr="00AC5CFD">
        <w:rPr>
          <w:rFonts w:ascii="宋体" w:hAnsi="宋体" w:hint="eastAsia"/>
          <w:sz w:val="18"/>
          <w:szCs w:val="18"/>
        </w:rPr>
        <w:t>进行数据审核、验收、查询，本表报告期第</w:t>
      </w:r>
      <w:r w:rsidRPr="00AC5CFD">
        <w:rPr>
          <w:rFonts w:ascii="宋体" w:hAnsi="宋体"/>
          <w:sz w:val="18"/>
          <w:szCs w:val="18"/>
        </w:rPr>
        <w:t>1</w:t>
      </w:r>
      <w:r w:rsidRPr="00AC5CFD">
        <w:rPr>
          <w:rFonts w:ascii="宋体" w:hAnsi="宋体" w:hint="eastAsia"/>
          <w:sz w:val="18"/>
          <w:szCs w:val="18"/>
        </w:rPr>
        <w:t>季度为</w:t>
      </w:r>
      <w:r w:rsidRPr="00AC5CFD">
        <w:rPr>
          <w:rFonts w:ascii="宋体" w:hAnsi="宋体"/>
          <w:sz w:val="18"/>
          <w:szCs w:val="18"/>
        </w:rPr>
        <w:t>1-2</w:t>
      </w:r>
      <w:r w:rsidRPr="00AC5CFD">
        <w:rPr>
          <w:rFonts w:ascii="宋体" w:hAnsi="宋体" w:hint="eastAsia"/>
          <w:sz w:val="18"/>
          <w:szCs w:val="18"/>
        </w:rPr>
        <w:t>月、第</w:t>
      </w:r>
      <w:r w:rsidRPr="00AC5CFD">
        <w:rPr>
          <w:rFonts w:ascii="宋体" w:hAnsi="宋体"/>
          <w:sz w:val="18"/>
          <w:szCs w:val="18"/>
        </w:rPr>
        <w:t>2</w:t>
      </w:r>
      <w:r w:rsidRPr="00AC5CFD">
        <w:rPr>
          <w:rFonts w:ascii="宋体" w:hAnsi="宋体" w:hint="eastAsia"/>
          <w:sz w:val="18"/>
          <w:szCs w:val="18"/>
        </w:rPr>
        <w:t>季度为</w:t>
      </w:r>
      <w:r w:rsidRPr="00AC5CFD">
        <w:rPr>
          <w:rFonts w:ascii="宋体" w:hAnsi="宋体"/>
          <w:sz w:val="18"/>
          <w:szCs w:val="18"/>
        </w:rPr>
        <w:t>1-5</w:t>
      </w:r>
      <w:r w:rsidRPr="00AC5CFD">
        <w:rPr>
          <w:rFonts w:ascii="宋体" w:hAnsi="宋体" w:hint="eastAsia"/>
          <w:sz w:val="18"/>
          <w:szCs w:val="18"/>
        </w:rPr>
        <w:t>月、第</w:t>
      </w:r>
      <w:r w:rsidRPr="00AC5CFD">
        <w:rPr>
          <w:rFonts w:ascii="宋体" w:hAnsi="宋体"/>
          <w:sz w:val="18"/>
          <w:szCs w:val="18"/>
        </w:rPr>
        <w:t>3</w:t>
      </w:r>
      <w:r w:rsidRPr="00AC5CFD">
        <w:rPr>
          <w:rFonts w:ascii="宋体" w:hAnsi="宋体" w:hint="eastAsia"/>
          <w:sz w:val="18"/>
          <w:szCs w:val="18"/>
        </w:rPr>
        <w:t>季度为</w:t>
      </w:r>
      <w:r w:rsidRPr="00AC5CFD">
        <w:rPr>
          <w:rFonts w:ascii="宋体" w:hAnsi="宋体"/>
          <w:sz w:val="18"/>
          <w:szCs w:val="18"/>
        </w:rPr>
        <w:t>1-8</w:t>
      </w:r>
      <w:r w:rsidRPr="00AC5CFD">
        <w:rPr>
          <w:rFonts w:ascii="宋体" w:hAnsi="宋体" w:hint="eastAsia"/>
          <w:sz w:val="18"/>
          <w:szCs w:val="18"/>
        </w:rPr>
        <w:t>月、第</w:t>
      </w:r>
      <w:r w:rsidRPr="00AC5CFD">
        <w:rPr>
          <w:rFonts w:ascii="宋体" w:hAnsi="宋体"/>
          <w:sz w:val="18"/>
          <w:szCs w:val="18"/>
        </w:rPr>
        <w:t>4</w:t>
      </w:r>
      <w:r w:rsidRPr="00AC5CFD">
        <w:rPr>
          <w:rFonts w:ascii="宋体" w:hAnsi="宋体" w:hint="eastAsia"/>
          <w:sz w:val="18"/>
          <w:szCs w:val="18"/>
        </w:rPr>
        <w:t>季度为</w:t>
      </w:r>
      <w:r w:rsidRPr="00AC5CFD">
        <w:rPr>
          <w:rFonts w:ascii="宋体" w:hAnsi="宋体"/>
          <w:sz w:val="18"/>
          <w:szCs w:val="18"/>
        </w:rPr>
        <w:t>1-11</w:t>
      </w:r>
      <w:r w:rsidRPr="00AC5CFD">
        <w:rPr>
          <w:rFonts w:ascii="宋体" w:hAnsi="宋体" w:hint="eastAsia"/>
          <w:sz w:val="18"/>
          <w:szCs w:val="18"/>
        </w:rPr>
        <w:t>月，服务业企业调查表2、4季度上报时间为</w:t>
      </w:r>
      <w:r w:rsidRPr="00AC5CFD">
        <w:rPr>
          <w:rFonts w:ascii="宋体" w:hAnsi="宋体"/>
          <w:sz w:val="18"/>
          <w:szCs w:val="18"/>
        </w:rPr>
        <w:t>2020</w:t>
      </w:r>
      <w:r w:rsidRPr="00AC5CFD">
        <w:rPr>
          <w:rFonts w:ascii="宋体" w:hAnsi="宋体" w:hint="eastAsia"/>
          <w:sz w:val="18"/>
          <w:szCs w:val="18"/>
        </w:rPr>
        <w:t>年</w:t>
      </w:r>
      <w:r w:rsidRPr="00AC5CFD">
        <w:rPr>
          <w:rFonts w:ascii="宋体" w:hAnsi="宋体"/>
          <w:sz w:val="18"/>
          <w:szCs w:val="18"/>
        </w:rPr>
        <w:t>6</w:t>
      </w:r>
      <w:r w:rsidRPr="00AC5CFD">
        <w:rPr>
          <w:rFonts w:ascii="宋体" w:hAnsi="宋体" w:hint="eastAsia"/>
          <w:sz w:val="18"/>
          <w:szCs w:val="18"/>
        </w:rPr>
        <w:t>月25日和</w:t>
      </w:r>
      <w:r w:rsidRPr="00AC5CFD">
        <w:rPr>
          <w:rFonts w:ascii="宋体" w:hAnsi="宋体"/>
          <w:sz w:val="18"/>
          <w:szCs w:val="18"/>
        </w:rPr>
        <w:t>2020</w:t>
      </w:r>
      <w:r w:rsidRPr="00AC5CFD">
        <w:rPr>
          <w:rFonts w:ascii="宋体" w:hAnsi="宋体" w:hint="eastAsia"/>
          <w:sz w:val="18"/>
          <w:szCs w:val="18"/>
        </w:rPr>
        <w:t>年12月25日前，1、3季免报。</w:t>
      </w:r>
    </w:p>
    <w:p w14:paraId="6E7DFBC9" w14:textId="77777777" w:rsidR="005B4272" w:rsidRPr="00AC5CFD" w:rsidRDefault="005B4272" w:rsidP="005B4272">
      <w:pPr>
        <w:spacing w:line="200" w:lineRule="exact"/>
        <w:ind w:leftChars="256" w:left="2158" w:hanging="1620"/>
        <w:rPr>
          <w:rFonts w:ascii="宋体" w:hAnsi="宋体"/>
          <w:sz w:val="18"/>
          <w:szCs w:val="18"/>
        </w:rPr>
      </w:pPr>
      <w:r w:rsidRPr="00AC5CFD">
        <w:rPr>
          <w:rFonts w:ascii="宋体" w:hAnsi="宋体" w:hint="eastAsia"/>
          <w:sz w:val="18"/>
          <w:szCs w:val="18"/>
        </w:rPr>
        <w:t>3</w:t>
      </w:r>
      <w:r w:rsidRPr="00AC5CFD">
        <w:rPr>
          <w:rFonts w:ascii="宋体" w:hAnsi="宋体"/>
          <w:sz w:val="18"/>
          <w:szCs w:val="18"/>
        </w:rPr>
        <w:t>.</w:t>
      </w:r>
      <w:r w:rsidRPr="00AC5CFD">
        <w:rPr>
          <w:rFonts w:ascii="宋体" w:hAnsi="宋体" w:hint="eastAsia"/>
          <w:sz w:val="18"/>
          <w:szCs w:val="18"/>
        </w:rPr>
        <w:t>本表价值量指标取整数。</w:t>
      </w:r>
    </w:p>
    <w:p w14:paraId="7231400F" w14:textId="77777777" w:rsidR="005B4272" w:rsidRPr="00AC5CFD" w:rsidRDefault="005B4272" w:rsidP="005B4272">
      <w:pPr>
        <w:spacing w:line="200" w:lineRule="exact"/>
        <w:ind w:leftChars="256" w:left="2158" w:hanging="1620"/>
        <w:rPr>
          <w:rFonts w:ascii="宋体" w:hAnsi="宋体"/>
          <w:sz w:val="18"/>
          <w:szCs w:val="18"/>
        </w:rPr>
      </w:pPr>
      <w:r w:rsidRPr="00AC5CFD">
        <w:rPr>
          <w:rFonts w:ascii="宋体" w:hAnsi="宋体" w:hint="eastAsia"/>
          <w:sz w:val="18"/>
          <w:szCs w:val="18"/>
        </w:rPr>
        <w:t>4.本表“一、企业基本情况”中“区划代码”和“行业代码”等加灰底指标由统计机构填写，调查单位免填。</w:t>
      </w:r>
    </w:p>
    <w:p w14:paraId="66736AF8" w14:textId="77777777" w:rsidR="005B4272" w:rsidRPr="00AC5CFD" w:rsidRDefault="005B4272" w:rsidP="005B4272">
      <w:pPr>
        <w:spacing w:line="200" w:lineRule="exact"/>
        <w:ind w:leftChars="256" w:left="708" w:hanging="170"/>
        <w:rPr>
          <w:rFonts w:ascii="宋体" w:hAnsi="宋体"/>
          <w:sz w:val="18"/>
          <w:szCs w:val="18"/>
        </w:rPr>
      </w:pPr>
      <w:r w:rsidRPr="00AC5CFD">
        <w:rPr>
          <w:rFonts w:ascii="宋体" w:hAnsi="宋体" w:hint="eastAsia"/>
          <w:sz w:val="18"/>
          <w:szCs w:val="18"/>
        </w:rPr>
        <w:t>5.</w:t>
      </w:r>
      <w:r w:rsidRPr="00AC5CFD">
        <w:rPr>
          <w:rFonts w:ascii="宋体" w:hAnsi="宋体"/>
          <w:sz w:val="18"/>
          <w:szCs w:val="18"/>
        </w:rPr>
        <w:t>2</w:t>
      </w:r>
      <w:r w:rsidRPr="00AC5CFD">
        <w:rPr>
          <w:rFonts w:ascii="宋体" w:hAnsi="宋体" w:hint="eastAsia"/>
          <w:sz w:val="18"/>
          <w:szCs w:val="18"/>
        </w:rPr>
        <w:t>季度</w:t>
      </w:r>
      <w:r w:rsidRPr="00AC5CFD">
        <w:rPr>
          <w:rFonts w:ascii="宋体" w:hAnsi="宋体"/>
          <w:sz w:val="18"/>
          <w:szCs w:val="18"/>
        </w:rPr>
        <w:t>报送</w:t>
      </w:r>
      <w:r w:rsidRPr="00AC5CFD">
        <w:rPr>
          <w:rFonts w:ascii="宋体" w:hAnsi="宋体" w:hint="eastAsia"/>
          <w:sz w:val="18"/>
          <w:szCs w:val="18"/>
        </w:rPr>
        <w:t>“二、主要经济指标”中“资产总计”、“营业</w:t>
      </w:r>
      <w:r w:rsidRPr="00AC5CFD">
        <w:rPr>
          <w:rFonts w:ascii="宋体" w:hAnsi="宋体"/>
          <w:sz w:val="18"/>
          <w:szCs w:val="18"/>
        </w:rPr>
        <w:t>收入</w:t>
      </w:r>
      <w:r w:rsidRPr="00AC5CFD">
        <w:rPr>
          <w:rFonts w:ascii="宋体" w:hAnsi="宋体" w:hint="eastAsia"/>
          <w:sz w:val="18"/>
          <w:szCs w:val="18"/>
        </w:rPr>
        <w:t>”、“应付职工</w:t>
      </w:r>
      <w:r w:rsidRPr="00AC5CFD">
        <w:rPr>
          <w:rFonts w:ascii="宋体" w:hAnsi="宋体"/>
          <w:sz w:val="18"/>
          <w:szCs w:val="18"/>
        </w:rPr>
        <w:t>薪酬</w:t>
      </w:r>
      <w:r w:rsidRPr="00AC5CFD">
        <w:rPr>
          <w:rFonts w:ascii="宋体" w:hAnsi="宋体" w:hint="eastAsia"/>
          <w:sz w:val="18"/>
          <w:szCs w:val="18"/>
        </w:rPr>
        <w:t>”、“期末用工人数”等4个加*号指标，其余主要经济指标免报。4季度</w:t>
      </w:r>
      <w:r w:rsidRPr="00AC5CFD">
        <w:rPr>
          <w:rFonts w:ascii="宋体" w:hAnsi="宋体"/>
          <w:sz w:val="18"/>
          <w:szCs w:val="18"/>
        </w:rPr>
        <w:t>报送全部</w:t>
      </w:r>
      <w:r w:rsidRPr="00AC5CFD">
        <w:rPr>
          <w:rFonts w:ascii="宋体" w:hAnsi="宋体" w:hint="eastAsia"/>
          <w:sz w:val="18"/>
          <w:szCs w:val="18"/>
        </w:rPr>
        <w:t>主要</w:t>
      </w:r>
      <w:r w:rsidRPr="00AC5CFD">
        <w:rPr>
          <w:rFonts w:ascii="宋体" w:hAnsi="宋体"/>
          <w:sz w:val="18"/>
          <w:szCs w:val="18"/>
        </w:rPr>
        <w:t>经济指标。</w:t>
      </w:r>
    </w:p>
    <w:p w14:paraId="2873C80B" w14:textId="5628A21E" w:rsidR="005B4272" w:rsidRPr="00AC5CFD" w:rsidRDefault="005B4272" w:rsidP="005B4272">
      <w:pPr>
        <w:spacing w:line="200" w:lineRule="exact"/>
        <w:ind w:leftChars="256" w:left="2158" w:hanging="1620"/>
        <w:rPr>
          <w:rFonts w:ascii="宋体" w:hAnsi="宋体"/>
          <w:sz w:val="18"/>
          <w:szCs w:val="18"/>
        </w:rPr>
      </w:pPr>
      <w:r w:rsidRPr="00AC5CFD">
        <w:rPr>
          <w:rFonts w:ascii="宋体" w:hAnsi="宋体"/>
          <w:sz w:val="18"/>
          <w:szCs w:val="18"/>
        </w:rPr>
        <w:br w:type="page"/>
      </w:r>
    </w:p>
    <w:p w14:paraId="7CCE23EF" w14:textId="77777777" w:rsidR="005B4272" w:rsidRPr="00AC5CFD" w:rsidRDefault="005B4272" w:rsidP="005B4272">
      <w:pPr>
        <w:spacing w:beforeLines="200" w:before="480" w:afterLines="50" w:after="120"/>
        <w:jc w:val="center"/>
        <w:outlineLvl w:val="2"/>
        <w:rPr>
          <w:rFonts w:ascii="宋体" w:hAnsi="宋体"/>
          <w:sz w:val="32"/>
          <w:szCs w:val="32"/>
        </w:rPr>
      </w:pPr>
      <w:r w:rsidRPr="00AC5CFD">
        <w:rPr>
          <w:rFonts w:ascii="宋体" w:hAnsi="宋体" w:hint="eastAsia"/>
          <w:sz w:val="32"/>
          <w:szCs w:val="32"/>
        </w:rPr>
        <w:lastRenderedPageBreak/>
        <w:t>服务业调查单位问卷</w:t>
      </w:r>
    </w:p>
    <w:p w14:paraId="0B459524" w14:textId="77777777" w:rsidR="005B4272" w:rsidRPr="00AC5CFD" w:rsidRDefault="005B4272" w:rsidP="005B4272">
      <w:pPr>
        <w:tabs>
          <w:tab w:val="right" w:pos="9412"/>
        </w:tabs>
        <w:snapToGrid w:val="0"/>
        <w:spacing w:line="300" w:lineRule="exact"/>
        <w:jc w:val="center"/>
        <w:rPr>
          <w:rFonts w:ascii="宋体" w:hAnsi="宋体"/>
          <w:szCs w:val="21"/>
        </w:rPr>
      </w:pPr>
      <w:r w:rsidRPr="00AC5CFD">
        <w:rPr>
          <w:rFonts w:ascii="宋体" w:hAnsi="宋体" w:hint="eastAsia"/>
          <w:szCs w:val="21"/>
        </w:rPr>
        <w:t>（企业负责人填写）</w:t>
      </w:r>
    </w:p>
    <w:tbl>
      <w:tblPr>
        <w:tblW w:w="5000" w:type="pct"/>
        <w:jc w:val="center"/>
        <w:tblCellMar>
          <w:left w:w="0" w:type="dxa"/>
          <w:right w:w="0" w:type="dxa"/>
        </w:tblCellMar>
        <w:tblLook w:val="01E0" w:firstRow="1" w:lastRow="1" w:firstColumn="1" w:lastColumn="1" w:noHBand="0" w:noVBand="0"/>
      </w:tblPr>
      <w:tblGrid>
        <w:gridCol w:w="3294"/>
        <w:gridCol w:w="730"/>
        <w:gridCol w:w="2692"/>
        <w:gridCol w:w="898"/>
        <w:gridCol w:w="1798"/>
      </w:tblGrid>
      <w:tr w:rsidR="005B4272" w:rsidRPr="00AC5CFD" w14:paraId="37C1E1C6" w14:textId="77777777" w:rsidTr="00A71182">
        <w:trPr>
          <w:jc w:val="center"/>
        </w:trPr>
        <w:tc>
          <w:tcPr>
            <w:tcW w:w="1750" w:type="pct"/>
            <w:shd w:val="clear" w:color="auto" w:fill="auto"/>
          </w:tcPr>
          <w:p w14:paraId="07774FBD" w14:textId="77777777" w:rsidR="005B4272" w:rsidRPr="00AC5CFD" w:rsidRDefault="005B4272" w:rsidP="00A71182">
            <w:pPr>
              <w:spacing w:line="220" w:lineRule="exact"/>
              <w:rPr>
                <w:rFonts w:ascii="宋体" w:hAnsi="宋体"/>
                <w:sz w:val="18"/>
                <w:szCs w:val="18"/>
              </w:rPr>
            </w:pPr>
          </w:p>
        </w:tc>
        <w:tc>
          <w:tcPr>
            <w:tcW w:w="388" w:type="pct"/>
            <w:shd w:val="clear" w:color="auto" w:fill="auto"/>
          </w:tcPr>
          <w:p w14:paraId="073AA7FB" w14:textId="77777777" w:rsidR="005B4272" w:rsidRPr="00AC5CFD" w:rsidRDefault="005B4272" w:rsidP="00A71182">
            <w:pPr>
              <w:spacing w:line="220" w:lineRule="exact"/>
              <w:rPr>
                <w:rFonts w:ascii="宋体" w:hAnsi="宋体"/>
                <w:sz w:val="18"/>
                <w:szCs w:val="18"/>
              </w:rPr>
            </w:pPr>
          </w:p>
        </w:tc>
        <w:tc>
          <w:tcPr>
            <w:tcW w:w="1430" w:type="pct"/>
            <w:shd w:val="clear" w:color="auto" w:fill="auto"/>
          </w:tcPr>
          <w:p w14:paraId="704B0300" w14:textId="77777777" w:rsidR="005B4272" w:rsidRPr="00AC5CFD" w:rsidRDefault="005B4272" w:rsidP="00A71182">
            <w:pPr>
              <w:spacing w:line="220" w:lineRule="exact"/>
              <w:rPr>
                <w:rFonts w:ascii="宋体" w:hAnsi="宋体"/>
                <w:sz w:val="18"/>
                <w:szCs w:val="18"/>
              </w:rPr>
            </w:pPr>
          </w:p>
        </w:tc>
        <w:tc>
          <w:tcPr>
            <w:tcW w:w="477" w:type="pct"/>
            <w:shd w:val="clear" w:color="auto" w:fill="auto"/>
            <w:tcMar>
              <w:left w:w="0" w:type="dxa"/>
              <w:right w:w="0" w:type="dxa"/>
            </w:tcMar>
          </w:tcPr>
          <w:p w14:paraId="08BF0765" w14:textId="77777777" w:rsidR="005B4272" w:rsidRPr="00AC5CFD" w:rsidRDefault="005B4272" w:rsidP="00A71182">
            <w:pPr>
              <w:spacing w:line="220" w:lineRule="exact"/>
              <w:rPr>
                <w:rFonts w:ascii="宋体" w:hAnsi="宋体"/>
                <w:sz w:val="18"/>
                <w:szCs w:val="18"/>
              </w:rPr>
            </w:pPr>
            <w:r w:rsidRPr="00AC5CFD">
              <w:rPr>
                <w:rFonts w:ascii="宋体" w:hAnsi="宋体" w:hint="eastAsia"/>
                <w:sz w:val="18"/>
                <w:szCs w:val="18"/>
              </w:rPr>
              <w:t>表    号：</w:t>
            </w:r>
          </w:p>
        </w:tc>
        <w:tc>
          <w:tcPr>
            <w:tcW w:w="955" w:type="pct"/>
            <w:shd w:val="clear" w:color="auto" w:fill="auto"/>
            <w:tcMar>
              <w:left w:w="0" w:type="dxa"/>
              <w:right w:w="0" w:type="dxa"/>
            </w:tcMar>
            <w:vAlign w:val="center"/>
          </w:tcPr>
          <w:p w14:paraId="238B72DA" w14:textId="77777777" w:rsidR="005B4272" w:rsidRPr="00AC5CFD" w:rsidRDefault="005B4272" w:rsidP="00A71182">
            <w:pPr>
              <w:spacing w:line="220" w:lineRule="exact"/>
              <w:jc w:val="distribute"/>
              <w:rPr>
                <w:rFonts w:ascii="宋体" w:hAnsi="宋体"/>
                <w:sz w:val="18"/>
                <w:szCs w:val="18"/>
              </w:rPr>
            </w:pPr>
            <w:r w:rsidRPr="00AC5CFD">
              <w:rPr>
                <w:rFonts w:ascii="宋体" w:hAnsi="宋体" w:hint="eastAsia"/>
                <w:spacing w:val="18"/>
                <w:sz w:val="18"/>
                <w:szCs w:val="18"/>
              </w:rPr>
              <w:t>Ｆ ２ ２ ０</w:t>
            </w:r>
            <w:r w:rsidRPr="00AC5CFD">
              <w:rPr>
                <w:rFonts w:ascii="宋体" w:hAnsi="宋体" w:hint="eastAsia"/>
                <w:sz w:val="18"/>
                <w:szCs w:val="18"/>
              </w:rPr>
              <w:t>表</w:t>
            </w:r>
          </w:p>
        </w:tc>
      </w:tr>
      <w:tr w:rsidR="005B4272" w:rsidRPr="00AC5CFD" w14:paraId="55402BBB" w14:textId="77777777" w:rsidTr="00A71182">
        <w:trPr>
          <w:jc w:val="center"/>
        </w:trPr>
        <w:tc>
          <w:tcPr>
            <w:tcW w:w="3568" w:type="pct"/>
            <w:gridSpan w:val="3"/>
            <w:shd w:val="clear" w:color="auto" w:fill="auto"/>
          </w:tcPr>
          <w:p w14:paraId="23FF34D6" w14:textId="77777777" w:rsidR="005B4272" w:rsidRPr="00AC5CFD" w:rsidRDefault="005B4272" w:rsidP="00A71182">
            <w:pPr>
              <w:spacing w:line="220" w:lineRule="exact"/>
              <w:rPr>
                <w:rFonts w:ascii="宋体" w:hAnsi="宋体"/>
                <w:sz w:val="18"/>
                <w:szCs w:val="18"/>
              </w:rPr>
            </w:pPr>
            <w:r w:rsidRPr="00AC5CFD">
              <w:rPr>
                <w:rFonts w:ascii="宋体" w:hAnsi="宋体" w:hint="eastAsia"/>
                <w:sz w:val="18"/>
                <w:szCs w:val="18"/>
              </w:rPr>
              <w:t>统一社会信用代码□□□□□□□□□□□□□□□□□□</w:t>
            </w:r>
          </w:p>
        </w:tc>
        <w:tc>
          <w:tcPr>
            <w:tcW w:w="477" w:type="pct"/>
            <w:shd w:val="clear" w:color="auto" w:fill="auto"/>
            <w:tcMar>
              <w:left w:w="0" w:type="dxa"/>
              <w:right w:w="0" w:type="dxa"/>
            </w:tcMar>
            <w:vAlign w:val="center"/>
          </w:tcPr>
          <w:p w14:paraId="109AA94C" w14:textId="77777777" w:rsidR="005B4272" w:rsidRPr="00AC5CFD" w:rsidRDefault="005B4272" w:rsidP="00A71182">
            <w:pPr>
              <w:spacing w:line="220" w:lineRule="exact"/>
              <w:rPr>
                <w:rFonts w:ascii="宋体" w:hAnsi="宋体"/>
                <w:sz w:val="18"/>
                <w:szCs w:val="18"/>
              </w:rPr>
            </w:pPr>
            <w:r w:rsidRPr="00AC5CFD">
              <w:rPr>
                <w:rFonts w:ascii="宋体" w:hAnsi="宋体" w:hint="eastAsia"/>
                <w:sz w:val="18"/>
                <w:szCs w:val="18"/>
              </w:rPr>
              <w:t>制定机关：</w:t>
            </w:r>
          </w:p>
        </w:tc>
        <w:tc>
          <w:tcPr>
            <w:tcW w:w="955" w:type="pct"/>
            <w:shd w:val="clear" w:color="auto" w:fill="auto"/>
            <w:tcMar>
              <w:left w:w="0" w:type="dxa"/>
              <w:right w:w="0" w:type="dxa"/>
            </w:tcMar>
            <w:vAlign w:val="center"/>
          </w:tcPr>
          <w:p w14:paraId="185D7AE4" w14:textId="77777777" w:rsidR="005B4272" w:rsidRPr="00AC5CFD" w:rsidRDefault="005B4272" w:rsidP="00A71182">
            <w:pPr>
              <w:spacing w:line="220" w:lineRule="exact"/>
              <w:jc w:val="distribute"/>
              <w:rPr>
                <w:rFonts w:ascii="宋体" w:hAnsi="宋体"/>
                <w:sz w:val="18"/>
                <w:szCs w:val="18"/>
              </w:rPr>
            </w:pPr>
            <w:r w:rsidRPr="00AC5CFD">
              <w:rPr>
                <w:rFonts w:ascii="宋体" w:hAnsi="宋体" w:hint="eastAsia"/>
                <w:sz w:val="18"/>
                <w:szCs w:val="18"/>
              </w:rPr>
              <w:t>国 家 统 计 局</w:t>
            </w:r>
          </w:p>
        </w:tc>
      </w:tr>
      <w:tr w:rsidR="005B4272" w:rsidRPr="00AC5CFD" w14:paraId="7997CEF1" w14:textId="77777777" w:rsidTr="00A71182">
        <w:trPr>
          <w:jc w:val="center"/>
        </w:trPr>
        <w:tc>
          <w:tcPr>
            <w:tcW w:w="3568" w:type="pct"/>
            <w:gridSpan w:val="3"/>
            <w:shd w:val="clear" w:color="auto" w:fill="auto"/>
          </w:tcPr>
          <w:p w14:paraId="19DA99E6" w14:textId="77777777" w:rsidR="005B4272" w:rsidRPr="00AC5CFD" w:rsidRDefault="005B4272" w:rsidP="00A71182">
            <w:pPr>
              <w:spacing w:line="220" w:lineRule="exact"/>
              <w:ind w:left="135" w:hangingChars="75" w:hanging="135"/>
              <w:jc w:val="left"/>
              <w:rPr>
                <w:rFonts w:ascii="宋体" w:hAnsi="宋体"/>
                <w:sz w:val="18"/>
                <w:szCs w:val="18"/>
              </w:rPr>
            </w:pPr>
            <w:r w:rsidRPr="00AC5CFD">
              <w:rPr>
                <w:rFonts w:ascii="宋体" w:hAnsi="宋体" w:hint="eastAsia"/>
                <w:sz w:val="18"/>
                <w:szCs w:val="18"/>
              </w:rPr>
              <w:t>尚未领取统一社会信用代码的填写原组织机构代码：□□□□□□□□－□</w:t>
            </w:r>
          </w:p>
        </w:tc>
        <w:tc>
          <w:tcPr>
            <w:tcW w:w="477" w:type="pct"/>
            <w:shd w:val="clear" w:color="auto" w:fill="auto"/>
            <w:tcMar>
              <w:left w:w="0" w:type="dxa"/>
              <w:right w:w="0" w:type="dxa"/>
            </w:tcMar>
            <w:vAlign w:val="center"/>
          </w:tcPr>
          <w:p w14:paraId="724ED4C8" w14:textId="77777777" w:rsidR="005B4272" w:rsidRPr="00AC5CFD" w:rsidRDefault="005B4272" w:rsidP="00A71182">
            <w:pPr>
              <w:spacing w:line="220" w:lineRule="exact"/>
              <w:rPr>
                <w:rFonts w:ascii="宋体" w:hAnsi="宋体"/>
                <w:sz w:val="18"/>
                <w:szCs w:val="18"/>
              </w:rPr>
            </w:pPr>
            <w:r w:rsidRPr="00AC5CFD">
              <w:rPr>
                <w:rFonts w:ascii="宋体" w:hAnsi="宋体" w:hint="eastAsia"/>
                <w:sz w:val="18"/>
                <w:szCs w:val="18"/>
              </w:rPr>
              <w:t>文    号：</w:t>
            </w:r>
          </w:p>
        </w:tc>
        <w:tc>
          <w:tcPr>
            <w:tcW w:w="955" w:type="pct"/>
            <w:shd w:val="clear" w:color="auto" w:fill="auto"/>
            <w:tcMar>
              <w:left w:w="0" w:type="dxa"/>
              <w:right w:w="0" w:type="dxa"/>
            </w:tcMar>
            <w:vAlign w:val="center"/>
          </w:tcPr>
          <w:p w14:paraId="554600C1" w14:textId="77777777" w:rsidR="005B4272" w:rsidRPr="00AC5CFD" w:rsidRDefault="005B4272" w:rsidP="00A71182">
            <w:pPr>
              <w:spacing w:line="220" w:lineRule="exact"/>
              <w:jc w:val="distribute"/>
              <w:rPr>
                <w:rFonts w:ascii="宋体" w:hAnsi="宋体"/>
                <w:snapToGrid w:val="0"/>
                <w:kern w:val="0"/>
                <w:sz w:val="18"/>
                <w:szCs w:val="18"/>
              </w:rPr>
            </w:pPr>
            <w:r w:rsidRPr="00AC5CFD">
              <w:rPr>
                <w:rFonts w:ascii="宋体" w:hAnsi="宋体" w:hint="eastAsia"/>
                <w:snapToGrid w:val="0"/>
                <w:kern w:val="0"/>
                <w:sz w:val="18"/>
                <w:szCs w:val="18"/>
              </w:rPr>
              <w:t>国统字</w:t>
            </w:r>
            <w:r w:rsidRPr="00AC5CFD">
              <w:rPr>
                <w:rFonts w:ascii="宋体" w:hAnsi="宋体" w:cs="宋体" w:hint="eastAsia"/>
                <w:snapToGrid w:val="0"/>
                <w:kern w:val="0"/>
                <w:sz w:val="18"/>
                <w:szCs w:val="18"/>
              </w:rPr>
              <w:t>〔</w:t>
            </w:r>
            <w:r w:rsidRPr="00AC5CFD">
              <w:rPr>
                <w:rFonts w:ascii="宋体" w:hAnsi="宋体" w:hint="eastAsia"/>
                <w:snapToGrid w:val="0"/>
                <w:kern w:val="0"/>
                <w:sz w:val="18"/>
                <w:szCs w:val="18"/>
              </w:rPr>
              <w:t>2018</w:t>
            </w:r>
            <w:r w:rsidRPr="00AC5CFD">
              <w:rPr>
                <w:rFonts w:ascii="宋体" w:hAnsi="宋体" w:cs="宋体" w:hint="eastAsia"/>
                <w:snapToGrid w:val="0"/>
                <w:kern w:val="0"/>
                <w:sz w:val="18"/>
                <w:szCs w:val="18"/>
              </w:rPr>
              <w:t>〕116</w:t>
            </w:r>
            <w:r w:rsidRPr="00AC5CFD">
              <w:rPr>
                <w:rFonts w:ascii="宋体" w:hAnsi="宋体" w:hint="eastAsia"/>
                <w:snapToGrid w:val="0"/>
                <w:kern w:val="0"/>
                <w:sz w:val="18"/>
                <w:szCs w:val="18"/>
              </w:rPr>
              <w:t>号</w:t>
            </w:r>
          </w:p>
        </w:tc>
      </w:tr>
      <w:tr w:rsidR="005B4272" w:rsidRPr="00AC5CFD" w14:paraId="64F8EA4D" w14:textId="77777777" w:rsidTr="00A71182">
        <w:trPr>
          <w:jc w:val="center"/>
        </w:trPr>
        <w:tc>
          <w:tcPr>
            <w:tcW w:w="1750" w:type="pct"/>
            <w:shd w:val="clear" w:color="auto" w:fill="auto"/>
          </w:tcPr>
          <w:p w14:paraId="4FEAE3CB" w14:textId="77777777" w:rsidR="005B4272" w:rsidRPr="00AC5CFD" w:rsidRDefault="005B4272" w:rsidP="00A71182">
            <w:pPr>
              <w:spacing w:line="220" w:lineRule="exact"/>
              <w:rPr>
                <w:rFonts w:ascii="宋体" w:hAnsi="宋体"/>
                <w:sz w:val="18"/>
                <w:szCs w:val="18"/>
              </w:rPr>
            </w:pPr>
            <w:r w:rsidRPr="00AC5CFD">
              <w:rPr>
                <w:rFonts w:ascii="宋体" w:hint="eastAsia"/>
                <w:sz w:val="18"/>
              </w:rPr>
              <w:t>单位详细名称：</w:t>
            </w:r>
          </w:p>
        </w:tc>
        <w:tc>
          <w:tcPr>
            <w:tcW w:w="388" w:type="pct"/>
            <w:shd w:val="clear" w:color="auto" w:fill="auto"/>
          </w:tcPr>
          <w:p w14:paraId="0131C07C" w14:textId="77777777" w:rsidR="005B4272" w:rsidRPr="00AC5CFD" w:rsidRDefault="005B4272" w:rsidP="00A71182">
            <w:pPr>
              <w:spacing w:line="220" w:lineRule="exact"/>
              <w:rPr>
                <w:rFonts w:ascii="宋体" w:hAnsi="宋体"/>
                <w:sz w:val="18"/>
                <w:szCs w:val="18"/>
              </w:rPr>
            </w:pPr>
          </w:p>
        </w:tc>
        <w:tc>
          <w:tcPr>
            <w:tcW w:w="1430" w:type="pct"/>
            <w:shd w:val="clear" w:color="auto" w:fill="auto"/>
          </w:tcPr>
          <w:p w14:paraId="6CB21170" w14:textId="77777777" w:rsidR="005B4272" w:rsidRPr="00AC5CFD" w:rsidRDefault="005B4272" w:rsidP="00A71182">
            <w:pPr>
              <w:spacing w:line="220" w:lineRule="exact"/>
              <w:rPr>
                <w:rFonts w:ascii="宋体" w:hAnsi="宋体"/>
                <w:sz w:val="18"/>
                <w:szCs w:val="18"/>
              </w:rPr>
            </w:pPr>
            <w:r w:rsidRPr="00AC5CFD">
              <w:rPr>
                <w:rFonts w:ascii="宋体" w:hAnsi="宋体" w:hint="eastAsia"/>
                <w:sz w:val="18"/>
                <w:szCs w:val="18"/>
              </w:rPr>
              <w:t xml:space="preserve">２０　　年  </w:t>
            </w:r>
            <w:r w:rsidRPr="00AC5CFD">
              <w:rPr>
                <w:rFonts w:ascii="宋体" w:hAnsi="宋体" w:hint="eastAsia"/>
                <w:spacing w:val="20"/>
                <w:sz w:val="18"/>
                <w:szCs w:val="18"/>
              </w:rPr>
              <w:t xml:space="preserve"> </w:t>
            </w:r>
            <w:r w:rsidRPr="00AC5CFD">
              <w:rPr>
                <w:rFonts w:ascii="宋体" w:hAnsi="宋体" w:hint="eastAsia"/>
                <w:sz w:val="18"/>
                <w:szCs w:val="18"/>
              </w:rPr>
              <w:t xml:space="preserve"> 季</w:t>
            </w:r>
          </w:p>
        </w:tc>
        <w:tc>
          <w:tcPr>
            <w:tcW w:w="477" w:type="pct"/>
            <w:shd w:val="clear" w:color="auto" w:fill="auto"/>
            <w:tcMar>
              <w:left w:w="0" w:type="dxa"/>
              <w:right w:w="0" w:type="dxa"/>
            </w:tcMar>
            <w:vAlign w:val="center"/>
          </w:tcPr>
          <w:p w14:paraId="0653DEF7" w14:textId="77777777" w:rsidR="005B4272" w:rsidRPr="00AC5CFD" w:rsidRDefault="005B4272" w:rsidP="00A71182">
            <w:pPr>
              <w:spacing w:line="220" w:lineRule="exact"/>
              <w:rPr>
                <w:rFonts w:ascii="宋体" w:hAnsi="宋体"/>
                <w:sz w:val="18"/>
                <w:szCs w:val="18"/>
              </w:rPr>
            </w:pPr>
            <w:r w:rsidRPr="00AC5CFD">
              <w:rPr>
                <w:rFonts w:ascii="宋体" w:hAnsi="宋体" w:hint="eastAsia"/>
                <w:sz w:val="18"/>
                <w:szCs w:val="18"/>
              </w:rPr>
              <w:t>有效期至：</w:t>
            </w:r>
          </w:p>
        </w:tc>
        <w:tc>
          <w:tcPr>
            <w:tcW w:w="955" w:type="pct"/>
            <w:shd w:val="clear" w:color="auto" w:fill="auto"/>
            <w:tcMar>
              <w:left w:w="0" w:type="dxa"/>
              <w:right w:w="0" w:type="dxa"/>
            </w:tcMar>
            <w:vAlign w:val="center"/>
          </w:tcPr>
          <w:p w14:paraId="5A9D70B0" w14:textId="77777777" w:rsidR="005B4272" w:rsidRPr="00AC5CFD" w:rsidRDefault="005B4272" w:rsidP="00A71182">
            <w:pPr>
              <w:spacing w:line="220" w:lineRule="exact"/>
              <w:jc w:val="distribute"/>
              <w:rPr>
                <w:rFonts w:ascii="宋体" w:hAnsi="宋体"/>
                <w:sz w:val="18"/>
                <w:szCs w:val="18"/>
              </w:rPr>
            </w:pPr>
            <w:r w:rsidRPr="00AC5CFD">
              <w:rPr>
                <w:rFonts w:ascii="宋体" w:hAnsi="宋体" w:hint="eastAsia"/>
                <w:sz w:val="18"/>
                <w:szCs w:val="18"/>
              </w:rPr>
              <w:t>２０２１年１月</w:t>
            </w:r>
          </w:p>
        </w:tc>
      </w:tr>
    </w:tbl>
    <w:p w14:paraId="3C41680F" w14:textId="77777777" w:rsidR="005B4272" w:rsidRPr="00AC5CFD" w:rsidRDefault="005B4272" w:rsidP="005B4272">
      <w:pPr>
        <w:spacing w:line="40" w:lineRule="exact"/>
        <w:rPr>
          <w:vanish/>
        </w:rPr>
      </w:pPr>
    </w:p>
    <w:tbl>
      <w:tblPr>
        <w:tblW w:w="4912" w:type="pct"/>
        <w:jc w:val="center"/>
        <w:tblBorders>
          <w:insideH w:val="single" w:sz="4" w:space="0" w:color="auto"/>
          <w:insideV w:val="single" w:sz="4" w:space="0" w:color="auto"/>
        </w:tblBorders>
        <w:tblLook w:val="0000" w:firstRow="0" w:lastRow="0" w:firstColumn="0" w:lastColumn="0" w:noHBand="0" w:noVBand="0"/>
      </w:tblPr>
      <w:tblGrid>
        <w:gridCol w:w="9459"/>
      </w:tblGrid>
      <w:tr w:rsidR="005B4272" w:rsidRPr="00AC5CFD" w14:paraId="5FC875E8" w14:textId="77777777" w:rsidTr="00A71182">
        <w:trPr>
          <w:trHeight w:val="283"/>
          <w:jc w:val="center"/>
        </w:trPr>
        <w:tc>
          <w:tcPr>
            <w:tcW w:w="5000" w:type="pct"/>
            <w:tcBorders>
              <w:top w:val="single" w:sz="8" w:space="0" w:color="auto"/>
              <w:bottom w:val="single" w:sz="2" w:space="0" w:color="auto"/>
            </w:tcBorders>
            <w:vAlign w:val="center"/>
          </w:tcPr>
          <w:p w14:paraId="3441EA5B" w14:textId="77777777" w:rsidR="005B4272" w:rsidRPr="00AC5CFD" w:rsidRDefault="005B4272" w:rsidP="00A71182">
            <w:pPr>
              <w:adjustRightInd w:val="0"/>
              <w:snapToGrid w:val="0"/>
              <w:rPr>
                <w:rFonts w:ascii="宋体" w:hAnsi="宋体"/>
                <w:sz w:val="18"/>
                <w:szCs w:val="18"/>
              </w:rPr>
            </w:pPr>
            <w:r w:rsidRPr="00AC5CFD">
              <w:rPr>
                <w:rFonts w:ascii="宋体" w:hAnsi="宋体" w:hint="eastAsia"/>
                <w:sz w:val="18"/>
                <w:szCs w:val="18"/>
              </w:rPr>
              <w:t>01 企业是否享受税收优惠政策</w:t>
            </w:r>
            <w:r w:rsidRPr="00AC5CFD">
              <w:rPr>
                <w:rFonts w:ascii="宋体" w:hAnsi="宋体"/>
                <w:sz w:val="18"/>
                <w:szCs w:val="18"/>
              </w:rPr>
              <w:t xml:space="preserve">        </w:t>
            </w:r>
            <w:r w:rsidRPr="00AC5CFD">
              <w:rPr>
                <w:rFonts w:ascii="宋体" w:hAnsi="宋体" w:hint="eastAsia"/>
                <w:sz w:val="18"/>
                <w:szCs w:val="18"/>
              </w:rPr>
              <w:t xml:space="preserve">  ①是</w:t>
            </w:r>
            <w:r w:rsidRPr="00AC5CFD">
              <w:rPr>
                <w:rFonts w:ascii="宋体" w:hAnsi="宋体"/>
                <w:sz w:val="18"/>
                <w:szCs w:val="18"/>
              </w:rPr>
              <w:t xml:space="preserve"> </w:t>
            </w:r>
            <w:r w:rsidRPr="00AC5CFD">
              <w:rPr>
                <w:rFonts w:ascii="宋体" w:hAnsi="宋体" w:hint="eastAsia"/>
                <w:sz w:val="18"/>
                <w:szCs w:val="18"/>
              </w:rPr>
              <w:t>□</w:t>
            </w:r>
            <w:r w:rsidRPr="00AC5CFD">
              <w:rPr>
                <w:rFonts w:ascii="宋体" w:hAnsi="宋体"/>
                <w:sz w:val="18"/>
                <w:szCs w:val="18"/>
              </w:rPr>
              <w:t xml:space="preserve">    </w:t>
            </w:r>
            <w:r w:rsidRPr="00AC5CFD">
              <w:rPr>
                <w:rFonts w:ascii="宋体" w:hAnsi="宋体" w:hint="eastAsia"/>
                <w:sz w:val="18"/>
                <w:szCs w:val="18"/>
              </w:rPr>
              <w:t xml:space="preserve">   </w:t>
            </w:r>
            <w:r w:rsidRPr="00AC5CFD">
              <w:rPr>
                <w:rFonts w:ascii="宋体" w:hAnsi="宋体"/>
                <w:sz w:val="18"/>
                <w:szCs w:val="18"/>
              </w:rPr>
              <w:t xml:space="preserve">    </w:t>
            </w:r>
            <w:r w:rsidRPr="00AC5CFD">
              <w:rPr>
                <w:rFonts w:ascii="宋体" w:hAnsi="宋体" w:hint="eastAsia"/>
                <w:sz w:val="18"/>
                <w:szCs w:val="18"/>
              </w:rPr>
              <w:t xml:space="preserve"> ②否</w:t>
            </w:r>
            <w:r w:rsidRPr="00AC5CFD">
              <w:rPr>
                <w:rFonts w:ascii="宋体" w:hAnsi="宋体"/>
                <w:sz w:val="18"/>
                <w:szCs w:val="18"/>
              </w:rPr>
              <w:t xml:space="preserve"> </w:t>
            </w:r>
            <w:r w:rsidRPr="00AC5CFD">
              <w:rPr>
                <w:rFonts w:ascii="宋体" w:hAnsi="宋体" w:hint="eastAsia"/>
                <w:sz w:val="18"/>
                <w:szCs w:val="18"/>
              </w:rPr>
              <w:t xml:space="preserve">□    </w:t>
            </w:r>
          </w:p>
        </w:tc>
      </w:tr>
      <w:tr w:rsidR="005B4272" w:rsidRPr="00AC5CFD" w14:paraId="0A885A95" w14:textId="77777777" w:rsidTr="00A71182">
        <w:trPr>
          <w:trHeight w:val="283"/>
          <w:jc w:val="center"/>
        </w:trPr>
        <w:tc>
          <w:tcPr>
            <w:tcW w:w="5000" w:type="pct"/>
            <w:tcBorders>
              <w:top w:val="single" w:sz="2" w:space="0" w:color="auto"/>
              <w:bottom w:val="single" w:sz="2" w:space="0" w:color="auto"/>
            </w:tcBorders>
            <w:vAlign w:val="center"/>
          </w:tcPr>
          <w:p w14:paraId="28601EBF" w14:textId="77777777" w:rsidR="005B4272" w:rsidRPr="00AC5CFD" w:rsidRDefault="005B4272" w:rsidP="00A71182">
            <w:pPr>
              <w:adjustRightInd w:val="0"/>
              <w:snapToGrid w:val="0"/>
              <w:rPr>
                <w:rFonts w:ascii="宋体" w:hAnsi="宋体"/>
                <w:sz w:val="18"/>
                <w:szCs w:val="18"/>
              </w:rPr>
            </w:pPr>
            <w:r w:rsidRPr="00AC5CFD">
              <w:rPr>
                <w:rFonts w:ascii="宋体" w:hAnsi="宋体" w:hint="eastAsia"/>
                <w:sz w:val="18"/>
                <w:szCs w:val="18"/>
              </w:rPr>
              <w:t>0</w:t>
            </w:r>
            <w:r w:rsidRPr="00AC5CFD">
              <w:rPr>
                <w:rFonts w:ascii="宋体" w:hAnsi="宋体"/>
                <w:sz w:val="18"/>
                <w:szCs w:val="18"/>
              </w:rPr>
              <w:t>2</w:t>
            </w:r>
            <w:r w:rsidRPr="00AC5CFD">
              <w:rPr>
                <w:rFonts w:ascii="宋体" w:hAnsi="宋体" w:hint="eastAsia"/>
                <w:sz w:val="18"/>
                <w:szCs w:val="18"/>
              </w:rPr>
              <w:t xml:space="preserve"> 本季各有关部门对贵企业收费比上季  ①无收费情况□     ②增加□        ③持平□      ④减少□ </w:t>
            </w:r>
          </w:p>
        </w:tc>
      </w:tr>
      <w:tr w:rsidR="005B4272" w:rsidRPr="00AC5CFD" w14:paraId="426D7E31" w14:textId="77777777" w:rsidTr="00A71182">
        <w:trPr>
          <w:trHeight w:val="283"/>
          <w:jc w:val="center"/>
        </w:trPr>
        <w:tc>
          <w:tcPr>
            <w:tcW w:w="5000" w:type="pct"/>
            <w:tcBorders>
              <w:top w:val="single" w:sz="2" w:space="0" w:color="auto"/>
              <w:bottom w:val="single" w:sz="2" w:space="0" w:color="auto"/>
            </w:tcBorders>
            <w:vAlign w:val="center"/>
          </w:tcPr>
          <w:p w14:paraId="2C07CDC3" w14:textId="77777777" w:rsidR="005B4272" w:rsidRPr="00AC5CFD" w:rsidRDefault="005B4272" w:rsidP="00A71182">
            <w:pPr>
              <w:adjustRightInd w:val="0"/>
              <w:snapToGrid w:val="0"/>
              <w:rPr>
                <w:rFonts w:ascii="宋体" w:hAnsi="宋体"/>
                <w:sz w:val="18"/>
                <w:szCs w:val="18"/>
              </w:rPr>
            </w:pPr>
            <w:r w:rsidRPr="00AC5CFD">
              <w:rPr>
                <w:rFonts w:ascii="宋体" w:hAnsi="宋体" w:hint="eastAsia"/>
                <w:sz w:val="18"/>
                <w:szCs w:val="18"/>
              </w:rPr>
              <w:t>0</w:t>
            </w:r>
            <w:r w:rsidRPr="00AC5CFD">
              <w:rPr>
                <w:rFonts w:ascii="宋体" w:hAnsi="宋体"/>
                <w:sz w:val="18"/>
                <w:szCs w:val="18"/>
              </w:rPr>
              <w:t>3</w:t>
            </w:r>
            <w:r w:rsidRPr="00AC5CFD">
              <w:rPr>
                <w:rFonts w:ascii="宋体" w:hAnsi="宋体" w:hint="eastAsia"/>
                <w:sz w:val="18"/>
                <w:szCs w:val="18"/>
              </w:rPr>
              <w:t xml:space="preserve"> 本季企业总体</w:t>
            </w:r>
            <w:r w:rsidRPr="00AC5CFD">
              <w:rPr>
                <w:rFonts w:ascii="宋体" w:hAnsi="宋体"/>
                <w:sz w:val="18"/>
                <w:szCs w:val="18"/>
              </w:rPr>
              <w:t>税费</w:t>
            </w:r>
            <w:r w:rsidRPr="00AC5CFD">
              <w:rPr>
                <w:rFonts w:ascii="宋体" w:hAnsi="宋体" w:hint="eastAsia"/>
                <w:sz w:val="18"/>
                <w:szCs w:val="18"/>
              </w:rPr>
              <w:t>负担</w:t>
            </w:r>
            <w:r w:rsidRPr="00AC5CFD">
              <w:rPr>
                <w:rFonts w:ascii="宋体" w:hAnsi="宋体"/>
                <w:sz w:val="18"/>
                <w:szCs w:val="18"/>
              </w:rPr>
              <w:t>水平</w:t>
            </w:r>
            <w:r w:rsidRPr="00AC5CFD">
              <w:rPr>
                <w:rFonts w:ascii="宋体" w:hAnsi="宋体" w:hint="eastAsia"/>
                <w:sz w:val="18"/>
                <w:szCs w:val="18"/>
              </w:rPr>
              <w:t xml:space="preserve">          ①较重 □     </w:t>
            </w:r>
            <w:r w:rsidRPr="00AC5CFD">
              <w:rPr>
                <w:rFonts w:ascii="宋体" w:hAnsi="宋体"/>
                <w:sz w:val="18"/>
                <w:szCs w:val="18"/>
              </w:rPr>
              <w:t xml:space="preserve">    </w:t>
            </w:r>
            <w:r w:rsidRPr="00AC5CFD">
              <w:rPr>
                <w:rFonts w:ascii="宋体" w:hAnsi="宋体" w:hint="eastAsia"/>
                <w:sz w:val="18"/>
                <w:szCs w:val="18"/>
              </w:rPr>
              <w:t xml:space="preserve"> ②基本合理 □   ③不重 □  </w:t>
            </w:r>
          </w:p>
        </w:tc>
      </w:tr>
      <w:tr w:rsidR="005B4272" w:rsidRPr="00AC5CFD" w14:paraId="2E328194" w14:textId="77777777" w:rsidTr="00A71182">
        <w:trPr>
          <w:jc w:val="center"/>
        </w:trPr>
        <w:tc>
          <w:tcPr>
            <w:tcW w:w="5000" w:type="pct"/>
            <w:tcBorders>
              <w:top w:val="single" w:sz="2" w:space="0" w:color="auto"/>
              <w:bottom w:val="single" w:sz="2" w:space="0" w:color="auto"/>
            </w:tcBorders>
            <w:vAlign w:val="center"/>
          </w:tcPr>
          <w:p w14:paraId="7D8EFB28" w14:textId="77777777" w:rsidR="005B4272" w:rsidRPr="00AC5CFD" w:rsidRDefault="005B4272" w:rsidP="00A71182">
            <w:pPr>
              <w:adjustRightInd w:val="0"/>
              <w:snapToGrid w:val="0"/>
              <w:spacing w:line="340" w:lineRule="exact"/>
              <w:rPr>
                <w:rFonts w:ascii="宋体" w:hAnsi="宋体"/>
                <w:sz w:val="18"/>
                <w:szCs w:val="18"/>
              </w:rPr>
            </w:pPr>
            <w:r w:rsidRPr="00AC5CFD">
              <w:rPr>
                <w:rFonts w:ascii="宋体" w:hAnsi="宋体" w:hint="eastAsia"/>
                <w:sz w:val="18"/>
                <w:szCs w:val="18"/>
              </w:rPr>
              <w:t>0</w:t>
            </w:r>
            <w:r w:rsidRPr="00AC5CFD">
              <w:rPr>
                <w:rFonts w:ascii="宋体" w:hAnsi="宋体"/>
                <w:sz w:val="18"/>
                <w:szCs w:val="18"/>
              </w:rPr>
              <w:t>4</w:t>
            </w:r>
            <w:r w:rsidRPr="00AC5CFD">
              <w:rPr>
                <w:rFonts w:ascii="宋体" w:hAnsi="宋体" w:hint="eastAsia"/>
                <w:sz w:val="18"/>
                <w:szCs w:val="18"/>
              </w:rPr>
              <w:t xml:space="preserve"> 企业本季融资情况(如果选①，下一条跳过)</w:t>
            </w:r>
          </w:p>
          <w:p w14:paraId="71463A2B" w14:textId="77777777" w:rsidR="005B4272" w:rsidRPr="00AC5CFD" w:rsidRDefault="005B4272" w:rsidP="005B4272">
            <w:pPr>
              <w:numPr>
                <w:ilvl w:val="0"/>
                <w:numId w:val="4"/>
              </w:numPr>
              <w:adjustRightInd w:val="0"/>
              <w:snapToGrid w:val="0"/>
              <w:spacing w:line="340" w:lineRule="exact"/>
              <w:jc w:val="left"/>
              <w:rPr>
                <w:rFonts w:ascii="宋体" w:hAnsi="宋体"/>
                <w:sz w:val="18"/>
                <w:szCs w:val="18"/>
              </w:rPr>
            </w:pPr>
            <w:r w:rsidRPr="00AC5CFD">
              <w:rPr>
                <w:rFonts w:ascii="宋体" w:hAnsi="宋体" w:hint="eastAsia"/>
                <w:sz w:val="18"/>
                <w:szCs w:val="18"/>
              </w:rPr>
              <w:t xml:space="preserve">无融资需求□    </w:t>
            </w:r>
            <w:r w:rsidRPr="00AC5CFD">
              <w:rPr>
                <w:rFonts w:ascii="宋体" w:hAnsi="宋体"/>
                <w:sz w:val="18"/>
                <w:szCs w:val="18"/>
              </w:rPr>
              <w:t xml:space="preserve">   </w:t>
            </w:r>
            <w:r w:rsidRPr="00AC5CFD">
              <w:rPr>
                <w:rFonts w:ascii="宋体" w:hAnsi="宋体" w:hint="eastAsia"/>
                <w:sz w:val="18"/>
                <w:szCs w:val="18"/>
              </w:rPr>
              <w:t xml:space="preserve">  ②容易□        ③一般□      ④困难□</w:t>
            </w:r>
          </w:p>
        </w:tc>
      </w:tr>
      <w:tr w:rsidR="005B4272" w:rsidRPr="00AC5CFD" w14:paraId="4A64AA87" w14:textId="77777777" w:rsidTr="00A71182">
        <w:trPr>
          <w:jc w:val="center"/>
        </w:trPr>
        <w:tc>
          <w:tcPr>
            <w:tcW w:w="5000" w:type="pct"/>
            <w:tcBorders>
              <w:top w:val="single" w:sz="2" w:space="0" w:color="auto"/>
              <w:bottom w:val="single" w:sz="2" w:space="0" w:color="auto"/>
            </w:tcBorders>
            <w:vAlign w:val="center"/>
          </w:tcPr>
          <w:p w14:paraId="62A1CB47" w14:textId="77777777" w:rsidR="005B4272" w:rsidRPr="00AC5CFD" w:rsidRDefault="005B4272" w:rsidP="00A71182">
            <w:pPr>
              <w:adjustRightInd w:val="0"/>
              <w:snapToGrid w:val="0"/>
              <w:spacing w:line="340" w:lineRule="exact"/>
              <w:rPr>
                <w:rFonts w:ascii="宋体" w:hAnsi="宋体"/>
                <w:sz w:val="18"/>
                <w:szCs w:val="18"/>
              </w:rPr>
            </w:pPr>
            <w:r w:rsidRPr="00AC5CFD">
              <w:rPr>
                <w:rFonts w:ascii="宋体" w:hAnsi="宋体" w:hint="eastAsia"/>
                <w:sz w:val="18"/>
                <w:szCs w:val="18"/>
              </w:rPr>
              <w:t>0</w:t>
            </w:r>
            <w:r w:rsidRPr="00AC5CFD">
              <w:rPr>
                <w:rFonts w:ascii="宋体" w:hAnsi="宋体"/>
                <w:sz w:val="18"/>
                <w:szCs w:val="18"/>
              </w:rPr>
              <w:t>5</w:t>
            </w:r>
            <w:r w:rsidRPr="00AC5CFD">
              <w:rPr>
                <w:rFonts w:ascii="宋体" w:hAnsi="宋体" w:hint="eastAsia"/>
                <w:sz w:val="18"/>
                <w:szCs w:val="18"/>
              </w:rPr>
              <w:t xml:space="preserve"> 企业融资主要来源            </w:t>
            </w:r>
          </w:p>
          <w:p w14:paraId="74004BB1" w14:textId="77777777" w:rsidR="005B4272" w:rsidRPr="00AC5CFD" w:rsidRDefault="005B4272" w:rsidP="00A71182">
            <w:pPr>
              <w:adjustRightInd w:val="0"/>
              <w:snapToGrid w:val="0"/>
              <w:spacing w:line="340" w:lineRule="exact"/>
              <w:ind w:firstLineChars="100" w:firstLine="180"/>
              <w:jc w:val="left"/>
              <w:rPr>
                <w:rFonts w:ascii="宋体" w:hAnsi="宋体"/>
                <w:sz w:val="18"/>
                <w:szCs w:val="18"/>
              </w:rPr>
            </w:pPr>
            <w:r w:rsidRPr="00AC5CFD">
              <w:rPr>
                <w:rFonts w:ascii="宋体" w:hAnsi="宋体" w:hint="eastAsia"/>
                <w:sz w:val="18"/>
                <w:szCs w:val="18"/>
              </w:rPr>
              <w:t>①银行贷款 □     ②民间借款 □    ③专项资金 □   ④非银行类金融机构 □  ⑤其他</w:t>
            </w:r>
            <w:r w:rsidRPr="00AC5CFD">
              <w:rPr>
                <w:rFonts w:ascii="宋体" w:hAnsi="宋体" w:hint="eastAsia"/>
                <w:sz w:val="18"/>
                <w:szCs w:val="18"/>
                <w:u w:val="single"/>
              </w:rPr>
              <w:t xml:space="preserve">          </w:t>
            </w:r>
            <w:r w:rsidRPr="00AC5CFD">
              <w:rPr>
                <w:rFonts w:ascii="宋体" w:hAnsi="宋体" w:hint="eastAsia"/>
                <w:sz w:val="18"/>
                <w:szCs w:val="18"/>
              </w:rPr>
              <w:t xml:space="preserve"> □</w:t>
            </w:r>
          </w:p>
        </w:tc>
      </w:tr>
      <w:tr w:rsidR="005B4272" w:rsidRPr="00AC5CFD" w14:paraId="7200D363" w14:textId="77777777" w:rsidTr="00A71182">
        <w:trPr>
          <w:jc w:val="center"/>
        </w:trPr>
        <w:tc>
          <w:tcPr>
            <w:tcW w:w="5000" w:type="pct"/>
            <w:tcBorders>
              <w:top w:val="single" w:sz="2" w:space="0" w:color="auto"/>
              <w:bottom w:val="nil"/>
            </w:tcBorders>
            <w:vAlign w:val="center"/>
          </w:tcPr>
          <w:p w14:paraId="12EEE62C" w14:textId="77777777" w:rsidR="005B4272" w:rsidRPr="00AC5CFD" w:rsidRDefault="005B4272" w:rsidP="00A71182">
            <w:pPr>
              <w:adjustRightInd w:val="0"/>
              <w:snapToGrid w:val="0"/>
              <w:spacing w:line="340" w:lineRule="exact"/>
              <w:rPr>
                <w:rFonts w:ascii="宋体" w:hAnsi="宋体"/>
                <w:sz w:val="18"/>
                <w:szCs w:val="18"/>
              </w:rPr>
            </w:pPr>
            <w:r w:rsidRPr="00AC5CFD">
              <w:rPr>
                <w:rFonts w:ascii="宋体" w:hAnsi="宋体"/>
                <w:sz w:val="18"/>
                <w:szCs w:val="18"/>
              </w:rPr>
              <w:t>06</w:t>
            </w:r>
            <w:r w:rsidRPr="00AC5CFD">
              <w:rPr>
                <w:rFonts w:ascii="宋体" w:hAnsi="宋体" w:hint="eastAsia"/>
                <w:sz w:val="18"/>
                <w:szCs w:val="18"/>
              </w:rPr>
              <w:t xml:space="preserve"> 企业本季营业收入比上季       </w:t>
            </w:r>
            <w:r w:rsidRPr="00AC5CFD">
              <w:rPr>
                <w:rFonts w:ascii="宋体" w:hAnsi="宋体"/>
                <w:sz w:val="18"/>
                <w:szCs w:val="18"/>
              </w:rPr>
              <w:t xml:space="preserve">   </w:t>
            </w:r>
            <w:r w:rsidRPr="00AC5CFD">
              <w:rPr>
                <w:rFonts w:ascii="宋体" w:hAnsi="宋体" w:hint="eastAsia"/>
                <w:sz w:val="18"/>
                <w:szCs w:val="18"/>
              </w:rPr>
              <w:t xml:space="preserve">  ①增加 □       ②持平 □      ③减少 □ </w:t>
            </w:r>
          </w:p>
        </w:tc>
      </w:tr>
      <w:tr w:rsidR="005B4272" w:rsidRPr="00AC5CFD" w14:paraId="21CDE775" w14:textId="77777777" w:rsidTr="00A71182">
        <w:trPr>
          <w:trHeight w:val="338"/>
          <w:jc w:val="center"/>
        </w:trPr>
        <w:tc>
          <w:tcPr>
            <w:tcW w:w="5000" w:type="pct"/>
            <w:tcBorders>
              <w:top w:val="single" w:sz="2" w:space="0" w:color="auto"/>
              <w:bottom w:val="single" w:sz="2" w:space="0" w:color="auto"/>
            </w:tcBorders>
            <w:vAlign w:val="center"/>
          </w:tcPr>
          <w:p w14:paraId="24BA8004" w14:textId="77777777" w:rsidR="005B4272" w:rsidRPr="00AC5CFD" w:rsidRDefault="005B4272" w:rsidP="00A71182">
            <w:pPr>
              <w:adjustRightInd w:val="0"/>
              <w:snapToGrid w:val="0"/>
              <w:spacing w:line="340" w:lineRule="exact"/>
              <w:rPr>
                <w:rFonts w:ascii="宋体" w:hAnsi="宋体"/>
                <w:sz w:val="18"/>
                <w:szCs w:val="18"/>
              </w:rPr>
            </w:pPr>
            <w:r w:rsidRPr="00AC5CFD">
              <w:rPr>
                <w:rFonts w:ascii="宋体" w:hAnsi="宋体"/>
                <w:sz w:val="18"/>
                <w:szCs w:val="18"/>
              </w:rPr>
              <w:t>07</w:t>
            </w:r>
            <w:r w:rsidRPr="00AC5CFD">
              <w:rPr>
                <w:rFonts w:ascii="宋体" w:hAnsi="宋体" w:hint="eastAsia"/>
                <w:sz w:val="18"/>
                <w:szCs w:val="18"/>
              </w:rPr>
              <w:t xml:space="preserve"> 企业本季单位营业成本比上季   </w:t>
            </w:r>
            <w:r w:rsidRPr="00AC5CFD">
              <w:rPr>
                <w:rFonts w:ascii="宋体" w:hAnsi="宋体"/>
                <w:sz w:val="18"/>
                <w:szCs w:val="18"/>
              </w:rPr>
              <w:t xml:space="preserve">  </w:t>
            </w:r>
            <w:r w:rsidRPr="00AC5CFD">
              <w:rPr>
                <w:rFonts w:ascii="宋体" w:hAnsi="宋体" w:hint="eastAsia"/>
                <w:sz w:val="18"/>
                <w:szCs w:val="18"/>
              </w:rPr>
              <w:t xml:space="preserve">   ①上升 □     </w:t>
            </w:r>
            <w:r w:rsidRPr="00AC5CFD">
              <w:rPr>
                <w:rFonts w:ascii="宋体" w:hAnsi="宋体"/>
                <w:sz w:val="18"/>
                <w:szCs w:val="18"/>
              </w:rPr>
              <w:t xml:space="preserve"> </w:t>
            </w:r>
            <w:r w:rsidRPr="00AC5CFD">
              <w:rPr>
                <w:rFonts w:ascii="宋体" w:hAnsi="宋体" w:hint="eastAsia"/>
                <w:sz w:val="18"/>
                <w:szCs w:val="18"/>
              </w:rPr>
              <w:t xml:space="preserve"> ②持平 □      ③下降 □</w:t>
            </w:r>
          </w:p>
        </w:tc>
      </w:tr>
      <w:tr w:rsidR="005B4272" w:rsidRPr="00AC5CFD" w14:paraId="66FD141A" w14:textId="77777777" w:rsidTr="00A71182">
        <w:trPr>
          <w:jc w:val="center"/>
        </w:trPr>
        <w:tc>
          <w:tcPr>
            <w:tcW w:w="5000" w:type="pct"/>
            <w:tcBorders>
              <w:top w:val="single" w:sz="2" w:space="0" w:color="auto"/>
              <w:bottom w:val="single" w:sz="2" w:space="0" w:color="auto"/>
            </w:tcBorders>
            <w:vAlign w:val="center"/>
          </w:tcPr>
          <w:p w14:paraId="73352A59" w14:textId="77777777" w:rsidR="005B4272" w:rsidRPr="00AC5CFD" w:rsidRDefault="005B4272" w:rsidP="00A71182">
            <w:pPr>
              <w:adjustRightInd w:val="0"/>
              <w:snapToGrid w:val="0"/>
              <w:spacing w:line="340" w:lineRule="exact"/>
              <w:rPr>
                <w:rFonts w:ascii="宋体" w:hAnsi="宋体"/>
                <w:sz w:val="18"/>
                <w:szCs w:val="18"/>
              </w:rPr>
            </w:pPr>
            <w:r w:rsidRPr="00AC5CFD">
              <w:rPr>
                <w:rFonts w:ascii="宋体" w:hAnsi="宋体"/>
                <w:sz w:val="18"/>
                <w:szCs w:val="18"/>
              </w:rPr>
              <w:t xml:space="preserve">08 </w:t>
            </w:r>
            <w:r w:rsidRPr="00AC5CFD">
              <w:rPr>
                <w:rFonts w:ascii="宋体" w:hAnsi="宋体" w:hint="eastAsia"/>
                <w:sz w:val="18"/>
                <w:szCs w:val="18"/>
              </w:rPr>
              <w:t>企业本季收益比上季</w:t>
            </w:r>
          </w:p>
          <w:p w14:paraId="59A69709" w14:textId="77777777" w:rsidR="005B4272" w:rsidRPr="00AC5CFD" w:rsidRDefault="005B4272" w:rsidP="00A71182">
            <w:pPr>
              <w:tabs>
                <w:tab w:val="left" w:pos="292"/>
                <w:tab w:val="left" w:pos="3397"/>
              </w:tabs>
              <w:adjustRightInd w:val="0"/>
              <w:snapToGrid w:val="0"/>
              <w:spacing w:line="340" w:lineRule="exact"/>
              <w:ind w:firstLineChars="100" w:firstLine="180"/>
              <w:rPr>
                <w:rFonts w:ascii="宋体" w:hAnsi="宋体"/>
                <w:sz w:val="18"/>
                <w:szCs w:val="18"/>
              </w:rPr>
            </w:pPr>
            <w:r w:rsidRPr="00AC5CFD">
              <w:rPr>
                <w:rFonts w:ascii="宋体" w:hAnsi="宋体" w:hint="eastAsia"/>
                <w:sz w:val="18"/>
                <w:szCs w:val="18"/>
              </w:rPr>
              <w:t>①增加 (包括盈利增加、亏损减少、扭亏为盈) □</w:t>
            </w:r>
            <w:r w:rsidRPr="00AC5CFD">
              <w:rPr>
                <w:rFonts w:ascii="宋体" w:hAnsi="宋体"/>
                <w:sz w:val="18"/>
                <w:szCs w:val="18"/>
              </w:rPr>
              <w:t xml:space="preserve"> </w:t>
            </w:r>
            <w:r w:rsidRPr="00AC5CFD">
              <w:rPr>
                <w:rFonts w:ascii="宋体" w:hAnsi="宋体" w:hint="eastAsia"/>
                <w:sz w:val="18"/>
                <w:szCs w:val="18"/>
              </w:rPr>
              <w:t xml:space="preserve">  ②持平 □   ③减少(包括盈利减少、亏损增加、由盈转亏) □</w:t>
            </w:r>
          </w:p>
        </w:tc>
      </w:tr>
      <w:tr w:rsidR="005B4272" w:rsidRPr="00AC5CFD" w14:paraId="0ED4641D" w14:textId="77777777" w:rsidTr="00A71182">
        <w:trPr>
          <w:jc w:val="center"/>
        </w:trPr>
        <w:tc>
          <w:tcPr>
            <w:tcW w:w="5000" w:type="pct"/>
            <w:tcBorders>
              <w:top w:val="single" w:sz="2" w:space="0" w:color="auto"/>
              <w:bottom w:val="single" w:sz="2" w:space="0" w:color="auto"/>
            </w:tcBorders>
            <w:vAlign w:val="center"/>
          </w:tcPr>
          <w:p w14:paraId="15F90F80" w14:textId="77777777" w:rsidR="005B4272" w:rsidRPr="00AC5CFD" w:rsidRDefault="005B4272" w:rsidP="00A71182">
            <w:pPr>
              <w:adjustRightInd w:val="0"/>
              <w:snapToGrid w:val="0"/>
              <w:spacing w:line="340" w:lineRule="exact"/>
              <w:rPr>
                <w:rFonts w:ascii="宋体" w:hAnsi="宋体"/>
                <w:sz w:val="18"/>
                <w:szCs w:val="18"/>
              </w:rPr>
            </w:pPr>
            <w:r w:rsidRPr="00AC5CFD">
              <w:rPr>
                <w:rFonts w:ascii="宋体" w:hAnsi="宋体"/>
                <w:sz w:val="18"/>
                <w:szCs w:val="18"/>
              </w:rPr>
              <w:t>09</w:t>
            </w:r>
            <w:r w:rsidRPr="00AC5CFD">
              <w:rPr>
                <w:rFonts w:ascii="宋体" w:hAnsi="宋体" w:hint="eastAsia"/>
                <w:sz w:val="18"/>
                <w:szCs w:val="18"/>
              </w:rPr>
              <w:t xml:space="preserve"> 企业本季用工需求比上季   </w:t>
            </w:r>
            <w:r w:rsidRPr="00AC5CFD">
              <w:rPr>
                <w:rFonts w:ascii="宋体" w:hAnsi="宋体"/>
                <w:sz w:val="18"/>
                <w:szCs w:val="18"/>
              </w:rPr>
              <w:t xml:space="preserve">      </w:t>
            </w:r>
            <w:r w:rsidRPr="00AC5CFD">
              <w:rPr>
                <w:rFonts w:ascii="宋体" w:hAnsi="宋体" w:hint="eastAsia"/>
                <w:sz w:val="18"/>
                <w:szCs w:val="18"/>
              </w:rPr>
              <w:t xml:space="preserve">  ①上升 □     </w:t>
            </w:r>
            <w:r w:rsidRPr="00AC5CFD">
              <w:rPr>
                <w:rFonts w:ascii="宋体" w:hAnsi="宋体"/>
                <w:sz w:val="18"/>
                <w:szCs w:val="18"/>
              </w:rPr>
              <w:t xml:space="preserve"> </w:t>
            </w:r>
            <w:r w:rsidRPr="00AC5CFD">
              <w:rPr>
                <w:rFonts w:ascii="宋体" w:hAnsi="宋体" w:hint="eastAsia"/>
                <w:sz w:val="18"/>
                <w:szCs w:val="18"/>
              </w:rPr>
              <w:t xml:space="preserve"> ②基本持平 □   ③下降 □   </w:t>
            </w:r>
          </w:p>
        </w:tc>
      </w:tr>
      <w:tr w:rsidR="005B4272" w:rsidRPr="00AC5CFD" w14:paraId="095D6515" w14:textId="77777777" w:rsidTr="00A71182">
        <w:trPr>
          <w:trHeight w:val="255"/>
          <w:jc w:val="center"/>
        </w:trPr>
        <w:tc>
          <w:tcPr>
            <w:tcW w:w="5000" w:type="pct"/>
            <w:tcBorders>
              <w:top w:val="single" w:sz="2" w:space="0" w:color="auto"/>
              <w:bottom w:val="single" w:sz="2" w:space="0" w:color="auto"/>
            </w:tcBorders>
            <w:vAlign w:val="center"/>
          </w:tcPr>
          <w:p w14:paraId="0511725F" w14:textId="77777777" w:rsidR="005B4272" w:rsidRPr="00AC5CFD" w:rsidRDefault="005B4272" w:rsidP="00A71182">
            <w:pPr>
              <w:adjustRightInd w:val="0"/>
              <w:snapToGrid w:val="0"/>
              <w:spacing w:line="340" w:lineRule="exact"/>
              <w:rPr>
                <w:rFonts w:ascii="宋体" w:hAnsi="宋体"/>
                <w:kern w:val="0"/>
                <w:sz w:val="18"/>
                <w:szCs w:val="18"/>
              </w:rPr>
            </w:pPr>
            <w:r w:rsidRPr="00AC5CFD">
              <w:rPr>
                <w:rFonts w:ascii="宋体" w:hAnsi="宋体" w:hint="eastAsia"/>
                <w:kern w:val="0"/>
                <w:sz w:val="18"/>
                <w:szCs w:val="18"/>
              </w:rPr>
              <w:t>1</w:t>
            </w:r>
            <w:r w:rsidRPr="00AC5CFD">
              <w:rPr>
                <w:rFonts w:ascii="宋体" w:hAnsi="宋体"/>
                <w:kern w:val="0"/>
                <w:sz w:val="18"/>
                <w:szCs w:val="18"/>
              </w:rPr>
              <w:t>0</w:t>
            </w:r>
            <w:r w:rsidRPr="00AC5CFD">
              <w:rPr>
                <w:rFonts w:ascii="宋体" w:hAnsi="宋体" w:hint="eastAsia"/>
                <w:kern w:val="0"/>
                <w:sz w:val="18"/>
                <w:szCs w:val="18"/>
              </w:rPr>
              <w:t xml:space="preserve"> 企业招聘员工难易程度             </w:t>
            </w:r>
            <w:r w:rsidRPr="00AC5CFD">
              <w:rPr>
                <w:rFonts w:ascii="宋体" w:hAnsi="宋体" w:hint="eastAsia"/>
                <w:sz w:val="18"/>
                <w:szCs w:val="18"/>
              </w:rPr>
              <w:t xml:space="preserve">①容易 □       ②一般□        ③困难 </w:t>
            </w:r>
            <w:r w:rsidRPr="00AC5CFD">
              <w:rPr>
                <w:rFonts w:ascii="宋体" w:hAnsi="宋体" w:hint="eastAsia"/>
                <w:kern w:val="0"/>
                <w:sz w:val="18"/>
                <w:szCs w:val="18"/>
              </w:rPr>
              <w:t>□</w:t>
            </w:r>
          </w:p>
        </w:tc>
      </w:tr>
      <w:tr w:rsidR="005B4272" w:rsidRPr="00AC5CFD" w14:paraId="71083555" w14:textId="77777777" w:rsidTr="00A71182">
        <w:trPr>
          <w:trHeight w:val="255"/>
          <w:jc w:val="center"/>
        </w:trPr>
        <w:tc>
          <w:tcPr>
            <w:tcW w:w="5000" w:type="pct"/>
            <w:tcBorders>
              <w:top w:val="single" w:sz="2" w:space="0" w:color="auto"/>
              <w:bottom w:val="single" w:sz="2" w:space="0" w:color="auto"/>
            </w:tcBorders>
            <w:vAlign w:val="center"/>
          </w:tcPr>
          <w:p w14:paraId="5EFB7D71" w14:textId="77777777" w:rsidR="005B4272" w:rsidRPr="00AC5CFD" w:rsidRDefault="005B4272" w:rsidP="00A71182">
            <w:pPr>
              <w:adjustRightInd w:val="0"/>
              <w:snapToGrid w:val="0"/>
              <w:spacing w:line="340" w:lineRule="exact"/>
              <w:rPr>
                <w:rFonts w:ascii="宋体" w:hAnsi="宋体"/>
                <w:kern w:val="0"/>
                <w:sz w:val="18"/>
                <w:szCs w:val="18"/>
              </w:rPr>
            </w:pPr>
            <w:r w:rsidRPr="00AC5CFD">
              <w:rPr>
                <w:rFonts w:ascii="宋体" w:hAnsi="宋体"/>
                <w:kern w:val="0"/>
                <w:sz w:val="18"/>
                <w:szCs w:val="18"/>
              </w:rPr>
              <w:t>11</w:t>
            </w:r>
            <w:r w:rsidRPr="00AC5CFD">
              <w:rPr>
                <w:rFonts w:ascii="宋体" w:hAnsi="宋体" w:hint="eastAsia"/>
                <w:kern w:val="0"/>
                <w:sz w:val="18"/>
                <w:szCs w:val="18"/>
              </w:rPr>
              <w:t xml:space="preserve">.企业下季度用工计划比本季度       </w:t>
            </w:r>
            <w:r w:rsidRPr="00AC5CFD">
              <w:rPr>
                <w:rFonts w:ascii="宋体" w:hAnsi="宋体" w:hint="eastAsia"/>
                <w:sz w:val="18"/>
                <w:szCs w:val="18"/>
              </w:rPr>
              <w:t xml:space="preserve">①增加 □       ②持平 □     </w:t>
            </w:r>
            <w:r w:rsidRPr="00AC5CFD">
              <w:rPr>
                <w:rFonts w:ascii="宋体" w:hAnsi="宋体"/>
                <w:sz w:val="18"/>
                <w:szCs w:val="18"/>
              </w:rPr>
              <w:t xml:space="preserve"> </w:t>
            </w:r>
            <w:r w:rsidRPr="00AC5CFD">
              <w:rPr>
                <w:rFonts w:ascii="宋体" w:hAnsi="宋体" w:hint="eastAsia"/>
                <w:sz w:val="18"/>
                <w:szCs w:val="18"/>
              </w:rPr>
              <w:t xml:space="preserve"> ③减少 □</w:t>
            </w:r>
          </w:p>
        </w:tc>
      </w:tr>
      <w:tr w:rsidR="005B4272" w:rsidRPr="00AC5CFD" w14:paraId="1FDC13DD" w14:textId="77777777" w:rsidTr="00A71182">
        <w:trPr>
          <w:jc w:val="center"/>
        </w:trPr>
        <w:tc>
          <w:tcPr>
            <w:tcW w:w="5000" w:type="pct"/>
            <w:tcBorders>
              <w:top w:val="single" w:sz="2" w:space="0" w:color="auto"/>
              <w:bottom w:val="single" w:sz="2" w:space="0" w:color="auto"/>
            </w:tcBorders>
            <w:vAlign w:val="center"/>
          </w:tcPr>
          <w:p w14:paraId="62F3038D" w14:textId="77777777" w:rsidR="005B4272" w:rsidRPr="00AC5CFD" w:rsidRDefault="005B4272" w:rsidP="00A71182">
            <w:pPr>
              <w:adjustRightInd w:val="0"/>
              <w:snapToGrid w:val="0"/>
              <w:spacing w:line="340" w:lineRule="exact"/>
              <w:rPr>
                <w:rFonts w:ascii="宋体" w:hAnsi="宋体"/>
                <w:sz w:val="18"/>
                <w:szCs w:val="18"/>
              </w:rPr>
            </w:pPr>
            <w:r w:rsidRPr="00AC5CFD">
              <w:rPr>
                <w:rFonts w:ascii="宋体" w:hAnsi="宋体"/>
                <w:sz w:val="18"/>
                <w:szCs w:val="18"/>
              </w:rPr>
              <w:t>12</w:t>
            </w:r>
            <w:r w:rsidRPr="00AC5CFD">
              <w:rPr>
                <w:rFonts w:ascii="宋体" w:hAnsi="宋体" w:hint="eastAsia"/>
                <w:sz w:val="18"/>
                <w:szCs w:val="18"/>
              </w:rPr>
              <w:t xml:space="preserve"> 本季度</w:t>
            </w:r>
            <w:r w:rsidRPr="00AC5CFD">
              <w:rPr>
                <w:rFonts w:ascii="宋体" w:hAnsi="宋体"/>
                <w:sz w:val="18"/>
                <w:szCs w:val="18"/>
              </w:rPr>
              <w:t>本企业</w:t>
            </w:r>
            <w:r w:rsidRPr="00AC5CFD">
              <w:rPr>
                <w:rFonts w:ascii="宋体" w:hAnsi="宋体" w:hint="eastAsia"/>
                <w:sz w:val="18"/>
                <w:szCs w:val="18"/>
              </w:rPr>
              <w:t>经营状况             ①良好 □       ②一般 □       ③不佳 □</w:t>
            </w:r>
          </w:p>
        </w:tc>
      </w:tr>
      <w:tr w:rsidR="005B4272" w:rsidRPr="00AC5CFD" w14:paraId="737E78CF" w14:textId="77777777" w:rsidTr="00A71182">
        <w:trPr>
          <w:jc w:val="center"/>
        </w:trPr>
        <w:tc>
          <w:tcPr>
            <w:tcW w:w="5000" w:type="pct"/>
            <w:tcBorders>
              <w:top w:val="single" w:sz="2" w:space="0" w:color="auto"/>
              <w:bottom w:val="single" w:sz="2" w:space="0" w:color="auto"/>
            </w:tcBorders>
            <w:vAlign w:val="center"/>
          </w:tcPr>
          <w:p w14:paraId="58F2BE61" w14:textId="77777777" w:rsidR="005B4272" w:rsidRPr="00AC5CFD" w:rsidRDefault="005B4272" w:rsidP="00A71182">
            <w:pPr>
              <w:adjustRightInd w:val="0"/>
              <w:snapToGrid w:val="0"/>
              <w:spacing w:line="340" w:lineRule="exact"/>
              <w:rPr>
                <w:rFonts w:ascii="宋体" w:hAnsi="宋体"/>
                <w:sz w:val="18"/>
                <w:szCs w:val="18"/>
              </w:rPr>
            </w:pPr>
            <w:r w:rsidRPr="00AC5CFD">
              <w:rPr>
                <w:rFonts w:ascii="宋体" w:hAnsi="宋体"/>
                <w:sz w:val="18"/>
                <w:szCs w:val="18"/>
              </w:rPr>
              <w:t>13</w:t>
            </w:r>
            <w:r w:rsidRPr="00AC5CFD">
              <w:rPr>
                <w:rFonts w:ascii="宋体" w:hAnsi="宋体" w:hint="eastAsia"/>
                <w:sz w:val="18"/>
                <w:szCs w:val="18"/>
              </w:rPr>
              <w:t xml:space="preserve"> 本季度</w:t>
            </w:r>
            <w:r w:rsidRPr="00AC5CFD">
              <w:rPr>
                <w:rFonts w:ascii="宋体" w:hAnsi="宋体"/>
                <w:sz w:val="18"/>
                <w:szCs w:val="18"/>
              </w:rPr>
              <w:t>本行业</w:t>
            </w:r>
            <w:r w:rsidRPr="00AC5CFD">
              <w:rPr>
                <w:rFonts w:ascii="宋体" w:hAnsi="宋体" w:hint="eastAsia"/>
                <w:sz w:val="18"/>
                <w:szCs w:val="18"/>
              </w:rPr>
              <w:t>运行状况             ①良好 □       ②一般 □       ③不佳 □</w:t>
            </w:r>
          </w:p>
        </w:tc>
      </w:tr>
      <w:tr w:rsidR="005B4272" w:rsidRPr="00AC5CFD" w14:paraId="1757AE9E" w14:textId="77777777" w:rsidTr="00A71182">
        <w:trPr>
          <w:trHeight w:val="186"/>
          <w:jc w:val="center"/>
        </w:trPr>
        <w:tc>
          <w:tcPr>
            <w:tcW w:w="5000" w:type="pct"/>
            <w:tcBorders>
              <w:top w:val="single" w:sz="2" w:space="0" w:color="auto"/>
              <w:bottom w:val="single" w:sz="2" w:space="0" w:color="auto"/>
            </w:tcBorders>
            <w:vAlign w:val="center"/>
          </w:tcPr>
          <w:p w14:paraId="55ED9AC7" w14:textId="77777777" w:rsidR="005B4272" w:rsidRPr="00AC5CFD" w:rsidRDefault="005B4272" w:rsidP="00A71182">
            <w:pPr>
              <w:tabs>
                <w:tab w:val="left" w:pos="6727"/>
              </w:tabs>
              <w:adjustRightInd w:val="0"/>
              <w:snapToGrid w:val="0"/>
              <w:spacing w:line="340" w:lineRule="exact"/>
              <w:rPr>
                <w:rFonts w:ascii="宋体" w:hAnsi="宋体"/>
                <w:kern w:val="0"/>
                <w:sz w:val="18"/>
                <w:szCs w:val="18"/>
              </w:rPr>
            </w:pPr>
            <w:r w:rsidRPr="00AC5CFD">
              <w:rPr>
                <w:rFonts w:ascii="宋体" w:hAnsi="宋体"/>
                <w:sz w:val="18"/>
                <w:szCs w:val="18"/>
              </w:rPr>
              <w:t>14</w:t>
            </w:r>
            <w:r w:rsidRPr="00AC5CFD">
              <w:rPr>
                <w:rFonts w:ascii="宋体" w:hAnsi="宋体" w:hint="eastAsia"/>
                <w:sz w:val="18"/>
                <w:szCs w:val="18"/>
              </w:rPr>
              <w:t xml:space="preserve"> 对</w:t>
            </w:r>
            <w:r w:rsidRPr="00AC5CFD">
              <w:rPr>
                <w:rFonts w:ascii="宋体" w:hAnsi="宋体"/>
                <w:sz w:val="18"/>
                <w:szCs w:val="18"/>
              </w:rPr>
              <w:t>下季度本企业经营状况的合理预期</w:t>
            </w:r>
            <w:r w:rsidRPr="00AC5CFD">
              <w:rPr>
                <w:rFonts w:ascii="宋体" w:hAnsi="宋体" w:hint="eastAsia"/>
                <w:sz w:val="18"/>
                <w:szCs w:val="18"/>
              </w:rPr>
              <w:t xml:space="preserve"> ①乐观 □       ②一般 □       ③不乐观 □</w:t>
            </w:r>
          </w:p>
        </w:tc>
      </w:tr>
      <w:tr w:rsidR="005B4272" w:rsidRPr="00AC5CFD" w14:paraId="26F52BA3" w14:textId="77777777" w:rsidTr="00A71182">
        <w:trPr>
          <w:jc w:val="center"/>
        </w:trPr>
        <w:tc>
          <w:tcPr>
            <w:tcW w:w="5000" w:type="pct"/>
            <w:tcBorders>
              <w:top w:val="single" w:sz="2" w:space="0" w:color="auto"/>
              <w:bottom w:val="single" w:sz="8" w:space="0" w:color="auto"/>
            </w:tcBorders>
            <w:vAlign w:val="center"/>
          </w:tcPr>
          <w:p w14:paraId="19D2B393" w14:textId="77777777" w:rsidR="005B4272" w:rsidRPr="00AC5CFD" w:rsidRDefault="005B4272" w:rsidP="00A71182">
            <w:pPr>
              <w:adjustRightInd w:val="0"/>
              <w:snapToGrid w:val="0"/>
              <w:spacing w:line="340" w:lineRule="exact"/>
              <w:rPr>
                <w:rFonts w:ascii="宋体" w:hAnsi="宋体"/>
                <w:sz w:val="18"/>
                <w:szCs w:val="18"/>
              </w:rPr>
            </w:pPr>
            <w:r w:rsidRPr="00AC5CFD">
              <w:rPr>
                <w:rFonts w:ascii="宋体" w:hAnsi="宋体"/>
                <w:sz w:val="18"/>
                <w:szCs w:val="18"/>
              </w:rPr>
              <w:t>15</w:t>
            </w:r>
            <w:r w:rsidRPr="00AC5CFD">
              <w:rPr>
                <w:rFonts w:ascii="宋体" w:hAnsi="宋体" w:hint="eastAsia"/>
                <w:sz w:val="18"/>
                <w:szCs w:val="18"/>
              </w:rPr>
              <w:t xml:space="preserve"> 贵企业当前</w:t>
            </w:r>
            <w:r w:rsidRPr="00AC5CFD">
              <w:rPr>
                <w:rFonts w:ascii="宋体" w:hAnsi="宋体"/>
                <w:sz w:val="18"/>
                <w:szCs w:val="18"/>
              </w:rPr>
              <w:t>面临的突出问题（</w:t>
            </w:r>
            <w:r w:rsidRPr="00AC5CFD">
              <w:rPr>
                <w:rFonts w:ascii="宋体" w:hAnsi="宋体" w:hint="eastAsia"/>
                <w:sz w:val="18"/>
                <w:szCs w:val="18"/>
              </w:rPr>
              <w:t>最多</w:t>
            </w:r>
            <w:r w:rsidRPr="00AC5CFD">
              <w:rPr>
                <w:rFonts w:ascii="宋体" w:hAnsi="宋体"/>
                <w:sz w:val="18"/>
                <w:szCs w:val="18"/>
              </w:rPr>
              <w:t>选</w:t>
            </w:r>
            <w:r w:rsidRPr="00AC5CFD">
              <w:rPr>
                <w:rFonts w:ascii="宋体" w:hAnsi="宋体" w:hint="eastAsia"/>
                <w:sz w:val="18"/>
                <w:szCs w:val="18"/>
              </w:rPr>
              <w:t>3项</w:t>
            </w:r>
            <w:r w:rsidRPr="00AC5CFD">
              <w:rPr>
                <w:rFonts w:ascii="宋体" w:hAnsi="宋体"/>
                <w:sz w:val="18"/>
                <w:szCs w:val="18"/>
              </w:rPr>
              <w:t>）</w:t>
            </w:r>
            <w:r w:rsidRPr="00AC5CFD">
              <w:rPr>
                <w:rFonts w:ascii="宋体" w:hAnsi="宋体" w:hint="eastAsia"/>
                <w:sz w:val="18"/>
                <w:szCs w:val="18"/>
              </w:rPr>
              <w:t xml:space="preserve">       </w:t>
            </w:r>
          </w:p>
          <w:p w14:paraId="433FCF84" w14:textId="77777777" w:rsidR="005B4272" w:rsidRPr="00AC5CFD" w:rsidRDefault="005B4272" w:rsidP="00A71182">
            <w:pPr>
              <w:adjustRightInd w:val="0"/>
              <w:snapToGrid w:val="0"/>
              <w:spacing w:line="340" w:lineRule="exact"/>
              <w:ind w:firstLineChars="150" w:firstLine="270"/>
              <w:rPr>
                <w:rFonts w:ascii="宋体" w:hAnsi="宋体"/>
                <w:sz w:val="18"/>
                <w:szCs w:val="18"/>
              </w:rPr>
            </w:pPr>
            <w:r w:rsidRPr="00AC5CFD">
              <w:rPr>
                <w:rFonts w:ascii="宋体" w:hAnsi="宋体" w:hint="eastAsia"/>
                <w:sz w:val="18"/>
                <w:szCs w:val="18"/>
              </w:rPr>
              <w:t xml:space="preserve">①市场需求不足□       ②招工难□         </w:t>
            </w:r>
            <w:r w:rsidRPr="00AC5CFD">
              <w:rPr>
                <w:rFonts w:ascii="宋体" w:hAnsi="宋体"/>
                <w:sz w:val="18"/>
                <w:szCs w:val="18"/>
              </w:rPr>
              <w:t xml:space="preserve">       </w:t>
            </w:r>
            <w:r w:rsidRPr="00AC5CFD">
              <w:rPr>
                <w:rFonts w:ascii="宋体" w:hAnsi="宋体" w:hint="eastAsia"/>
                <w:sz w:val="18"/>
                <w:szCs w:val="18"/>
              </w:rPr>
              <w:t>③融资难□            ④用工成本上升快□</w:t>
            </w:r>
          </w:p>
          <w:p w14:paraId="0208CEE0" w14:textId="77777777" w:rsidR="005B4272" w:rsidRPr="00AC5CFD" w:rsidRDefault="005B4272" w:rsidP="00A71182">
            <w:pPr>
              <w:adjustRightInd w:val="0"/>
              <w:snapToGrid w:val="0"/>
              <w:spacing w:line="340" w:lineRule="exact"/>
              <w:ind w:firstLineChars="150" w:firstLine="270"/>
              <w:rPr>
                <w:rFonts w:ascii="宋体" w:hAnsi="宋体"/>
                <w:sz w:val="18"/>
                <w:szCs w:val="18"/>
              </w:rPr>
            </w:pPr>
            <w:r w:rsidRPr="00AC5CFD">
              <w:rPr>
                <w:rFonts w:ascii="宋体" w:hAnsi="宋体" w:hint="eastAsia"/>
                <w:sz w:val="18"/>
                <w:szCs w:val="18"/>
              </w:rPr>
              <w:t>⑤资金紧张□           ⑥原材料成本上升快□      ⑦其他</w:t>
            </w:r>
            <w:r w:rsidRPr="00AC5CFD">
              <w:rPr>
                <w:rFonts w:ascii="宋体" w:hAnsi="宋体" w:hint="eastAsia"/>
                <w:sz w:val="18"/>
                <w:szCs w:val="18"/>
                <w:u w:val="single"/>
              </w:rPr>
              <w:t xml:space="preserve">       </w:t>
            </w:r>
            <w:r w:rsidRPr="00AC5CFD">
              <w:rPr>
                <w:rFonts w:ascii="宋体" w:hAnsi="宋体" w:hint="eastAsia"/>
                <w:sz w:val="18"/>
                <w:szCs w:val="18"/>
              </w:rPr>
              <w:t>□</w:t>
            </w:r>
          </w:p>
        </w:tc>
      </w:tr>
    </w:tbl>
    <w:p w14:paraId="2697D1E7" w14:textId="77777777" w:rsidR="005B4272" w:rsidRPr="00AC5CFD" w:rsidRDefault="005B4272" w:rsidP="005B4272">
      <w:pPr>
        <w:spacing w:line="200" w:lineRule="exact"/>
        <w:rPr>
          <w:rFonts w:ascii="宋体" w:hAnsi="宋体"/>
          <w:b/>
          <w:sz w:val="18"/>
          <w:szCs w:val="18"/>
        </w:rPr>
      </w:pPr>
      <w:r w:rsidRPr="00AC5CFD">
        <w:rPr>
          <w:rFonts w:ascii="宋体" w:hAnsi="宋体" w:hint="eastAsia"/>
          <w:sz w:val="18"/>
          <w:szCs w:val="18"/>
        </w:rPr>
        <w:t>单位负责人：       填表人：        联系电话：            分机号：              报出日期：２０  年   月   日</w:t>
      </w:r>
    </w:p>
    <w:p w14:paraId="295C528D" w14:textId="77777777" w:rsidR="005B4272" w:rsidRPr="00AC5CFD" w:rsidRDefault="005B4272" w:rsidP="005B4272">
      <w:pPr>
        <w:spacing w:line="200" w:lineRule="exact"/>
        <w:ind w:left="1622" w:hangingChars="901" w:hanging="1622"/>
        <w:rPr>
          <w:rFonts w:ascii="宋体" w:hAnsi="宋体"/>
          <w:sz w:val="18"/>
          <w:szCs w:val="18"/>
        </w:rPr>
      </w:pPr>
    </w:p>
    <w:p w14:paraId="55D7B793" w14:textId="77777777" w:rsidR="005B4272" w:rsidRPr="00AC5CFD" w:rsidRDefault="005B4272" w:rsidP="005B4272">
      <w:pPr>
        <w:spacing w:line="200" w:lineRule="exact"/>
        <w:ind w:left="1622" w:hangingChars="901" w:hanging="1622"/>
        <w:rPr>
          <w:rFonts w:ascii="宋体" w:hAnsi="宋体"/>
          <w:sz w:val="18"/>
          <w:szCs w:val="18"/>
        </w:rPr>
      </w:pPr>
      <w:r w:rsidRPr="00AC5CFD">
        <w:rPr>
          <w:rFonts w:ascii="宋体" w:hAnsi="宋体" w:hint="eastAsia"/>
          <w:sz w:val="18"/>
          <w:szCs w:val="18"/>
        </w:rPr>
        <w:t>说明：1</w:t>
      </w:r>
      <w:r w:rsidRPr="00AC5CFD">
        <w:rPr>
          <w:rFonts w:ascii="宋体" w:hAnsi="宋体"/>
          <w:sz w:val="18"/>
          <w:szCs w:val="18"/>
        </w:rPr>
        <w:t>.</w:t>
      </w:r>
      <w:r w:rsidRPr="00AC5CFD">
        <w:rPr>
          <w:rFonts w:ascii="宋体" w:hAnsi="宋体" w:hint="eastAsia"/>
          <w:sz w:val="18"/>
          <w:szCs w:val="18"/>
        </w:rPr>
        <w:t>统计范围：辖区内一定规模以下的服务业行业法人单位。具体包括：交通运输、仓储和邮政业，信息传输、软件和信息技术服务业，租赁和商务服务业，科学研究和技术服务业，水利、环境和公共设施管理业，居民服务、修理和其他服务业，教育，卫生和社会工作，文化、体育和娱乐业；以及物业管理、房地产中介服务、房地产租赁经营</w:t>
      </w:r>
      <w:r w:rsidRPr="00AC5CFD">
        <w:rPr>
          <w:rFonts w:ascii="宋体" w:hAnsi="宋体"/>
          <w:sz w:val="18"/>
          <w:szCs w:val="18"/>
        </w:rPr>
        <w:t>和其他房地产</w:t>
      </w:r>
      <w:r w:rsidRPr="00AC5CFD">
        <w:rPr>
          <w:rFonts w:ascii="宋体" w:hAnsi="宋体" w:hint="eastAsia"/>
          <w:sz w:val="18"/>
          <w:szCs w:val="18"/>
        </w:rPr>
        <w:t>业</w:t>
      </w:r>
      <w:r w:rsidRPr="00AC5CFD">
        <w:rPr>
          <w:rFonts w:ascii="宋体" w:hAnsi="宋体"/>
          <w:sz w:val="18"/>
          <w:szCs w:val="18"/>
        </w:rPr>
        <w:t>等行业</w:t>
      </w:r>
      <w:r w:rsidRPr="00AC5CFD">
        <w:rPr>
          <w:rFonts w:ascii="宋体" w:hAnsi="宋体" w:hint="eastAsia"/>
          <w:sz w:val="18"/>
          <w:szCs w:val="18"/>
        </w:rPr>
        <w:t>。</w:t>
      </w:r>
    </w:p>
    <w:p w14:paraId="4FAA5FC3" w14:textId="77777777" w:rsidR="005B4272" w:rsidRPr="00AC5CFD" w:rsidRDefault="005B4272" w:rsidP="005B4272">
      <w:pPr>
        <w:spacing w:line="200" w:lineRule="exact"/>
        <w:ind w:leftChars="260" w:left="1626" w:hangingChars="600" w:hanging="1080"/>
        <w:rPr>
          <w:rFonts w:ascii="宋体" w:hAnsi="宋体"/>
          <w:sz w:val="18"/>
          <w:szCs w:val="18"/>
        </w:rPr>
      </w:pPr>
      <w:r w:rsidRPr="00AC5CFD">
        <w:rPr>
          <w:rFonts w:ascii="宋体" w:hAnsi="宋体" w:hint="eastAsia"/>
          <w:sz w:val="18"/>
          <w:szCs w:val="18"/>
        </w:rPr>
        <w:t>2.报送时间及方式：联网直报企业通过国家统计局联网直报平台上报数据，非联网直报企业由调查员或统计机构录入基层表数据，调查单位按所在地统计</w:t>
      </w:r>
      <w:r w:rsidRPr="00AC5CFD">
        <w:rPr>
          <w:rFonts w:ascii="宋体" w:hAnsi="宋体"/>
          <w:sz w:val="18"/>
          <w:szCs w:val="18"/>
        </w:rPr>
        <w:t>机构</w:t>
      </w:r>
      <w:r w:rsidRPr="00AC5CFD">
        <w:rPr>
          <w:rFonts w:ascii="宋体" w:hAnsi="宋体" w:hint="eastAsia"/>
          <w:sz w:val="18"/>
          <w:szCs w:val="18"/>
        </w:rPr>
        <w:t>规定的时间报送，各级统计</w:t>
      </w:r>
      <w:r w:rsidRPr="00AC5CFD">
        <w:rPr>
          <w:rFonts w:ascii="宋体" w:hAnsi="宋体"/>
          <w:sz w:val="18"/>
          <w:szCs w:val="18"/>
        </w:rPr>
        <w:t>机构</w:t>
      </w:r>
      <w:r w:rsidRPr="00AC5CFD">
        <w:rPr>
          <w:rFonts w:ascii="宋体" w:hAnsi="宋体" w:hint="eastAsia"/>
          <w:sz w:val="18"/>
          <w:szCs w:val="18"/>
        </w:rPr>
        <w:t>进行数据审核、验收、查询，各统计</w:t>
      </w:r>
      <w:r w:rsidRPr="00AC5CFD">
        <w:rPr>
          <w:rFonts w:ascii="宋体" w:hAnsi="宋体"/>
          <w:sz w:val="18"/>
          <w:szCs w:val="18"/>
        </w:rPr>
        <w:t>机构四个季度分别于2020</w:t>
      </w:r>
      <w:r w:rsidRPr="00AC5CFD">
        <w:rPr>
          <w:rFonts w:ascii="宋体" w:hAnsi="宋体" w:hint="eastAsia"/>
          <w:sz w:val="18"/>
          <w:szCs w:val="18"/>
        </w:rPr>
        <w:t>年4月7日，</w:t>
      </w:r>
      <w:smartTag w:uri="urn:schemas-microsoft-com:office:smarttags" w:element="chsdate">
        <w:smartTagPr>
          <w:attr w:name="IsROCDate" w:val="False"/>
          <w:attr w:name="IsLunarDate" w:val="False"/>
          <w:attr w:name="Day" w:val="25"/>
          <w:attr w:name="Month" w:val="6"/>
          <w:attr w:name="Year" w:val="2017"/>
        </w:smartTagPr>
        <w:r w:rsidRPr="00AC5CFD">
          <w:rPr>
            <w:rFonts w:ascii="宋体" w:hAnsi="宋体" w:hint="eastAsia"/>
            <w:sz w:val="18"/>
            <w:szCs w:val="18"/>
          </w:rPr>
          <w:t>6月25日</w:t>
        </w:r>
      </w:smartTag>
      <w:r w:rsidRPr="00AC5CFD">
        <w:rPr>
          <w:rFonts w:ascii="宋体" w:hAnsi="宋体"/>
          <w:sz w:val="18"/>
          <w:szCs w:val="18"/>
        </w:rPr>
        <w:t>，</w:t>
      </w:r>
      <w:smartTag w:uri="urn:schemas-microsoft-com:office:smarttags" w:element="chsdate">
        <w:smartTagPr>
          <w:attr w:name="IsROCDate" w:val="False"/>
          <w:attr w:name="IsLunarDate" w:val="False"/>
          <w:attr w:name="Day" w:val="9"/>
          <w:attr w:name="Month" w:val="10"/>
          <w:attr w:name="Year" w:val="2017"/>
        </w:smartTagPr>
        <w:r w:rsidRPr="00AC5CFD">
          <w:rPr>
            <w:rFonts w:ascii="宋体" w:hAnsi="宋体" w:hint="eastAsia"/>
            <w:sz w:val="18"/>
            <w:szCs w:val="18"/>
          </w:rPr>
          <w:t>10月9日</w:t>
        </w:r>
      </w:smartTag>
      <w:r w:rsidRPr="00AC5CFD">
        <w:rPr>
          <w:rFonts w:ascii="宋体" w:hAnsi="宋体"/>
          <w:sz w:val="18"/>
          <w:szCs w:val="18"/>
        </w:rPr>
        <w:t>，</w:t>
      </w:r>
      <w:smartTag w:uri="urn:schemas-microsoft-com:office:smarttags" w:element="chsdate">
        <w:smartTagPr>
          <w:attr w:name="IsROCDate" w:val="False"/>
          <w:attr w:name="IsLunarDate" w:val="False"/>
          <w:attr w:name="Day" w:val="25"/>
          <w:attr w:name="Month" w:val="12"/>
          <w:attr w:name="Year" w:val="2017"/>
        </w:smartTagPr>
        <w:r w:rsidRPr="00AC5CFD">
          <w:rPr>
            <w:rFonts w:ascii="宋体" w:hAnsi="宋体" w:hint="eastAsia"/>
            <w:sz w:val="18"/>
            <w:szCs w:val="18"/>
          </w:rPr>
          <w:t>12月25日</w:t>
        </w:r>
      </w:smartTag>
      <w:r w:rsidRPr="00AC5CFD">
        <w:rPr>
          <w:rFonts w:ascii="宋体" w:hAnsi="宋体" w:hint="eastAsia"/>
          <w:sz w:val="18"/>
          <w:szCs w:val="18"/>
        </w:rPr>
        <w:t>前上报国家统计局。</w:t>
      </w:r>
    </w:p>
    <w:p w14:paraId="68CB0285" w14:textId="77777777" w:rsidR="00697F32" w:rsidRPr="00AC5CFD" w:rsidRDefault="00697F32" w:rsidP="00E00FFB">
      <w:pPr>
        <w:snapToGrid w:val="0"/>
        <w:spacing w:line="220" w:lineRule="exact"/>
        <w:ind w:leftChars="260" w:left="2157" w:hangingChars="895" w:hanging="1611"/>
        <w:rPr>
          <w:rFonts w:ascii="宋体" w:hAnsi="宋体"/>
          <w:sz w:val="18"/>
          <w:szCs w:val="18"/>
        </w:rPr>
      </w:pPr>
    </w:p>
    <w:p w14:paraId="4F2C89B9" w14:textId="77777777" w:rsidR="00697F32" w:rsidRPr="00AC5CFD" w:rsidRDefault="00697F32" w:rsidP="00E00FFB">
      <w:pPr>
        <w:snapToGrid w:val="0"/>
        <w:spacing w:line="220" w:lineRule="exact"/>
        <w:ind w:leftChars="260" w:left="2157" w:hangingChars="895" w:hanging="1611"/>
        <w:rPr>
          <w:rFonts w:ascii="宋体" w:hAnsi="宋体"/>
          <w:sz w:val="18"/>
          <w:szCs w:val="18"/>
        </w:rPr>
      </w:pPr>
    </w:p>
    <w:p w14:paraId="71F63D35" w14:textId="77777777" w:rsidR="0009504C" w:rsidRPr="00AC5CFD" w:rsidRDefault="0009504C" w:rsidP="00E00FFB">
      <w:pPr>
        <w:snapToGrid w:val="0"/>
        <w:spacing w:line="220" w:lineRule="exact"/>
        <w:ind w:leftChars="260" w:left="2157" w:hangingChars="895" w:hanging="1611"/>
        <w:rPr>
          <w:rFonts w:ascii="宋体" w:hAnsi="宋体"/>
          <w:sz w:val="18"/>
          <w:szCs w:val="18"/>
        </w:rPr>
      </w:pPr>
    </w:p>
    <w:p w14:paraId="0E970388" w14:textId="77777777" w:rsidR="0009504C" w:rsidRPr="00AC5CFD" w:rsidRDefault="0009504C" w:rsidP="00E00FFB">
      <w:pPr>
        <w:snapToGrid w:val="0"/>
        <w:spacing w:line="220" w:lineRule="exact"/>
        <w:ind w:leftChars="260" w:left="2157" w:hangingChars="895" w:hanging="1611"/>
        <w:rPr>
          <w:rFonts w:ascii="宋体" w:hAnsi="宋体"/>
          <w:sz w:val="18"/>
          <w:szCs w:val="18"/>
        </w:rPr>
      </w:pPr>
    </w:p>
    <w:p w14:paraId="526F33D3" w14:textId="77777777" w:rsidR="0009504C" w:rsidRPr="00AC5CFD" w:rsidRDefault="0009504C" w:rsidP="00E00FFB">
      <w:pPr>
        <w:snapToGrid w:val="0"/>
        <w:spacing w:line="220" w:lineRule="exact"/>
        <w:ind w:leftChars="260" w:left="2157" w:hangingChars="895" w:hanging="1611"/>
        <w:rPr>
          <w:rFonts w:ascii="宋体" w:hAnsi="宋体"/>
          <w:sz w:val="18"/>
          <w:szCs w:val="18"/>
        </w:rPr>
      </w:pPr>
    </w:p>
    <w:p w14:paraId="0F240111" w14:textId="77777777" w:rsidR="0009504C" w:rsidRPr="00AC5CFD" w:rsidRDefault="0009504C" w:rsidP="00E00FFB">
      <w:pPr>
        <w:snapToGrid w:val="0"/>
        <w:spacing w:line="220" w:lineRule="exact"/>
        <w:ind w:leftChars="260" w:left="2157" w:hangingChars="895" w:hanging="1611"/>
        <w:rPr>
          <w:rFonts w:ascii="宋体" w:hAnsi="宋体"/>
          <w:sz w:val="18"/>
          <w:szCs w:val="18"/>
        </w:rPr>
      </w:pPr>
    </w:p>
    <w:p w14:paraId="7349B3BA" w14:textId="77777777" w:rsidR="0009504C" w:rsidRPr="00AC5CFD" w:rsidRDefault="0009504C" w:rsidP="00E00FFB">
      <w:pPr>
        <w:snapToGrid w:val="0"/>
        <w:spacing w:line="220" w:lineRule="exact"/>
        <w:ind w:leftChars="260" w:left="2157" w:hangingChars="895" w:hanging="1611"/>
        <w:rPr>
          <w:rFonts w:ascii="宋体" w:hAnsi="宋体"/>
          <w:sz w:val="18"/>
          <w:szCs w:val="18"/>
        </w:rPr>
      </w:pPr>
    </w:p>
    <w:p w14:paraId="6D80DC81" w14:textId="77777777" w:rsidR="0009504C" w:rsidRPr="00AC5CFD" w:rsidRDefault="0009504C" w:rsidP="00E00FFB">
      <w:pPr>
        <w:snapToGrid w:val="0"/>
        <w:spacing w:line="220" w:lineRule="exact"/>
        <w:ind w:leftChars="260" w:left="2157" w:hangingChars="895" w:hanging="1611"/>
        <w:rPr>
          <w:rFonts w:ascii="宋体" w:hAnsi="宋体"/>
          <w:sz w:val="18"/>
          <w:szCs w:val="18"/>
        </w:rPr>
      </w:pPr>
    </w:p>
    <w:p w14:paraId="03983D79" w14:textId="77777777" w:rsidR="0009504C" w:rsidRPr="00AC5CFD" w:rsidRDefault="0009504C" w:rsidP="00E00FFB">
      <w:pPr>
        <w:snapToGrid w:val="0"/>
        <w:spacing w:line="220" w:lineRule="exact"/>
        <w:ind w:leftChars="260" w:left="2157" w:hangingChars="895" w:hanging="1611"/>
        <w:rPr>
          <w:rFonts w:ascii="宋体" w:hAnsi="宋体"/>
          <w:sz w:val="18"/>
          <w:szCs w:val="18"/>
        </w:rPr>
      </w:pPr>
    </w:p>
    <w:p w14:paraId="027B0122" w14:textId="77777777" w:rsidR="0009504C" w:rsidRPr="00AC5CFD" w:rsidRDefault="0009504C" w:rsidP="00E00FFB">
      <w:pPr>
        <w:snapToGrid w:val="0"/>
        <w:spacing w:line="220" w:lineRule="exact"/>
        <w:ind w:leftChars="260" w:left="2157" w:hangingChars="895" w:hanging="1611"/>
        <w:rPr>
          <w:rFonts w:ascii="宋体" w:hAnsi="宋体"/>
          <w:sz w:val="18"/>
          <w:szCs w:val="18"/>
        </w:rPr>
      </w:pPr>
    </w:p>
    <w:p w14:paraId="43E73557" w14:textId="77777777" w:rsidR="0009504C" w:rsidRPr="00AC5CFD" w:rsidRDefault="0009504C" w:rsidP="00E00FFB">
      <w:pPr>
        <w:snapToGrid w:val="0"/>
        <w:spacing w:line="220" w:lineRule="exact"/>
        <w:ind w:leftChars="260" w:left="2157" w:hangingChars="895" w:hanging="1611"/>
        <w:rPr>
          <w:rFonts w:ascii="宋体" w:hAnsi="宋体"/>
          <w:sz w:val="18"/>
          <w:szCs w:val="18"/>
        </w:rPr>
      </w:pPr>
    </w:p>
    <w:p w14:paraId="17F62918" w14:textId="77777777" w:rsidR="0009504C" w:rsidRPr="00AC5CFD" w:rsidRDefault="0009504C" w:rsidP="00E00FFB">
      <w:pPr>
        <w:snapToGrid w:val="0"/>
        <w:spacing w:line="220" w:lineRule="exact"/>
        <w:ind w:leftChars="260" w:left="2157" w:hangingChars="895" w:hanging="1611"/>
        <w:rPr>
          <w:rFonts w:ascii="宋体" w:hAnsi="宋体"/>
          <w:sz w:val="18"/>
          <w:szCs w:val="18"/>
        </w:rPr>
      </w:pPr>
    </w:p>
    <w:p w14:paraId="59934A12" w14:textId="77777777" w:rsidR="0009504C" w:rsidRPr="00AC5CFD" w:rsidRDefault="0009504C" w:rsidP="00E00FFB">
      <w:pPr>
        <w:snapToGrid w:val="0"/>
        <w:spacing w:line="220" w:lineRule="exact"/>
        <w:ind w:leftChars="260" w:left="2157" w:hangingChars="895" w:hanging="1611"/>
        <w:rPr>
          <w:rFonts w:ascii="宋体" w:hAnsi="宋体"/>
          <w:sz w:val="18"/>
          <w:szCs w:val="18"/>
        </w:rPr>
      </w:pPr>
    </w:p>
    <w:p w14:paraId="3726AF1F" w14:textId="77777777" w:rsidR="00DF13FA" w:rsidRPr="00AC5CFD" w:rsidRDefault="00DF13FA" w:rsidP="00E00FFB">
      <w:pPr>
        <w:snapToGrid w:val="0"/>
        <w:spacing w:line="220" w:lineRule="exact"/>
        <w:ind w:leftChars="260" w:left="2157" w:hangingChars="895" w:hanging="1611"/>
        <w:rPr>
          <w:rFonts w:ascii="宋体" w:hAnsi="宋体"/>
          <w:sz w:val="18"/>
          <w:szCs w:val="18"/>
        </w:rPr>
      </w:pPr>
    </w:p>
    <w:p w14:paraId="62190609" w14:textId="77777777" w:rsidR="00DF13FA" w:rsidRPr="00AC5CFD" w:rsidRDefault="00DF13FA" w:rsidP="00E00FFB">
      <w:pPr>
        <w:snapToGrid w:val="0"/>
        <w:spacing w:line="220" w:lineRule="exact"/>
        <w:ind w:leftChars="260" w:left="2157" w:hangingChars="895" w:hanging="1611"/>
        <w:rPr>
          <w:rFonts w:ascii="宋体" w:hAnsi="宋体"/>
          <w:sz w:val="18"/>
          <w:szCs w:val="18"/>
        </w:rPr>
      </w:pPr>
    </w:p>
    <w:p w14:paraId="750975F0" w14:textId="77777777" w:rsidR="00DF13FA" w:rsidRPr="00AC5CFD" w:rsidRDefault="00DF13FA" w:rsidP="00E00FFB">
      <w:pPr>
        <w:snapToGrid w:val="0"/>
        <w:spacing w:line="220" w:lineRule="exact"/>
        <w:ind w:leftChars="260" w:left="2157" w:hangingChars="895" w:hanging="1611"/>
        <w:rPr>
          <w:rFonts w:ascii="宋体" w:hAnsi="宋体"/>
          <w:sz w:val="18"/>
          <w:szCs w:val="18"/>
        </w:rPr>
      </w:pPr>
    </w:p>
    <w:p w14:paraId="673E7576" w14:textId="77777777" w:rsidR="00DF13FA" w:rsidRPr="00AC5CFD" w:rsidRDefault="00DF13FA" w:rsidP="00DF13FA">
      <w:pPr>
        <w:spacing w:line="360" w:lineRule="exact"/>
        <w:jc w:val="center"/>
        <w:rPr>
          <w:sz w:val="32"/>
          <w:szCs w:val="32"/>
        </w:rPr>
      </w:pPr>
      <w:r w:rsidRPr="00AC5CFD">
        <w:rPr>
          <w:rFonts w:hint="eastAsia"/>
          <w:sz w:val="32"/>
          <w:szCs w:val="32"/>
        </w:rPr>
        <w:lastRenderedPageBreak/>
        <w:t>部分</w:t>
      </w:r>
      <w:r w:rsidRPr="00AC5CFD">
        <w:rPr>
          <w:sz w:val="32"/>
          <w:szCs w:val="32"/>
        </w:rPr>
        <w:t>行业</w:t>
      </w:r>
      <w:r w:rsidRPr="00AC5CFD">
        <w:rPr>
          <w:rFonts w:hint="eastAsia"/>
          <w:sz w:val="32"/>
          <w:szCs w:val="32"/>
        </w:rPr>
        <w:t>事业</w:t>
      </w:r>
      <w:r w:rsidRPr="00AC5CFD">
        <w:rPr>
          <w:sz w:val="32"/>
          <w:szCs w:val="32"/>
        </w:rPr>
        <w:t>单位</w:t>
      </w:r>
      <w:r w:rsidRPr="00AC5CFD">
        <w:rPr>
          <w:rFonts w:hint="eastAsia"/>
          <w:sz w:val="32"/>
          <w:szCs w:val="32"/>
        </w:rPr>
        <w:t>基本情况</w:t>
      </w:r>
    </w:p>
    <w:p w14:paraId="622D1984" w14:textId="77777777" w:rsidR="00DF13FA" w:rsidRPr="00AC5CFD" w:rsidRDefault="00DF13FA" w:rsidP="00DF13FA">
      <w:pPr>
        <w:spacing w:line="360" w:lineRule="exact"/>
        <w:jc w:val="center"/>
        <w:rPr>
          <w:sz w:val="32"/>
          <w:szCs w:val="32"/>
        </w:rPr>
      </w:pPr>
    </w:p>
    <w:tbl>
      <w:tblPr>
        <w:tblW w:w="5561" w:type="pct"/>
        <w:jc w:val="center"/>
        <w:tblCellMar>
          <w:left w:w="0" w:type="dxa"/>
          <w:right w:w="0" w:type="dxa"/>
        </w:tblCellMar>
        <w:tblLook w:val="01E0" w:firstRow="1" w:lastRow="1" w:firstColumn="1" w:lastColumn="1" w:noHBand="0" w:noVBand="0"/>
      </w:tblPr>
      <w:tblGrid>
        <w:gridCol w:w="2017"/>
        <w:gridCol w:w="2485"/>
        <w:gridCol w:w="3029"/>
        <w:gridCol w:w="927"/>
        <w:gridCol w:w="2010"/>
      </w:tblGrid>
      <w:tr w:rsidR="00DF13FA" w:rsidRPr="00AC5CFD" w14:paraId="133F6B84" w14:textId="77777777" w:rsidTr="00A71182">
        <w:trPr>
          <w:jc w:val="center"/>
        </w:trPr>
        <w:tc>
          <w:tcPr>
            <w:tcW w:w="963" w:type="pct"/>
            <w:shd w:val="clear" w:color="auto" w:fill="auto"/>
          </w:tcPr>
          <w:p w14:paraId="7738BB23" w14:textId="77777777" w:rsidR="00DF13FA" w:rsidRPr="00AC5CFD" w:rsidRDefault="00DF13FA" w:rsidP="00A71182">
            <w:pPr>
              <w:spacing w:line="230" w:lineRule="exact"/>
              <w:rPr>
                <w:rFonts w:ascii="宋体" w:hAnsi="宋体"/>
                <w:sz w:val="18"/>
                <w:szCs w:val="18"/>
              </w:rPr>
            </w:pPr>
          </w:p>
        </w:tc>
        <w:tc>
          <w:tcPr>
            <w:tcW w:w="1187" w:type="pct"/>
            <w:shd w:val="clear" w:color="auto" w:fill="auto"/>
          </w:tcPr>
          <w:p w14:paraId="567013EA" w14:textId="77777777" w:rsidR="00DF13FA" w:rsidRPr="00AC5CFD" w:rsidRDefault="00DF13FA" w:rsidP="00A71182">
            <w:pPr>
              <w:spacing w:line="230" w:lineRule="exact"/>
              <w:rPr>
                <w:rFonts w:ascii="宋体" w:hAnsi="宋体"/>
                <w:sz w:val="18"/>
                <w:szCs w:val="18"/>
              </w:rPr>
            </w:pPr>
          </w:p>
        </w:tc>
        <w:tc>
          <w:tcPr>
            <w:tcW w:w="1447" w:type="pct"/>
            <w:shd w:val="clear" w:color="auto" w:fill="auto"/>
          </w:tcPr>
          <w:p w14:paraId="24B8EEEC" w14:textId="77777777" w:rsidR="00DF13FA" w:rsidRPr="00AC5CFD" w:rsidRDefault="00DF13FA" w:rsidP="00A71182">
            <w:pPr>
              <w:spacing w:line="230" w:lineRule="exact"/>
              <w:rPr>
                <w:rFonts w:ascii="宋体" w:hAnsi="宋体"/>
                <w:sz w:val="18"/>
                <w:szCs w:val="18"/>
              </w:rPr>
            </w:pPr>
          </w:p>
        </w:tc>
        <w:tc>
          <w:tcPr>
            <w:tcW w:w="443" w:type="pct"/>
            <w:shd w:val="clear" w:color="auto" w:fill="auto"/>
            <w:tcMar>
              <w:left w:w="0" w:type="dxa"/>
              <w:right w:w="0" w:type="dxa"/>
            </w:tcMar>
          </w:tcPr>
          <w:p w14:paraId="65B29153" w14:textId="77777777" w:rsidR="00DF13FA" w:rsidRPr="00AC5CFD" w:rsidRDefault="00DF13FA" w:rsidP="00A71182">
            <w:pPr>
              <w:spacing w:line="230" w:lineRule="exact"/>
              <w:ind w:leftChars="-17" w:left="-36" w:firstLineChars="20" w:firstLine="36"/>
              <w:rPr>
                <w:rFonts w:ascii="宋体" w:hAnsi="宋体"/>
                <w:sz w:val="18"/>
                <w:szCs w:val="18"/>
              </w:rPr>
            </w:pPr>
            <w:r w:rsidRPr="00AC5CFD">
              <w:rPr>
                <w:rFonts w:ascii="宋体" w:hAnsi="宋体" w:hint="eastAsia"/>
                <w:sz w:val="18"/>
                <w:szCs w:val="18"/>
              </w:rPr>
              <w:t>表    号：</w:t>
            </w:r>
          </w:p>
        </w:tc>
        <w:tc>
          <w:tcPr>
            <w:tcW w:w="960" w:type="pct"/>
            <w:shd w:val="clear" w:color="auto" w:fill="auto"/>
            <w:tcMar>
              <w:left w:w="0" w:type="dxa"/>
              <w:right w:w="0" w:type="dxa"/>
            </w:tcMar>
            <w:vAlign w:val="center"/>
          </w:tcPr>
          <w:p w14:paraId="0E7E02D5" w14:textId="7024A0AA" w:rsidR="00DF13FA" w:rsidRPr="00AC5CFD" w:rsidRDefault="00DF13FA" w:rsidP="00A71182">
            <w:pPr>
              <w:spacing w:line="230" w:lineRule="exact"/>
              <w:jc w:val="distribute"/>
              <w:rPr>
                <w:rFonts w:ascii="宋体" w:hAnsi="宋体"/>
                <w:sz w:val="18"/>
                <w:szCs w:val="18"/>
              </w:rPr>
            </w:pPr>
            <w:r w:rsidRPr="00AC5CFD">
              <w:rPr>
                <w:rFonts w:ascii="宋体" w:hAnsi="宋体"/>
                <w:sz w:val="18"/>
                <w:szCs w:val="18"/>
              </w:rPr>
              <w:fldChar w:fldCharType="begin"/>
            </w:r>
            <w:r w:rsidRPr="00AC5CFD">
              <w:rPr>
                <w:rFonts w:ascii="宋体" w:hAnsi="宋体"/>
                <w:sz w:val="18"/>
                <w:szCs w:val="18"/>
              </w:rPr>
              <w:instrText xml:space="preserve"> </w:instrText>
            </w:r>
            <w:r w:rsidRPr="00AC5CFD">
              <w:rPr>
                <w:rFonts w:ascii="宋体" w:hAnsi="宋体" w:hint="eastAsia"/>
                <w:sz w:val="18"/>
                <w:szCs w:val="18"/>
              </w:rPr>
              <w:instrText>= 10 \* ROMAN</w:instrText>
            </w:r>
            <w:r w:rsidRPr="00AC5CFD">
              <w:rPr>
                <w:rFonts w:ascii="宋体" w:hAnsi="宋体"/>
                <w:sz w:val="18"/>
                <w:szCs w:val="18"/>
              </w:rPr>
              <w:instrText xml:space="preserve"> </w:instrText>
            </w:r>
            <w:r w:rsidRPr="00AC5CFD">
              <w:rPr>
                <w:rFonts w:ascii="宋体" w:hAnsi="宋体"/>
                <w:sz w:val="18"/>
                <w:szCs w:val="18"/>
              </w:rPr>
              <w:fldChar w:fldCharType="separate"/>
            </w:r>
            <w:r w:rsidRPr="00AC5CFD">
              <w:rPr>
                <w:rFonts w:ascii="宋体" w:hAnsi="宋体"/>
                <w:noProof/>
                <w:sz w:val="18"/>
                <w:szCs w:val="18"/>
              </w:rPr>
              <w:t>X</w:t>
            </w:r>
            <w:r w:rsidRPr="00AC5CFD">
              <w:rPr>
                <w:rFonts w:ascii="宋体" w:hAnsi="宋体"/>
                <w:sz w:val="18"/>
                <w:szCs w:val="18"/>
              </w:rPr>
              <w:fldChar w:fldCharType="end"/>
            </w:r>
            <w:r w:rsidR="00D1010A" w:rsidRPr="00AC5CFD">
              <w:rPr>
                <w:rFonts w:ascii="宋体" w:hAnsi="宋体"/>
                <w:sz w:val="18"/>
                <w:szCs w:val="18"/>
              </w:rPr>
              <w:t xml:space="preserve"> </w:t>
            </w:r>
            <w:r w:rsidRPr="00AC5CFD">
              <w:rPr>
                <w:rFonts w:ascii="宋体" w:hAnsi="宋体"/>
                <w:sz w:val="18"/>
                <w:szCs w:val="18"/>
              </w:rPr>
              <w:t>5</w:t>
            </w:r>
            <w:r w:rsidR="00D1010A" w:rsidRPr="00AC5CFD">
              <w:rPr>
                <w:rFonts w:ascii="宋体" w:hAnsi="宋体"/>
                <w:sz w:val="18"/>
                <w:szCs w:val="18"/>
              </w:rPr>
              <w:t xml:space="preserve">  </w:t>
            </w:r>
            <w:r w:rsidRPr="00AC5CFD">
              <w:rPr>
                <w:rFonts w:ascii="宋体" w:hAnsi="宋体"/>
                <w:sz w:val="18"/>
                <w:szCs w:val="18"/>
              </w:rPr>
              <w:t>8</w:t>
            </w:r>
            <w:r w:rsidR="00D1010A" w:rsidRPr="00AC5CFD">
              <w:rPr>
                <w:rFonts w:ascii="宋体" w:hAnsi="宋体"/>
                <w:sz w:val="18"/>
                <w:szCs w:val="18"/>
              </w:rPr>
              <w:t xml:space="preserve">  </w:t>
            </w:r>
            <w:r w:rsidRPr="00AC5CFD">
              <w:rPr>
                <w:rFonts w:ascii="宋体" w:hAnsi="宋体"/>
                <w:sz w:val="18"/>
                <w:szCs w:val="18"/>
              </w:rPr>
              <w:t>3</w:t>
            </w:r>
            <w:r w:rsidRPr="00AC5CFD">
              <w:rPr>
                <w:rFonts w:ascii="宋体" w:hAnsi="宋体" w:hint="eastAsia"/>
                <w:sz w:val="18"/>
                <w:szCs w:val="18"/>
              </w:rPr>
              <w:t xml:space="preserve">  </w:t>
            </w:r>
            <w:r w:rsidRPr="00AC5CFD">
              <w:rPr>
                <w:rFonts w:ascii="宋体" w:hAnsi="宋体"/>
                <w:sz w:val="18"/>
                <w:szCs w:val="18"/>
              </w:rPr>
              <w:t>表</w:t>
            </w:r>
          </w:p>
        </w:tc>
      </w:tr>
      <w:tr w:rsidR="00DF13FA" w:rsidRPr="00AC5CFD" w14:paraId="1AD1A757" w14:textId="77777777" w:rsidTr="00A71182">
        <w:trPr>
          <w:jc w:val="center"/>
        </w:trPr>
        <w:tc>
          <w:tcPr>
            <w:tcW w:w="963" w:type="pct"/>
            <w:shd w:val="clear" w:color="auto" w:fill="auto"/>
          </w:tcPr>
          <w:p w14:paraId="030C5B08" w14:textId="77777777" w:rsidR="00DF13FA" w:rsidRPr="00AC5CFD" w:rsidRDefault="00DF13FA" w:rsidP="00A71182">
            <w:pPr>
              <w:spacing w:line="230" w:lineRule="exact"/>
              <w:rPr>
                <w:rFonts w:ascii="宋体" w:hAnsi="宋体"/>
                <w:sz w:val="18"/>
                <w:szCs w:val="18"/>
              </w:rPr>
            </w:pPr>
          </w:p>
        </w:tc>
        <w:tc>
          <w:tcPr>
            <w:tcW w:w="1187" w:type="pct"/>
            <w:shd w:val="clear" w:color="auto" w:fill="auto"/>
          </w:tcPr>
          <w:p w14:paraId="0C0CFE9A" w14:textId="77777777" w:rsidR="00DF13FA" w:rsidRPr="00AC5CFD" w:rsidRDefault="00DF13FA" w:rsidP="00A71182">
            <w:pPr>
              <w:spacing w:line="230" w:lineRule="exact"/>
              <w:rPr>
                <w:rFonts w:ascii="宋体" w:hAnsi="宋体"/>
                <w:sz w:val="18"/>
                <w:szCs w:val="18"/>
              </w:rPr>
            </w:pPr>
          </w:p>
        </w:tc>
        <w:tc>
          <w:tcPr>
            <w:tcW w:w="1447" w:type="pct"/>
            <w:shd w:val="clear" w:color="auto" w:fill="auto"/>
          </w:tcPr>
          <w:p w14:paraId="6990125E" w14:textId="77777777" w:rsidR="00DF13FA" w:rsidRPr="00AC5CFD" w:rsidRDefault="00DF13FA" w:rsidP="00A71182">
            <w:pPr>
              <w:spacing w:line="230" w:lineRule="exact"/>
              <w:rPr>
                <w:rFonts w:ascii="宋体" w:hAnsi="宋体"/>
                <w:sz w:val="18"/>
                <w:szCs w:val="18"/>
              </w:rPr>
            </w:pPr>
          </w:p>
        </w:tc>
        <w:tc>
          <w:tcPr>
            <w:tcW w:w="443" w:type="pct"/>
            <w:shd w:val="clear" w:color="auto" w:fill="auto"/>
            <w:tcMar>
              <w:left w:w="0" w:type="dxa"/>
              <w:right w:w="0" w:type="dxa"/>
            </w:tcMar>
            <w:vAlign w:val="center"/>
          </w:tcPr>
          <w:p w14:paraId="571D885D" w14:textId="77777777" w:rsidR="00DF13FA" w:rsidRPr="00AC5CFD" w:rsidRDefault="00DF13FA" w:rsidP="00A71182">
            <w:pPr>
              <w:spacing w:line="230" w:lineRule="exact"/>
              <w:rPr>
                <w:rFonts w:ascii="宋体" w:hAnsi="宋体"/>
                <w:sz w:val="18"/>
                <w:szCs w:val="18"/>
              </w:rPr>
            </w:pPr>
            <w:r w:rsidRPr="00AC5CFD">
              <w:rPr>
                <w:rFonts w:ascii="宋体" w:hAnsi="宋体" w:hint="eastAsia"/>
                <w:sz w:val="18"/>
                <w:szCs w:val="18"/>
              </w:rPr>
              <w:t>制定机关：</w:t>
            </w:r>
          </w:p>
        </w:tc>
        <w:tc>
          <w:tcPr>
            <w:tcW w:w="960" w:type="pct"/>
            <w:shd w:val="clear" w:color="auto" w:fill="auto"/>
            <w:tcMar>
              <w:left w:w="0" w:type="dxa"/>
              <w:right w:w="0" w:type="dxa"/>
            </w:tcMar>
            <w:vAlign w:val="center"/>
          </w:tcPr>
          <w:p w14:paraId="23053BBE" w14:textId="77777777" w:rsidR="00DF13FA" w:rsidRPr="00AC5CFD" w:rsidRDefault="00DF13FA" w:rsidP="00A71182">
            <w:pPr>
              <w:spacing w:line="230" w:lineRule="exact"/>
              <w:jc w:val="distribute"/>
              <w:rPr>
                <w:rFonts w:ascii="宋体" w:hAnsi="宋体"/>
                <w:sz w:val="18"/>
                <w:szCs w:val="18"/>
              </w:rPr>
            </w:pPr>
            <w:r w:rsidRPr="00AC5CFD">
              <w:rPr>
                <w:rFonts w:ascii="宋体" w:hAnsi="宋体" w:hint="eastAsia"/>
                <w:sz w:val="18"/>
                <w:szCs w:val="18"/>
              </w:rPr>
              <w:t>国家统计局</w:t>
            </w:r>
          </w:p>
        </w:tc>
      </w:tr>
      <w:tr w:rsidR="00DF13FA" w:rsidRPr="00AC5CFD" w14:paraId="5C3E205A" w14:textId="77777777" w:rsidTr="00A71182">
        <w:trPr>
          <w:jc w:val="center"/>
        </w:trPr>
        <w:tc>
          <w:tcPr>
            <w:tcW w:w="963" w:type="pct"/>
            <w:shd w:val="clear" w:color="auto" w:fill="auto"/>
          </w:tcPr>
          <w:p w14:paraId="780D7ABC" w14:textId="77777777" w:rsidR="00DF13FA" w:rsidRPr="00AC5CFD" w:rsidRDefault="00DF13FA" w:rsidP="00A71182">
            <w:pPr>
              <w:spacing w:line="230" w:lineRule="exact"/>
              <w:rPr>
                <w:rFonts w:ascii="宋体" w:hAnsi="宋体"/>
                <w:sz w:val="18"/>
                <w:szCs w:val="18"/>
              </w:rPr>
            </w:pPr>
          </w:p>
        </w:tc>
        <w:tc>
          <w:tcPr>
            <w:tcW w:w="1187" w:type="pct"/>
            <w:shd w:val="clear" w:color="auto" w:fill="auto"/>
          </w:tcPr>
          <w:p w14:paraId="382A7F19" w14:textId="77777777" w:rsidR="00DF13FA" w:rsidRPr="00AC5CFD" w:rsidRDefault="00DF13FA" w:rsidP="00A71182">
            <w:pPr>
              <w:spacing w:line="230" w:lineRule="exact"/>
              <w:rPr>
                <w:rFonts w:ascii="宋体" w:hAnsi="宋体"/>
                <w:sz w:val="18"/>
                <w:szCs w:val="18"/>
              </w:rPr>
            </w:pPr>
          </w:p>
        </w:tc>
        <w:tc>
          <w:tcPr>
            <w:tcW w:w="1447" w:type="pct"/>
            <w:shd w:val="clear" w:color="auto" w:fill="auto"/>
          </w:tcPr>
          <w:p w14:paraId="515AC536" w14:textId="77777777" w:rsidR="00DF13FA" w:rsidRPr="00AC5CFD" w:rsidRDefault="00DF13FA" w:rsidP="00A71182">
            <w:pPr>
              <w:spacing w:line="230" w:lineRule="exact"/>
              <w:rPr>
                <w:rFonts w:ascii="宋体" w:hAnsi="宋体"/>
                <w:sz w:val="18"/>
                <w:szCs w:val="18"/>
              </w:rPr>
            </w:pPr>
          </w:p>
        </w:tc>
        <w:tc>
          <w:tcPr>
            <w:tcW w:w="443" w:type="pct"/>
            <w:shd w:val="clear" w:color="auto" w:fill="auto"/>
            <w:tcMar>
              <w:left w:w="0" w:type="dxa"/>
              <w:right w:w="0" w:type="dxa"/>
            </w:tcMar>
            <w:vAlign w:val="center"/>
          </w:tcPr>
          <w:p w14:paraId="224C8E5F" w14:textId="77777777" w:rsidR="00DF13FA" w:rsidRPr="00AC5CFD" w:rsidRDefault="00DF13FA" w:rsidP="00A71182">
            <w:pPr>
              <w:spacing w:line="230" w:lineRule="exact"/>
              <w:rPr>
                <w:rFonts w:ascii="宋体" w:hAnsi="宋体"/>
                <w:sz w:val="18"/>
                <w:szCs w:val="18"/>
              </w:rPr>
            </w:pPr>
            <w:r w:rsidRPr="00AC5CFD">
              <w:rPr>
                <w:rFonts w:ascii="宋体" w:hAnsi="宋体" w:hint="eastAsia"/>
                <w:sz w:val="18"/>
                <w:szCs w:val="18"/>
              </w:rPr>
              <w:t>文    号：</w:t>
            </w:r>
          </w:p>
        </w:tc>
        <w:tc>
          <w:tcPr>
            <w:tcW w:w="960" w:type="pct"/>
            <w:shd w:val="clear" w:color="auto" w:fill="auto"/>
            <w:tcMar>
              <w:left w:w="0" w:type="dxa"/>
              <w:right w:w="0" w:type="dxa"/>
            </w:tcMar>
            <w:vAlign w:val="center"/>
          </w:tcPr>
          <w:p w14:paraId="6DFE9F9C" w14:textId="77777777" w:rsidR="00DF13FA" w:rsidRPr="00AC5CFD" w:rsidRDefault="00DF13FA" w:rsidP="00A71182">
            <w:pPr>
              <w:spacing w:line="230" w:lineRule="exact"/>
              <w:jc w:val="distribute"/>
              <w:rPr>
                <w:rFonts w:ascii="宋体" w:hAnsi="宋体"/>
                <w:sz w:val="18"/>
                <w:szCs w:val="18"/>
              </w:rPr>
            </w:pPr>
            <w:r w:rsidRPr="00AC5CFD">
              <w:rPr>
                <w:rFonts w:ascii="宋体" w:hAnsi="宋体" w:hint="eastAsia"/>
                <w:sz w:val="18"/>
                <w:szCs w:val="18"/>
              </w:rPr>
              <w:t>国</w:t>
            </w:r>
            <w:r w:rsidRPr="00AC5CFD">
              <w:rPr>
                <w:rFonts w:ascii="宋体" w:hAnsi="宋体"/>
                <w:sz w:val="18"/>
                <w:szCs w:val="18"/>
              </w:rPr>
              <w:t>统</w:t>
            </w:r>
            <w:r w:rsidRPr="00AC5CFD">
              <w:rPr>
                <w:rFonts w:ascii="宋体" w:hAnsi="宋体" w:hint="eastAsia"/>
                <w:sz w:val="18"/>
                <w:szCs w:val="18"/>
              </w:rPr>
              <w:t>字</w:t>
            </w:r>
            <w:r w:rsidRPr="00AC5CFD">
              <w:rPr>
                <w:rFonts w:ascii="宋体" w:hAnsi="宋体"/>
                <w:sz w:val="18"/>
                <w:szCs w:val="18"/>
              </w:rPr>
              <w:t>（</w:t>
            </w:r>
            <w:r w:rsidRPr="00AC5CFD">
              <w:rPr>
                <w:rFonts w:ascii="宋体" w:hAnsi="宋体" w:hint="eastAsia"/>
                <w:sz w:val="18"/>
                <w:szCs w:val="18"/>
              </w:rPr>
              <w:t>2019</w:t>
            </w:r>
            <w:r w:rsidRPr="00AC5CFD">
              <w:rPr>
                <w:rFonts w:ascii="宋体" w:hAnsi="宋体"/>
                <w:sz w:val="18"/>
                <w:szCs w:val="18"/>
              </w:rPr>
              <w:t>）</w:t>
            </w:r>
            <w:r w:rsidRPr="00AC5CFD">
              <w:rPr>
                <w:rFonts w:ascii="宋体" w:hAnsi="宋体" w:hint="eastAsia"/>
                <w:sz w:val="18"/>
                <w:szCs w:val="18"/>
              </w:rPr>
              <w:t>142号</w:t>
            </w:r>
          </w:p>
        </w:tc>
      </w:tr>
      <w:tr w:rsidR="00DF13FA" w:rsidRPr="00AC5CFD" w14:paraId="359B41DD" w14:textId="77777777" w:rsidTr="00A71182">
        <w:trPr>
          <w:jc w:val="center"/>
        </w:trPr>
        <w:tc>
          <w:tcPr>
            <w:tcW w:w="963" w:type="pct"/>
            <w:shd w:val="clear" w:color="auto" w:fill="auto"/>
          </w:tcPr>
          <w:p w14:paraId="566C0020" w14:textId="77777777" w:rsidR="00DF13FA" w:rsidRPr="00AC5CFD" w:rsidRDefault="00DF13FA" w:rsidP="00A71182">
            <w:pPr>
              <w:spacing w:line="230" w:lineRule="exact"/>
              <w:rPr>
                <w:rFonts w:ascii="宋体" w:hAnsi="宋体"/>
                <w:sz w:val="18"/>
                <w:szCs w:val="18"/>
              </w:rPr>
            </w:pPr>
          </w:p>
        </w:tc>
        <w:tc>
          <w:tcPr>
            <w:tcW w:w="1187" w:type="pct"/>
            <w:shd w:val="clear" w:color="auto" w:fill="auto"/>
          </w:tcPr>
          <w:p w14:paraId="084DA6E4" w14:textId="77777777" w:rsidR="00DF13FA" w:rsidRPr="00AC5CFD" w:rsidRDefault="00DF13FA" w:rsidP="00A71182">
            <w:pPr>
              <w:spacing w:line="230" w:lineRule="exact"/>
              <w:rPr>
                <w:rFonts w:ascii="宋体" w:hAnsi="宋体"/>
                <w:sz w:val="18"/>
                <w:szCs w:val="18"/>
              </w:rPr>
            </w:pPr>
          </w:p>
        </w:tc>
        <w:tc>
          <w:tcPr>
            <w:tcW w:w="1447" w:type="pct"/>
            <w:shd w:val="clear" w:color="auto" w:fill="auto"/>
          </w:tcPr>
          <w:p w14:paraId="26083572" w14:textId="77777777" w:rsidR="00DF13FA" w:rsidRPr="00AC5CFD" w:rsidRDefault="00DF13FA" w:rsidP="00A71182">
            <w:pPr>
              <w:spacing w:line="230" w:lineRule="exact"/>
              <w:rPr>
                <w:rFonts w:ascii="宋体" w:hAnsi="宋体"/>
                <w:sz w:val="18"/>
                <w:szCs w:val="18"/>
              </w:rPr>
            </w:pPr>
            <w:r w:rsidRPr="00AC5CFD">
              <w:rPr>
                <w:rFonts w:ascii="宋体" w:hAnsi="宋体" w:hint="eastAsia"/>
                <w:sz w:val="18"/>
                <w:szCs w:val="18"/>
              </w:rPr>
              <w:t xml:space="preserve">２０ 　年   月　</w:t>
            </w:r>
          </w:p>
        </w:tc>
        <w:tc>
          <w:tcPr>
            <w:tcW w:w="443" w:type="pct"/>
            <w:shd w:val="clear" w:color="auto" w:fill="auto"/>
            <w:tcMar>
              <w:left w:w="0" w:type="dxa"/>
              <w:right w:w="0" w:type="dxa"/>
            </w:tcMar>
            <w:vAlign w:val="center"/>
          </w:tcPr>
          <w:p w14:paraId="23F72E3B" w14:textId="77777777" w:rsidR="00DF13FA" w:rsidRPr="00AC5CFD" w:rsidRDefault="00DF13FA" w:rsidP="00A71182">
            <w:pPr>
              <w:spacing w:line="230" w:lineRule="exact"/>
              <w:rPr>
                <w:rFonts w:ascii="宋体" w:hAnsi="宋体"/>
                <w:sz w:val="18"/>
                <w:szCs w:val="18"/>
              </w:rPr>
            </w:pPr>
            <w:r w:rsidRPr="00AC5CFD">
              <w:rPr>
                <w:rFonts w:ascii="宋体" w:hAnsi="宋体" w:hint="eastAsia"/>
                <w:sz w:val="18"/>
                <w:szCs w:val="18"/>
              </w:rPr>
              <w:t>有效期至：</w:t>
            </w:r>
          </w:p>
        </w:tc>
        <w:tc>
          <w:tcPr>
            <w:tcW w:w="960" w:type="pct"/>
            <w:shd w:val="clear" w:color="auto" w:fill="auto"/>
            <w:tcMar>
              <w:left w:w="0" w:type="dxa"/>
              <w:right w:w="0" w:type="dxa"/>
            </w:tcMar>
            <w:vAlign w:val="center"/>
          </w:tcPr>
          <w:p w14:paraId="5CB562C7" w14:textId="77777777" w:rsidR="00DF13FA" w:rsidRPr="00AC5CFD" w:rsidRDefault="00DF13FA" w:rsidP="00A71182">
            <w:pPr>
              <w:spacing w:line="230" w:lineRule="exact"/>
              <w:jc w:val="distribute"/>
              <w:rPr>
                <w:rFonts w:ascii="宋体" w:hAnsi="宋体"/>
                <w:sz w:val="18"/>
                <w:szCs w:val="18"/>
              </w:rPr>
            </w:pPr>
            <w:r w:rsidRPr="00AC5CFD">
              <w:rPr>
                <w:rFonts w:ascii="宋体" w:hAnsi="宋体" w:hint="eastAsia"/>
                <w:sz w:val="18"/>
                <w:szCs w:val="18"/>
              </w:rPr>
              <w:t>２０２１</w:t>
            </w:r>
            <w:r w:rsidRPr="00AC5CFD">
              <w:rPr>
                <w:rFonts w:ascii="宋体" w:hAnsi="宋体"/>
                <w:sz w:val="18"/>
                <w:szCs w:val="18"/>
              </w:rPr>
              <w:t>年</w:t>
            </w:r>
            <w:r w:rsidRPr="00AC5CFD">
              <w:rPr>
                <w:rFonts w:ascii="宋体" w:hAnsi="宋体" w:hint="eastAsia"/>
                <w:sz w:val="18"/>
                <w:szCs w:val="18"/>
              </w:rPr>
              <w:t>１</w:t>
            </w:r>
            <w:r w:rsidRPr="00AC5CFD">
              <w:rPr>
                <w:rFonts w:ascii="宋体" w:hAnsi="宋体"/>
                <w:sz w:val="18"/>
                <w:szCs w:val="18"/>
              </w:rPr>
              <w:t>月</w:t>
            </w:r>
          </w:p>
        </w:tc>
      </w:tr>
    </w:tbl>
    <w:p w14:paraId="203A7F66" w14:textId="77777777" w:rsidR="00DF13FA" w:rsidRPr="00AC5CFD" w:rsidRDefault="00DF13FA" w:rsidP="00DF13FA">
      <w:pPr>
        <w:spacing w:line="20" w:lineRule="exact"/>
        <w:rPr>
          <w:rFonts w:ascii="宋体" w:hAnsi="宋体"/>
          <w:sz w:val="10"/>
          <w:szCs w:val="10"/>
        </w:rPr>
      </w:pPr>
    </w:p>
    <w:p w14:paraId="7F3623CC" w14:textId="77777777" w:rsidR="00DF13FA" w:rsidRPr="00AC5CFD" w:rsidRDefault="00DF13FA" w:rsidP="00DF13FA">
      <w:pPr>
        <w:snapToGrid w:val="0"/>
        <w:spacing w:line="240" w:lineRule="exact"/>
        <w:ind w:leftChars="262" w:left="550" w:firstLine="360"/>
        <w:rPr>
          <w:rFonts w:ascii="宋体" w:hAnsi="宋体"/>
          <w:sz w:val="18"/>
          <w:szCs w:val="18"/>
        </w:rPr>
      </w:pPr>
    </w:p>
    <w:p w14:paraId="5B084EB5" w14:textId="77777777" w:rsidR="00DF13FA" w:rsidRPr="00AC5CFD" w:rsidRDefault="00DF13FA" w:rsidP="00DF13FA">
      <w:pPr>
        <w:spacing w:line="20" w:lineRule="exact"/>
        <w:ind w:firstLineChars="2400" w:firstLine="4320"/>
        <w:rPr>
          <w:rFonts w:ascii="宋体" w:hAnsi="宋体"/>
          <w:kern w:val="0"/>
          <w:sz w:val="18"/>
          <w:szCs w:val="18"/>
          <w:u w:val="single"/>
        </w:rPr>
      </w:pPr>
    </w:p>
    <w:tbl>
      <w:tblPr>
        <w:tblW w:w="9345" w:type="dxa"/>
        <w:tblInd w:w="102"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535"/>
        <w:gridCol w:w="3564"/>
        <w:gridCol w:w="611"/>
        <w:gridCol w:w="798"/>
        <w:gridCol w:w="520"/>
        <w:gridCol w:w="3317"/>
      </w:tblGrid>
      <w:tr w:rsidR="00DF13FA" w:rsidRPr="00AC5CFD" w14:paraId="07FF7F2A" w14:textId="77777777" w:rsidTr="00A71182">
        <w:trPr>
          <w:trHeight w:val="328"/>
        </w:trPr>
        <w:tc>
          <w:tcPr>
            <w:tcW w:w="535" w:type="dxa"/>
            <w:shd w:val="clear" w:color="auto" w:fill="auto"/>
            <w:vAlign w:val="center"/>
          </w:tcPr>
          <w:p w14:paraId="68C04A7F" w14:textId="77777777" w:rsidR="00DF13FA" w:rsidRPr="00AC5CFD" w:rsidRDefault="00DF13FA" w:rsidP="00A71182">
            <w:pPr>
              <w:jc w:val="center"/>
              <w:rPr>
                <w:rFonts w:ascii="宋体" w:hAnsi="宋体"/>
                <w:b/>
                <w:sz w:val="18"/>
                <w:szCs w:val="18"/>
                <w:highlight w:val="lightGray"/>
              </w:rPr>
            </w:pPr>
            <w:r w:rsidRPr="00AC5CFD">
              <w:rPr>
                <w:rFonts w:ascii="宋体" w:hAnsi="宋体"/>
                <w:b/>
                <w:sz w:val="18"/>
                <w:szCs w:val="18"/>
              </w:rPr>
              <w:t>109</w:t>
            </w:r>
          </w:p>
        </w:tc>
        <w:tc>
          <w:tcPr>
            <w:tcW w:w="4973" w:type="dxa"/>
            <w:gridSpan w:val="3"/>
            <w:shd w:val="clear" w:color="auto" w:fill="auto"/>
          </w:tcPr>
          <w:p w14:paraId="33F6D4B0" w14:textId="77777777" w:rsidR="00DF13FA" w:rsidRPr="00AC5CFD" w:rsidRDefault="00DF13FA" w:rsidP="00A71182">
            <w:pPr>
              <w:spacing w:line="240" w:lineRule="exact"/>
              <w:rPr>
                <w:rFonts w:ascii="楷体_GB2312" w:eastAsia="楷体_GB2312" w:hAnsi="宋体"/>
                <w:sz w:val="18"/>
                <w:szCs w:val="18"/>
              </w:rPr>
            </w:pPr>
            <w:r w:rsidRPr="00AC5CFD">
              <w:rPr>
                <w:rFonts w:ascii="宋体" w:hAnsi="宋体" w:hint="eastAsia"/>
                <w:sz w:val="18"/>
                <w:szCs w:val="18"/>
              </w:rPr>
              <w:t>统一社会信用代码□□□□□□□□□□□□□□□□□□</w:t>
            </w:r>
            <w:r w:rsidRPr="00AC5CFD">
              <w:rPr>
                <w:rFonts w:ascii="楷体_GB2312" w:eastAsia="楷体_GB2312" w:hAnsi="宋体" w:hint="eastAsia"/>
                <w:sz w:val="18"/>
                <w:szCs w:val="18"/>
              </w:rPr>
              <w:t xml:space="preserve">尚未领取统一社会信用代码的填写原组织机构代码：   </w:t>
            </w:r>
          </w:p>
          <w:p w14:paraId="1F4A22A8" w14:textId="77777777" w:rsidR="00DF13FA" w:rsidRPr="00AC5CFD" w:rsidRDefault="00DF13FA" w:rsidP="00A71182">
            <w:pPr>
              <w:spacing w:line="240" w:lineRule="exact"/>
              <w:rPr>
                <w:rFonts w:ascii="宋体" w:hAnsi="宋体"/>
                <w:sz w:val="18"/>
                <w:szCs w:val="18"/>
              </w:rPr>
            </w:pPr>
            <w:r w:rsidRPr="00AC5CFD">
              <w:rPr>
                <w:rFonts w:ascii="宋体" w:hAnsi="宋体" w:hint="eastAsia"/>
                <w:sz w:val="18"/>
                <w:szCs w:val="18"/>
              </w:rPr>
              <w:t xml:space="preserve"> □□□□□□□□—□</w:t>
            </w:r>
          </w:p>
        </w:tc>
        <w:tc>
          <w:tcPr>
            <w:tcW w:w="520" w:type="dxa"/>
            <w:shd w:val="clear" w:color="auto" w:fill="auto"/>
            <w:vAlign w:val="center"/>
          </w:tcPr>
          <w:p w14:paraId="7A203BC7" w14:textId="77777777" w:rsidR="00DF13FA" w:rsidRPr="00AC5CFD" w:rsidRDefault="00DF13FA" w:rsidP="00A71182">
            <w:pPr>
              <w:spacing w:line="240" w:lineRule="exact"/>
              <w:rPr>
                <w:rFonts w:ascii="宋体" w:hAnsi="宋体"/>
                <w:b/>
                <w:sz w:val="18"/>
                <w:szCs w:val="18"/>
              </w:rPr>
            </w:pPr>
            <w:r w:rsidRPr="00AC5CFD">
              <w:rPr>
                <w:rFonts w:ascii="宋体" w:hAnsi="宋体" w:hint="eastAsia"/>
                <w:b/>
                <w:sz w:val="18"/>
                <w:szCs w:val="18"/>
              </w:rPr>
              <w:t>102</w:t>
            </w:r>
          </w:p>
        </w:tc>
        <w:tc>
          <w:tcPr>
            <w:tcW w:w="3317" w:type="dxa"/>
            <w:shd w:val="clear" w:color="auto" w:fill="auto"/>
            <w:vAlign w:val="center"/>
          </w:tcPr>
          <w:p w14:paraId="41A23CB3" w14:textId="77777777" w:rsidR="00DF13FA" w:rsidRPr="00AC5CFD" w:rsidRDefault="00DF13FA" w:rsidP="00A71182">
            <w:pPr>
              <w:spacing w:line="240" w:lineRule="exact"/>
              <w:rPr>
                <w:rFonts w:ascii="宋体" w:hAnsi="宋体"/>
                <w:sz w:val="18"/>
                <w:szCs w:val="18"/>
              </w:rPr>
            </w:pPr>
            <w:r w:rsidRPr="00AC5CFD">
              <w:rPr>
                <w:rFonts w:ascii="宋体" w:hAnsi="宋体" w:hint="eastAsia"/>
                <w:sz w:val="18"/>
                <w:szCs w:val="18"/>
              </w:rPr>
              <w:t>单位详细名称</w:t>
            </w:r>
            <w:r w:rsidRPr="00AC5CFD">
              <w:rPr>
                <w:rFonts w:ascii="宋体" w:hAnsi="宋体" w:hint="eastAsia"/>
                <w:sz w:val="18"/>
                <w:szCs w:val="18"/>
                <w:u w:val="single"/>
              </w:rPr>
              <w:t xml:space="preserve">                   </w:t>
            </w:r>
            <w:r w:rsidRPr="00AC5CFD">
              <w:rPr>
                <w:rFonts w:ascii="宋体" w:hAnsi="宋体" w:hint="eastAsia"/>
                <w:sz w:val="18"/>
                <w:szCs w:val="18"/>
              </w:rPr>
              <w:t xml:space="preserve">             </w:t>
            </w:r>
          </w:p>
        </w:tc>
      </w:tr>
      <w:tr w:rsidR="00DF13FA" w:rsidRPr="00AC5CFD" w14:paraId="165D206F" w14:textId="77777777" w:rsidTr="00A71182">
        <w:trPr>
          <w:trHeight w:val="737"/>
        </w:trPr>
        <w:tc>
          <w:tcPr>
            <w:tcW w:w="535" w:type="dxa"/>
            <w:vMerge w:val="restart"/>
            <w:shd w:val="clear" w:color="auto" w:fill="auto"/>
            <w:vAlign w:val="center"/>
          </w:tcPr>
          <w:p w14:paraId="6FBE2374" w14:textId="77777777" w:rsidR="00DF13FA" w:rsidRPr="00AC5CFD" w:rsidRDefault="00DF13FA" w:rsidP="00A71182">
            <w:pPr>
              <w:jc w:val="center"/>
              <w:rPr>
                <w:rFonts w:ascii="宋体" w:hAnsi="宋体"/>
                <w:b/>
                <w:sz w:val="18"/>
                <w:szCs w:val="18"/>
              </w:rPr>
            </w:pPr>
            <w:r w:rsidRPr="00AC5CFD">
              <w:rPr>
                <w:rFonts w:ascii="宋体" w:hAnsi="宋体"/>
                <w:b/>
                <w:sz w:val="18"/>
                <w:szCs w:val="18"/>
              </w:rPr>
              <w:t>103</w:t>
            </w:r>
          </w:p>
        </w:tc>
        <w:tc>
          <w:tcPr>
            <w:tcW w:w="8810" w:type="dxa"/>
            <w:gridSpan w:val="5"/>
            <w:shd w:val="clear" w:color="auto" w:fill="auto"/>
          </w:tcPr>
          <w:p w14:paraId="6C6317FE" w14:textId="77777777" w:rsidR="00DF13FA" w:rsidRPr="00AC5CFD" w:rsidRDefault="00DF13FA" w:rsidP="00A71182">
            <w:pPr>
              <w:spacing w:line="240" w:lineRule="exact"/>
              <w:rPr>
                <w:rFonts w:ascii="宋体" w:hAnsi="宋体"/>
                <w:sz w:val="18"/>
                <w:szCs w:val="18"/>
              </w:rPr>
            </w:pPr>
            <w:r w:rsidRPr="00AC5CFD">
              <w:rPr>
                <w:rFonts w:ascii="宋体" w:hAnsi="宋体" w:hint="eastAsia"/>
                <w:sz w:val="18"/>
                <w:szCs w:val="18"/>
              </w:rPr>
              <w:t xml:space="preserve">行业类别                                                    </w:t>
            </w:r>
          </w:p>
          <w:p w14:paraId="309C590B" w14:textId="77777777" w:rsidR="00DF13FA" w:rsidRPr="00AC5CFD" w:rsidRDefault="00DF13FA" w:rsidP="00A71182">
            <w:pPr>
              <w:spacing w:line="240" w:lineRule="exact"/>
              <w:ind w:firstLineChars="100" w:firstLine="180"/>
              <w:rPr>
                <w:rFonts w:ascii="宋体" w:hAnsi="宋体"/>
                <w:sz w:val="18"/>
                <w:szCs w:val="18"/>
              </w:rPr>
            </w:pPr>
            <w:r w:rsidRPr="00AC5CFD">
              <w:rPr>
                <w:rFonts w:ascii="宋体" w:hAnsi="宋体" w:hint="eastAsia"/>
                <w:sz w:val="18"/>
                <w:szCs w:val="18"/>
              </w:rPr>
              <w:t>主要业务活动</w:t>
            </w:r>
          </w:p>
          <w:p w14:paraId="7910D8E1" w14:textId="77777777" w:rsidR="00DF13FA" w:rsidRPr="00AC5CFD" w:rsidRDefault="00DF13FA" w:rsidP="00A71182">
            <w:pPr>
              <w:spacing w:line="240" w:lineRule="exact"/>
              <w:ind w:firstLineChars="100" w:firstLine="180"/>
              <w:rPr>
                <w:rFonts w:ascii="宋体" w:hAnsi="宋体"/>
                <w:sz w:val="18"/>
                <w:szCs w:val="18"/>
                <w:u w:val="single"/>
              </w:rPr>
            </w:pPr>
            <w:r w:rsidRPr="00AC5CFD">
              <w:rPr>
                <w:rFonts w:ascii="宋体" w:hAnsi="宋体" w:hint="eastAsia"/>
                <w:sz w:val="18"/>
                <w:szCs w:val="18"/>
                <w:u w:val="single"/>
              </w:rPr>
              <w:t xml:space="preserve">1                              </w:t>
            </w:r>
            <w:r w:rsidRPr="00AC5CFD">
              <w:rPr>
                <w:rFonts w:ascii="宋体" w:hAnsi="宋体" w:hint="eastAsia"/>
                <w:sz w:val="18"/>
                <w:szCs w:val="18"/>
              </w:rPr>
              <w:t xml:space="preserve">    </w:t>
            </w:r>
            <w:r w:rsidRPr="00AC5CFD">
              <w:rPr>
                <w:rFonts w:ascii="宋体" w:hAnsi="宋体" w:hint="eastAsia"/>
                <w:sz w:val="18"/>
                <w:szCs w:val="18"/>
                <w:u w:val="single"/>
              </w:rPr>
              <w:t xml:space="preserve">2                             </w:t>
            </w:r>
            <w:r w:rsidRPr="00AC5CFD">
              <w:rPr>
                <w:rFonts w:ascii="宋体" w:hAnsi="宋体" w:hint="eastAsia"/>
                <w:sz w:val="18"/>
                <w:szCs w:val="18"/>
              </w:rPr>
              <w:t xml:space="preserve">     </w:t>
            </w:r>
            <w:r w:rsidRPr="00AC5CFD">
              <w:rPr>
                <w:rFonts w:ascii="宋体" w:hAnsi="宋体" w:hint="eastAsia"/>
                <w:sz w:val="18"/>
                <w:szCs w:val="18"/>
                <w:u w:val="single"/>
              </w:rPr>
              <w:t xml:space="preserve">3                             </w:t>
            </w:r>
          </w:p>
        </w:tc>
      </w:tr>
      <w:tr w:rsidR="00DF13FA" w:rsidRPr="00AC5CFD" w14:paraId="38619956" w14:textId="77777777" w:rsidTr="00A71182">
        <w:trPr>
          <w:trHeight w:val="284"/>
        </w:trPr>
        <w:tc>
          <w:tcPr>
            <w:tcW w:w="535" w:type="dxa"/>
            <w:vMerge/>
            <w:shd w:val="clear" w:color="auto" w:fill="D9D9D9"/>
            <w:vAlign w:val="center"/>
          </w:tcPr>
          <w:p w14:paraId="0DB1FCFF" w14:textId="77777777" w:rsidR="00DF13FA" w:rsidRPr="00AC5CFD" w:rsidRDefault="00DF13FA" w:rsidP="00A71182">
            <w:pPr>
              <w:jc w:val="center"/>
              <w:rPr>
                <w:rFonts w:ascii="宋体" w:hAnsi="宋体"/>
                <w:b/>
                <w:sz w:val="18"/>
                <w:szCs w:val="18"/>
                <w:u w:val="single"/>
              </w:rPr>
            </w:pPr>
          </w:p>
        </w:tc>
        <w:tc>
          <w:tcPr>
            <w:tcW w:w="8810" w:type="dxa"/>
            <w:gridSpan w:val="5"/>
            <w:shd w:val="clear" w:color="auto" w:fill="D9D9D9"/>
          </w:tcPr>
          <w:p w14:paraId="00437EBC" w14:textId="77777777" w:rsidR="00DF13FA" w:rsidRPr="00AC5CFD" w:rsidRDefault="00DF13FA" w:rsidP="00A71182">
            <w:pPr>
              <w:spacing w:line="240" w:lineRule="exact"/>
              <w:ind w:firstLineChars="100" w:firstLine="180"/>
              <w:rPr>
                <w:rFonts w:ascii="宋体" w:hAnsi="宋体"/>
                <w:sz w:val="18"/>
                <w:szCs w:val="18"/>
              </w:rPr>
            </w:pPr>
            <w:r w:rsidRPr="00AC5CFD">
              <w:rPr>
                <w:rFonts w:ascii="宋体" w:hAnsi="宋体" w:cs="宋体" w:hint="eastAsia"/>
                <w:sz w:val="18"/>
                <w:szCs w:val="18"/>
              </w:rPr>
              <w:t>行业代码</w:t>
            </w:r>
            <w:r w:rsidRPr="00AC5CFD">
              <w:rPr>
                <w:rFonts w:ascii="宋体" w:hAnsi="宋体" w:hint="eastAsia"/>
                <w:sz w:val="18"/>
                <w:szCs w:val="18"/>
                <w:shd w:val="pct15" w:color="auto" w:fill="FFFFFF"/>
              </w:rPr>
              <w:t>（统计机构根据《国民经济行业分类》</w:t>
            </w:r>
            <w:r w:rsidRPr="00AC5CFD">
              <w:rPr>
                <w:rFonts w:ascii="宋体" w:hAnsi="宋体"/>
                <w:sz w:val="18"/>
                <w:szCs w:val="18"/>
                <w:shd w:val="pct15" w:color="auto" w:fill="FFFFFF"/>
              </w:rPr>
              <w:t>（</w:t>
            </w:r>
            <w:r w:rsidRPr="00AC5CFD">
              <w:rPr>
                <w:rFonts w:ascii="宋体" w:hAnsi="宋体" w:hint="eastAsia"/>
                <w:sz w:val="18"/>
                <w:szCs w:val="18"/>
                <w:shd w:val="pct15" w:color="auto" w:fill="FFFFFF"/>
              </w:rPr>
              <w:t>GB/T 4754-2017）填写</w:t>
            </w:r>
            <w:r w:rsidRPr="00AC5CFD">
              <w:rPr>
                <w:rFonts w:ascii="宋体" w:hAnsi="宋体"/>
                <w:sz w:val="18"/>
                <w:szCs w:val="18"/>
                <w:shd w:val="pct15" w:color="auto" w:fill="FFFFFF"/>
              </w:rPr>
              <w:t>）</w:t>
            </w:r>
            <w:r w:rsidRPr="00AC5CFD">
              <w:rPr>
                <w:rFonts w:ascii="宋体" w:hAnsi="宋体" w:hint="eastAsia"/>
                <w:sz w:val="18"/>
                <w:szCs w:val="18"/>
                <w:shd w:val="pct15" w:color="auto" w:fill="FFFFFF"/>
              </w:rPr>
              <w:t>：</w:t>
            </w:r>
            <w:r w:rsidRPr="00AC5CFD">
              <w:rPr>
                <w:rFonts w:ascii="宋体" w:hAnsi="宋体" w:cs="宋体"/>
                <w:sz w:val="18"/>
                <w:szCs w:val="18"/>
              </w:rPr>
              <w:t xml:space="preserve">   </w:t>
            </w:r>
            <w:r w:rsidRPr="00AC5CFD">
              <w:rPr>
                <w:rFonts w:ascii="宋体" w:hAnsi="宋体" w:cs="宋体" w:hint="eastAsia"/>
                <w:sz w:val="18"/>
                <w:szCs w:val="18"/>
              </w:rPr>
              <w:t>□□□□</w:t>
            </w:r>
          </w:p>
        </w:tc>
      </w:tr>
      <w:tr w:rsidR="00DF13FA" w:rsidRPr="00AC5CFD" w14:paraId="15181CC9" w14:textId="77777777" w:rsidTr="00A71182">
        <w:trPr>
          <w:trHeight w:val="907"/>
        </w:trPr>
        <w:tc>
          <w:tcPr>
            <w:tcW w:w="535" w:type="dxa"/>
            <w:vMerge w:val="restart"/>
            <w:shd w:val="clear" w:color="auto" w:fill="auto"/>
            <w:vAlign w:val="center"/>
          </w:tcPr>
          <w:p w14:paraId="13444413" w14:textId="77777777" w:rsidR="00DF13FA" w:rsidRPr="00AC5CFD" w:rsidRDefault="00DF13FA" w:rsidP="00A71182">
            <w:pPr>
              <w:jc w:val="center"/>
              <w:rPr>
                <w:rFonts w:ascii="宋体" w:hAnsi="宋体"/>
                <w:b/>
                <w:sz w:val="18"/>
                <w:szCs w:val="18"/>
              </w:rPr>
            </w:pPr>
            <w:r w:rsidRPr="00AC5CFD">
              <w:rPr>
                <w:rFonts w:ascii="宋体" w:hAnsi="宋体"/>
                <w:b/>
                <w:sz w:val="18"/>
                <w:szCs w:val="18"/>
              </w:rPr>
              <w:t>105</w:t>
            </w:r>
          </w:p>
        </w:tc>
        <w:tc>
          <w:tcPr>
            <w:tcW w:w="8810" w:type="dxa"/>
            <w:gridSpan w:val="5"/>
            <w:shd w:val="clear" w:color="auto" w:fill="auto"/>
          </w:tcPr>
          <w:p w14:paraId="3CF447DF" w14:textId="77777777" w:rsidR="00DF13FA" w:rsidRPr="00AC5CFD" w:rsidRDefault="00DF13FA" w:rsidP="00A71182">
            <w:pPr>
              <w:spacing w:line="240" w:lineRule="exact"/>
              <w:rPr>
                <w:rFonts w:ascii="宋体" w:hAnsi="宋体"/>
                <w:sz w:val="18"/>
                <w:szCs w:val="18"/>
              </w:rPr>
            </w:pPr>
            <w:r w:rsidRPr="00AC5CFD">
              <w:rPr>
                <w:rFonts w:ascii="宋体" w:hAnsi="宋体" w:hint="eastAsia"/>
                <w:sz w:val="18"/>
                <w:szCs w:val="18"/>
              </w:rPr>
              <w:t xml:space="preserve">单位所在地及区划               </w:t>
            </w:r>
          </w:p>
          <w:p w14:paraId="02760DFB" w14:textId="77777777" w:rsidR="00DF13FA" w:rsidRPr="00AC5CFD" w:rsidRDefault="00DF13FA" w:rsidP="00A71182">
            <w:pPr>
              <w:spacing w:line="240" w:lineRule="exact"/>
              <w:ind w:firstLineChars="100" w:firstLine="180"/>
              <w:rPr>
                <w:rFonts w:ascii="宋体" w:hAnsi="宋体"/>
                <w:sz w:val="18"/>
                <w:szCs w:val="18"/>
                <w:u w:val="single"/>
              </w:rPr>
            </w:pPr>
            <w:r w:rsidRPr="00AC5CFD">
              <w:rPr>
                <w:rFonts w:ascii="宋体" w:hAnsi="宋体" w:hint="eastAsia"/>
                <w:sz w:val="18"/>
                <w:szCs w:val="18"/>
                <w:u w:val="single"/>
              </w:rPr>
              <w:t xml:space="preserve">               </w:t>
            </w:r>
            <w:r w:rsidRPr="00AC5CFD">
              <w:rPr>
                <w:rFonts w:ascii="宋体" w:hAnsi="宋体" w:hint="eastAsia"/>
                <w:sz w:val="18"/>
                <w:szCs w:val="18"/>
              </w:rPr>
              <w:t>省(自治区、直辖市)</w:t>
            </w:r>
            <w:r w:rsidRPr="00AC5CFD">
              <w:rPr>
                <w:rFonts w:ascii="宋体" w:hAnsi="宋体" w:hint="eastAsia"/>
                <w:sz w:val="18"/>
                <w:szCs w:val="18"/>
                <w:u w:val="single"/>
              </w:rPr>
              <w:t xml:space="preserve">               </w:t>
            </w:r>
            <w:r w:rsidRPr="00AC5CFD">
              <w:rPr>
                <w:rFonts w:ascii="宋体" w:hAnsi="宋体" w:hint="eastAsia"/>
                <w:sz w:val="18"/>
                <w:szCs w:val="18"/>
              </w:rPr>
              <w:t>市(地、州、盟)</w:t>
            </w:r>
            <w:r w:rsidRPr="00AC5CFD">
              <w:rPr>
                <w:rFonts w:ascii="宋体" w:hAnsi="宋体" w:hint="eastAsia"/>
                <w:sz w:val="18"/>
                <w:szCs w:val="18"/>
                <w:u w:val="single"/>
              </w:rPr>
              <w:t xml:space="preserve">              </w:t>
            </w:r>
            <w:r w:rsidRPr="00AC5CFD">
              <w:rPr>
                <w:rFonts w:ascii="宋体" w:hAnsi="宋体" w:hint="eastAsia"/>
                <w:sz w:val="18"/>
                <w:szCs w:val="18"/>
              </w:rPr>
              <w:t>县(市、区、旗)</w:t>
            </w:r>
          </w:p>
          <w:p w14:paraId="0603131B" w14:textId="77777777" w:rsidR="00DF13FA" w:rsidRPr="00AC5CFD" w:rsidRDefault="00DF13FA" w:rsidP="00A71182">
            <w:pPr>
              <w:spacing w:line="240" w:lineRule="exact"/>
              <w:ind w:firstLineChars="100" w:firstLine="180"/>
              <w:rPr>
                <w:rFonts w:ascii="宋体" w:hAnsi="宋体"/>
                <w:sz w:val="18"/>
                <w:szCs w:val="18"/>
                <w:u w:val="single"/>
              </w:rPr>
            </w:pPr>
            <w:r w:rsidRPr="00AC5CFD">
              <w:rPr>
                <w:rFonts w:ascii="宋体" w:hAnsi="宋体" w:hint="eastAsia"/>
                <w:sz w:val="18"/>
                <w:szCs w:val="18"/>
                <w:u w:val="single"/>
              </w:rPr>
              <w:t xml:space="preserve">               </w:t>
            </w:r>
            <w:r w:rsidRPr="00AC5CFD">
              <w:rPr>
                <w:rFonts w:ascii="宋体" w:hAnsi="宋体" w:hint="eastAsia"/>
                <w:sz w:val="18"/>
                <w:szCs w:val="18"/>
              </w:rPr>
              <w:t>乡(镇)</w:t>
            </w:r>
            <w:r w:rsidRPr="00AC5CFD">
              <w:rPr>
                <w:rFonts w:ascii="宋体" w:hAnsi="宋体" w:hint="eastAsia"/>
                <w:sz w:val="18"/>
                <w:szCs w:val="18"/>
                <w:u w:val="single"/>
              </w:rPr>
              <w:t xml:space="preserve">                                                           </w:t>
            </w:r>
            <w:r w:rsidRPr="00AC5CFD">
              <w:rPr>
                <w:rFonts w:ascii="宋体" w:hAnsi="宋体" w:hint="eastAsia"/>
                <w:sz w:val="18"/>
                <w:szCs w:val="18"/>
              </w:rPr>
              <w:t>街(村)、门牌号</w:t>
            </w:r>
          </w:p>
          <w:p w14:paraId="3F0099C6" w14:textId="77777777" w:rsidR="00DF13FA" w:rsidRPr="00AC5CFD" w:rsidRDefault="00DF13FA" w:rsidP="00A71182">
            <w:pPr>
              <w:spacing w:line="240" w:lineRule="exact"/>
              <w:ind w:rightChars="27" w:right="57" w:firstLineChars="100" w:firstLine="180"/>
              <w:rPr>
                <w:rFonts w:ascii="宋体" w:hAnsi="宋体"/>
                <w:sz w:val="18"/>
                <w:szCs w:val="18"/>
                <w:u w:val="single"/>
              </w:rPr>
            </w:pPr>
            <w:r w:rsidRPr="00AC5CFD">
              <w:rPr>
                <w:rFonts w:ascii="宋体" w:hAnsi="宋体" w:hint="eastAsia"/>
                <w:sz w:val="18"/>
                <w:szCs w:val="18"/>
              </w:rPr>
              <w:t>单位位于：</w:t>
            </w:r>
            <w:r w:rsidRPr="00AC5CFD">
              <w:rPr>
                <w:rFonts w:ascii="宋体" w:hAnsi="宋体" w:hint="eastAsia"/>
                <w:sz w:val="18"/>
                <w:szCs w:val="18"/>
                <w:u w:val="single"/>
              </w:rPr>
              <w:t xml:space="preserve">                           </w:t>
            </w:r>
            <w:r w:rsidRPr="00AC5CFD">
              <w:rPr>
                <w:rFonts w:ascii="宋体" w:hAnsi="宋体" w:hint="eastAsia"/>
                <w:sz w:val="18"/>
                <w:szCs w:val="18"/>
              </w:rPr>
              <w:t>街道办事处</w:t>
            </w:r>
            <w:r w:rsidRPr="00AC5CFD">
              <w:rPr>
                <w:rFonts w:ascii="宋体" w:hAnsi="宋体" w:hint="eastAsia"/>
                <w:sz w:val="18"/>
                <w:szCs w:val="18"/>
                <w:u w:val="single"/>
              </w:rPr>
              <w:t xml:space="preserve">                                 </w:t>
            </w:r>
            <w:r w:rsidRPr="00AC5CFD">
              <w:rPr>
                <w:rFonts w:ascii="宋体" w:hAnsi="宋体" w:hint="eastAsia"/>
                <w:sz w:val="18"/>
                <w:szCs w:val="18"/>
              </w:rPr>
              <w:t>社区(居委会)</w:t>
            </w:r>
          </w:p>
        </w:tc>
      </w:tr>
      <w:tr w:rsidR="00DF13FA" w:rsidRPr="00AC5CFD" w14:paraId="40372D30" w14:textId="77777777" w:rsidTr="00A71182">
        <w:trPr>
          <w:trHeight w:val="284"/>
        </w:trPr>
        <w:tc>
          <w:tcPr>
            <w:tcW w:w="535" w:type="dxa"/>
            <w:vMerge/>
            <w:shd w:val="clear" w:color="auto" w:fill="D9D9D9"/>
            <w:vAlign w:val="center"/>
          </w:tcPr>
          <w:p w14:paraId="591509BC" w14:textId="77777777" w:rsidR="00DF13FA" w:rsidRPr="00AC5CFD" w:rsidRDefault="00DF13FA" w:rsidP="00A71182">
            <w:pPr>
              <w:jc w:val="center"/>
              <w:rPr>
                <w:rFonts w:ascii="宋体" w:hAnsi="宋体"/>
                <w:b/>
                <w:sz w:val="18"/>
                <w:szCs w:val="18"/>
                <w:u w:val="single"/>
              </w:rPr>
            </w:pPr>
          </w:p>
        </w:tc>
        <w:tc>
          <w:tcPr>
            <w:tcW w:w="8810" w:type="dxa"/>
            <w:gridSpan w:val="5"/>
            <w:shd w:val="clear" w:color="auto" w:fill="D9D9D9"/>
          </w:tcPr>
          <w:p w14:paraId="17234C6A" w14:textId="77777777" w:rsidR="00DF13FA" w:rsidRPr="00AC5CFD" w:rsidRDefault="00DF13FA" w:rsidP="00A71182">
            <w:pPr>
              <w:spacing w:line="240" w:lineRule="exact"/>
              <w:ind w:firstLineChars="100" w:firstLine="180"/>
              <w:rPr>
                <w:rFonts w:ascii="宋体" w:hAnsi="宋体"/>
                <w:sz w:val="18"/>
                <w:szCs w:val="18"/>
              </w:rPr>
            </w:pPr>
            <w:r w:rsidRPr="00AC5CFD">
              <w:rPr>
                <w:rFonts w:ascii="宋体" w:hAnsi="宋体" w:hint="eastAsia"/>
                <w:sz w:val="18"/>
                <w:szCs w:val="18"/>
                <w:shd w:val="pct15" w:color="auto" w:fill="FFFFFF"/>
              </w:rPr>
              <w:t>区划代码(统计机构填写)：□□□□□□□□□□□□</w:t>
            </w:r>
            <w:r w:rsidRPr="00AC5CFD">
              <w:rPr>
                <w:rFonts w:ascii="宋体" w:hAnsi="宋体" w:hint="eastAsia"/>
                <w:sz w:val="18"/>
                <w:szCs w:val="18"/>
              </w:rPr>
              <w:t xml:space="preserve">           </w:t>
            </w:r>
          </w:p>
        </w:tc>
      </w:tr>
      <w:tr w:rsidR="00DF13FA" w:rsidRPr="00AC5CFD" w14:paraId="34E1914A" w14:textId="77777777" w:rsidTr="00A71182">
        <w:trPr>
          <w:trHeight w:val="284"/>
        </w:trPr>
        <w:tc>
          <w:tcPr>
            <w:tcW w:w="535" w:type="dxa"/>
            <w:shd w:val="clear" w:color="auto" w:fill="auto"/>
            <w:vAlign w:val="center"/>
          </w:tcPr>
          <w:p w14:paraId="1FCD6A7F" w14:textId="77777777" w:rsidR="00DF13FA" w:rsidRPr="00AC5CFD" w:rsidRDefault="00DF13FA" w:rsidP="00A71182">
            <w:pPr>
              <w:jc w:val="center"/>
              <w:rPr>
                <w:rFonts w:ascii="宋体" w:hAnsi="宋体"/>
                <w:b/>
                <w:sz w:val="18"/>
                <w:szCs w:val="18"/>
              </w:rPr>
            </w:pPr>
            <w:r w:rsidRPr="00AC5CFD">
              <w:rPr>
                <w:rFonts w:ascii="宋体" w:hAnsi="宋体"/>
                <w:b/>
                <w:sz w:val="18"/>
                <w:szCs w:val="18"/>
              </w:rPr>
              <w:t>201</w:t>
            </w:r>
          </w:p>
        </w:tc>
        <w:tc>
          <w:tcPr>
            <w:tcW w:w="3564" w:type="dxa"/>
            <w:shd w:val="clear" w:color="auto" w:fill="auto"/>
            <w:vAlign w:val="center"/>
          </w:tcPr>
          <w:p w14:paraId="267B5EBC" w14:textId="77777777" w:rsidR="00DF13FA" w:rsidRPr="00AC5CFD" w:rsidRDefault="00DF13FA" w:rsidP="00A71182">
            <w:pPr>
              <w:spacing w:line="240" w:lineRule="exact"/>
              <w:rPr>
                <w:rFonts w:ascii="宋体" w:hAnsi="宋体"/>
                <w:sz w:val="18"/>
                <w:szCs w:val="18"/>
              </w:rPr>
            </w:pPr>
            <w:r w:rsidRPr="00AC5CFD">
              <w:rPr>
                <w:rFonts w:ascii="宋体" w:hAnsi="宋体" w:hint="eastAsia"/>
                <w:sz w:val="18"/>
                <w:szCs w:val="18"/>
              </w:rPr>
              <w:t>法定代表人(单位负责人)</w:t>
            </w:r>
            <w:r w:rsidRPr="00AC5CFD">
              <w:rPr>
                <w:rFonts w:ascii="宋体" w:hAnsi="宋体" w:hint="eastAsia"/>
                <w:sz w:val="18"/>
                <w:szCs w:val="18"/>
                <w:u w:val="single"/>
              </w:rPr>
              <w:t xml:space="preserve">               </w:t>
            </w:r>
          </w:p>
        </w:tc>
        <w:tc>
          <w:tcPr>
            <w:tcW w:w="611" w:type="dxa"/>
            <w:shd w:val="clear" w:color="auto" w:fill="auto"/>
            <w:vAlign w:val="center"/>
          </w:tcPr>
          <w:p w14:paraId="65EE088B" w14:textId="77777777" w:rsidR="00DF13FA" w:rsidRPr="00AC5CFD" w:rsidRDefault="00DF13FA" w:rsidP="00A71182">
            <w:pPr>
              <w:spacing w:line="240" w:lineRule="exact"/>
              <w:rPr>
                <w:rFonts w:ascii="宋体" w:hAnsi="宋体"/>
                <w:b/>
                <w:sz w:val="18"/>
                <w:szCs w:val="18"/>
              </w:rPr>
            </w:pPr>
            <w:r w:rsidRPr="00AC5CFD">
              <w:rPr>
                <w:rFonts w:ascii="宋体" w:hAnsi="宋体" w:hint="eastAsia"/>
                <w:b/>
                <w:sz w:val="18"/>
                <w:szCs w:val="18"/>
              </w:rPr>
              <w:t>202</w:t>
            </w:r>
          </w:p>
        </w:tc>
        <w:tc>
          <w:tcPr>
            <w:tcW w:w="4635" w:type="dxa"/>
            <w:gridSpan w:val="3"/>
            <w:shd w:val="clear" w:color="auto" w:fill="auto"/>
            <w:vAlign w:val="center"/>
          </w:tcPr>
          <w:p w14:paraId="77CAA9D0" w14:textId="77777777" w:rsidR="00DF13FA" w:rsidRPr="00AC5CFD" w:rsidRDefault="00DF13FA" w:rsidP="00A71182">
            <w:pPr>
              <w:spacing w:line="240" w:lineRule="exact"/>
              <w:rPr>
                <w:rFonts w:ascii="宋体" w:hAnsi="宋体"/>
                <w:sz w:val="18"/>
                <w:szCs w:val="18"/>
              </w:rPr>
            </w:pPr>
            <w:r w:rsidRPr="00AC5CFD">
              <w:rPr>
                <w:rFonts w:ascii="宋体" w:hAnsi="宋体" w:hint="eastAsia"/>
                <w:sz w:val="18"/>
                <w:szCs w:val="18"/>
              </w:rPr>
              <w:t>成立时间</w:t>
            </w:r>
            <w:r w:rsidRPr="00AC5CFD">
              <w:rPr>
                <w:rFonts w:ascii="宋体" w:hAnsi="宋体" w:hint="eastAsia"/>
                <w:sz w:val="18"/>
                <w:szCs w:val="18"/>
                <w:u w:val="single"/>
              </w:rPr>
              <w:t xml:space="preserve">           </w:t>
            </w:r>
            <w:r w:rsidRPr="00AC5CFD">
              <w:rPr>
                <w:rFonts w:ascii="宋体" w:hAnsi="宋体" w:hint="eastAsia"/>
                <w:sz w:val="18"/>
                <w:szCs w:val="18"/>
              </w:rPr>
              <w:t xml:space="preserve"> 年</w:t>
            </w:r>
            <w:r w:rsidRPr="00AC5CFD">
              <w:rPr>
                <w:rFonts w:ascii="宋体" w:hAnsi="宋体" w:hint="eastAsia"/>
                <w:sz w:val="18"/>
                <w:szCs w:val="18"/>
                <w:u w:val="single"/>
              </w:rPr>
              <w:t xml:space="preserve">         </w:t>
            </w:r>
            <w:r w:rsidRPr="00AC5CFD">
              <w:rPr>
                <w:rFonts w:ascii="宋体" w:hAnsi="宋体" w:hint="eastAsia"/>
                <w:sz w:val="18"/>
                <w:szCs w:val="18"/>
              </w:rPr>
              <w:t xml:space="preserve"> 月</w:t>
            </w:r>
          </w:p>
        </w:tc>
      </w:tr>
      <w:tr w:rsidR="00DF13FA" w:rsidRPr="00AC5CFD" w14:paraId="6FAB3247" w14:textId="77777777" w:rsidTr="00A71182">
        <w:trPr>
          <w:trHeight w:val="925"/>
        </w:trPr>
        <w:tc>
          <w:tcPr>
            <w:tcW w:w="535" w:type="dxa"/>
            <w:shd w:val="clear" w:color="auto" w:fill="auto"/>
            <w:vAlign w:val="center"/>
          </w:tcPr>
          <w:p w14:paraId="4C8FA01E" w14:textId="77777777" w:rsidR="00DF13FA" w:rsidRPr="00AC5CFD" w:rsidRDefault="00DF13FA" w:rsidP="00A71182">
            <w:pPr>
              <w:jc w:val="center"/>
              <w:rPr>
                <w:rFonts w:ascii="宋体" w:hAnsi="宋体"/>
                <w:b/>
                <w:sz w:val="18"/>
                <w:szCs w:val="18"/>
              </w:rPr>
            </w:pPr>
            <w:r w:rsidRPr="00AC5CFD">
              <w:rPr>
                <w:rFonts w:ascii="宋体" w:hAnsi="宋体"/>
                <w:b/>
                <w:sz w:val="18"/>
                <w:szCs w:val="18"/>
              </w:rPr>
              <w:t>203</w:t>
            </w:r>
          </w:p>
        </w:tc>
        <w:tc>
          <w:tcPr>
            <w:tcW w:w="8810" w:type="dxa"/>
            <w:gridSpan w:val="5"/>
            <w:shd w:val="clear" w:color="auto" w:fill="auto"/>
            <w:vAlign w:val="center"/>
          </w:tcPr>
          <w:p w14:paraId="3CFE8FBE" w14:textId="77777777" w:rsidR="00DF13FA" w:rsidRPr="00AC5CFD" w:rsidRDefault="00DF13FA" w:rsidP="00A71182">
            <w:pPr>
              <w:spacing w:line="240" w:lineRule="exact"/>
              <w:rPr>
                <w:rFonts w:ascii="宋体" w:hAnsi="宋体"/>
                <w:sz w:val="18"/>
                <w:szCs w:val="18"/>
              </w:rPr>
            </w:pPr>
            <w:r w:rsidRPr="00AC5CFD">
              <w:rPr>
                <w:rFonts w:ascii="宋体" w:hAnsi="宋体" w:hint="eastAsia"/>
                <w:sz w:val="18"/>
                <w:szCs w:val="18"/>
              </w:rPr>
              <w:t>联系方式</w:t>
            </w:r>
          </w:p>
          <w:p w14:paraId="0CDD34A2" w14:textId="77777777" w:rsidR="00DF13FA" w:rsidRPr="00AC5CFD" w:rsidRDefault="00DF13FA" w:rsidP="00A71182">
            <w:pPr>
              <w:spacing w:line="240" w:lineRule="exact"/>
              <w:ind w:firstLineChars="100" w:firstLine="180"/>
              <w:rPr>
                <w:rFonts w:ascii="宋体" w:hAnsi="宋体"/>
                <w:sz w:val="18"/>
                <w:szCs w:val="18"/>
              </w:rPr>
            </w:pPr>
            <w:r w:rsidRPr="00AC5CFD">
              <w:rPr>
                <w:rFonts w:ascii="宋体" w:hAnsi="宋体" w:hint="eastAsia"/>
                <w:sz w:val="18"/>
                <w:szCs w:val="18"/>
              </w:rPr>
              <w:t>长途区号    □□□□□</w:t>
            </w:r>
          </w:p>
          <w:p w14:paraId="1D38DEB4" w14:textId="77777777" w:rsidR="00DF13FA" w:rsidRPr="00AC5CFD" w:rsidRDefault="00DF13FA" w:rsidP="00A71182">
            <w:pPr>
              <w:spacing w:line="240" w:lineRule="exact"/>
              <w:ind w:leftChars="86" w:left="181"/>
              <w:rPr>
                <w:rFonts w:ascii="宋体" w:hAnsi="宋体"/>
                <w:sz w:val="18"/>
                <w:szCs w:val="18"/>
              </w:rPr>
            </w:pPr>
            <w:r w:rsidRPr="00AC5CFD">
              <w:rPr>
                <w:rFonts w:ascii="宋体" w:hAnsi="宋体" w:hint="eastAsia"/>
                <w:sz w:val="18"/>
                <w:szCs w:val="18"/>
              </w:rPr>
              <w:t>联系电话(含区号和分机)：    □□□□□□□□-□□□□□□</w:t>
            </w:r>
          </w:p>
          <w:p w14:paraId="29C46D8B" w14:textId="77777777" w:rsidR="00DF13FA" w:rsidRPr="00AC5CFD" w:rsidRDefault="00DF13FA" w:rsidP="00A71182">
            <w:pPr>
              <w:spacing w:line="240" w:lineRule="exact"/>
              <w:ind w:leftChars="84" w:left="177" w:hanging="1"/>
              <w:rPr>
                <w:rFonts w:ascii="宋体" w:hAnsi="宋体"/>
                <w:sz w:val="18"/>
                <w:szCs w:val="18"/>
              </w:rPr>
            </w:pPr>
            <w:r w:rsidRPr="00AC5CFD">
              <w:rPr>
                <w:rFonts w:ascii="宋体" w:hAnsi="宋体" w:hint="eastAsia"/>
                <w:sz w:val="18"/>
                <w:szCs w:val="18"/>
              </w:rPr>
              <w:t>邮政编码    □□□□□□</w:t>
            </w:r>
          </w:p>
        </w:tc>
      </w:tr>
      <w:tr w:rsidR="00DF13FA" w:rsidRPr="00AC5CFD" w14:paraId="0961A72D" w14:textId="77777777" w:rsidTr="00A71182">
        <w:trPr>
          <w:trHeight w:val="324"/>
        </w:trPr>
        <w:tc>
          <w:tcPr>
            <w:tcW w:w="535" w:type="dxa"/>
            <w:shd w:val="clear" w:color="auto" w:fill="auto"/>
          </w:tcPr>
          <w:p w14:paraId="15B4C442" w14:textId="77777777" w:rsidR="00DF13FA" w:rsidRPr="00AC5CFD" w:rsidRDefault="00DF13FA" w:rsidP="00A71182">
            <w:pPr>
              <w:spacing w:line="240" w:lineRule="exact"/>
              <w:jc w:val="center"/>
              <w:rPr>
                <w:rFonts w:ascii="宋体" w:hAnsi="宋体"/>
                <w:b/>
                <w:sz w:val="18"/>
                <w:szCs w:val="18"/>
              </w:rPr>
            </w:pPr>
            <w:r w:rsidRPr="00AC5CFD">
              <w:rPr>
                <w:rFonts w:ascii="宋体" w:hAnsi="宋体" w:hint="eastAsia"/>
                <w:b/>
                <w:sz w:val="18"/>
                <w:szCs w:val="18"/>
              </w:rPr>
              <w:t>207</w:t>
            </w:r>
          </w:p>
        </w:tc>
        <w:tc>
          <w:tcPr>
            <w:tcW w:w="8810" w:type="dxa"/>
            <w:gridSpan w:val="5"/>
            <w:shd w:val="clear" w:color="auto" w:fill="auto"/>
          </w:tcPr>
          <w:p w14:paraId="52D9D232" w14:textId="77777777" w:rsidR="00DF13FA" w:rsidRPr="00AC5CFD" w:rsidRDefault="00DF13FA" w:rsidP="00A71182">
            <w:pPr>
              <w:spacing w:line="240" w:lineRule="exact"/>
              <w:ind w:firstLineChars="7" w:firstLine="13"/>
              <w:rPr>
                <w:rFonts w:ascii="宋体" w:hAnsi="宋体"/>
                <w:sz w:val="18"/>
                <w:szCs w:val="18"/>
              </w:rPr>
            </w:pPr>
            <w:r w:rsidRPr="00AC5CFD">
              <w:rPr>
                <w:rFonts w:ascii="宋体" w:hAnsi="宋体" w:hint="eastAsia"/>
                <w:sz w:val="18"/>
                <w:szCs w:val="18"/>
              </w:rPr>
              <w:t>隶属关系    □□</w:t>
            </w:r>
            <w:r w:rsidRPr="00AC5CFD">
              <w:rPr>
                <w:rFonts w:ascii="宋体" w:hAnsi="宋体"/>
                <w:sz w:val="18"/>
                <w:szCs w:val="18"/>
              </w:rPr>
              <w:t xml:space="preserve">  </w:t>
            </w:r>
            <w:r w:rsidRPr="00AC5CFD">
              <w:rPr>
                <w:rFonts w:ascii="宋体" w:hAnsi="宋体" w:hint="eastAsia"/>
                <w:sz w:val="18"/>
                <w:szCs w:val="18"/>
              </w:rPr>
              <w:t xml:space="preserve">  10 中央     11 地方      90 其他</w:t>
            </w:r>
          </w:p>
        </w:tc>
      </w:tr>
      <w:tr w:rsidR="00DF13FA" w:rsidRPr="00AC5CFD" w14:paraId="420ACB9D" w14:textId="77777777" w:rsidTr="00A71182">
        <w:trPr>
          <w:trHeight w:val="324"/>
        </w:trPr>
        <w:tc>
          <w:tcPr>
            <w:tcW w:w="535" w:type="dxa"/>
            <w:shd w:val="clear" w:color="auto" w:fill="auto"/>
            <w:vAlign w:val="center"/>
          </w:tcPr>
          <w:p w14:paraId="0257291E" w14:textId="77777777" w:rsidR="00DF13FA" w:rsidRPr="00AC5CFD" w:rsidRDefault="00DF13FA" w:rsidP="00A71182">
            <w:pPr>
              <w:spacing w:line="240" w:lineRule="exact"/>
              <w:jc w:val="center"/>
              <w:rPr>
                <w:rFonts w:ascii="宋体" w:hAnsi="宋体"/>
                <w:b/>
                <w:sz w:val="18"/>
                <w:szCs w:val="18"/>
              </w:rPr>
            </w:pPr>
            <w:r w:rsidRPr="00AC5CFD">
              <w:rPr>
                <w:rFonts w:ascii="宋体" w:hAnsi="宋体" w:hint="eastAsia"/>
                <w:b/>
                <w:sz w:val="18"/>
                <w:szCs w:val="18"/>
              </w:rPr>
              <w:t>208</w:t>
            </w:r>
          </w:p>
        </w:tc>
        <w:tc>
          <w:tcPr>
            <w:tcW w:w="8810" w:type="dxa"/>
            <w:gridSpan w:val="5"/>
            <w:shd w:val="clear" w:color="auto" w:fill="auto"/>
            <w:vAlign w:val="center"/>
          </w:tcPr>
          <w:p w14:paraId="64D1071D" w14:textId="77777777" w:rsidR="00DF13FA" w:rsidRPr="00AC5CFD" w:rsidRDefault="00DF13FA" w:rsidP="00A71182">
            <w:pPr>
              <w:spacing w:line="240" w:lineRule="exact"/>
              <w:rPr>
                <w:rFonts w:ascii="宋体" w:hAnsi="宋体"/>
                <w:sz w:val="18"/>
                <w:szCs w:val="18"/>
              </w:rPr>
            </w:pPr>
            <w:r w:rsidRPr="00AC5CFD">
              <w:rPr>
                <w:rFonts w:ascii="宋体" w:hAnsi="宋体" w:hint="eastAsia"/>
                <w:sz w:val="18"/>
                <w:szCs w:val="18"/>
              </w:rPr>
              <w:t>运营状态□  1正常运营 2 停业(歇业) 3 筹建 4 当年关闭 9 其他</w:t>
            </w:r>
          </w:p>
        </w:tc>
      </w:tr>
      <w:tr w:rsidR="00DF13FA" w:rsidRPr="00AC5CFD" w14:paraId="2A67B563" w14:textId="77777777" w:rsidTr="00A71182">
        <w:trPr>
          <w:trHeight w:val="324"/>
        </w:trPr>
        <w:tc>
          <w:tcPr>
            <w:tcW w:w="535" w:type="dxa"/>
            <w:shd w:val="clear" w:color="auto" w:fill="auto"/>
            <w:vAlign w:val="center"/>
          </w:tcPr>
          <w:p w14:paraId="33321BFB" w14:textId="77777777" w:rsidR="00DF13FA" w:rsidRPr="00AC5CFD" w:rsidRDefault="00DF13FA" w:rsidP="00A71182">
            <w:pPr>
              <w:spacing w:line="240" w:lineRule="exact"/>
              <w:jc w:val="center"/>
              <w:rPr>
                <w:rFonts w:ascii="宋体" w:hAnsi="宋体"/>
                <w:b/>
                <w:sz w:val="18"/>
                <w:szCs w:val="18"/>
              </w:rPr>
            </w:pPr>
            <w:r w:rsidRPr="00AC5CFD">
              <w:rPr>
                <w:rFonts w:ascii="宋体" w:hAnsi="宋体" w:hint="eastAsia"/>
                <w:b/>
                <w:sz w:val="18"/>
                <w:szCs w:val="18"/>
              </w:rPr>
              <w:t>211</w:t>
            </w:r>
          </w:p>
        </w:tc>
        <w:tc>
          <w:tcPr>
            <w:tcW w:w="8810" w:type="dxa"/>
            <w:gridSpan w:val="5"/>
            <w:shd w:val="clear" w:color="auto" w:fill="auto"/>
            <w:vAlign w:val="center"/>
          </w:tcPr>
          <w:p w14:paraId="24682CC6" w14:textId="77777777" w:rsidR="00DF13FA" w:rsidRPr="00AC5CFD" w:rsidRDefault="00DF13FA" w:rsidP="00A71182">
            <w:pPr>
              <w:spacing w:line="240" w:lineRule="exact"/>
              <w:rPr>
                <w:rFonts w:ascii="宋体" w:hAnsi="宋体"/>
                <w:sz w:val="18"/>
                <w:szCs w:val="18"/>
              </w:rPr>
            </w:pPr>
            <w:r w:rsidRPr="00AC5CFD">
              <w:rPr>
                <w:rFonts w:ascii="宋体" w:hAnsi="宋体" w:hint="eastAsia"/>
                <w:sz w:val="18"/>
                <w:szCs w:val="18"/>
              </w:rPr>
              <w:t>机构类型    □□</w:t>
            </w:r>
          </w:p>
          <w:p w14:paraId="4B8A716F" w14:textId="77777777" w:rsidR="00DF13FA" w:rsidRPr="00AC5CFD" w:rsidRDefault="00DF13FA" w:rsidP="00A71182">
            <w:pPr>
              <w:spacing w:line="240" w:lineRule="exact"/>
              <w:ind w:firstLineChars="100" w:firstLine="180"/>
              <w:rPr>
                <w:rFonts w:ascii="宋体" w:hAnsi="宋体"/>
                <w:sz w:val="18"/>
                <w:szCs w:val="18"/>
              </w:rPr>
            </w:pPr>
            <w:r w:rsidRPr="00AC5CFD">
              <w:rPr>
                <w:rFonts w:ascii="宋体" w:hAnsi="宋体" w:hint="eastAsia"/>
                <w:sz w:val="18"/>
                <w:szCs w:val="18"/>
              </w:rPr>
              <w:t>20 事业单位      30 机关          40 社会团体            51 民办非企业单位</w:t>
            </w:r>
          </w:p>
          <w:p w14:paraId="192E906F" w14:textId="77777777" w:rsidR="00DF13FA" w:rsidRPr="00AC5CFD" w:rsidRDefault="00DF13FA" w:rsidP="00A71182">
            <w:pPr>
              <w:spacing w:line="240" w:lineRule="exact"/>
              <w:ind w:firstLineChars="100" w:firstLine="180"/>
              <w:rPr>
                <w:rFonts w:ascii="宋体" w:hAnsi="宋体"/>
                <w:sz w:val="18"/>
                <w:szCs w:val="18"/>
              </w:rPr>
            </w:pPr>
            <w:r w:rsidRPr="00AC5CFD">
              <w:rPr>
                <w:rFonts w:ascii="宋体" w:hAnsi="宋体" w:hint="eastAsia"/>
                <w:sz w:val="18"/>
                <w:szCs w:val="18"/>
              </w:rPr>
              <w:t xml:space="preserve">52 基金会     </w:t>
            </w:r>
            <w:r w:rsidRPr="00AC5CFD">
              <w:rPr>
                <w:rFonts w:ascii="宋体" w:hAnsi="宋体"/>
                <w:sz w:val="18"/>
                <w:szCs w:val="18"/>
              </w:rPr>
              <w:t xml:space="preserve">   55 </w:t>
            </w:r>
            <w:r w:rsidRPr="00AC5CFD">
              <w:rPr>
                <w:rFonts w:ascii="宋体" w:hAnsi="宋体" w:hint="eastAsia"/>
                <w:sz w:val="18"/>
                <w:szCs w:val="18"/>
              </w:rPr>
              <w:t>农民</w:t>
            </w:r>
            <w:r w:rsidRPr="00AC5CFD">
              <w:rPr>
                <w:rFonts w:ascii="宋体" w:hAnsi="宋体"/>
                <w:sz w:val="18"/>
                <w:szCs w:val="18"/>
              </w:rPr>
              <w:t>专业合作社</w:t>
            </w:r>
            <w:r w:rsidRPr="00AC5CFD">
              <w:rPr>
                <w:rFonts w:ascii="宋体" w:hAnsi="宋体" w:hint="eastAsia"/>
                <w:sz w:val="18"/>
                <w:szCs w:val="18"/>
              </w:rPr>
              <w:t xml:space="preserve">      </w:t>
            </w:r>
            <w:r w:rsidRPr="00AC5CFD">
              <w:rPr>
                <w:rFonts w:ascii="宋体" w:hAnsi="宋体"/>
                <w:sz w:val="18"/>
                <w:szCs w:val="18"/>
              </w:rPr>
              <w:t xml:space="preserve">56 </w:t>
            </w:r>
            <w:r w:rsidRPr="00AC5CFD">
              <w:rPr>
                <w:rFonts w:ascii="宋体" w:hAnsi="宋体" w:hint="eastAsia"/>
                <w:sz w:val="18"/>
                <w:szCs w:val="18"/>
              </w:rPr>
              <w:t>农村</w:t>
            </w:r>
            <w:r w:rsidRPr="00AC5CFD">
              <w:rPr>
                <w:rFonts w:ascii="宋体" w:hAnsi="宋体"/>
                <w:sz w:val="18"/>
                <w:szCs w:val="18"/>
              </w:rPr>
              <w:t>集体经济组织</w:t>
            </w:r>
            <w:r w:rsidRPr="00AC5CFD">
              <w:rPr>
                <w:rFonts w:ascii="宋体" w:hAnsi="宋体" w:hint="eastAsia"/>
                <w:sz w:val="18"/>
                <w:szCs w:val="18"/>
              </w:rPr>
              <w:t xml:space="preserve">    90 其他组织机构    </w:t>
            </w:r>
          </w:p>
        </w:tc>
      </w:tr>
    </w:tbl>
    <w:p w14:paraId="67A6603E" w14:textId="77777777" w:rsidR="00DF13FA" w:rsidRPr="00AC5CFD" w:rsidRDefault="00DF13FA" w:rsidP="00DF13FA">
      <w:pPr>
        <w:spacing w:line="240" w:lineRule="exact"/>
        <w:rPr>
          <w:rFonts w:ascii="宋体" w:hAnsi="宋体"/>
          <w:sz w:val="18"/>
          <w:szCs w:val="18"/>
        </w:rPr>
      </w:pPr>
    </w:p>
    <w:p w14:paraId="74C71D16" w14:textId="77777777" w:rsidR="00DF13FA" w:rsidRPr="00AC5CFD" w:rsidRDefault="00DF13FA" w:rsidP="00DF13FA">
      <w:pPr>
        <w:snapToGrid w:val="0"/>
        <w:spacing w:line="400" w:lineRule="exact"/>
        <w:jc w:val="center"/>
        <w:rPr>
          <w:rFonts w:ascii="黑体" w:eastAsia="黑体" w:hAnsi="宋体"/>
          <w:sz w:val="32"/>
          <w:szCs w:val="32"/>
        </w:rPr>
      </w:pPr>
      <w:r w:rsidRPr="00AC5CFD">
        <w:rPr>
          <w:rFonts w:ascii="宋体" w:hAnsi="宋体" w:hint="eastAsia"/>
          <w:sz w:val="18"/>
          <w:szCs w:val="18"/>
        </w:rPr>
        <w:t>单位负责人：      统计负责人：      　 填表人：     　 　  联系电话：     报出日期：２０  年   月   日</w:t>
      </w:r>
    </w:p>
    <w:p w14:paraId="15B3CAC8" w14:textId="77777777" w:rsidR="00DF13FA" w:rsidRPr="00AC5CFD" w:rsidRDefault="00DF13FA" w:rsidP="00DF13FA">
      <w:pPr>
        <w:spacing w:line="240" w:lineRule="exact"/>
        <w:rPr>
          <w:rFonts w:ascii="宋体" w:hAnsi="宋体"/>
          <w:sz w:val="18"/>
          <w:szCs w:val="18"/>
        </w:rPr>
      </w:pPr>
    </w:p>
    <w:p w14:paraId="2D7722D0" w14:textId="77777777" w:rsidR="00DF13FA" w:rsidRPr="00AC5CFD" w:rsidRDefault="00DF13FA" w:rsidP="00DF13FA">
      <w:pPr>
        <w:spacing w:line="240" w:lineRule="exact"/>
        <w:ind w:left="707" w:hangingChars="393" w:hanging="707"/>
        <w:rPr>
          <w:rFonts w:ascii="宋体" w:hAnsi="宋体"/>
          <w:sz w:val="18"/>
          <w:szCs w:val="18"/>
        </w:rPr>
      </w:pPr>
      <w:r w:rsidRPr="00AC5CFD">
        <w:rPr>
          <w:rFonts w:ascii="宋体" w:hAnsi="宋体" w:hint="eastAsia"/>
          <w:sz w:val="18"/>
          <w:szCs w:val="18"/>
        </w:rPr>
        <w:t>说明：1.统计范围：辖区内不执行企业</w:t>
      </w:r>
      <w:r w:rsidRPr="00AC5CFD">
        <w:rPr>
          <w:rFonts w:ascii="宋体" w:hAnsi="宋体"/>
          <w:sz w:val="18"/>
          <w:szCs w:val="18"/>
        </w:rPr>
        <w:t>会计制度</w:t>
      </w:r>
      <w:r w:rsidRPr="00AC5CFD">
        <w:rPr>
          <w:rFonts w:ascii="宋体" w:hAnsi="宋体" w:hint="eastAsia"/>
          <w:sz w:val="18"/>
          <w:szCs w:val="18"/>
        </w:rPr>
        <w:t>，</w:t>
      </w:r>
      <w:r w:rsidRPr="00AC5CFD">
        <w:rPr>
          <w:rFonts w:ascii="宋体" w:hAnsi="宋体"/>
          <w:sz w:val="18"/>
          <w:szCs w:val="18"/>
        </w:rPr>
        <w:t>且</w:t>
      </w:r>
      <w:r w:rsidRPr="00AC5CFD">
        <w:rPr>
          <w:rFonts w:ascii="宋体" w:hAnsi="宋体" w:hint="eastAsia"/>
          <w:sz w:val="18"/>
          <w:szCs w:val="18"/>
        </w:rPr>
        <w:t>年总收入在1000万元及以上的教育行业</w:t>
      </w:r>
      <w:r w:rsidRPr="00AC5CFD">
        <w:rPr>
          <w:rFonts w:ascii="宋体" w:hAnsi="宋体"/>
          <w:sz w:val="18"/>
          <w:szCs w:val="18"/>
        </w:rPr>
        <w:t>、社会工作行业</w:t>
      </w:r>
      <w:r w:rsidRPr="00AC5CFD">
        <w:rPr>
          <w:rFonts w:ascii="宋体" w:hAnsi="宋体" w:hint="eastAsia"/>
          <w:sz w:val="18"/>
          <w:szCs w:val="18"/>
        </w:rPr>
        <w:t>事业单位;以及辖区内不执行企业</w:t>
      </w:r>
      <w:r w:rsidRPr="00AC5CFD">
        <w:rPr>
          <w:rFonts w:ascii="宋体" w:hAnsi="宋体"/>
          <w:sz w:val="18"/>
          <w:szCs w:val="18"/>
        </w:rPr>
        <w:t>会计制度</w:t>
      </w:r>
      <w:r w:rsidRPr="00AC5CFD">
        <w:rPr>
          <w:rFonts w:ascii="宋体" w:hAnsi="宋体" w:hint="eastAsia"/>
          <w:sz w:val="18"/>
          <w:szCs w:val="18"/>
        </w:rPr>
        <w:t>，</w:t>
      </w:r>
      <w:r w:rsidRPr="00AC5CFD">
        <w:rPr>
          <w:rFonts w:ascii="宋体" w:hAnsi="宋体"/>
          <w:sz w:val="18"/>
          <w:szCs w:val="18"/>
        </w:rPr>
        <w:t>且</w:t>
      </w:r>
      <w:r w:rsidRPr="00AC5CFD">
        <w:rPr>
          <w:rFonts w:ascii="宋体" w:hAnsi="宋体" w:hint="eastAsia"/>
          <w:sz w:val="18"/>
          <w:szCs w:val="18"/>
        </w:rPr>
        <w:t>年总收入在</w:t>
      </w:r>
      <w:r w:rsidRPr="00AC5CFD">
        <w:rPr>
          <w:rFonts w:ascii="宋体" w:hAnsi="宋体"/>
          <w:sz w:val="18"/>
          <w:szCs w:val="18"/>
        </w:rPr>
        <w:t>2</w:t>
      </w:r>
      <w:r w:rsidRPr="00AC5CFD">
        <w:rPr>
          <w:rFonts w:ascii="宋体" w:hAnsi="宋体" w:hint="eastAsia"/>
          <w:sz w:val="18"/>
          <w:szCs w:val="18"/>
        </w:rPr>
        <w:t>000万元及以上的卫生</w:t>
      </w:r>
      <w:r w:rsidRPr="00AC5CFD">
        <w:rPr>
          <w:rFonts w:ascii="宋体" w:hAnsi="宋体"/>
          <w:sz w:val="18"/>
          <w:szCs w:val="18"/>
        </w:rPr>
        <w:t>行业</w:t>
      </w:r>
      <w:r w:rsidRPr="00AC5CFD">
        <w:rPr>
          <w:rFonts w:ascii="宋体" w:hAnsi="宋体" w:hint="eastAsia"/>
          <w:sz w:val="18"/>
          <w:szCs w:val="18"/>
        </w:rPr>
        <w:t>事业单位。</w:t>
      </w:r>
    </w:p>
    <w:p w14:paraId="4E7F5C54" w14:textId="77777777" w:rsidR="00DF13FA" w:rsidRPr="00AC5CFD" w:rsidRDefault="00DF13FA" w:rsidP="00DF13FA">
      <w:pPr>
        <w:spacing w:line="240" w:lineRule="exact"/>
        <w:ind w:leftChars="250" w:left="709" w:hangingChars="102" w:hanging="184"/>
        <w:rPr>
          <w:rFonts w:ascii="宋体" w:hAnsi="宋体"/>
          <w:sz w:val="18"/>
          <w:szCs w:val="18"/>
        </w:rPr>
      </w:pPr>
      <w:r w:rsidRPr="00AC5CFD">
        <w:rPr>
          <w:rFonts w:ascii="宋体"/>
          <w:sz w:val="18"/>
        </w:rPr>
        <w:t>2.</w:t>
      </w:r>
      <w:r w:rsidRPr="00AC5CFD">
        <w:rPr>
          <w:rFonts w:ascii="宋体" w:hAnsi="宋体" w:hint="eastAsia"/>
          <w:sz w:val="18"/>
          <w:szCs w:val="18"/>
        </w:rPr>
        <w:t>从2020年</w:t>
      </w:r>
      <w:r w:rsidRPr="00AC5CFD">
        <w:rPr>
          <w:rFonts w:ascii="宋体" w:hAnsi="宋体"/>
          <w:sz w:val="18"/>
          <w:szCs w:val="18"/>
        </w:rPr>
        <w:t>开始，</w:t>
      </w:r>
      <w:r w:rsidRPr="00AC5CFD">
        <w:rPr>
          <w:rFonts w:ascii="宋体" w:hAnsi="宋体" w:hint="eastAsia"/>
          <w:sz w:val="18"/>
          <w:szCs w:val="18"/>
        </w:rPr>
        <w:t>首次</w:t>
      </w:r>
      <w:r w:rsidRPr="00AC5CFD">
        <w:rPr>
          <w:rFonts w:ascii="宋体" w:hAnsi="宋体"/>
          <w:sz w:val="18"/>
          <w:szCs w:val="18"/>
        </w:rPr>
        <w:t>填报由调查单位填报</w:t>
      </w:r>
      <w:r w:rsidRPr="00AC5CFD">
        <w:rPr>
          <w:rFonts w:ascii="宋体" w:hAnsi="宋体" w:hint="eastAsia"/>
          <w:sz w:val="18"/>
          <w:szCs w:val="18"/>
        </w:rPr>
        <w:t>，</w:t>
      </w:r>
      <w:r w:rsidRPr="00AC5CFD">
        <w:rPr>
          <w:rFonts w:ascii="宋体" w:hAnsi="宋体"/>
          <w:sz w:val="18"/>
          <w:szCs w:val="18"/>
        </w:rPr>
        <w:t>此后由</w:t>
      </w:r>
      <w:r w:rsidRPr="00AC5CFD">
        <w:rPr>
          <w:rFonts w:ascii="宋体" w:hint="eastAsia"/>
          <w:spacing w:val="-2"/>
          <w:sz w:val="18"/>
          <w:szCs w:val="18"/>
        </w:rPr>
        <w:t>国家统计局或省级统计机构在报告期开网前将数据统一导入数据采集处理软件中，生成报表数据，调查单位免报</w:t>
      </w:r>
      <w:r w:rsidRPr="00AC5CFD">
        <w:rPr>
          <w:rFonts w:ascii="宋体" w:hAnsi="宋体" w:hint="eastAsia"/>
          <w:sz w:val="18"/>
          <w:szCs w:val="18"/>
        </w:rPr>
        <w:t>。若因</w:t>
      </w:r>
      <w:r w:rsidRPr="00AC5CFD">
        <w:rPr>
          <w:rFonts w:ascii="宋体" w:hAnsi="宋体"/>
          <w:sz w:val="18"/>
          <w:szCs w:val="18"/>
        </w:rPr>
        <w:t>特殊原因出现</w:t>
      </w:r>
      <w:r w:rsidRPr="00AC5CFD">
        <w:rPr>
          <w:rFonts w:ascii="宋体" w:hAnsi="宋体" w:hint="eastAsia"/>
          <w:sz w:val="18"/>
          <w:szCs w:val="18"/>
        </w:rPr>
        <w:t>变化</w:t>
      </w:r>
      <w:r w:rsidRPr="00AC5CFD">
        <w:rPr>
          <w:rFonts w:ascii="宋体" w:hAnsi="宋体"/>
          <w:sz w:val="18"/>
          <w:szCs w:val="18"/>
        </w:rPr>
        <w:t>，调查单位可进行调整。</w:t>
      </w:r>
    </w:p>
    <w:p w14:paraId="0705E965" w14:textId="77777777" w:rsidR="00DF13FA" w:rsidRPr="00AC5CFD" w:rsidRDefault="00DF13FA" w:rsidP="00DF13FA">
      <w:pPr>
        <w:snapToGrid w:val="0"/>
        <w:spacing w:beforeLines="200" w:before="480" w:afterLines="100" w:after="240"/>
        <w:jc w:val="center"/>
        <w:outlineLvl w:val="2"/>
        <w:rPr>
          <w:rFonts w:cs="宋体"/>
          <w:sz w:val="32"/>
          <w:szCs w:val="32"/>
        </w:rPr>
      </w:pPr>
      <w:r w:rsidRPr="00AC5CFD">
        <w:rPr>
          <w:rFonts w:ascii="宋体" w:hAnsi="宋体"/>
          <w:sz w:val="18"/>
          <w:szCs w:val="18"/>
        </w:rPr>
        <w:br w:type="page"/>
      </w:r>
      <w:r w:rsidRPr="00AC5CFD">
        <w:rPr>
          <w:rFonts w:hint="eastAsia"/>
          <w:sz w:val="32"/>
          <w:szCs w:val="32"/>
        </w:rPr>
        <w:lastRenderedPageBreak/>
        <w:t>部分</w:t>
      </w:r>
      <w:r w:rsidRPr="00AC5CFD">
        <w:rPr>
          <w:sz w:val="32"/>
          <w:szCs w:val="32"/>
        </w:rPr>
        <w:t>行业</w:t>
      </w:r>
      <w:r w:rsidRPr="00AC5CFD">
        <w:rPr>
          <w:rFonts w:hint="eastAsia"/>
          <w:sz w:val="32"/>
          <w:szCs w:val="32"/>
        </w:rPr>
        <w:t>事业</w:t>
      </w:r>
      <w:r w:rsidRPr="00AC5CFD">
        <w:rPr>
          <w:sz w:val="32"/>
          <w:szCs w:val="32"/>
        </w:rPr>
        <w:t>单位</w:t>
      </w:r>
      <w:r w:rsidRPr="00AC5CFD">
        <w:rPr>
          <w:rFonts w:hint="eastAsia"/>
          <w:sz w:val="32"/>
          <w:szCs w:val="32"/>
        </w:rPr>
        <w:t>主要经济指标</w:t>
      </w:r>
    </w:p>
    <w:tbl>
      <w:tblPr>
        <w:tblW w:w="0" w:type="auto"/>
        <w:jc w:val="center"/>
        <w:tblLayout w:type="fixed"/>
        <w:tblCellMar>
          <w:left w:w="0" w:type="dxa"/>
          <w:right w:w="0" w:type="dxa"/>
        </w:tblCellMar>
        <w:tblLook w:val="0000" w:firstRow="0" w:lastRow="0" w:firstColumn="0" w:lastColumn="0" w:noHBand="0" w:noVBand="0"/>
      </w:tblPr>
      <w:tblGrid>
        <w:gridCol w:w="3949"/>
        <w:gridCol w:w="20"/>
        <w:gridCol w:w="2843"/>
        <w:gridCol w:w="901"/>
        <w:gridCol w:w="1699"/>
      </w:tblGrid>
      <w:tr w:rsidR="00DF13FA" w:rsidRPr="00AC5CFD" w14:paraId="45D11802" w14:textId="77777777" w:rsidTr="00A71182">
        <w:trPr>
          <w:trHeight w:val="98"/>
          <w:jc w:val="center"/>
        </w:trPr>
        <w:tc>
          <w:tcPr>
            <w:tcW w:w="3949" w:type="dxa"/>
          </w:tcPr>
          <w:p w14:paraId="08D78A3B" w14:textId="77777777" w:rsidR="00DF13FA" w:rsidRPr="00AC5CFD" w:rsidRDefault="00DF13FA" w:rsidP="00A71182">
            <w:pPr>
              <w:spacing w:line="220" w:lineRule="exact"/>
              <w:rPr>
                <w:rFonts w:ascii="宋体" w:hAnsi="宋体"/>
                <w:sz w:val="18"/>
                <w:szCs w:val="18"/>
              </w:rPr>
            </w:pPr>
          </w:p>
        </w:tc>
        <w:tc>
          <w:tcPr>
            <w:tcW w:w="20" w:type="dxa"/>
          </w:tcPr>
          <w:p w14:paraId="4FDEB84C" w14:textId="77777777" w:rsidR="00DF13FA" w:rsidRPr="00AC5CFD" w:rsidRDefault="00DF13FA" w:rsidP="00A71182">
            <w:pPr>
              <w:spacing w:line="220" w:lineRule="exact"/>
              <w:rPr>
                <w:rFonts w:ascii="宋体" w:hAnsi="宋体"/>
                <w:sz w:val="18"/>
                <w:szCs w:val="18"/>
              </w:rPr>
            </w:pPr>
          </w:p>
        </w:tc>
        <w:tc>
          <w:tcPr>
            <w:tcW w:w="2843" w:type="dxa"/>
          </w:tcPr>
          <w:p w14:paraId="2E5124A9" w14:textId="77777777" w:rsidR="00DF13FA" w:rsidRPr="00AC5CFD" w:rsidRDefault="00DF13FA" w:rsidP="00A71182">
            <w:pPr>
              <w:spacing w:line="220" w:lineRule="exact"/>
              <w:rPr>
                <w:rFonts w:ascii="宋体" w:hAnsi="宋体"/>
                <w:sz w:val="18"/>
                <w:szCs w:val="18"/>
              </w:rPr>
            </w:pPr>
          </w:p>
        </w:tc>
        <w:tc>
          <w:tcPr>
            <w:tcW w:w="901" w:type="dxa"/>
            <w:tcMar>
              <w:left w:w="0" w:type="dxa"/>
              <w:right w:w="0" w:type="dxa"/>
            </w:tcMar>
          </w:tcPr>
          <w:p w14:paraId="79F83431" w14:textId="77777777" w:rsidR="00DF13FA" w:rsidRPr="00AC5CFD" w:rsidRDefault="00DF13FA" w:rsidP="00A71182">
            <w:pPr>
              <w:spacing w:line="220" w:lineRule="exact"/>
              <w:rPr>
                <w:rFonts w:ascii="宋体" w:hAnsi="宋体"/>
                <w:sz w:val="18"/>
                <w:szCs w:val="18"/>
              </w:rPr>
            </w:pPr>
            <w:r w:rsidRPr="00AC5CFD">
              <w:rPr>
                <w:rFonts w:ascii="宋体" w:hAnsi="宋体" w:hint="eastAsia"/>
                <w:sz w:val="18"/>
                <w:szCs w:val="18"/>
              </w:rPr>
              <w:t>表    号：</w:t>
            </w:r>
          </w:p>
        </w:tc>
        <w:tc>
          <w:tcPr>
            <w:tcW w:w="1699" w:type="dxa"/>
            <w:tcMar>
              <w:left w:w="0" w:type="dxa"/>
              <w:right w:w="0" w:type="dxa"/>
            </w:tcMar>
            <w:vAlign w:val="center"/>
          </w:tcPr>
          <w:p w14:paraId="41F742F9" w14:textId="019B8FBC" w:rsidR="00DF13FA" w:rsidRPr="00AC5CFD" w:rsidRDefault="00DF13FA" w:rsidP="00A71182">
            <w:pPr>
              <w:spacing w:line="220" w:lineRule="exact"/>
              <w:jc w:val="distribute"/>
              <w:rPr>
                <w:rFonts w:ascii="宋体" w:hAnsi="宋体"/>
                <w:sz w:val="18"/>
                <w:szCs w:val="18"/>
              </w:rPr>
            </w:pPr>
            <w:r w:rsidRPr="00AC5CFD">
              <w:rPr>
                <w:rFonts w:ascii="宋体" w:hAnsi="宋体"/>
                <w:sz w:val="18"/>
                <w:szCs w:val="18"/>
              </w:rPr>
              <w:fldChar w:fldCharType="begin"/>
            </w:r>
            <w:r w:rsidRPr="00AC5CFD">
              <w:rPr>
                <w:rFonts w:ascii="宋体" w:hAnsi="宋体"/>
                <w:sz w:val="18"/>
                <w:szCs w:val="18"/>
              </w:rPr>
              <w:instrText xml:space="preserve"> </w:instrText>
            </w:r>
            <w:r w:rsidRPr="00AC5CFD">
              <w:rPr>
                <w:rFonts w:ascii="宋体" w:hAnsi="宋体" w:hint="eastAsia"/>
                <w:sz w:val="18"/>
                <w:szCs w:val="18"/>
              </w:rPr>
              <w:instrText>= 10 \* ROMAN</w:instrText>
            </w:r>
            <w:r w:rsidRPr="00AC5CFD">
              <w:rPr>
                <w:rFonts w:ascii="宋体" w:hAnsi="宋体"/>
                <w:sz w:val="18"/>
                <w:szCs w:val="18"/>
              </w:rPr>
              <w:instrText xml:space="preserve"> </w:instrText>
            </w:r>
            <w:r w:rsidRPr="00AC5CFD">
              <w:rPr>
                <w:rFonts w:ascii="宋体" w:hAnsi="宋体"/>
                <w:sz w:val="18"/>
                <w:szCs w:val="18"/>
              </w:rPr>
              <w:fldChar w:fldCharType="separate"/>
            </w:r>
            <w:r w:rsidRPr="00AC5CFD">
              <w:rPr>
                <w:rFonts w:ascii="宋体" w:hAnsi="宋体"/>
                <w:noProof/>
                <w:sz w:val="18"/>
                <w:szCs w:val="18"/>
              </w:rPr>
              <w:t>X</w:t>
            </w:r>
            <w:r w:rsidRPr="00AC5CFD">
              <w:rPr>
                <w:rFonts w:ascii="宋体" w:hAnsi="宋体"/>
                <w:sz w:val="18"/>
                <w:szCs w:val="18"/>
              </w:rPr>
              <w:fldChar w:fldCharType="end"/>
            </w:r>
            <w:r w:rsidR="00D1010A" w:rsidRPr="00AC5CFD">
              <w:rPr>
                <w:rFonts w:ascii="宋体" w:hAnsi="宋体"/>
                <w:sz w:val="18"/>
                <w:szCs w:val="18"/>
              </w:rPr>
              <w:t xml:space="preserve">  </w:t>
            </w:r>
            <w:r w:rsidRPr="00AC5CFD">
              <w:rPr>
                <w:rFonts w:ascii="宋体" w:hAnsi="宋体"/>
                <w:sz w:val="18"/>
                <w:szCs w:val="18"/>
              </w:rPr>
              <w:t>5</w:t>
            </w:r>
            <w:r w:rsidR="00D1010A" w:rsidRPr="00AC5CFD">
              <w:rPr>
                <w:rFonts w:ascii="宋体" w:hAnsi="宋体"/>
                <w:sz w:val="18"/>
                <w:szCs w:val="18"/>
              </w:rPr>
              <w:t xml:space="preserve">  </w:t>
            </w:r>
            <w:r w:rsidRPr="00AC5CFD">
              <w:rPr>
                <w:rFonts w:ascii="宋体" w:hAnsi="宋体"/>
                <w:sz w:val="18"/>
                <w:szCs w:val="18"/>
              </w:rPr>
              <w:t>8</w:t>
            </w:r>
            <w:r w:rsidR="00D1010A" w:rsidRPr="00AC5CFD">
              <w:rPr>
                <w:rFonts w:ascii="宋体" w:hAnsi="宋体"/>
                <w:sz w:val="18"/>
                <w:szCs w:val="18"/>
              </w:rPr>
              <w:t xml:space="preserve">  </w:t>
            </w:r>
            <w:r w:rsidRPr="00AC5CFD">
              <w:rPr>
                <w:rFonts w:ascii="宋体" w:hAnsi="宋体"/>
                <w:sz w:val="18"/>
                <w:szCs w:val="18"/>
              </w:rPr>
              <w:t>4</w:t>
            </w:r>
            <w:r w:rsidRPr="00AC5CFD">
              <w:rPr>
                <w:rFonts w:ascii="宋体" w:hAnsi="宋体" w:hint="eastAsia"/>
                <w:sz w:val="18"/>
                <w:szCs w:val="18"/>
              </w:rPr>
              <w:t xml:space="preserve">  </w:t>
            </w:r>
            <w:r w:rsidRPr="00AC5CFD">
              <w:rPr>
                <w:rFonts w:ascii="宋体" w:hAnsi="宋体"/>
                <w:sz w:val="18"/>
                <w:szCs w:val="18"/>
              </w:rPr>
              <w:t>表</w:t>
            </w:r>
          </w:p>
        </w:tc>
      </w:tr>
      <w:tr w:rsidR="00DF13FA" w:rsidRPr="00AC5CFD" w14:paraId="562397C4" w14:textId="77777777" w:rsidTr="00A71182">
        <w:trPr>
          <w:jc w:val="center"/>
        </w:trPr>
        <w:tc>
          <w:tcPr>
            <w:tcW w:w="6812" w:type="dxa"/>
            <w:gridSpan w:val="3"/>
          </w:tcPr>
          <w:p w14:paraId="0192DE7F" w14:textId="77777777" w:rsidR="00DF13FA" w:rsidRPr="00AC5CFD" w:rsidRDefault="00DF13FA" w:rsidP="00A71182">
            <w:pPr>
              <w:spacing w:line="220" w:lineRule="exact"/>
              <w:rPr>
                <w:rFonts w:ascii="宋体" w:hAnsi="宋体"/>
                <w:sz w:val="18"/>
                <w:szCs w:val="18"/>
              </w:rPr>
            </w:pPr>
            <w:r w:rsidRPr="00AC5CFD">
              <w:rPr>
                <w:rFonts w:ascii="宋体" w:hint="eastAsia"/>
                <w:sz w:val="18"/>
              </w:rPr>
              <w:t>统一社会信用代码□□□□□□□□□□□□□□□□□□</w:t>
            </w:r>
          </w:p>
        </w:tc>
        <w:tc>
          <w:tcPr>
            <w:tcW w:w="901" w:type="dxa"/>
            <w:tcMar>
              <w:left w:w="0" w:type="dxa"/>
              <w:right w:w="0" w:type="dxa"/>
            </w:tcMar>
            <w:vAlign w:val="center"/>
          </w:tcPr>
          <w:p w14:paraId="7A6E5279" w14:textId="77777777" w:rsidR="00DF13FA" w:rsidRPr="00AC5CFD" w:rsidRDefault="00DF13FA" w:rsidP="00A71182">
            <w:pPr>
              <w:spacing w:line="220" w:lineRule="exact"/>
              <w:rPr>
                <w:rFonts w:ascii="宋体" w:hAnsi="宋体"/>
                <w:sz w:val="18"/>
                <w:szCs w:val="18"/>
              </w:rPr>
            </w:pPr>
            <w:r w:rsidRPr="00AC5CFD">
              <w:rPr>
                <w:rFonts w:ascii="宋体" w:hAnsi="宋体" w:hint="eastAsia"/>
                <w:sz w:val="18"/>
                <w:szCs w:val="18"/>
              </w:rPr>
              <w:t>制定机关：</w:t>
            </w:r>
          </w:p>
        </w:tc>
        <w:tc>
          <w:tcPr>
            <w:tcW w:w="1699" w:type="dxa"/>
            <w:tcMar>
              <w:left w:w="0" w:type="dxa"/>
              <w:right w:w="0" w:type="dxa"/>
            </w:tcMar>
            <w:vAlign w:val="center"/>
          </w:tcPr>
          <w:p w14:paraId="755EEFD4" w14:textId="77777777" w:rsidR="00DF13FA" w:rsidRPr="00AC5CFD" w:rsidRDefault="00DF13FA" w:rsidP="00A71182">
            <w:pPr>
              <w:spacing w:line="220" w:lineRule="exact"/>
              <w:jc w:val="distribute"/>
              <w:rPr>
                <w:rFonts w:ascii="宋体" w:hAnsi="宋体"/>
                <w:sz w:val="18"/>
                <w:szCs w:val="18"/>
              </w:rPr>
            </w:pPr>
            <w:r w:rsidRPr="00AC5CFD">
              <w:rPr>
                <w:rFonts w:ascii="宋体" w:hAnsi="宋体" w:hint="eastAsia"/>
                <w:sz w:val="18"/>
                <w:szCs w:val="18"/>
              </w:rPr>
              <w:t>国 家 统 计 局</w:t>
            </w:r>
          </w:p>
        </w:tc>
      </w:tr>
      <w:tr w:rsidR="00DF13FA" w:rsidRPr="00AC5CFD" w14:paraId="04296069" w14:textId="77777777" w:rsidTr="00A71182">
        <w:trPr>
          <w:jc w:val="center"/>
        </w:trPr>
        <w:tc>
          <w:tcPr>
            <w:tcW w:w="6812" w:type="dxa"/>
            <w:gridSpan w:val="3"/>
          </w:tcPr>
          <w:p w14:paraId="2E822EDE" w14:textId="77777777" w:rsidR="00DF13FA" w:rsidRPr="00AC5CFD" w:rsidRDefault="00DF13FA" w:rsidP="00A71182">
            <w:pPr>
              <w:spacing w:line="220" w:lineRule="exact"/>
              <w:rPr>
                <w:rFonts w:ascii="宋体" w:hAnsi="宋体"/>
                <w:sz w:val="18"/>
                <w:szCs w:val="18"/>
              </w:rPr>
            </w:pPr>
            <w:r w:rsidRPr="00AC5CFD">
              <w:rPr>
                <w:rFonts w:ascii="宋体" w:hAnsi="宋体" w:hint="eastAsia"/>
                <w:sz w:val="18"/>
                <w:szCs w:val="18"/>
              </w:rPr>
              <w:t>尚未领取统一社会信用代码的填写原组织机构代码□□□□□□□□－□</w:t>
            </w:r>
          </w:p>
        </w:tc>
        <w:tc>
          <w:tcPr>
            <w:tcW w:w="901" w:type="dxa"/>
            <w:tcMar>
              <w:left w:w="0" w:type="dxa"/>
              <w:right w:w="0" w:type="dxa"/>
            </w:tcMar>
            <w:vAlign w:val="center"/>
          </w:tcPr>
          <w:p w14:paraId="534CCD5E" w14:textId="77777777" w:rsidR="00DF13FA" w:rsidRPr="00AC5CFD" w:rsidRDefault="00DF13FA" w:rsidP="00A71182">
            <w:pPr>
              <w:spacing w:line="220" w:lineRule="exact"/>
              <w:rPr>
                <w:rFonts w:ascii="宋体" w:hAnsi="宋体"/>
                <w:sz w:val="18"/>
                <w:szCs w:val="18"/>
              </w:rPr>
            </w:pPr>
            <w:r w:rsidRPr="00AC5CFD">
              <w:rPr>
                <w:rFonts w:ascii="宋体" w:hAnsi="宋体" w:hint="eastAsia"/>
                <w:sz w:val="18"/>
                <w:szCs w:val="18"/>
              </w:rPr>
              <w:t>文    号：</w:t>
            </w:r>
          </w:p>
        </w:tc>
        <w:tc>
          <w:tcPr>
            <w:tcW w:w="1699" w:type="dxa"/>
            <w:tcMar>
              <w:left w:w="0" w:type="dxa"/>
              <w:right w:w="0" w:type="dxa"/>
            </w:tcMar>
            <w:vAlign w:val="center"/>
          </w:tcPr>
          <w:p w14:paraId="446F7D5E" w14:textId="77777777" w:rsidR="00DF13FA" w:rsidRPr="00AC5CFD" w:rsidRDefault="00DF13FA" w:rsidP="00A71182">
            <w:pPr>
              <w:spacing w:line="220" w:lineRule="exact"/>
              <w:jc w:val="distribute"/>
              <w:rPr>
                <w:rFonts w:ascii="宋体" w:hAnsi="宋体"/>
                <w:sz w:val="18"/>
                <w:szCs w:val="18"/>
              </w:rPr>
            </w:pPr>
            <w:r w:rsidRPr="00AC5CFD">
              <w:rPr>
                <w:rFonts w:ascii="宋体" w:hAnsi="宋体" w:hint="eastAsia"/>
                <w:snapToGrid w:val="0"/>
                <w:kern w:val="0"/>
                <w:sz w:val="18"/>
                <w:szCs w:val="18"/>
              </w:rPr>
              <w:t>国统字</w:t>
            </w:r>
            <w:r w:rsidRPr="00AC5CFD">
              <w:rPr>
                <w:rFonts w:ascii="宋体" w:hAnsi="宋体" w:cs="宋体" w:hint="eastAsia"/>
                <w:snapToGrid w:val="0"/>
                <w:kern w:val="0"/>
                <w:sz w:val="18"/>
                <w:szCs w:val="18"/>
              </w:rPr>
              <w:t>〔</w:t>
            </w:r>
            <w:r w:rsidRPr="00AC5CFD">
              <w:rPr>
                <w:rFonts w:ascii="宋体" w:hAnsi="宋体" w:hint="eastAsia"/>
                <w:snapToGrid w:val="0"/>
                <w:kern w:val="0"/>
                <w:sz w:val="18"/>
                <w:szCs w:val="18"/>
              </w:rPr>
              <w:t>201</w:t>
            </w:r>
            <w:r w:rsidRPr="00AC5CFD">
              <w:rPr>
                <w:rFonts w:ascii="宋体" w:hAnsi="宋体"/>
                <w:snapToGrid w:val="0"/>
                <w:kern w:val="0"/>
                <w:sz w:val="18"/>
                <w:szCs w:val="18"/>
              </w:rPr>
              <w:t>9</w:t>
            </w:r>
            <w:r w:rsidRPr="00AC5CFD">
              <w:rPr>
                <w:rFonts w:ascii="宋体" w:hAnsi="宋体" w:cs="宋体" w:hint="eastAsia"/>
                <w:snapToGrid w:val="0"/>
                <w:kern w:val="0"/>
                <w:sz w:val="18"/>
                <w:szCs w:val="18"/>
              </w:rPr>
              <w:t xml:space="preserve">〕142 </w:t>
            </w:r>
            <w:r w:rsidRPr="00AC5CFD">
              <w:rPr>
                <w:rFonts w:ascii="宋体" w:hAnsi="宋体" w:hint="eastAsia"/>
                <w:snapToGrid w:val="0"/>
                <w:kern w:val="0"/>
                <w:sz w:val="18"/>
                <w:szCs w:val="18"/>
              </w:rPr>
              <w:t>号</w:t>
            </w:r>
          </w:p>
        </w:tc>
      </w:tr>
      <w:tr w:rsidR="00DF13FA" w:rsidRPr="00AC5CFD" w14:paraId="1CA1983F" w14:textId="77777777" w:rsidTr="00A71182">
        <w:trPr>
          <w:jc w:val="center"/>
        </w:trPr>
        <w:tc>
          <w:tcPr>
            <w:tcW w:w="3949" w:type="dxa"/>
          </w:tcPr>
          <w:p w14:paraId="426446C7" w14:textId="77777777" w:rsidR="00DF13FA" w:rsidRPr="00AC5CFD" w:rsidRDefault="00DF13FA" w:rsidP="00A71182">
            <w:pPr>
              <w:spacing w:line="220" w:lineRule="exact"/>
              <w:rPr>
                <w:rFonts w:ascii="宋体" w:hAnsi="宋体"/>
                <w:sz w:val="18"/>
                <w:szCs w:val="18"/>
              </w:rPr>
            </w:pPr>
            <w:r w:rsidRPr="00AC5CFD">
              <w:rPr>
                <w:rFonts w:ascii="宋体" w:hint="eastAsia"/>
                <w:sz w:val="18"/>
              </w:rPr>
              <w:t>单位详细名称：</w:t>
            </w:r>
          </w:p>
        </w:tc>
        <w:tc>
          <w:tcPr>
            <w:tcW w:w="20" w:type="dxa"/>
          </w:tcPr>
          <w:p w14:paraId="1BFC27B2" w14:textId="77777777" w:rsidR="00DF13FA" w:rsidRPr="00AC5CFD" w:rsidRDefault="00DF13FA" w:rsidP="00A71182">
            <w:pPr>
              <w:spacing w:line="220" w:lineRule="exact"/>
              <w:rPr>
                <w:rFonts w:ascii="宋体" w:hAnsi="宋体"/>
                <w:sz w:val="18"/>
                <w:szCs w:val="18"/>
              </w:rPr>
            </w:pPr>
          </w:p>
        </w:tc>
        <w:tc>
          <w:tcPr>
            <w:tcW w:w="2843" w:type="dxa"/>
          </w:tcPr>
          <w:p w14:paraId="338BA49E" w14:textId="77777777" w:rsidR="00DF13FA" w:rsidRPr="00AC5CFD" w:rsidRDefault="00DF13FA" w:rsidP="00A71182">
            <w:pPr>
              <w:spacing w:line="220" w:lineRule="exact"/>
              <w:rPr>
                <w:rFonts w:ascii="宋体" w:hAnsi="宋体"/>
                <w:sz w:val="18"/>
                <w:szCs w:val="18"/>
              </w:rPr>
            </w:pPr>
            <w:r w:rsidRPr="00AC5CFD">
              <w:rPr>
                <w:rFonts w:ascii="宋体" w:hAnsi="宋体" w:hint="eastAsia"/>
                <w:sz w:val="18"/>
                <w:szCs w:val="18"/>
              </w:rPr>
              <w:t>２０    年    月</w:t>
            </w:r>
          </w:p>
        </w:tc>
        <w:tc>
          <w:tcPr>
            <w:tcW w:w="901" w:type="dxa"/>
            <w:tcMar>
              <w:left w:w="0" w:type="dxa"/>
              <w:right w:w="0" w:type="dxa"/>
            </w:tcMar>
            <w:vAlign w:val="center"/>
          </w:tcPr>
          <w:p w14:paraId="0F3709C8" w14:textId="77777777" w:rsidR="00DF13FA" w:rsidRPr="00AC5CFD" w:rsidRDefault="00DF13FA" w:rsidP="00A71182">
            <w:pPr>
              <w:spacing w:line="220" w:lineRule="exact"/>
              <w:rPr>
                <w:rFonts w:ascii="宋体" w:hAnsi="宋体"/>
                <w:sz w:val="18"/>
                <w:szCs w:val="18"/>
              </w:rPr>
            </w:pPr>
            <w:r w:rsidRPr="00AC5CFD">
              <w:rPr>
                <w:rFonts w:ascii="宋体" w:hAnsi="宋体" w:hint="eastAsia"/>
                <w:sz w:val="18"/>
                <w:szCs w:val="18"/>
              </w:rPr>
              <w:t>有效期至：</w:t>
            </w:r>
          </w:p>
        </w:tc>
        <w:tc>
          <w:tcPr>
            <w:tcW w:w="1699" w:type="dxa"/>
            <w:tcMar>
              <w:left w:w="0" w:type="dxa"/>
              <w:right w:w="0" w:type="dxa"/>
            </w:tcMar>
            <w:vAlign w:val="center"/>
          </w:tcPr>
          <w:p w14:paraId="4D7F02F7" w14:textId="77777777" w:rsidR="00DF13FA" w:rsidRPr="00AC5CFD" w:rsidRDefault="00DF13FA" w:rsidP="00A71182">
            <w:pPr>
              <w:spacing w:line="220" w:lineRule="exact"/>
              <w:jc w:val="distribute"/>
              <w:rPr>
                <w:rFonts w:ascii="宋体" w:hAnsi="宋体"/>
                <w:sz w:val="18"/>
                <w:szCs w:val="18"/>
              </w:rPr>
            </w:pPr>
            <w:r w:rsidRPr="00AC5CFD">
              <w:rPr>
                <w:rFonts w:ascii="宋体" w:hAnsi="宋体" w:hint="eastAsia"/>
                <w:spacing w:val="20"/>
                <w:sz w:val="18"/>
                <w:szCs w:val="18"/>
              </w:rPr>
              <w:t>２０２</w:t>
            </w:r>
            <w:r w:rsidRPr="00AC5CFD">
              <w:rPr>
                <w:rFonts w:ascii="宋体" w:hAnsi="宋体" w:hint="eastAsia"/>
                <w:spacing w:val="18"/>
                <w:sz w:val="18"/>
                <w:szCs w:val="18"/>
              </w:rPr>
              <w:t>１年１月</w:t>
            </w:r>
          </w:p>
        </w:tc>
      </w:tr>
    </w:tbl>
    <w:p w14:paraId="7E5A6C8B" w14:textId="77777777" w:rsidR="00DF13FA" w:rsidRPr="00AC5CFD" w:rsidRDefault="00DF13FA" w:rsidP="00DF13FA">
      <w:pPr>
        <w:spacing w:line="40" w:lineRule="exact"/>
        <w:rPr>
          <w:vanish/>
        </w:rPr>
      </w:pPr>
    </w:p>
    <w:tbl>
      <w:tblPr>
        <w:tblW w:w="5792" w:type="pct"/>
        <w:jc w:val="center"/>
        <w:tblBorders>
          <w:top w:val="single" w:sz="8" w:space="0" w:color="auto"/>
          <w:bottom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81"/>
        <w:gridCol w:w="1245"/>
        <w:gridCol w:w="1419"/>
        <w:gridCol w:w="2112"/>
        <w:gridCol w:w="1977"/>
      </w:tblGrid>
      <w:tr w:rsidR="00DF13FA" w:rsidRPr="00AC5CFD" w14:paraId="7012BDA1" w14:textId="77777777" w:rsidTr="00A71182">
        <w:trPr>
          <w:cantSplit/>
          <w:trHeight w:val="340"/>
          <w:jc w:val="center"/>
        </w:trPr>
        <w:tc>
          <w:tcPr>
            <w:tcW w:w="1940" w:type="pct"/>
            <w:tcBorders>
              <w:top w:val="single" w:sz="8" w:space="0" w:color="auto"/>
              <w:bottom w:val="single" w:sz="4" w:space="0" w:color="auto"/>
              <w:right w:val="single" w:sz="4" w:space="0" w:color="auto"/>
            </w:tcBorders>
            <w:vAlign w:val="center"/>
          </w:tcPr>
          <w:p w14:paraId="6E031185" w14:textId="77777777" w:rsidR="00DF13FA" w:rsidRPr="00AC5CFD" w:rsidRDefault="00DF13FA" w:rsidP="00A71182">
            <w:pPr>
              <w:spacing w:line="220" w:lineRule="exact"/>
              <w:ind w:left="135" w:hangingChars="75" w:hanging="135"/>
              <w:jc w:val="center"/>
              <w:rPr>
                <w:rFonts w:ascii="宋体" w:hAnsi="宋体"/>
                <w:sz w:val="18"/>
                <w:szCs w:val="18"/>
              </w:rPr>
            </w:pPr>
            <w:r w:rsidRPr="00AC5CFD">
              <w:rPr>
                <w:rFonts w:ascii="宋体" w:hAnsi="宋体" w:hint="eastAsia"/>
                <w:sz w:val="18"/>
                <w:szCs w:val="18"/>
              </w:rPr>
              <w:t>指标名称</w:t>
            </w:r>
          </w:p>
        </w:tc>
        <w:tc>
          <w:tcPr>
            <w:tcW w:w="564" w:type="pct"/>
            <w:tcBorders>
              <w:top w:val="single" w:sz="8" w:space="0" w:color="auto"/>
              <w:left w:val="single" w:sz="4" w:space="0" w:color="auto"/>
              <w:bottom w:val="single" w:sz="4" w:space="0" w:color="auto"/>
              <w:right w:val="single" w:sz="4" w:space="0" w:color="auto"/>
            </w:tcBorders>
            <w:shd w:val="clear" w:color="auto" w:fill="auto"/>
            <w:vAlign w:val="center"/>
          </w:tcPr>
          <w:p w14:paraId="06C4136E" w14:textId="77777777" w:rsidR="00DF13FA" w:rsidRPr="00AC5CFD" w:rsidRDefault="00DF13FA" w:rsidP="00A71182">
            <w:pPr>
              <w:spacing w:line="220" w:lineRule="exact"/>
              <w:ind w:left="135" w:hangingChars="75" w:hanging="135"/>
              <w:jc w:val="center"/>
              <w:rPr>
                <w:rFonts w:ascii="宋体" w:hAnsi="宋体"/>
                <w:sz w:val="18"/>
                <w:szCs w:val="18"/>
              </w:rPr>
            </w:pPr>
            <w:r w:rsidRPr="00AC5CFD">
              <w:rPr>
                <w:rFonts w:ascii="宋体" w:hAnsi="宋体" w:hint="eastAsia"/>
                <w:sz w:val="18"/>
                <w:szCs w:val="18"/>
              </w:rPr>
              <w:t>计量单位</w:t>
            </w:r>
          </w:p>
        </w:tc>
        <w:tc>
          <w:tcPr>
            <w:tcW w:w="643" w:type="pct"/>
            <w:tcBorders>
              <w:top w:val="single" w:sz="8" w:space="0" w:color="auto"/>
              <w:left w:val="single" w:sz="4" w:space="0" w:color="auto"/>
              <w:bottom w:val="single" w:sz="4" w:space="0" w:color="auto"/>
              <w:right w:val="single" w:sz="4" w:space="0" w:color="auto"/>
            </w:tcBorders>
            <w:shd w:val="clear" w:color="auto" w:fill="auto"/>
            <w:vAlign w:val="center"/>
          </w:tcPr>
          <w:p w14:paraId="2B2A1D08" w14:textId="77777777" w:rsidR="00DF13FA" w:rsidRPr="00AC5CFD" w:rsidRDefault="00DF13FA" w:rsidP="00A71182">
            <w:pPr>
              <w:spacing w:line="220" w:lineRule="exact"/>
              <w:ind w:left="135" w:hangingChars="75" w:hanging="135"/>
              <w:jc w:val="center"/>
              <w:rPr>
                <w:rFonts w:ascii="宋体" w:hAnsi="宋体"/>
                <w:sz w:val="18"/>
                <w:szCs w:val="18"/>
              </w:rPr>
            </w:pPr>
            <w:r w:rsidRPr="00AC5CFD">
              <w:rPr>
                <w:rFonts w:ascii="宋体" w:hAnsi="宋体" w:hint="eastAsia"/>
                <w:sz w:val="18"/>
                <w:szCs w:val="18"/>
              </w:rPr>
              <w:t>代码</w:t>
            </w:r>
          </w:p>
        </w:tc>
        <w:tc>
          <w:tcPr>
            <w:tcW w:w="957" w:type="pct"/>
            <w:tcBorders>
              <w:top w:val="single" w:sz="8" w:space="0" w:color="auto"/>
              <w:left w:val="single" w:sz="4" w:space="0" w:color="auto"/>
              <w:bottom w:val="single" w:sz="4" w:space="0" w:color="auto"/>
            </w:tcBorders>
            <w:shd w:val="clear" w:color="auto" w:fill="auto"/>
            <w:vAlign w:val="center"/>
          </w:tcPr>
          <w:p w14:paraId="09A88CFB" w14:textId="77777777" w:rsidR="00DF13FA" w:rsidRPr="00AC5CFD" w:rsidRDefault="00DF13FA" w:rsidP="00A71182">
            <w:pPr>
              <w:spacing w:line="220" w:lineRule="exact"/>
              <w:ind w:left="135" w:hangingChars="75" w:hanging="135"/>
              <w:jc w:val="center"/>
              <w:rPr>
                <w:rFonts w:ascii="宋体" w:hAnsi="宋体"/>
                <w:sz w:val="18"/>
                <w:szCs w:val="18"/>
              </w:rPr>
            </w:pPr>
            <w:r w:rsidRPr="00AC5CFD">
              <w:rPr>
                <w:rFonts w:ascii="宋体" w:hAnsi="宋体" w:hint="eastAsia"/>
                <w:sz w:val="18"/>
                <w:szCs w:val="18"/>
              </w:rPr>
              <w:t>1-本月</w:t>
            </w:r>
          </w:p>
        </w:tc>
        <w:tc>
          <w:tcPr>
            <w:tcW w:w="896" w:type="pct"/>
            <w:tcBorders>
              <w:top w:val="single" w:sz="8" w:space="0" w:color="auto"/>
              <w:bottom w:val="single" w:sz="4" w:space="0" w:color="auto"/>
            </w:tcBorders>
            <w:shd w:val="clear" w:color="auto" w:fill="auto"/>
            <w:vAlign w:val="center"/>
          </w:tcPr>
          <w:p w14:paraId="22354131" w14:textId="77777777" w:rsidR="00DF13FA" w:rsidRPr="00AC5CFD" w:rsidRDefault="00DF13FA" w:rsidP="00A71182">
            <w:pPr>
              <w:spacing w:line="220" w:lineRule="exact"/>
              <w:ind w:left="135" w:hangingChars="75" w:hanging="135"/>
              <w:jc w:val="center"/>
              <w:rPr>
                <w:rFonts w:ascii="宋体" w:hAnsi="宋体"/>
                <w:sz w:val="18"/>
                <w:szCs w:val="18"/>
              </w:rPr>
            </w:pPr>
            <w:r w:rsidRPr="00AC5CFD">
              <w:rPr>
                <w:rFonts w:ascii="宋体" w:hAnsi="宋体" w:hint="eastAsia"/>
                <w:sz w:val="18"/>
                <w:szCs w:val="18"/>
              </w:rPr>
              <w:t>上年同期</w:t>
            </w:r>
          </w:p>
        </w:tc>
      </w:tr>
      <w:tr w:rsidR="00DF13FA" w:rsidRPr="00AC5CFD" w14:paraId="53FCEA91" w14:textId="77777777" w:rsidTr="00A71182">
        <w:trPr>
          <w:cantSplit/>
          <w:trHeight w:val="283"/>
          <w:jc w:val="center"/>
        </w:trPr>
        <w:tc>
          <w:tcPr>
            <w:tcW w:w="1940" w:type="pct"/>
            <w:tcBorders>
              <w:top w:val="single" w:sz="4" w:space="0" w:color="auto"/>
              <w:bottom w:val="single" w:sz="4" w:space="0" w:color="auto"/>
              <w:right w:val="single" w:sz="4" w:space="0" w:color="auto"/>
            </w:tcBorders>
            <w:vAlign w:val="center"/>
          </w:tcPr>
          <w:p w14:paraId="1A01B89C" w14:textId="77777777" w:rsidR="00DF13FA" w:rsidRPr="00AC5CFD" w:rsidRDefault="00DF13FA" w:rsidP="00A71182">
            <w:pPr>
              <w:spacing w:line="220" w:lineRule="exact"/>
              <w:ind w:left="135" w:hangingChars="75" w:hanging="135"/>
              <w:jc w:val="center"/>
              <w:rPr>
                <w:rFonts w:ascii="宋体" w:hAnsi="宋体"/>
                <w:sz w:val="18"/>
                <w:szCs w:val="18"/>
              </w:rPr>
            </w:pPr>
            <w:r w:rsidRPr="00AC5CFD">
              <w:rPr>
                <w:rFonts w:ascii="宋体" w:hAnsi="宋体" w:hint="eastAsia"/>
                <w:sz w:val="18"/>
                <w:szCs w:val="18"/>
              </w:rPr>
              <w:t>甲</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F13FA89" w14:textId="77777777" w:rsidR="00DF13FA" w:rsidRPr="00AC5CFD" w:rsidRDefault="00DF13FA" w:rsidP="00A71182">
            <w:pPr>
              <w:spacing w:line="220" w:lineRule="exact"/>
              <w:ind w:left="135" w:hangingChars="75" w:hanging="135"/>
              <w:jc w:val="center"/>
              <w:rPr>
                <w:rFonts w:ascii="宋体" w:hAnsi="宋体"/>
                <w:sz w:val="18"/>
                <w:szCs w:val="18"/>
              </w:rPr>
            </w:pPr>
            <w:r w:rsidRPr="00AC5CFD">
              <w:rPr>
                <w:rFonts w:ascii="宋体" w:hAnsi="宋体" w:hint="eastAsia"/>
                <w:sz w:val="18"/>
                <w:szCs w:val="18"/>
              </w:rPr>
              <w:t>乙</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4C7F26A5" w14:textId="77777777" w:rsidR="00DF13FA" w:rsidRPr="00AC5CFD" w:rsidRDefault="00DF13FA" w:rsidP="00A71182">
            <w:pPr>
              <w:spacing w:line="220" w:lineRule="exact"/>
              <w:ind w:left="135" w:hangingChars="75" w:hanging="135"/>
              <w:jc w:val="center"/>
              <w:rPr>
                <w:rFonts w:ascii="宋体" w:hAnsi="宋体"/>
                <w:sz w:val="18"/>
                <w:szCs w:val="18"/>
              </w:rPr>
            </w:pPr>
            <w:r w:rsidRPr="00AC5CFD">
              <w:rPr>
                <w:rFonts w:ascii="宋体" w:hAnsi="宋体" w:hint="eastAsia"/>
                <w:sz w:val="18"/>
                <w:szCs w:val="18"/>
              </w:rPr>
              <w:t>丙</w:t>
            </w:r>
          </w:p>
        </w:tc>
        <w:tc>
          <w:tcPr>
            <w:tcW w:w="957" w:type="pct"/>
            <w:tcBorders>
              <w:top w:val="single" w:sz="4" w:space="0" w:color="auto"/>
              <w:left w:val="single" w:sz="4" w:space="0" w:color="auto"/>
              <w:bottom w:val="single" w:sz="4" w:space="0" w:color="auto"/>
            </w:tcBorders>
            <w:shd w:val="clear" w:color="auto" w:fill="auto"/>
            <w:vAlign w:val="center"/>
          </w:tcPr>
          <w:p w14:paraId="44FA6FB8" w14:textId="77777777" w:rsidR="00DF13FA" w:rsidRPr="00AC5CFD" w:rsidRDefault="00DF13FA" w:rsidP="00A71182">
            <w:pPr>
              <w:spacing w:line="220" w:lineRule="exact"/>
              <w:ind w:left="135" w:hangingChars="75" w:hanging="135"/>
              <w:jc w:val="center"/>
              <w:rPr>
                <w:rFonts w:ascii="宋体" w:hAnsi="宋体"/>
                <w:sz w:val="18"/>
                <w:szCs w:val="18"/>
              </w:rPr>
            </w:pPr>
            <w:r w:rsidRPr="00AC5CFD">
              <w:rPr>
                <w:rFonts w:ascii="宋体" w:hAnsi="宋体" w:hint="eastAsia"/>
                <w:sz w:val="18"/>
                <w:szCs w:val="18"/>
              </w:rPr>
              <w:t>1</w:t>
            </w:r>
          </w:p>
        </w:tc>
        <w:tc>
          <w:tcPr>
            <w:tcW w:w="896" w:type="pct"/>
            <w:tcBorders>
              <w:top w:val="single" w:sz="4" w:space="0" w:color="auto"/>
              <w:bottom w:val="single" w:sz="4" w:space="0" w:color="auto"/>
            </w:tcBorders>
            <w:shd w:val="clear" w:color="auto" w:fill="auto"/>
            <w:vAlign w:val="center"/>
          </w:tcPr>
          <w:p w14:paraId="569CAF46" w14:textId="77777777" w:rsidR="00DF13FA" w:rsidRPr="00AC5CFD" w:rsidRDefault="00DF13FA" w:rsidP="00A71182">
            <w:pPr>
              <w:spacing w:line="220" w:lineRule="exact"/>
              <w:ind w:left="135" w:hangingChars="75" w:hanging="135"/>
              <w:jc w:val="center"/>
              <w:rPr>
                <w:rFonts w:ascii="宋体" w:hAnsi="宋体"/>
                <w:sz w:val="18"/>
                <w:szCs w:val="18"/>
              </w:rPr>
            </w:pPr>
            <w:r w:rsidRPr="00AC5CFD">
              <w:rPr>
                <w:rFonts w:ascii="宋体" w:hAnsi="宋体"/>
                <w:sz w:val="18"/>
                <w:szCs w:val="18"/>
              </w:rPr>
              <w:t>2</w:t>
            </w:r>
          </w:p>
        </w:tc>
      </w:tr>
      <w:tr w:rsidR="00DF13FA" w:rsidRPr="00AC5CFD" w14:paraId="5AB62166" w14:textId="77777777" w:rsidTr="00A71182">
        <w:trPr>
          <w:cantSplit/>
          <w:trHeight w:val="3761"/>
          <w:jc w:val="center"/>
        </w:trPr>
        <w:tc>
          <w:tcPr>
            <w:tcW w:w="1940" w:type="pct"/>
            <w:tcBorders>
              <w:top w:val="single" w:sz="4" w:space="0" w:color="auto"/>
              <w:bottom w:val="single" w:sz="8" w:space="0" w:color="auto"/>
              <w:right w:val="single" w:sz="4" w:space="0" w:color="auto"/>
            </w:tcBorders>
            <w:tcMar>
              <w:top w:w="113" w:type="dxa"/>
              <w:left w:w="85" w:type="dxa"/>
              <w:right w:w="85" w:type="dxa"/>
            </w:tcMar>
          </w:tcPr>
          <w:p w14:paraId="28BFAA39" w14:textId="77777777" w:rsidR="00DF13FA" w:rsidRPr="00AC5CFD" w:rsidRDefault="00DF13FA" w:rsidP="00A71182">
            <w:pPr>
              <w:ind w:left="150" w:hangingChars="75" w:hanging="150"/>
              <w:rPr>
                <w:rFonts w:ascii="宋体" w:hAnsi="宋体"/>
                <w:sz w:val="20"/>
                <w:szCs w:val="18"/>
              </w:rPr>
            </w:pPr>
            <w:r w:rsidRPr="00AC5CFD">
              <w:rPr>
                <w:rFonts w:ascii="宋体" w:hAnsi="宋体" w:hint="eastAsia"/>
                <w:sz w:val="20"/>
                <w:szCs w:val="18"/>
              </w:rPr>
              <w:t>一</w:t>
            </w:r>
            <w:r w:rsidRPr="00AC5CFD">
              <w:rPr>
                <w:rFonts w:ascii="宋体" w:hAnsi="宋体"/>
                <w:sz w:val="20"/>
                <w:szCs w:val="18"/>
              </w:rPr>
              <w:t>、资产负债</w:t>
            </w:r>
          </w:p>
          <w:p w14:paraId="5BF2159C" w14:textId="77777777" w:rsidR="00DF13FA" w:rsidRPr="00AC5CFD" w:rsidRDefault="00DF13FA" w:rsidP="00A71182">
            <w:pPr>
              <w:ind w:leftChars="50" w:left="105" w:firstLineChars="150" w:firstLine="300"/>
              <w:rPr>
                <w:rFonts w:ascii="宋体" w:hAnsi="宋体"/>
                <w:sz w:val="20"/>
                <w:szCs w:val="18"/>
              </w:rPr>
            </w:pPr>
            <w:r w:rsidRPr="00AC5CFD">
              <w:rPr>
                <w:rFonts w:ascii="宋体" w:hAnsi="宋体" w:hint="eastAsia"/>
                <w:sz w:val="20"/>
                <w:szCs w:val="18"/>
              </w:rPr>
              <w:t>资产总计</w:t>
            </w:r>
          </w:p>
          <w:p w14:paraId="7133F7C2" w14:textId="77777777" w:rsidR="00DF13FA" w:rsidRPr="00AC5CFD" w:rsidRDefault="00DF13FA" w:rsidP="00A71182">
            <w:pPr>
              <w:ind w:leftChars="50" w:left="105" w:firstLineChars="150" w:firstLine="300"/>
              <w:rPr>
                <w:rFonts w:ascii="宋体" w:hAnsi="宋体"/>
                <w:sz w:val="20"/>
                <w:szCs w:val="18"/>
              </w:rPr>
            </w:pPr>
            <w:r w:rsidRPr="00AC5CFD">
              <w:rPr>
                <w:rFonts w:ascii="宋体" w:hAnsi="宋体" w:hint="eastAsia"/>
                <w:sz w:val="20"/>
                <w:szCs w:val="18"/>
              </w:rPr>
              <w:t>负债合计</w:t>
            </w:r>
          </w:p>
          <w:p w14:paraId="71B4B181" w14:textId="77777777" w:rsidR="00DF13FA" w:rsidRPr="00AC5CFD" w:rsidRDefault="00DF13FA" w:rsidP="00A71182">
            <w:pPr>
              <w:ind w:left="150" w:hangingChars="75" w:hanging="150"/>
              <w:rPr>
                <w:rFonts w:ascii="宋体" w:hAnsi="宋体"/>
                <w:sz w:val="20"/>
                <w:szCs w:val="18"/>
              </w:rPr>
            </w:pPr>
            <w:r w:rsidRPr="00AC5CFD">
              <w:rPr>
                <w:rFonts w:ascii="宋体" w:hAnsi="宋体" w:hint="eastAsia"/>
                <w:sz w:val="20"/>
                <w:szCs w:val="18"/>
              </w:rPr>
              <w:t>二</w:t>
            </w:r>
            <w:r w:rsidRPr="00AC5CFD">
              <w:rPr>
                <w:rFonts w:ascii="宋体" w:hAnsi="宋体"/>
                <w:sz w:val="20"/>
                <w:szCs w:val="18"/>
              </w:rPr>
              <w:t>、收入</w:t>
            </w:r>
            <w:r w:rsidRPr="00AC5CFD">
              <w:rPr>
                <w:rFonts w:ascii="宋体" w:hAnsi="宋体" w:hint="eastAsia"/>
                <w:sz w:val="20"/>
                <w:szCs w:val="18"/>
              </w:rPr>
              <w:t>和费用</w:t>
            </w:r>
          </w:p>
          <w:p w14:paraId="3C0A8E96" w14:textId="77777777" w:rsidR="00DF13FA" w:rsidRPr="00AC5CFD" w:rsidRDefault="00DF13FA" w:rsidP="00A71182">
            <w:pPr>
              <w:ind w:leftChars="50" w:left="105" w:firstLineChars="150" w:firstLine="300"/>
              <w:rPr>
                <w:rFonts w:ascii="宋体" w:hAnsi="宋体"/>
                <w:sz w:val="20"/>
                <w:szCs w:val="18"/>
              </w:rPr>
            </w:pPr>
            <w:r w:rsidRPr="00AC5CFD">
              <w:rPr>
                <w:rFonts w:ascii="宋体" w:hAnsi="宋体" w:hint="eastAsia"/>
                <w:sz w:val="20"/>
                <w:szCs w:val="18"/>
              </w:rPr>
              <w:t>收入</w:t>
            </w:r>
            <w:r w:rsidRPr="00AC5CFD">
              <w:rPr>
                <w:rFonts w:ascii="宋体" w:hAnsi="宋体"/>
                <w:sz w:val="20"/>
                <w:szCs w:val="18"/>
              </w:rPr>
              <w:t>合计</w:t>
            </w:r>
          </w:p>
          <w:p w14:paraId="7C0CD98B" w14:textId="77777777" w:rsidR="00DF13FA" w:rsidRPr="00AC5CFD" w:rsidRDefault="00DF13FA" w:rsidP="00A71182">
            <w:pPr>
              <w:ind w:leftChars="50" w:left="105" w:firstLineChars="250" w:firstLine="500"/>
              <w:rPr>
                <w:rFonts w:ascii="宋体" w:hAnsi="宋体"/>
                <w:sz w:val="20"/>
                <w:szCs w:val="18"/>
              </w:rPr>
            </w:pPr>
            <w:r w:rsidRPr="00AC5CFD">
              <w:rPr>
                <w:rFonts w:ascii="宋体" w:hAnsi="宋体" w:hint="eastAsia"/>
                <w:sz w:val="20"/>
                <w:szCs w:val="18"/>
              </w:rPr>
              <w:t>其中</w:t>
            </w:r>
            <w:r w:rsidRPr="00AC5CFD">
              <w:rPr>
                <w:rFonts w:ascii="宋体" w:hAnsi="宋体"/>
                <w:sz w:val="20"/>
                <w:szCs w:val="18"/>
              </w:rPr>
              <w:t>：</w:t>
            </w:r>
            <w:r w:rsidRPr="00AC5CFD">
              <w:rPr>
                <w:rFonts w:ascii="宋体" w:hAnsi="宋体" w:hint="eastAsia"/>
                <w:sz w:val="20"/>
                <w:szCs w:val="18"/>
              </w:rPr>
              <w:t>财政</w:t>
            </w:r>
            <w:r w:rsidRPr="00AC5CFD">
              <w:rPr>
                <w:rFonts w:ascii="宋体" w:hAnsi="宋体"/>
                <w:sz w:val="20"/>
                <w:szCs w:val="18"/>
              </w:rPr>
              <w:t>拨款收入</w:t>
            </w:r>
          </w:p>
          <w:p w14:paraId="1402AD86" w14:textId="77777777" w:rsidR="00DF13FA" w:rsidRPr="00AC5CFD" w:rsidRDefault="00DF13FA" w:rsidP="00A71182">
            <w:pPr>
              <w:ind w:leftChars="50" w:left="105" w:firstLineChars="550" w:firstLine="1100"/>
              <w:rPr>
                <w:rFonts w:ascii="宋体" w:hAnsi="宋体"/>
                <w:sz w:val="20"/>
                <w:szCs w:val="18"/>
              </w:rPr>
            </w:pPr>
            <w:r w:rsidRPr="00AC5CFD">
              <w:rPr>
                <w:rFonts w:ascii="宋体" w:hAnsi="宋体" w:hint="eastAsia"/>
                <w:sz w:val="20"/>
                <w:szCs w:val="18"/>
              </w:rPr>
              <w:t>事业收入</w:t>
            </w:r>
          </w:p>
          <w:p w14:paraId="45C7A341" w14:textId="77777777" w:rsidR="00DF13FA" w:rsidRPr="00AC5CFD" w:rsidRDefault="00DF13FA" w:rsidP="00A71182">
            <w:pPr>
              <w:ind w:leftChars="50" w:left="105" w:firstLineChars="150" w:firstLine="300"/>
              <w:rPr>
                <w:rFonts w:ascii="宋体" w:hAnsi="宋体"/>
                <w:sz w:val="20"/>
                <w:szCs w:val="18"/>
              </w:rPr>
            </w:pPr>
            <w:r w:rsidRPr="00AC5CFD">
              <w:rPr>
                <w:rFonts w:ascii="宋体" w:hAnsi="宋体" w:hint="eastAsia"/>
                <w:sz w:val="20"/>
                <w:szCs w:val="18"/>
              </w:rPr>
              <w:t xml:space="preserve">        经营收入</w:t>
            </w:r>
          </w:p>
          <w:p w14:paraId="16CEC996" w14:textId="77777777" w:rsidR="00DF13FA" w:rsidRPr="00AC5CFD" w:rsidRDefault="00DF13FA" w:rsidP="00A71182">
            <w:pPr>
              <w:ind w:leftChars="50" w:left="105" w:firstLineChars="150" w:firstLine="300"/>
              <w:rPr>
                <w:rFonts w:ascii="宋体" w:hAnsi="宋体"/>
                <w:sz w:val="20"/>
                <w:szCs w:val="18"/>
              </w:rPr>
            </w:pPr>
            <w:r w:rsidRPr="00AC5CFD">
              <w:rPr>
                <w:rFonts w:ascii="宋体" w:hAnsi="宋体" w:hint="eastAsia"/>
                <w:sz w:val="20"/>
                <w:szCs w:val="18"/>
              </w:rPr>
              <w:t>费用</w:t>
            </w:r>
            <w:r w:rsidRPr="00AC5CFD">
              <w:rPr>
                <w:rFonts w:ascii="宋体" w:hAnsi="宋体"/>
                <w:sz w:val="20"/>
                <w:szCs w:val="18"/>
              </w:rPr>
              <w:t>合计</w:t>
            </w:r>
          </w:p>
          <w:p w14:paraId="16183239" w14:textId="77777777" w:rsidR="00DF13FA" w:rsidRPr="00AC5CFD" w:rsidRDefault="00DF13FA" w:rsidP="00A71182">
            <w:pPr>
              <w:ind w:leftChars="50" w:left="105" w:firstLineChars="250" w:firstLine="500"/>
              <w:rPr>
                <w:rFonts w:ascii="宋体" w:hAnsi="宋体"/>
                <w:sz w:val="20"/>
                <w:szCs w:val="18"/>
              </w:rPr>
            </w:pPr>
            <w:r w:rsidRPr="00AC5CFD">
              <w:rPr>
                <w:rFonts w:ascii="宋体" w:hAnsi="宋体" w:hint="eastAsia"/>
                <w:sz w:val="20"/>
                <w:szCs w:val="18"/>
              </w:rPr>
              <w:t>其中</w:t>
            </w:r>
            <w:r w:rsidRPr="00AC5CFD">
              <w:rPr>
                <w:rFonts w:ascii="宋体" w:hAnsi="宋体"/>
                <w:sz w:val="20"/>
                <w:szCs w:val="18"/>
              </w:rPr>
              <w:t>：</w:t>
            </w:r>
            <w:r w:rsidRPr="00AC5CFD">
              <w:rPr>
                <w:rFonts w:ascii="宋体" w:hAnsi="宋体" w:hint="eastAsia"/>
                <w:sz w:val="20"/>
                <w:szCs w:val="18"/>
              </w:rPr>
              <w:t>业务活动</w:t>
            </w:r>
            <w:r w:rsidRPr="00AC5CFD">
              <w:rPr>
                <w:rFonts w:ascii="宋体" w:hAnsi="宋体"/>
                <w:sz w:val="20"/>
                <w:szCs w:val="18"/>
              </w:rPr>
              <w:t>费用</w:t>
            </w:r>
          </w:p>
          <w:p w14:paraId="394B670F" w14:textId="77777777" w:rsidR="00DF13FA" w:rsidRPr="00AC5CFD" w:rsidRDefault="00DF13FA" w:rsidP="00A71182">
            <w:pPr>
              <w:ind w:leftChars="50" w:left="105" w:firstLineChars="250" w:firstLine="500"/>
              <w:rPr>
                <w:rFonts w:ascii="宋体" w:hAnsi="宋体"/>
                <w:sz w:val="20"/>
                <w:szCs w:val="18"/>
              </w:rPr>
            </w:pPr>
            <w:r w:rsidRPr="00AC5CFD">
              <w:rPr>
                <w:rFonts w:ascii="宋体" w:hAnsi="宋体" w:hint="eastAsia"/>
                <w:sz w:val="20"/>
                <w:szCs w:val="18"/>
              </w:rPr>
              <w:t xml:space="preserve">      单位</w:t>
            </w:r>
            <w:r w:rsidRPr="00AC5CFD">
              <w:rPr>
                <w:rFonts w:ascii="宋体" w:hAnsi="宋体"/>
                <w:sz w:val="20"/>
                <w:szCs w:val="18"/>
              </w:rPr>
              <w:t>管理费用</w:t>
            </w:r>
          </w:p>
          <w:p w14:paraId="1CBD86B0" w14:textId="77777777" w:rsidR="00DF13FA" w:rsidRPr="00AC5CFD" w:rsidRDefault="00DF13FA" w:rsidP="00A71182">
            <w:pPr>
              <w:ind w:leftChars="50" w:left="105" w:firstLineChars="250" w:firstLine="500"/>
              <w:rPr>
                <w:rFonts w:ascii="宋体" w:hAnsi="宋体"/>
                <w:sz w:val="20"/>
                <w:szCs w:val="18"/>
              </w:rPr>
            </w:pPr>
            <w:r w:rsidRPr="00AC5CFD">
              <w:rPr>
                <w:rFonts w:ascii="宋体" w:hAnsi="宋体"/>
                <w:sz w:val="20"/>
                <w:szCs w:val="18"/>
              </w:rPr>
              <w:t xml:space="preserve">      </w:t>
            </w:r>
            <w:r w:rsidRPr="00AC5CFD">
              <w:rPr>
                <w:rFonts w:ascii="宋体" w:hAnsi="宋体" w:hint="eastAsia"/>
                <w:sz w:val="20"/>
                <w:szCs w:val="18"/>
              </w:rPr>
              <w:t>经营费用</w:t>
            </w:r>
          </w:p>
          <w:p w14:paraId="2DE4D86B" w14:textId="77777777" w:rsidR="00DF13FA" w:rsidRPr="00AC5CFD" w:rsidRDefault="00DF13FA" w:rsidP="00A71182">
            <w:pPr>
              <w:ind w:left="150" w:hangingChars="75" w:hanging="150"/>
              <w:rPr>
                <w:rFonts w:ascii="宋体" w:hAnsi="宋体"/>
                <w:sz w:val="20"/>
                <w:szCs w:val="18"/>
              </w:rPr>
            </w:pPr>
            <w:r w:rsidRPr="00AC5CFD">
              <w:rPr>
                <w:rFonts w:ascii="宋体" w:hAnsi="宋体" w:hint="eastAsia"/>
                <w:sz w:val="20"/>
                <w:szCs w:val="18"/>
              </w:rPr>
              <w:t>三</w:t>
            </w:r>
            <w:r w:rsidRPr="00AC5CFD">
              <w:rPr>
                <w:rFonts w:ascii="宋体" w:hAnsi="宋体"/>
                <w:sz w:val="20"/>
                <w:szCs w:val="18"/>
              </w:rPr>
              <w:t>、</w:t>
            </w:r>
            <w:r w:rsidRPr="00AC5CFD">
              <w:rPr>
                <w:rFonts w:ascii="宋体" w:hAnsi="宋体" w:hint="eastAsia"/>
                <w:sz w:val="20"/>
                <w:szCs w:val="18"/>
              </w:rPr>
              <w:t>应付</w:t>
            </w:r>
            <w:r w:rsidRPr="00AC5CFD">
              <w:rPr>
                <w:rFonts w:ascii="宋体" w:hAnsi="宋体"/>
                <w:sz w:val="20"/>
                <w:szCs w:val="18"/>
              </w:rPr>
              <w:t>职工薪酬</w:t>
            </w:r>
            <w:r w:rsidRPr="00AC5CFD">
              <w:rPr>
                <w:rFonts w:ascii="宋体" w:hAnsi="宋体" w:hint="eastAsia"/>
                <w:sz w:val="20"/>
                <w:szCs w:val="18"/>
              </w:rPr>
              <w:t>（本年</w:t>
            </w:r>
            <w:r w:rsidRPr="00AC5CFD">
              <w:rPr>
                <w:rFonts w:ascii="宋体" w:hAnsi="宋体"/>
                <w:sz w:val="20"/>
                <w:szCs w:val="18"/>
              </w:rPr>
              <w:t>贷方累计发生额</w:t>
            </w:r>
            <w:r w:rsidRPr="00AC5CFD">
              <w:rPr>
                <w:rFonts w:ascii="宋体" w:hAnsi="宋体" w:hint="eastAsia"/>
                <w:sz w:val="20"/>
                <w:szCs w:val="18"/>
              </w:rPr>
              <w:t>）</w:t>
            </w:r>
          </w:p>
          <w:p w14:paraId="3F4F497A" w14:textId="77777777" w:rsidR="00DF13FA" w:rsidRPr="00AC5CFD" w:rsidRDefault="00DF13FA" w:rsidP="00A71182">
            <w:pPr>
              <w:rPr>
                <w:rFonts w:ascii="宋体" w:hAnsi="宋体"/>
                <w:sz w:val="20"/>
                <w:szCs w:val="18"/>
              </w:rPr>
            </w:pPr>
            <w:r w:rsidRPr="00AC5CFD">
              <w:rPr>
                <w:rFonts w:ascii="宋体" w:hAnsi="宋体" w:hint="eastAsia"/>
                <w:sz w:val="20"/>
                <w:szCs w:val="18"/>
              </w:rPr>
              <w:t>四</w:t>
            </w:r>
            <w:r w:rsidRPr="00AC5CFD">
              <w:rPr>
                <w:rFonts w:ascii="宋体" w:hAnsi="宋体"/>
                <w:sz w:val="20"/>
                <w:szCs w:val="18"/>
              </w:rPr>
              <w:t>、</w:t>
            </w:r>
            <w:r w:rsidRPr="00AC5CFD">
              <w:rPr>
                <w:rFonts w:ascii="宋体" w:hAnsi="宋体" w:hint="eastAsia"/>
                <w:sz w:val="20"/>
                <w:szCs w:val="18"/>
              </w:rPr>
              <w:t>期末</w:t>
            </w:r>
            <w:r w:rsidRPr="00AC5CFD">
              <w:rPr>
                <w:rFonts w:ascii="宋体" w:hAnsi="宋体"/>
                <w:sz w:val="20"/>
                <w:szCs w:val="18"/>
              </w:rPr>
              <w:t>用工人数</w:t>
            </w:r>
          </w:p>
        </w:tc>
        <w:tc>
          <w:tcPr>
            <w:tcW w:w="564" w:type="pct"/>
            <w:tcBorders>
              <w:top w:val="single" w:sz="4" w:space="0" w:color="auto"/>
              <w:left w:val="single" w:sz="4" w:space="0" w:color="auto"/>
              <w:bottom w:val="single" w:sz="8" w:space="0" w:color="auto"/>
              <w:right w:val="single" w:sz="4" w:space="0" w:color="auto"/>
            </w:tcBorders>
            <w:shd w:val="clear" w:color="auto" w:fill="auto"/>
            <w:tcMar>
              <w:top w:w="113" w:type="dxa"/>
              <w:left w:w="85" w:type="dxa"/>
              <w:right w:w="85" w:type="dxa"/>
            </w:tcMar>
          </w:tcPr>
          <w:p w14:paraId="5FC2A788" w14:textId="77777777" w:rsidR="00DF13FA" w:rsidRPr="00AC5CFD" w:rsidRDefault="00DF13FA" w:rsidP="00A71182">
            <w:pPr>
              <w:pStyle w:val="a9"/>
              <w:tabs>
                <w:tab w:val="clear" w:pos="4153"/>
                <w:tab w:val="clear" w:pos="8306"/>
              </w:tabs>
              <w:snapToGrid/>
              <w:ind w:left="150" w:hangingChars="75" w:hanging="150"/>
              <w:jc w:val="center"/>
              <w:rPr>
                <w:rFonts w:ascii="宋体" w:hAnsi="宋体"/>
                <w:sz w:val="20"/>
              </w:rPr>
            </w:pPr>
          </w:p>
          <w:p w14:paraId="49A200EB" w14:textId="77777777" w:rsidR="00DF13FA" w:rsidRPr="00AC5CFD" w:rsidRDefault="00DF13FA" w:rsidP="00A71182">
            <w:pPr>
              <w:pStyle w:val="a9"/>
              <w:tabs>
                <w:tab w:val="clear" w:pos="4153"/>
                <w:tab w:val="clear" w:pos="8306"/>
              </w:tabs>
              <w:snapToGrid/>
              <w:ind w:left="150" w:hangingChars="75" w:hanging="150"/>
              <w:jc w:val="center"/>
              <w:rPr>
                <w:rFonts w:ascii="宋体" w:hAnsi="宋体"/>
                <w:sz w:val="20"/>
              </w:rPr>
            </w:pPr>
            <w:r w:rsidRPr="00AC5CFD">
              <w:rPr>
                <w:rFonts w:ascii="宋体" w:hAnsi="宋体" w:hint="eastAsia"/>
                <w:sz w:val="20"/>
              </w:rPr>
              <w:t>千元</w:t>
            </w:r>
          </w:p>
          <w:p w14:paraId="670A2284" w14:textId="77777777" w:rsidR="00DF13FA" w:rsidRPr="00AC5CFD" w:rsidRDefault="00DF13FA" w:rsidP="00A71182">
            <w:pPr>
              <w:pStyle w:val="a9"/>
              <w:tabs>
                <w:tab w:val="clear" w:pos="4153"/>
                <w:tab w:val="clear" w:pos="8306"/>
              </w:tabs>
              <w:snapToGrid/>
              <w:ind w:left="150" w:hangingChars="75" w:hanging="150"/>
              <w:jc w:val="center"/>
              <w:rPr>
                <w:rFonts w:ascii="宋体" w:hAnsi="宋体"/>
                <w:sz w:val="20"/>
              </w:rPr>
            </w:pPr>
            <w:r w:rsidRPr="00AC5CFD">
              <w:rPr>
                <w:rFonts w:ascii="宋体" w:hAnsi="宋体" w:hint="eastAsia"/>
                <w:sz w:val="20"/>
              </w:rPr>
              <w:t>千元</w:t>
            </w:r>
          </w:p>
          <w:p w14:paraId="0ADB186B" w14:textId="77777777" w:rsidR="00DF13FA" w:rsidRPr="00AC5CFD" w:rsidRDefault="00DF13FA" w:rsidP="00A71182">
            <w:pPr>
              <w:pStyle w:val="a9"/>
              <w:tabs>
                <w:tab w:val="clear" w:pos="4153"/>
                <w:tab w:val="clear" w:pos="8306"/>
              </w:tabs>
              <w:snapToGrid/>
              <w:ind w:left="150" w:hangingChars="75" w:hanging="150"/>
              <w:jc w:val="center"/>
              <w:rPr>
                <w:rFonts w:ascii="宋体" w:hAnsi="宋体"/>
                <w:sz w:val="20"/>
              </w:rPr>
            </w:pPr>
          </w:p>
          <w:p w14:paraId="12447B05" w14:textId="77777777" w:rsidR="00DF13FA" w:rsidRPr="00AC5CFD" w:rsidRDefault="00DF13FA" w:rsidP="00A71182">
            <w:pPr>
              <w:pStyle w:val="a9"/>
              <w:tabs>
                <w:tab w:val="clear" w:pos="4153"/>
                <w:tab w:val="clear" w:pos="8306"/>
              </w:tabs>
              <w:snapToGrid/>
              <w:ind w:left="150" w:hangingChars="75" w:hanging="150"/>
              <w:jc w:val="center"/>
              <w:rPr>
                <w:rFonts w:ascii="宋体" w:hAnsi="宋体"/>
                <w:sz w:val="20"/>
              </w:rPr>
            </w:pPr>
            <w:r w:rsidRPr="00AC5CFD">
              <w:rPr>
                <w:rFonts w:ascii="宋体" w:hAnsi="宋体" w:hint="eastAsia"/>
                <w:sz w:val="20"/>
              </w:rPr>
              <w:t>千元</w:t>
            </w:r>
          </w:p>
          <w:p w14:paraId="6830207E" w14:textId="77777777" w:rsidR="00DF13FA" w:rsidRPr="00AC5CFD" w:rsidRDefault="00DF13FA" w:rsidP="00A71182">
            <w:pPr>
              <w:pStyle w:val="a9"/>
              <w:tabs>
                <w:tab w:val="clear" w:pos="4153"/>
                <w:tab w:val="clear" w:pos="8306"/>
              </w:tabs>
              <w:snapToGrid/>
              <w:ind w:left="150" w:hangingChars="75" w:hanging="150"/>
              <w:jc w:val="center"/>
              <w:rPr>
                <w:rFonts w:ascii="宋体" w:hAnsi="宋体"/>
                <w:sz w:val="20"/>
              </w:rPr>
            </w:pPr>
            <w:r w:rsidRPr="00AC5CFD">
              <w:rPr>
                <w:rFonts w:ascii="宋体" w:hAnsi="宋体" w:hint="eastAsia"/>
                <w:sz w:val="20"/>
              </w:rPr>
              <w:t>千元</w:t>
            </w:r>
          </w:p>
          <w:p w14:paraId="195B6C06" w14:textId="77777777" w:rsidR="00DF13FA" w:rsidRPr="00AC5CFD" w:rsidRDefault="00DF13FA" w:rsidP="00A71182">
            <w:pPr>
              <w:pStyle w:val="a9"/>
              <w:tabs>
                <w:tab w:val="clear" w:pos="4153"/>
                <w:tab w:val="clear" w:pos="8306"/>
              </w:tabs>
              <w:snapToGrid/>
              <w:ind w:left="150" w:hangingChars="75" w:hanging="150"/>
              <w:jc w:val="center"/>
              <w:rPr>
                <w:rFonts w:ascii="宋体" w:hAnsi="宋体"/>
                <w:sz w:val="20"/>
              </w:rPr>
            </w:pPr>
            <w:r w:rsidRPr="00AC5CFD">
              <w:rPr>
                <w:rFonts w:ascii="宋体" w:hAnsi="宋体" w:hint="eastAsia"/>
                <w:sz w:val="20"/>
              </w:rPr>
              <w:t>千元</w:t>
            </w:r>
          </w:p>
          <w:p w14:paraId="634BEB62" w14:textId="77777777" w:rsidR="00DF13FA" w:rsidRPr="00AC5CFD" w:rsidRDefault="00DF13FA" w:rsidP="00A71182">
            <w:pPr>
              <w:pStyle w:val="a9"/>
              <w:tabs>
                <w:tab w:val="clear" w:pos="4153"/>
                <w:tab w:val="clear" w:pos="8306"/>
              </w:tabs>
              <w:snapToGrid/>
              <w:ind w:left="150" w:hangingChars="75" w:hanging="150"/>
              <w:jc w:val="center"/>
              <w:rPr>
                <w:rFonts w:ascii="宋体" w:hAnsi="宋体"/>
                <w:sz w:val="20"/>
              </w:rPr>
            </w:pPr>
            <w:r w:rsidRPr="00AC5CFD">
              <w:rPr>
                <w:rFonts w:ascii="宋体" w:hAnsi="宋体" w:hint="eastAsia"/>
                <w:sz w:val="20"/>
              </w:rPr>
              <w:t>千元</w:t>
            </w:r>
          </w:p>
          <w:p w14:paraId="7291FA32" w14:textId="77777777" w:rsidR="00DF13FA" w:rsidRPr="00AC5CFD" w:rsidRDefault="00DF13FA" w:rsidP="00A71182">
            <w:pPr>
              <w:pStyle w:val="a9"/>
              <w:tabs>
                <w:tab w:val="clear" w:pos="4153"/>
                <w:tab w:val="clear" w:pos="8306"/>
              </w:tabs>
              <w:snapToGrid/>
              <w:ind w:left="150" w:hangingChars="75" w:hanging="150"/>
              <w:jc w:val="center"/>
              <w:rPr>
                <w:rFonts w:ascii="宋体" w:hAnsi="宋体"/>
                <w:sz w:val="20"/>
              </w:rPr>
            </w:pPr>
            <w:r w:rsidRPr="00AC5CFD">
              <w:rPr>
                <w:rFonts w:ascii="宋体" w:hAnsi="宋体" w:hint="eastAsia"/>
                <w:sz w:val="20"/>
              </w:rPr>
              <w:t>千元</w:t>
            </w:r>
          </w:p>
          <w:p w14:paraId="65384A12" w14:textId="77777777" w:rsidR="00DF13FA" w:rsidRPr="00AC5CFD" w:rsidRDefault="00DF13FA" w:rsidP="00A71182">
            <w:pPr>
              <w:pStyle w:val="a9"/>
              <w:tabs>
                <w:tab w:val="clear" w:pos="4153"/>
                <w:tab w:val="clear" w:pos="8306"/>
              </w:tabs>
              <w:snapToGrid/>
              <w:ind w:left="150" w:hangingChars="75" w:hanging="150"/>
              <w:jc w:val="center"/>
              <w:rPr>
                <w:rFonts w:ascii="宋体" w:hAnsi="宋体"/>
                <w:sz w:val="20"/>
              </w:rPr>
            </w:pPr>
            <w:r w:rsidRPr="00AC5CFD">
              <w:rPr>
                <w:rFonts w:ascii="宋体" w:hAnsi="宋体" w:hint="eastAsia"/>
                <w:sz w:val="20"/>
              </w:rPr>
              <w:t>千元</w:t>
            </w:r>
          </w:p>
          <w:p w14:paraId="3B7E82C2" w14:textId="77777777" w:rsidR="00DF13FA" w:rsidRPr="00AC5CFD" w:rsidRDefault="00DF13FA" w:rsidP="00A71182">
            <w:pPr>
              <w:pStyle w:val="a9"/>
              <w:tabs>
                <w:tab w:val="clear" w:pos="4153"/>
                <w:tab w:val="clear" w:pos="8306"/>
              </w:tabs>
              <w:snapToGrid/>
              <w:ind w:left="150" w:hangingChars="75" w:hanging="150"/>
              <w:jc w:val="center"/>
              <w:rPr>
                <w:rFonts w:ascii="宋体" w:hAnsi="宋体"/>
                <w:sz w:val="20"/>
              </w:rPr>
            </w:pPr>
            <w:r w:rsidRPr="00AC5CFD">
              <w:rPr>
                <w:rFonts w:ascii="宋体" w:hAnsi="宋体" w:hint="eastAsia"/>
                <w:sz w:val="20"/>
              </w:rPr>
              <w:t>千元</w:t>
            </w:r>
          </w:p>
          <w:p w14:paraId="7F6B2DBB" w14:textId="77777777" w:rsidR="00DF13FA" w:rsidRPr="00AC5CFD" w:rsidRDefault="00DF13FA" w:rsidP="00A71182">
            <w:pPr>
              <w:pStyle w:val="a9"/>
              <w:tabs>
                <w:tab w:val="clear" w:pos="4153"/>
                <w:tab w:val="clear" w:pos="8306"/>
              </w:tabs>
              <w:snapToGrid/>
              <w:ind w:left="150" w:hangingChars="75" w:hanging="150"/>
              <w:jc w:val="center"/>
              <w:rPr>
                <w:rFonts w:ascii="宋体" w:hAnsi="宋体"/>
                <w:sz w:val="20"/>
              </w:rPr>
            </w:pPr>
            <w:r w:rsidRPr="00AC5CFD">
              <w:rPr>
                <w:rFonts w:ascii="宋体" w:hAnsi="宋体" w:hint="eastAsia"/>
                <w:sz w:val="20"/>
              </w:rPr>
              <w:t>千元</w:t>
            </w:r>
          </w:p>
          <w:p w14:paraId="4DC6564B" w14:textId="77777777" w:rsidR="00DF13FA" w:rsidRPr="00AC5CFD" w:rsidRDefault="00DF13FA" w:rsidP="00A71182">
            <w:pPr>
              <w:pStyle w:val="a9"/>
              <w:tabs>
                <w:tab w:val="clear" w:pos="4153"/>
                <w:tab w:val="clear" w:pos="8306"/>
              </w:tabs>
              <w:snapToGrid/>
              <w:ind w:left="150" w:hangingChars="75" w:hanging="150"/>
              <w:jc w:val="center"/>
              <w:rPr>
                <w:rFonts w:ascii="宋体" w:hAnsi="宋体"/>
                <w:sz w:val="20"/>
              </w:rPr>
            </w:pPr>
            <w:r w:rsidRPr="00AC5CFD">
              <w:rPr>
                <w:rFonts w:ascii="宋体" w:hAnsi="宋体" w:hint="eastAsia"/>
                <w:sz w:val="20"/>
              </w:rPr>
              <w:t>千元</w:t>
            </w:r>
          </w:p>
          <w:p w14:paraId="4CE962B9" w14:textId="77777777" w:rsidR="00DF13FA" w:rsidRPr="00AC5CFD" w:rsidRDefault="00DF13FA" w:rsidP="00A71182">
            <w:pPr>
              <w:pStyle w:val="a9"/>
              <w:tabs>
                <w:tab w:val="clear" w:pos="4153"/>
                <w:tab w:val="clear" w:pos="8306"/>
              </w:tabs>
              <w:snapToGrid/>
              <w:ind w:left="150" w:hangingChars="75" w:hanging="150"/>
              <w:jc w:val="center"/>
              <w:rPr>
                <w:rFonts w:ascii="宋体" w:hAnsi="宋体"/>
                <w:sz w:val="20"/>
              </w:rPr>
            </w:pPr>
            <w:r w:rsidRPr="00AC5CFD">
              <w:rPr>
                <w:rFonts w:ascii="宋体" w:hAnsi="宋体" w:hint="eastAsia"/>
                <w:sz w:val="20"/>
              </w:rPr>
              <w:t>人</w:t>
            </w:r>
          </w:p>
        </w:tc>
        <w:tc>
          <w:tcPr>
            <w:tcW w:w="643" w:type="pct"/>
            <w:tcBorders>
              <w:top w:val="single" w:sz="4" w:space="0" w:color="auto"/>
              <w:left w:val="single" w:sz="4" w:space="0" w:color="auto"/>
              <w:bottom w:val="single" w:sz="8" w:space="0" w:color="auto"/>
              <w:right w:val="single" w:sz="4" w:space="0" w:color="auto"/>
            </w:tcBorders>
            <w:shd w:val="clear" w:color="auto" w:fill="auto"/>
          </w:tcPr>
          <w:p w14:paraId="307D2721" w14:textId="77777777" w:rsidR="00DF13FA" w:rsidRPr="00AC5CFD" w:rsidRDefault="00DF13FA" w:rsidP="00A71182">
            <w:pPr>
              <w:ind w:left="135" w:hangingChars="75" w:hanging="135"/>
              <w:jc w:val="center"/>
              <w:rPr>
                <w:rFonts w:ascii="宋体" w:hAnsi="宋体"/>
                <w:sz w:val="18"/>
                <w:szCs w:val="18"/>
              </w:rPr>
            </w:pPr>
          </w:p>
          <w:p w14:paraId="4C52E13F" w14:textId="77777777" w:rsidR="00DF13FA" w:rsidRPr="00AC5CFD" w:rsidRDefault="00DF13FA" w:rsidP="00A71182">
            <w:pPr>
              <w:ind w:left="135" w:hangingChars="75" w:hanging="135"/>
              <w:jc w:val="center"/>
              <w:rPr>
                <w:rFonts w:ascii="宋体" w:hAnsi="宋体"/>
                <w:sz w:val="18"/>
                <w:szCs w:val="18"/>
              </w:rPr>
            </w:pPr>
            <w:r w:rsidRPr="00AC5CFD">
              <w:rPr>
                <w:rFonts w:ascii="宋体" w:hAnsi="宋体" w:hint="eastAsia"/>
                <w:sz w:val="18"/>
                <w:szCs w:val="18"/>
              </w:rPr>
              <w:t>101</w:t>
            </w:r>
          </w:p>
          <w:p w14:paraId="229819EF" w14:textId="77777777" w:rsidR="00DF13FA" w:rsidRPr="00AC5CFD" w:rsidRDefault="00DF13FA" w:rsidP="00A71182">
            <w:pPr>
              <w:ind w:left="135" w:hangingChars="75" w:hanging="135"/>
              <w:jc w:val="center"/>
              <w:rPr>
                <w:rFonts w:ascii="宋体" w:hAnsi="宋体"/>
                <w:sz w:val="18"/>
                <w:szCs w:val="18"/>
              </w:rPr>
            </w:pPr>
            <w:r w:rsidRPr="00AC5CFD">
              <w:rPr>
                <w:rFonts w:ascii="宋体" w:hAnsi="宋体"/>
                <w:sz w:val="18"/>
                <w:szCs w:val="18"/>
              </w:rPr>
              <w:t>102</w:t>
            </w:r>
          </w:p>
          <w:p w14:paraId="4027BCD1" w14:textId="77777777" w:rsidR="00DF13FA" w:rsidRPr="00AC5CFD" w:rsidRDefault="00DF13FA" w:rsidP="00A71182">
            <w:pPr>
              <w:ind w:left="135" w:hangingChars="75" w:hanging="135"/>
              <w:jc w:val="center"/>
              <w:rPr>
                <w:rFonts w:ascii="宋体" w:hAnsi="宋体"/>
                <w:sz w:val="18"/>
                <w:szCs w:val="18"/>
              </w:rPr>
            </w:pPr>
          </w:p>
          <w:p w14:paraId="4F837358" w14:textId="77777777" w:rsidR="00DF13FA" w:rsidRPr="00AC5CFD" w:rsidRDefault="00DF13FA" w:rsidP="00A71182">
            <w:pPr>
              <w:ind w:left="135" w:hangingChars="75" w:hanging="135"/>
              <w:jc w:val="center"/>
              <w:rPr>
                <w:rFonts w:ascii="宋体" w:hAnsi="宋体"/>
                <w:sz w:val="18"/>
                <w:szCs w:val="18"/>
              </w:rPr>
            </w:pPr>
            <w:r w:rsidRPr="00AC5CFD">
              <w:rPr>
                <w:rFonts w:ascii="宋体" w:hAnsi="宋体"/>
                <w:sz w:val="18"/>
                <w:szCs w:val="18"/>
              </w:rPr>
              <w:t>201</w:t>
            </w:r>
          </w:p>
          <w:p w14:paraId="00ECD382" w14:textId="77777777" w:rsidR="00DF13FA" w:rsidRPr="00AC5CFD" w:rsidRDefault="00DF13FA" w:rsidP="00A71182">
            <w:pPr>
              <w:ind w:left="135" w:hangingChars="75" w:hanging="135"/>
              <w:jc w:val="center"/>
              <w:rPr>
                <w:rFonts w:ascii="宋体" w:hAnsi="宋体"/>
                <w:sz w:val="18"/>
                <w:szCs w:val="18"/>
              </w:rPr>
            </w:pPr>
            <w:r w:rsidRPr="00AC5CFD">
              <w:rPr>
                <w:rFonts w:ascii="宋体" w:hAnsi="宋体"/>
                <w:sz w:val="18"/>
                <w:szCs w:val="18"/>
              </w:rPr>
              <w:t>202</w:t>
            </w:r>
          </w:p>
          <w:p w14:paraId="187AE238" w14:textId="77777777" w:rsidR="00DF13FA" w:rsidRPr="00AC5CFD" w:rsidRDefault="00DF13FA" w:rsidP="00A71182">
            <w:pPr>
              <w:ind w:left="135" w:hangingChars="75" w:hanging="135"/>
              <w:jc w:val="center"/>
              <w:rPr>
                <w:rFonts w:ascii="宋体" w:hAnsi="宋体"/>
                <w:sz w:val="18"/>
                <w:szCs w:val="18"/>
              </w:rPr>
            </w:pPr>
            <w:r w:rsidRPr="00AC5CFD">
              <w:rPr>
                <w:rFonts w:ascii="宋体" w:hAnsi="宋体"/>
                <w:sz w:val="18"/>
                <w:szCs w:val="18"/>
              </w:rPr>
              <w:t>203</w:t>
            </w:r>
          </w:p>
          <w:p w14:paraId="3D453677" w14:textId="77777777" w:rsidR="00DF13FA" w:rsidRPr="00AC5CFD" w:rsidRDefault="00DF13FA" w:rsidP="00A71182">
            <w:pPr>
              <w:ind w:left="135" w:hangingChars="75" w:hanging="135"/>
              <w:jc w:val="center"/>
              <w:rPr>
                <w:rFonts w:ascii="宋体" w:hAnsi="宋体"/>
                <w:sz w:val="18"/>
                <w:szCs w:val="18"/>
              </w:rPr>
            </w:pPr>
            <w:r w:rsidRPr="00AC5CFD">
              <w:rPr>
                <w:rFonts w:ascii="宋体" w:hAnsi="宋体"/>
                <w:sz w:val="18"/>
                <w:szCs w:val="18"/>
              </w:rPr>
              <w:t>204</w:t>
            </w:r>
          </w:p>
          <w:p w14:paraId="23475A72" w14:textId="77777777" w:rsidR="00DF13FA" w:rsidRPr="00AC5CFD" w:rsidRDefault="00DF13FA" w:rsidP="00A71182">
            <w:pPr>
              <w:ind w:left="135" w:hangingChars="75" w:hanging="135"/>
              <w:jc w:val="center"/>
              <w:rPr>
                <w:rFonts w:ascii="宋体" w:hAnsi="宋体"/>
                <w:sz w:val="18"/>
                <w:szCs w:val="18"/>
              </w:rPr>
            </w:pPr>
            <w:r w:rsidRPr="00AC5CFD">
              <w:rPr>
                <w:rFonts w:ascii="宋体" w:hAnsi="宋体"/>
                <w:sz w:val="18"/>
                <w:szCs w:val="18"/>
              </w:rPr>
              <w:t>205</w:t>
            </w:r>
          </w:p>
          <w:p w14:paraId="03659618" w14:textId="77777777" w:rsidR="00DF13FA" w:rsidRPr="00AC5CFD" w:rsidRDefault="00DF13FA" w:rsidP="00A71182">
            <w:pPr>
              <w:ind w:left="135" w:hangingChars="75" w:hanging="135"/>
              <w:jc w:val="center"/>
              <w:rPr>
                <w:rFonts w:ascii="宋体" w:hAnsi="宋体"/>
                <w:sz w:val="18"/>
                <w:szCs w:val="18"/>
              </w:rPr>
            </w:pPr>
            <w:r w:rsidRPr="00AC5CFD">
              <w:rPr>
                <w:rFonts w:ascii="宋体" w:hAnsi="宋体"/>
                <w:sz w:val="18"/>
                <w:szCs w:val="18"/>
              </w:rPr>
              <w:t>206</w:t>
            </w:r>
          </w:p>
          <w:p w14:paraId="6B3BBF8D" w14:textId="77777777" w:rsidR="00DF13FA" w:rsidRPr="00AC5CFD" w:rsidRDefault="00DF13FA" w:rsidP="00A71182">
            <w:pPr>
              <w:ind w:left="135" w:hangingChars="75" w:hanging="135"/>
              <w:jc w:val="center"/>
              <w:rPr>
                <w:rFonts w:ascii="宋体" w:hAnsi="宋体"/>
                <w:sz w:val="18"/>
                <w:szCs w:val="18"/>
              </w:rPr>
            </w:pPr>
            <w:r w:rsidRPr="00AC5CFD">
              <w:rPr>
                <w:rFonts w:ascii="宋体" w:hAnsi="宋体" w:hint="eastAsia"/>
                <w:sz w:val="18"/>
                <w:szCs w:val="18"/>
              </w:rPr>
              <w:t>207</w:t>
            </w:r>
          </w:p>
          <w:p w14:paraId="6E308433" w14:textId="77777777" w:rsidR="00DF13FA" w:rsidRPr="00AC5CFD" w:rsidRDefault="00DF13FA" w:rsidP="00A71182">
            <w:pPr>
              <w:ind w:left="135" w:hangingChars="75" w:hanging="135"/>
              <w:jc w:val="center"/>
              <w:rPr>
                <w:rFonts w:ascii="宋体" w:hAnsi="宋体"/>
                <w:sz w:val="18"/>
                <w:szCs w:val="18"/>
              </w:rPr>
            </w:pPr>
            <w:r w:rsidRPr="00AC5CFD">
              <w:rPr>
                <w:rFonts w:ascii="宋体" w:hAnsi="宋体" w:hint="eastAsia"/>
                <w:sz w:val="18"/>
                <w:szCs w:val="18"/>
              </w:rPr>
              <w:t>208</w:t>
            </w:r>
          </w:p>
          <w:p w14:paraId="564C7BA8" w14:textId="77777777" w:rsidR="00DF13FA" w:rsidRPr="00AC5CFD" w:rsidRDefault="00DF13FA" w:rsidP="00A71182">
            <w:pPr>
              <w:ind w:left="135" w:hangingChars="75" w:hanging="135"/>
              <w:jc w:val="center"/>
              <w:rPr>
                <w:rFonts w:ascii="宋体" w:hAnsi="宋体"/>
                <w:sz w:val="18"/>
                <w:szCs w:val="18"/>
              </w:rPr>
            </w:pPr>
            <w:r w:rsidRPr="00AC5CFD">
              <w:rPr>
                <w:rFonts w:ascii="宋体" w:hAnsi="宋体"/>
                <w:sz w:val="18"/>
                <w:szCs w:val="18"/>
              </w:rPr>
              <w:t>301</w:t>
            </w:r>
          </w:p>
          <w:p w14:paraId="4F30C1DC" w14:textId="77777777" w:rsidR="00DF13FA" w:rsidRPr="00AC5CFD" w:rsidRDefault="00DF13FA" w:rsidP="00A71182">
            <w:pPr>
              <w:ind w:left="135" w:hangingChars="75" w:hanging="135"/>
              <w:jc w:val="center"/>
              <w:rPr>
                <w:rFonts w:ascii="宋体" w:hAnsi="宋体"/>
                <w:sz w:val="18"/>
                <w:szCs w:val="18"/>
              </w:rPr>
            </w:pPr>
            <w:r w:rsidRPr="00AC5CFD">
              <w:rPr>
                <w:rFonts w:ascii="宋体" w:hAnsi="宋体"/>
                <w:sz w:val="18"/>
                <w:szCs w:val="18"/>
              </w:rPr>
              <w:t>302</w:t>
            </w:r>
          </w:p>
        </w:tc>
        <w:tc>
          <w:tcPr>
            <w:tcW w:w="957" w:type="pct"/>
            <w:tcBorders>
              <w:top w:val="single" w:sz="4" w:space="0" w:color="auto"/>
              <w:left w:val="single" w:sz="4" w:space="0" w:color="auto"/>
              <w:bottom w:val="single" w:sz="8" w:space="0" w:color="auto"/>
            </w:tcBorders>
            <w:shd w:val="clear" w:color="auto" w:fill="auto"/>
          </w:tcPr>
          <w:p w14:paraId="1C89E8FE" w14:textId="77777777" w:rsidR="00DF13FA" w:rsidRPr="00AC5CFD" w:rsidRDefault="00DF13FA" w:rsidP="00A71182">
            <w:pPr>
              <w:pStyle w:val="a9"/>
              <w:tabs>
                <w:tab w:val="clear" w:pos="4153"/>
                <w:tab w:val="clear" w:pos="8306"/>
              </w:tabs>
              <w:snapToGrid/>
              <w:ind w:left="135" w:hangingChars="75" w:hanging="135"/>
              <w:rPr>
                <w:rFonts w:ascii="宋体" w:hAnsi="宋体"/>
              </w:rPr>
            </w:pPr>
          </w:p>
        </w:tc>
        <w:tc>
          <w:tcPr>
            <w:tcW w:w="896" w:type="pct"/>
            <w:tcBorders>
              <w:top w:val="single" w:sz="4" w:space="0" w:color="auto"/>
              <w:bottom w:val="single" w:sz="8" w:space="0" w:color="auto"/>
            </w:tcBorders>
            <w:shd w:val="clear" w:color="auto" w:fill="auto"/>
          </w:tcPr>
          <w:p w14:paraId="71BC2A78" w14:textId="77777777" w:rsidR="00DF13FA" w:rsidRPr="00AC5CFD" w:rsidRDefault="00DF13FA" w:rsidP="00A71182">
            <w:pPr>
              <w:pStyle w:val="a9"/>
              <w:tabs>
                <w:tab w:val="clear" w:pos="4153"/>
                <w:tab w:val="clear" w:pos="8306"/>
              </w:tabs>
              <w:snapToGrid/>
              <w:ind w:left="135" w:hangingChars="75" w:hanging="135"/>
              <w:rPr>
                <w:rFonts w:ascii="宋体" w:hAnsi="宋体"/>
              </w:rPr>
            </w:pPr>
          </w:p>
        </w:tc>
      </w:tr>
    </w:tbl>
    <w:p w14:paraId="182C1DCC" w14:textId="77777777" w:rsidR="00DF13FA" w:rsidRPr="00AC5CFD" w:rsidRDefault="00DF13FA" w:rsidP="00DF13FA">
      <w:pPr>
        <w:spacing w:line="240" w:lineRule="exact"/>
        <w:ind w:leftChars="-135" w:left="-283" w:firstLineChars="157" w:firstLine="283"/>
        <w:rPr>
          <w:rFonts w:ascii="宋体" w:hAnsi="宋体"/>
          <w:sz w:val="18"/>
          <w:szCs w:val="18"/>
        </w:rPr>
      </w:pPr>
      <w:r w:rsidRPr="00AC5CFD">
        <w:rPr>
          <w:rFonts w:ascii="宋体" w:hAnsi="宋体" w:hint="eastAsia"/>
          <w:sz w:val="18"/>
          <w:szCs w:val="18"/>
        </w:rPr>
        <w:t xml:space="preserve">单位负责人：        </w:t>
      </w:r>
      <w:r w:rsidRPr="00AC5CFD">
        <w:rPr>
          <w:rFonts w:ascii="宋体" w:hAnsi="宋体" w:cs="宋体" w:hint="eastAsia"/>
          <w:sz w:val="18"/>
          <w:szCs w:val="18"/>
        </w:rPr>
        <w:t>填报人：</w:t>
      </w:r>
      <w:r w:rsidRPr="00AC5CFD">
        <w:rPr>
          <w:rFonts w:ascii="宋体" w:hAnsi="宋体" w:cs="宋体"/>
          <w:sz w:val="18"/>
          <w:szCs w:val="18"/>
        </w:rPr>
        <w:t xml:space="preserve">  </w:t>
      </w:r>
      <w:r w:rsidRPr="00AC5CFD">
        <w:rPr>
          <w:rFonts w:ascii="宋体" w:hAnsi="宋体" w:cs="宋体" w:hint="eastAsia"/>
          <w:sz w:val="18"/>
          <w:szCs w:val="18"/>
        </w:rPr>
        <w:t xml:space="preserve">  </w:t>
      </w:r>
      <w:r w:rsidRPr="00AC5CFD">
        <w:rPr>
          <w:rFonts w:ascii="宋体" w:hAnsi="宋体" w:cs="宋体"/>
          <w:sz w:val="18"/>
          <w:szCs w:val="18"/>
        </w:rPr>
        <w:t xml:space="preserve">     </w:t>
      </w:r>
      <w:r w:rsidRPr="00AC5CFD">
        <w:rPr>
          <w:rFonts w:ascii="宋体" w:hAnsi="宋体" w:cs="宋体" w:hint="eastAsia"/>
          <w:sz w:val="18"/>
          <w:szCs w:val="18"/>
        </w:rPr>
        <w:t>联系电话：</w:t>
      </w:r>
      <w:r w:rsidRPr="00AC5CFD">
        <w:rPr>
          <w:rFonts w:ascii="宋体" w:hAnsi="宋体" w:cs="宋体"/>
          <w:sz w:val="18"/>
          <w:szCs w:val="18"/>
        </w:rPr>
        <w:t xml:space="preserve">   </w:t>
      </w:r>
      <w:r w:rsidRPr="00AC5CFD">
        <w:rPr>
          <w:rFonts w:ascii="宋体" w:hAnsi="宋体" w:cs="宋体" w:hint="eastAsia"/>
          <w:sz w:val="18"/>
          <w:szCs w:val="18"/>
        </w:rPr>
        <w:t xml:space="preserve"> </w:t>
      </w:r>
      <w:r w:rsidRPr="00AC5CFD">
        <w:rPr>
          <w:rFonts w:ascii="宋体" w:hAnsi="宋体" w:cs="宋体"/>
          <w:sz w:val="18"/>
          <w:szCs w:val="18"/>
        </w:rPr>
        <w:t xml:space="preserve">                </w:t>
      </w:r>
      <w:r w:rsidRPr="00AC5CFD">
        <w:rPr>
          <w:rFonts w:ascii="宋体" w:hAnsi="宋体" w:cs="宋体" w:hint="eastAsia"/>
          <w:sz w:val="18"/>
          <w:szCs w:val="18"/>
        </w:rPr>
        <w:t>日期：２０</w:t>
      </w:r>
      <w:r w:rsidRPr="00AC5CFD">
        <w:rPr>
          <w:rFonts w:ascii="宋体" w:hAnsi="宋体" w:cs="宋体"/>
          <w:sz w:val="18"/>
          <w:szCs w:val="18"/>
        </w:rPr>
        <w:t xml:space="preserve">  </w:t>
      </w:r>
      <w:r w:rsidRPr="00AC5CFD">
        <w:rPr>
          <w:rFonts w:ascii="宋体" w:hAnsi="宋体" w:cs="宋体" w:hint="eastAsia"/>
          <w:sz w:val="18"/>
          <w:szCs w:val="18"/>
        </w:rPr>
        <w:t>年</w:t>
      </w:r>
      <w:r w:rsidRPr="00AC5CFD">
        <w:rPr>
          <w:rFonts w:ascii="宋体" w:hAnsi="宋体" w:cs="宋体"/>
          <w:sz w:val="18"/>
          <w:szCs w:val="18"/>
        </w:rPr>
        <w:t xml:space="preserve">   </w:t>
      </w:r>
      <w:r w:rsidRPr="00AC5CFD">
        <w:rPr>
          <w:rFonts w:ascii="宋体" w:hAnsi="宋体" w:cs="宋体" w:hint="eastAsia"/>
          <w:sz w:val="18"/>
          <w:szCs w:val="18"/>
        </w:rPr>
        <w:t>月</w:t>
      </w:r>
      <w:r w:rsidRPr="00AC5CFD">
        <w:rPr>
          <w:rFonts w:ascii="宋体" w:hAnsi="宋体" w:cs="宋体"/>
          <w:sz w:val="18"/>
          <w:szCs w:val="18"/>
        </w:rPr>
        <w:t xml:space="preserve">   </w:t>
      </w:r>
      <w:r w:rsidRPr="00AC5CFD">
        <w:rPr>
          <w:rFonts w:ascii="宋体" w:hAnsi="宋体" w:cs="宋体" w:hint="eastAsia"/>
          <w:sz w:val="18"/>
          <w:szCs w:val="18"/>
        </w:rPr>
        <w:t>日</w:t>
      </w:r>
    </w:p>
    <w:p w14:paraId="6F7FE97B" w14:textId="77777777" w:rsidR="00DF13FA" w:rsidRPr="00AC5CFD" w:rsidRDefault="00DF13FA" w:rsidP="00DF13FA">
      <w:pPr>
        <w:spacing w:line="240" w:lineRule="exact"/>
        <w:jc w:val="center"/>
        <w:rPr>
          <w:sz w:val="32"/>
          <w:szCs w:val="32"/>
        </w:rPr>
      </w:pPr>
    </w:p>
    <w:p w14:paraId="192D13BD" w14:textId="77777777" w:rsidR="00DF13FA" w:rsidRPr="00AC5CFD" w:rsidRDefault="00DF13FA" w:rsidP="00DF13FA">
      <w:pPr>
        <w:snapToGrid w:val="0"/>
        <w:spacing w:line="240" w:lineRule="exact"/>
        <w:ind w:left="707" w:hangingChars="393" w:hanging="707"/>
        <w:rPr>
          <w:rFonts w:ascii="宋体" w:hAnsi="宋体"/>
          <w:sz w:val="18"/>
          <w:szCs w:val="18"/>
        </w:rPr>
      </w:pPr>
      <w:r w:rsidRPr="00AC5CFD">
        <w:rPr>
          <w:rFonts w:ascii="宋体" w:hint="eastAsia"/>
          <w:sz w:val="18"/>
          <w:szCs w:val="18"/>
        </w:rPr>
        <w:t>说明：</w:t>
      </w:r>
      <w:r w:rsidRPr="00AC5CFD">
        <w:rPr>
          <w:rFonts w:ascii="宋体" w:hAnsi="宋体" w:hint="eastAsia"/>
          <w:sz w:val="18"/>
          <w:szCs w:val="18"/>
        </w:rPr>
        <w:t>1.统计范围：辖区内不执行企业</w:t>
      </w:r>
      <w:r w:rsidRPr="00AC5CFD">
        <w:rPr>
          <w:rFonts w:ascii="宋体" w:hAnsi="宋体"/>
          <w:sz w:val="18"/>
          <w:szCs w:val="18"/>
        </w:rPr>
        <w:t>会计制度</w:t>
      </w:r>
      <w:r w:rsidRPr="00AC5CFD">
        <w:rPr>
          <w:rFonts w:ascii="宋体" w:hAnsi="宋体" w:hint="eastAsia"/>
          <w:sz w:val="18"/>
          <w:szCs w:val="18"/>
        </w:rPr>
        <w:t>，</w:t>
      </w:r>
      <w:r w:rsidRPr="00AC5CFD">
        <w:rPr>
          <w:rFonts w:ascii="宋体" w:hAnsi="宋体"/>
          <w:sz w:val="18"/>
          <w:szCs w:val="18"/>
        </w:rPr>
        <w:t>且</w:t>
      </w:r>
      <w:r w:rsidRPr="00AC5CFD">
        <w:rPr>
          <w:rFonts w:ascii="宋体" w:hAnsi="宋体" w:hint="eastAsia"/>
          <w:sz w:val="18"/>
          <w:szCs w:val="18"/>
        </w:rPr>
        <w:t>年总收入在1000万元及以上的教育行业</w:t>
      </w:r>
      <w:r w:rsidRPr="00AC5CFD">
        <w:rPr>
          <w:rFonts w:ascii="宋体" w:hAnsi="宋体"/>
          <w:sz w:val="18"/>
          <w:szCs w:val="18"/>
        </w:rPr>
        <w:t>、社会工作行业</w:t>
      </w:r>
      <w:r w:rsidRPr="00AC5CFD">
        <w:rPr>
          <w:rFonts w:ascii="宋体" w:hAnsi="宋体" w:hint="eastAsia"/>
          <w:sz w:val="18"/>
          <w:szCs w:val="18"/>
        </w:rPr>
        <w:t>事业单位;以及辖区内不执行企业</w:t>
      </w:r>
      <w:r w:rsidRPr="00AC5CFD">
        <w:rPr>
          <w:rFonts w:ascii="宋体" w:hAnsi="宋体"/>
          <w:sz w:val="18"/>
          <w:szCs w:val="18"/>
        </w:rPr>
        <w:t>会计制度</w:t>
      </w:r>
      <w:r w:rsidRPr="00AC5CFD">
        <w:rPr>
          <w:rFonts w:ascii="宋体" w:hAnsi="宋体" w:hint="eastAsia"/>
          <w:sz w:val="18"/>
          <w:szCs w:val="18"/>
        </w:rPr>
        <w:t>，</w:t>
      </w:r>
      <w:r w:rsidRPr="00AC5CFD">
        <w:rPr>
          <w:rFonts w:ascii="宋体" w:hAnsi="宋体"/>
          <w:sz w:val="18"/>
          <w:szCs w:val="18"/>
        </w:rPr>
        <w:t>且</w:t>
      </w:r>
      <w:r w:rsidRPr="00AC5CFD">
        <w:rPr>
          <w:rFonts w:ascii="宋体" w:hAnsi="宋体" w:hint="eastAsia"/>
          <w:sz w:val="18"/>
          <w:szCs w:val="18"/>
        </w:rPr>
        <w:t>年总收入在</w:t>
      </w:r>
      <w:r w:rsidRPr="00AC5CFD">
        <w:rPr>
          <w:rFonts w:ascii="宋体" w:hAnsi="宋体"/>
          <w:sz w:val="18"/>
          <w:szCs w:val="18"/>
        </w:rPr>
        <w:t>2</w:t>
      </w:r>
      <w:r w:rsidRPr="00AC5CFD">
        <w:rPr>
          <w:rFonts w:ascii="宋体" w:hAnsi="宋体" w:hint="eastAsia"/>
          <w:sz w:val="18"/>
          <w:szCs w:val="18"/>
        </w:rPr>
        <w:t>000万元及以上的卫生</w:t>
      </w:r>
      <w:r w:rsidRPr="00AC5CFD">
        <w:rPr>
          <w:rFonts w:ascii="宋体" w:hAnsi="宋体"/>
          <w:sz w:val="18"/>
          <w:szCs w:val="18"/>
        </w:rPr>
        <w:t>行业</w:t>
      </w:r>
      <w:r w:rsidRPr="00AC5CFD">
        <w:rPr>
          <w:rFonts w:ascii="宋体" w:hAnsi="宋体" w:hint="eastAsia"/>
          <w:sz w:val="18"/>
          <w:szCs w:val="18"/>
        </w:rPr>
        <w:t>事业单位。</w:t>
      </w:r>
    </w:p>
    <w:p w14:paraId="715AFD78" w14:textId="77777777" w:rsidR="00DF13FA" w:rsidRPr="00AC5CFD" w:rsidRDefault="00DF13FA" w:rsidP="00DF13FA">
      <w:pPr>
        <w:snapToGrid w:val="0"/>
        <w:spacing w:line="240" w:lineRule="exact"/>
        <w:ind w:firstLineChars="300" w:firstLine="540"/>
        <w:rPr>
          <w:rFonts w:ascii="宋体" w:hAnsi="宋体"/>
          <w:sz w:val="18"/>
          <w:szCs w:val="18"/>
        </w:rPr>
      </w:pPr>
      <w:r w:rsidRPr="00AC5CFD">
        <w:rPr>
          <w:rFonts w:ascii="宋体" w:hAnsi="宋体" w:hint="eastAsia"/>
          <w:sz w:val="18"/>
          <w:szCs w:val="18"/>
        </w:rPr>
        <w:t>2.报送日期及方式：</w:t>
      </w:r>
      <w:r w:rsidRPr="00AC5CFD">
        <w:rPr>
          <w:rFonts w:ascii="宋体" w:hint="eastAsia"/>
          <w:sz w:val="18"/>
          <w:szCs w:val="18"/>
        </w:rPr>
        <w:t>调查单位</w:t>
      </w:r>
      <w:r w:rsidRPr="00AC5CFD">
        <w:rPr>
          <w:rFonts w:ascii="宋体"/>
          <w:sz w:val="18"/>
          <w:szCs w:val="18"/>
        </w:rPr>
        <w:t>于每月</w:t>
      </w:r>
      <w:r w:rsidRPr="00AC5CFD">
        <w:rPr>
          <w:rFonts w:ascii="宋体" w:hint="eastAsia"/>
          <w:sz w:val="18"/>
          <w:szCs w:val="18"/>
        </w:rPr>
        <w:t>月后20日18:00</w:t>
      </w:r>
      <w:r w:rsidRPr="00AC5CFD">
        <w:rPr>
          <w:rFonts w:ascii="宋体"/>
          <w:sz w:val="18"/>
          <w:szCs w:val="18"/>
        </w:rPr>
        <w:t>前</w:t>
      </w:r>
      <w:r w:rsidRPr="00AC5CFD">
        <w:rPr>
          <w:rFonts w:ascii="宋体" w:hint="eastAsia"/>
          <w:sz w:val="18"/>
          <w:szCs w:val="18"/>
        </w:rPr>
        <w:t>独立</w:t>
      </w:r>
      <w:r w:rsidRPr="00AC5CFD">
        <w:rPr>
          <w:rFonts w:ascii="宋体"/>
          <w:sz w:val="18"/>
          <w:szCs w:val="18"/>
        </w:rPr>
        <w:t>自行网上填报</w:t>
      </w:r>
      <w:r w:rsidRPr="00AC5CFD">
        <w:rPr>
          <w:rFonts w:ascii="宋体" w:hint="eastAsia"/>
          <w:sz w:val="18"/>
          <w:szCs w:val="18"/>
        </w:rPr>
        <w:t>，1月</w:t>
      </w:r>
      <w:r w:rsidRPr="00AC5CFD">
        <w:rPr>
          <w:rFonts w:ascii="宋体"/>
          <w:sz w:val="18"/>
          <w:szCs w:val="18"/>
        </w:rPr>
        <w:t>免报</w:t>
      </w:r>
      <w:r w:rsidRPr="00AC5CFD">
        <w:rPr>
          <w:rFonts w:ascii="宋体" w:hAnsi="宋体" w:hint="eastAsia"/>
          <w:sz w:val="18"/>
          <w:szCs w:val="18"/>
        </w:rPr>
        <w:t>。</w:t>
      </w:r>
    </w:p>
    <w:p w14:paraId="4ABACD31" w14:textId="77777777" w:rsidR="00DF13FA" w:rsidRPr="00AC5CFD" w:rsidRDefault="00DF13FA" w:rsidP="00DF13FA">
      <w:pPr>
        <w:snapToGrid w:val="0"/>
        <w:spacing w:line="240" w:lineRule="exact"/>
        <w:ind w:leftChars="262" w:left="550"/>
        <w:rPr>
          <w:rFonts w:ascii="宋体" w:hAnsi="宋体"/>
          <w:sz w:val="18"/>
          <w:szCs w:val="18"/>
        </w:rPr>
      </w:pPr>
      <w:r w:rsidRPr="00AC5CFD">
        <w:rPr>
          <w:rFonts w:ascii="宋体" w:hAnsi="宋体"/>
          <w:sz w:val="18"/>
          <w:szCs w:val="18"/>
        </w:rPr>
        <w:t>3</w:t>
      </w:r>
      <w:r w:rsidRPr="00AC5CFD">
        <w:rPr>
          <w:rFonts w:ascii="宋体" w:hAnsi="宋体" w:hint="eastAsia"/>
          <w:sz w:val="18"/>
          <w:szCs w:val="18"/>
        </w:rPr>
        <w:t>.审核</w:t>
      </w:r>
      <w:r w:rsidRPr="00AC5CFD">
        <w:rPr>
          <w:rFonts w:ascii="宋体" w:hAnsi="宋体"/>
          <w:sz w:val="18"/>
          <w:szCs w:val="18"/>
        </w:rPr>
        <w:t>关系：</w:t>
      </w:r>
    </w:p>
    <w:p w14:paraId="7B5EC084" w14:textId="77777777" w:rsidR="00DF13FA" w:rsidRPr="00AC5CFD" w:rsidRDefault="00DF13FA" w:rsidP="00DF13FA">
      <w:pPr>
        <w:snapToGrid w:val="0"/>
        <w:spacing w:line="240" w:lineRule="exact"/>
        <w:ind w:leftChars="262" w:left="550" w:firstLine="360"/>
        <w:rPr>
          <w:rFonts w:ascii="宋体" w:hAnsi="宋体"/>
          <w:sz w:val="18"/>
          <w:szCs w:val="18"/>
        </w:rPr>
      </w:pPr>
      <w:r w:rsidRPr="00AC5CFD">
        <w:rPr>
          <w:rFonts w:ascii="宋体" w:hAnsi="宋体" w:hint="eastAsia"/>
          <w:sz w:val="18"/>
          <w:szCs w:val="18"/>
        </w:rPr>
        <w:t>（1）收入合计（2</w:t>
      </w:r>
      <w:r w:rsidRPr="00AC5CFD">
        <w:rPr>
          <w:rFonts w:ascii="宋体" w:hAnsi="宋体"/>
          <w:sz w:val="18"/>
          <w:szCs w:val="18"/>
        </w:rPr>
        <w:t>01</w:t>
      </w:r>
      <w:r w:rsidRPr="00AC5CFD">
        <w:rPr>
          <w:rFonts w:ascii="宋体" w:hAnsi="宋体" w:hint="eastAsia"/>
          <w:sz w:val="18"/>
          <w:szCs w:val="18"/>
        </w:rPr>
        <w:t>）≥财政</w:t>
      </w:r>
      <w:r w:rsidRPr="00AC5CFD">
        <w:rPr>
          <w:rFonts w:ascii="宋体" w:hAnsi="宋体"/>
          <w:sz w:val="18"/>
          <w:szCs w:val="18"/>
        </w:rPr>
        <w:t>拨款</w:t>
      </w:r>
      <w:r w:rsidRPr="00AC5CFD">
        <w:rPr>
          <w:rFonts w:ascii="宋体" w:hAnsi="宋体" w:hint="eastAsia"/>
          <w:sz w:val="18"/>
          <w:szCs w:val="18"/>
        </w:rPr>
        <w:t>收入（</w:t>
      </w:r>
      <w:r w:rsidRPr="00AC5CFD">
        <w:rPr>
          <w:rFonts w:ascii="宋体" w:hAnsi="宋体"/>
          <w:sz w:val="18"/>
          <w:szCs w:val="18"/>
        </w:rPr>
        <w:t>202</w:t>
      </w:r>
      <w:r w:rsidRPr="00AC5CFD">
        <w:rPr>
          <w:rFonts w:ascii="宋体" w:hAnsi="宋体" w:hint="eastAsia"/>
          <w:sz w:val="18"/>
          <w:szCs w:val="18"/>
        </w:rPr>
        <w:t>）+事业</w:t>
      </w:r>
      <w:r w:rsidRPr="00AC5CFD">
        <w:rPr>
          <w:rFonts w:ascii="宋体" w:hAnsi="宋体"/>
          <w:sz w:val="18"/>
          <w:szCs w:val="18"/>
        </w:rPr>
        <w:t>收入</w:t>
      </w:r>
      <w:r w:rsidRPr="00AC5CFD">
        <w:rPr>
          <w:rFonts w:ascii="宋体" w:hAnsi="宋体" w:hint="eastAsia"/>
          <w:sz w:val="18"/>
          <w:szCs w:val="18"/>
        </w:rPr>
        <w:t>（</w:t>
      </w:r>
      <w:r w:rsidRPr="00AC5CFD">
        <w:rPr>
          <w:rFonts w:ascii="宋体" w:hAnsi="宋体"/>
          <w:sz w:val="18"/>
          <w:szCs w:val="18"/>
        </w:rPr>
        <w:t>203</w:t>
      </w:r>
      <w:r w:rsidRPr="00AC5CFD">
        <w:rPr>
          <w:rFonts w:ascii="宋体" w:hAnsi="宋体" w:hint="eastAsia"/>
          <w:sz w:val="18"/>
          <w:szCs w:val="18"/>
        </w:rPr>
        <w:t>）+经营</w:t>
      </w:r>
      <w:r w:rsidRPr="00AC5CFD">
        <w:rPr>
          <w:rFonts w:ascii="宋体" w:hAnsi="宋体"/>
          <w:sz w:val="18"/>
          <w:szCs w:val="18"/>
        </w:rPr>
        <w:t>收入</w:t>
      </w:r>
      <w:r w:rsidRPr="00AC5CFD">
        <w:rPr>
          <w:rFonts w:ascii="宋体" w:hAnsi="宋体" w:hint="eastAsia"/>
          <w:sz w:val="18"/>
          <w:szCs w:val="18"/>
        </w:rPr>
        <w:t>（</w:t>
      </w:r>
      <w:r w:rsidRPr="00AC5CFD">
        <w:rPr>
          <w:rFonts w:ascii="宋体" w:hAnsi="宋体"/>
          <w:sz w:val="18"/>
          <w:szCs w:val="18"/>
        </w:rPr>
        <w:t>204</w:t>
      </w:r>
      <w:r w:rsidRPr="00AC5CFD">
        <w:rPr>
          <w:rFonts w:ascii="宋体" w:hAnsi="宋体" w:hint="eastAsia"/>
          <w:sz w:val="18"/>
          <w:szCs w:val="18"/>
        </w:rPr>
        <w:t>）</w:t>
      </w:r>
    </w:p>
    <w:p w14:paraId="06FE5CE5" w14:textId="7D0C817C" w:rsidR="00DF13FA" w:rsidRPr="00AC5CFD" w:rsidRDefault="00DF13FA" w:rsidP="00DF13FA">
      <w:pPr>
        <w:snapToGrid w:val="0"/>
        <w:spacing w:line="220" w:lineRule="exact"/>
        <w:ind w:leftChars="260" w:left="2157" w:hangingChars="895" w:hanging="1611"/>
        <w:rPr>
          <w:rFonts w:ascii="宋体" w:hAnsi="宋体"/>
          <w:sz w:val="18"/>
          <w:szCs w:val="18"/>
        </w:rPr>
      </w:pPr>
      <w:r w:rsidRPr="00AC5CFD">
        <w:rPr>
          <w:rFonts w:ascii="宋体" w:hAnsi="宋体" w:hint="eastAsia"/>
          <w:sz w:val="18"/>
          <w:szCs w:val="18"/>
        </w:rPr>
        <w:t>（2）费用合计（2</w:t>
      </w:r>
      <w:r w:rsidRPr="00AC5CFD">
        <w:rPr>
          <w:rFonts w:ascii="宋体" w:hAnsi="宋体"/>
          <w:sz w:val="18"/>
          <w:szCs w:val="18"/>
        </w:rPr>
        <w:t>05</w:t>
      </w:r>
      <w:r w:rsidRPr="00AC5CFD">
        <w:rPr>
          <w:rFonts w:ascii="宋体" w:hAnsi="宋体" w:hint="eastAsia"/>
          <w:sz w:val="18"/>
          <w:szCs w:val="18"/>
        </w:rPr>
        <w:t>）≥业务活动</w:t>
      </w:r>
      <w:r w:rsidRPr="00AC5CFD">
        <w:rPr>
          <w:rFonts w:ascii="宋体" w:hAnsi="宋体"/>
          <w:sz w:val="18"/>
          <w:szCs w:val="18"/>
        </w:rPr>
        <w:t>费用</w:t>
      </w:r>
      <w:r w:rsidRPr="00AC5CFD">
        <w:rPr>
          <w:rFonts w:ascii="宋体" w:hAnsi="宋体" w:hint="eastAsia"/>
          <w:sz w:val="18"/>
          <w:szCs w:val="18"/>
        </w:rPr>
        <w:t>（</w:t>
      </w:r>
      <w:r w:rsidRPr="00AC5CFD">
        <w:rPr>
          <w:rFonts w:ascii="宋体" w:hAnsi="宋体"/>
          <w:sz w:val="18"/>
          <w:szCs w:val="18"/>
        </w:rPr>
        <w:t>206</w:t>
      </w:r>
      <w:r w:rsidRPr="00AC5CFD">
        <w:rPr>
          <w:rFonts w:ascii="宋体" w:hAnsi="宋体" w:hint="eastAsia"/>
          <w:sz w:val="18"/>
          <w:szCs w:val="18"/>
        </w:rPr>
        <w:t>）+单位管理费用（</w:t>
      </w:r>
      <w:r w:rsidRPr="00AC5CFD">
        <w:rPr>
          <w:rFonts w:ascii="宋体" w:hAnsi="宋体"/>
          <w:sz w:val="18"/>
          <w:szCs w:val="18"/>
        </w:rPr>
        <w:t>207</w:t>
      </w:r>
      <w:r w:rsidRPr="00AC5CFD">
        <w:rPr>
          <w:rFonts w:ascii="宋体" w:hAnsi="宋体" w:hint="eastAsia"/>
          <w:sz w:val="18"/>
          <w:szCs w:val="18"/>
        </w:rPr>
        <w:t>）+经营费用（</w:t>
      </w:r>
      <w:r w:rsidRPr="00AC5CFD">
        <w:rPr>
          <w:rFonts w:ascii="宋体" w:hAnsi="宋体"/>
          <w:sz w:val="18"/>
          <w:szCs w:val="18"/>
        </w:rPr>
        <w:t>208</w:t>
      </w:r>
      <w:r w:rsidRPr="00AC5CFD">
        <w:rPr>
          <w:rFonts w:ascii="宋体" w:hAnsi="宋体" w:hint="eastAsia"/>
          <w:sz w:val="18"/>
          <w:szCs w:val="18"/>
        </w:rPr>
        <w:t>）</w:t>
      </w:r>
    </w:p>
    <w:p w14:paraId="63D063DC"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4C93EBD4"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61CAF5FC"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424BB9CF"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6E241E4D"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7AAB6395"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1C1855D3"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6CA13B85"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00753C2E"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2C9262B1"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06E0D9B3"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7B0C6C3F"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26A1A8A2"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22CF14C3"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7D5C425F"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576B25EE"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449AF932"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0856D5EC"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065981A6"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32CF78A6"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5C544CBF"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2911306D" w14:textId="77777777" w:rsidR="00DF13FA" w:rsidRPr="00AC5CFD" w:rsidRDefault="00DF13FA" w:rsidP="00DF13FA">
      <w:pPr>
        <w:snapToGrid w:val="0"/>
        <w:spacing w:line="220" w:lineRule="exact"/>
        <w:ind w:leftChars="260" w:left="2157" w:hangingChars="895" w:hanging="1611"/>
        <w:rPr>
          <w:rFonts w:ascii="宋体" w:hAnsi="宋体"/>
          <w:sz w:val="18"/>
          <w:szCs w:val="18"/>
        </w:rPr>
      </w:pPr>
    </w:p>
    <w:p w14:paraId="3671E591" w14:textId="77777777" w:rsidR="00714FDB" w:rsidRPr="00AC5CFD" w:rsidRDefault="00714FDB" w:rsidP="00714FDB">
      <w:pPr>
        <w:widowControl/>
        <w:spacing w:beforeLines="200" w:before="480" w:afterLines="100" w:after="240"/>
        <w:jc w:val="center"/>
        <w:outlineLvl w:val="2"/>
        <w:rPr>
          <w:rFonts w:ascii="宋体"/>
          <w:bCs/>
          <w:kern w:val="0"/>
          <w:sz w:val="32"/>
          <w:szCs w:val="20"/>
        </w:rPr>
      </w:pPr>
      <w:bookmarkStart w:id="42" w:name="_Toc534648970"/>
      <w:bookmarkStart w:id="43" w:name="_Toc22107283"/>
      <w:bookmarkStart w:id="44" w:name="_Toc22126120"/>
      <w:r w:rsidRPr="00AC5CFD">
        <w:rPr>
          <w:rFonts w:ascii="宋体" w:hint="eastAsia"/>
          <w:kern w:val="0"/>
          <w:sz w:val="32"/>
          <w:szCs w:val="32"/>
        </w:rPr>
        <w:lastRenderedPageBreak/>
        <w:t>公路、水路企业</w:t>
      </w:r>
      <w:r w:rsidRPr="00AC5CFD">
        <w:rPr>
          <w:rFonts w:ascii="宋体" w:hint="eastAsia"/>
          <w:bCs/>
          <w:kern w:val="0"/>
          <w:sz w:val="32"/>
          <w:szCs w:val="20"/>
        </w:rPr>
        <w:t>货物运输经营情况</w:t>
      </w:r>
      <w:bookmarkEnd w:id="42"/>
      <w:bookmarkEnd w:id="43"/>
      <w:bookmarkEnd w:id="44"/>
    </w:p>
    <w:tbl>
      <w:tblPr>
        <w:tblW w:w="5333" w:type="pct"/>
        <w:jc w:val="center"/>
        <w:tblCellMar>
          <w:left w:w="0" w:type="dxa"/>
          <w:right w:w="0" w:type="dxa"/>
        </w:tblCellMar>
        <w:tblLook w:val="01E0" w:firstRow="1" w:lastRow="1" w:firstColumn="1" w:lastColumn="1" w:noHBand="0" w:noVBand="0"/>
      </w:tblPr>
      <w:tblGrid>
        <w:gridCol w:w="3859"/>
        <w:gridCol w:w="74"/>
        <w:gridCol w:w="3050"/>
        <w:gridCol w:w="1018"/>
        <w:gridCol w:w="2038"/>
      </w:tblGrid>
      <w:tr w:rsidR="00714FDB" w:rsidRPr="00AC5CFD" w14:paraId="039BE987" w14:textId="77777777" w:rsidTr="00A27B36">
        <w:trPr>
          <w:jc w:val="center"/>
        </w:trPr>
        <w:tc>
          <w:tcPr>
            <w:tcW w:w="1922" w:type="pct"/>
          </w:tcPr>
          <w:p w14:paraId="4A80B269" w14:textId="77777777" w:rsidR="00714FDB" w:rsidRPr="00AC5CFD" w:rsidRDefault="00714FDB" w:rsidP="00A27B36">
            <w:pPr>
              <w:spacing w:line="220" w:lineRule="exact"/>
              <w:rPr>
                <w:rFonts w:ascii="宋体"/>
                <w:sz w:val="18"/>
                <w:szCs w:val="18"/>
              </w:rPr>
            </w:pPr>
          </w:p>
        </w:tc>
        <w:tc>
          <w:tcPr>
            <w:tcW w:w="37" w:type="pct"/>
          </w:tcPr>
          <w:p w14:paraId="46493711" w14:textId="77777777" w:rsidR="00714FDB" w:rsidRPr="00AC5CFD" w:rsidRDefault="00714FDB" w:rsidP="00A27B36">
            <w:pPr>
              <w:spacing w:line="220" w:lineRule="exact"/>
              <w:rPr>
                <w:rFonts w:ascii="宋体"/>
                <w:sz w:val="18"/>
                <w:szCs w:val="18"/>
              </w:rPr>
            </w:pPr>
          </w:p>
        </w:tc>
        <w:tc>
          <w:tcPr>
            <w:tcW w:w="1519" w:type="pct"/>
          </w:tcPr>
          <w:p w14:paraId="01D2679D" w14:textId="77777777" w:rsidR="00714FDB" w:rsidRPr="00AC5CFD" w:rsidRDefault="00714FDB" w:rsidP="00A27B36">
            <w:pPr>
              <w:spacing w:line="220" w:lineRule="exact"/>
              <w:rPr>
                <w:rFonts w:ascii="宋体"/>
                <w:sz w:val="18"/>
                <w:szCs w:val="18"/>
              </w:rPr>
            </w:pPr>
          </w:p>
        </w:tc>
        <w:tc>
          <w:tcPr>
            <w:tcW w:w="507" w:type="pct"/>
          </w:tcPr>
          <w:p w14:paraId="7FDD9CBE" w14:textId="77777777" w:rsidR="00714FDB" w:rsidRPr="00AC5CFD" w:rsidRDefault="00714FDB" w:rsidP="00A27B36">
            <w:pPr>
              <w:spacing w:line="220" w:lineRule="exact"/>
              <w:jc w:val="right"/>
              <w:rPr>
                <w:rFonts w:ascii="宋体"/>
                <w:sz w:val="18"/>
                <w:szCs w:val="18"/>
              </w:rPr>
            </w:pPr>
            <w:r w:rsidRPr="00AC5CFD">
              <w:rPr>
                <w:rFonts w:ascii="宋体" w:hint="eastAsia"/>
                <w:sz w:val="18"/>
                <w:szCs w:val="18"/>
              </w:rPr>
              <w:t>表</w:t>
            </w:r>
            <w:r w:rsidRPr="00AC5CFD">
              <w:rPr>
                <w:rFonts w:ascii="宋体"/>
                <w:sz w:val="18"/>
                <w:szCs w:val="18"/>
              </w:rPr>
              <w:t xml:space="preserve">    </w:t>
            </w:r>
            <w:r w:rsidRPr="00AC5CFD">
              <w:rPr>
                <w:rFonts w:ascii="宋体" w:hint="eastAsia"/>
                <w:sz w:val="18"/>
                <w:szCs w:val="18"/>
              </w:rPr>
              <w:t>号：</w:t>
            </w:r>
          </w:p>
        </w:tc>
        <w:tc>
          <w:tcPr>
            <w:tcW w:w="1015" w:type="pct"/>
            <w:vAlign w:val="center"/>
          </w:tcPr>
          <w:p w14:paraId="73D31364" w14:textId="77777777" w:rsidR="00714FDB" w:rsidRPr="00AC5CFD" w:rsidRDefault="00714FDB" w:rsidP="00A27B36">
            <w:pPr>
              <w:spacing w:line="220" w:lineRule="exact"/>
              <w:jc w:val="distribute"/>
              <w:rPr>
                <w:rFonts w:ascii="宋体"/>
                <w:sz w:val="18"/>
                <w:szCs w:val="18"/>
              </w:rPr>
            </w:pPr>
            <w:r w:rsidRPr="00AC5CFD">
              <w:rPr>
                <w:rFonts w:ascii="宋体" w:hint="eastAsia"/>
                <w:sz w:val="18"/>
                <w:szCs w:val="18"/>
              </w:rPr>
              <w:t>Ｄ２０１表</w:t>
            </w:r>
          </w:p>
        </w:tc>
      </w:tr>
      <w:tr w:rsidR="00714FDB" w:rsidRPr="00AC5CFD" w14:paraId="55B46673" w14:textId="77777777" w:rsidTr="00A27B36">
        <w:trPr>
          <w:jc w:val="center"/>
        </w:trPr>
        <w:tc>
          <w:tcPr>
            <w:tcW w:w="3478" w:type="pct"/>
            <w:gridSpan w:val="3"/>
          </w:tcPr>
          <w:p w14:paraId="0F5A9FCF" w14:textId="77777777" w:rsidR="00714FDB" w:rsidRPr="00AC5CFD" w:rsidRDefault="00714FDB" w:rsidP="00A27B36">
            <w:pPr>
              <w:spacing w:line="220" w:lineRule="exact"/>
              <w:rPr>
                <w:rFonts w:ascii="宋体"/>
                <w:sz w:val="18"/>
                <w:szCs w:val="18"/>
              </w:rPr>
            </w:pPr>
            <w:r w:rsidRPr="00AC5CFD">
              <w:rPr>
                <w:rFonts w:ascii="宋体" w:hAnsi="宋体" w:hint="eastAsia"/>
                <w:sz w:val="18"/>
                <w:szCs w:val="18"/>
              </w:rPr>
              <w:t>统一社会信用代码□□□□□□□□□□□□□□□□□□</w:t>
            </w:r>
          </w:p>
        </w:tc>
        <w:tc>
          <w:tcPr>
            <w:tcW w:w="507" w:type="pct"/>
            <w:vAlign w:val="center"/>
          </w:tcPr>
          <w:p w14:paraId="22B191C8" w14:textId="77777777" w:rsidR="00714FDB" w:rsidRPr="00AC5CFD" w:rsidRDefault="00714FDB" w:rsidP="00A27B36">
            <w:pPr>
              <w:spacing w:line="220" w:lineRule="exact"/>
              <w:jc w:val="right"/>
              <w:rPr>
                <w:rFonts w:ascii="宋体"/>
                <w:sz w:val="18"/>
                <w:szCs w:val="18"/>
              </w:rPr>
            </w:pPr>
            <w:r w:rsidRPr="00AC5CFD">
              <w:rPr>
                <w:rFonts w:ascii="宋体" w:hint="eastAsia"/>
                <w:sz w:val="18"/>
                <w:szCs w:val="18"/>
              </w:rPr>
              <w:t>制定机关：</w:t>
            </w:r>
          </w:p>
        </w:tc>
        <w:tc>
          <w:tcPr>
            <w:tcW w:w="1015" w:type="pct"/>
            <w:vAlign w:val="center"/>
          </w:tcPr>
          <w:p w14:paraId="1132675F" w14:textId="77777777" w:rsidR="00714FDB" w:rsidRPr="00AC5CFD" w:rsidRDefault="00714FDB" w:rsidP="00A27B36">
            <w:pPr>
              <w:spacing w:line="220" w:lineRule="exact"/>
              <w:jc w:val="distribute"/>
              <w:rPr>
                <w:rFonts w:ascii="宋体"/>
                <w:sz w:val="18"/>
                <w:szCs w:val="18"/>
              </w:rPr>
            </w:pPr>
            <w:r w:rsidRPr="00AC5CFD">
              <w:rPr>
                <w:rFonts w:ascii="宋体" w:hint="eastAsia"/>
                <w:sz w:val="18"/>
                <w:szCs w:val="18"/>
              </w:rPr>
              <w:t>国家统计局</w:t>
            </w:r>
          </w:p>
        </w:tc>
      </w:tr>
      <w:tr w:rsidR="00714FDB" w:rsidRPr="00AC5CFD" w14:paraId="356F19B5" w14:textId="77777777" w:rsidTr="00A27B36">
        <w:trPr>
          <w:jc w:val="center"/>
        </w:trPr>
        <w:tc>
          <w:tcPr>
            <w:tcW w:w="3478" w:type="pct"/>
            <w:gridSpan w:val="3"/>
          </w:tcPr>
          <w:p w14:paraId="04CB39CD" w14:textId="77777777" w:rsidR="00714FDB" w:rsidRPr="00AC5CFD" w:rsidRDefault="00714FDB" w:rsidP="00A27B36">
            <w:pPr>
              <w:spacing w:line="220" w:lineRule="exact"/>
              <w:rPr>
                <w:rFonts w:ascii="宋体"/>
                <w:sz w:val="18"/>
                <w:szCs w:val="18"/>
              </w:rPr>
            </w:pPr>
            <w:r w:rsidRPr="00AC5CFD">
              <w:rPr>
                <w:rFonts w:ascii="宋体" w:hint="eastAsia"/>
                <w:sz w:val="18"/>
              </w:rPr>
              <w:t>尚未</w:t>
            </w:r>
            <w:r w:rsidRPr="00AC5CFD">
              <w:rPr>
                <w:rFonts w:ascii="宋体"/>
                <w:sz w:val="18"/>
              </w:rPr>
              <w:t>领取统一社会信用代码的填写原</w:t>
            </w:r>
            <w:r w:rsidRPr="00AC5CFD">
              <w:rPr>
                <w:rFonts w:ascii="宋体" w:hint="eastAsia"/>
                <w:sz w:val="18"/>
              </w:rPr>
              <w:t>组织机构代码□□□□□□□□－□</w:t>
            </w:r>
          </w:p>
        </w:tc>
        <w:tc>
          <w:tcPr>
            <w:tcW w:w="507" w:type="pct"/>
            <w:vAlign w:val="center"/>
          </w:tcPr>
          <w:p w14:paraId="03750FCB" w14:textId="77777777" w:rsidR="00714FDB" w:rsidRPr="00AC5CFD" w:rsidRDefault="00714FDB" w:rsidP="00A27B36">
            <w:pPr>
              <w:spacing w:line="220" w:lineRule="exact"/>
              <w:jc w:val="right"/>
              <w:rPr>
                <w:rFonts w:ascii="宋体"/>
                <w:sz w:val="18"/>
                <w:szCs w:val="18"/>
              </w:rPr>
            </w:pPr>
            <w:r w:rsidRPr="00AC5CFD">
              <w:rPr>
                <w:rFonts w:ascii="宋体" w:hAnsi="宋体" w:hint="eastAsia"/>
                <w:sz w:val="18"/>
                <w:szCs w:val="18"/>
              </w:rPr>
              <w:t>文</w:t>
            </w:r>
            <w:r w:rsidRPr="00AC5CFD">
              <w:rPr>
                <w:rFonts w:ascii="宋体" w:hAnsi="宋体"/>
                <w:sz w:val="18"/>
                <w:szCs w:val="18"/>
              </w:rPr>
              <w:t xml:space="preserve">    </w:t>
            </w:r>
            <w:r w:rsidRPr="00AC5CFD">
              <w:rPr>
                <w:rFonts w:ascii="宋体" w:hAnsi="宋体" w:hint="eastAsia"/>
                <w:sz w:val="18"/>
                <w:szCs w:val="18"/>
              </w:rPr>
              <w:t>号：</w:t>
            </w:r>
          </w:p>
        </w:tc>
        <w:tc>
          <w:tcPr>
            <w:tcW w:w="1015" w:type="pct"/>
            <w:vAlign w:val="center"/>
          </w:tcPr>
          <w:p w14:paraId="3CEB9991" w14:textId="77777777" w:rsidR="00714FDB" w:rsidRPr="00AC5CFD" w:rsidRDefault="00714FDB" w:rsidP="00A27B36">
            <w:pPr>
              <w:spacing w:line="220" w:lineRule="exact"/>
              <w:jc w:val="distribute"/>
              <w:rPr>
                <w:rFonts w:ascii="宋体"/>
                <w:sz w:val="18"/>
                <w:szCs w:val="18"/>
              </w:rPr>
            </w:pPr>
            <w:r w:rsidRPr="00AC5CFD">
              <w:rPr>
                <w:rFonts w:ascii="宋体" w:hAnsi="宋体" w:hint="eastAsia"/>
                <w:sz w:val="18"/>
                <w:szCs w:val="18"/>
              </w:rPr>
              <w:t>国统</w:t>
            </w:r>
            <w:r w:rsidRPr="00AC5CFD">
              <w:rPr>
                <w:rFonts w:ascii="宋体" w:hAnsi="宋体" w:hint="eastAsia"/>
                <w:spacing w:val="-16"/>
                <w:sz w:val="18"/>
                <w:szCs w:val="18"/>
              </w:rPr>
              <w:t>字〔</w:t>
            </w:r>
            <w:r w:rsidRPr="00AC5CFD">
              <w:rPr>
                <w:rFonts w:ascii="宋体" w:hAnsi="宋体" w:hint="eastAsia"/>
                <w:spacing w:val="-14"/>
                <w:sz w:val="18"/>
                <w:szCs w:val="18"/>
              </w:rPr>
              <w:t>201</w:t>
            </w:r>
            <w:r w:rsidRPr="00AC5CFD">
              <w:rPr>
                <w:rFonts w:ascii="宋体" w:hAnsi="宋体"/>
                <w:spacing w:val="-14"/>
                <w:sz w:val="18"/>
                <w:szCs w:val="18"/>
              </w:rPr>
              <w:t>9</w:t>
            </w:r>
            <w:r w:rsidRPr="00AC5CFD">
              <w:rPr>
                <w:rFonts w:ascii="宋体" w:hAnsi="宋体" w:hint="eastAsia"/>
                <w:spacing w:val="-14"/>
                <w:sz w:val="18"/>
                <w:szCs w:val="18"/>
              </w:rPr>
              <w:t>〕</w:t>
            </w:r>
            <w:r w:rsidRPr="00AC5CFD">
              <w:rPr>
                <w:rFonts w:ascii="宋体" w:hAnsi="宋体"/>
                <w:spacing w:val="-14"/>
                <w:sz w:val="18"/>
                <w:szCs w:val="18"/>
              </w:rPr>
              <w:t>1</w:t>
            </w:r>
            <w:r w:rsidRPr="00AC5CFD">
              <w:rPr>
                <w:rFonts w:ascii="宋体" w:hAnsi="宋体" w:hint="eastAsia"/>
                <w:sz w:val="18"/>
                <w:szCs w:val="18"/>
              </w:rPr>
              <w:t>0</w:t>
            </w:r>
            <w:r w:rsidRPr="00AC5CFD">
              <w:rPr>
                <w:rFonts w:ascii="宋体" w:hAnsi="宋体"/>
                <w:sz w:val="18"/>
                <w:szCs w:val="18"/>
              </w:rPr>
              <w:t>1</w:t>
            </w:r>
            <w:r w:rsidRPr="00AC5CFD">
              <w:rPr>
                <w:rFonts w:ascii="宋体" w:hAnsi="宋体" w:hint="eastAsia"/>
                <w:sz w:val="18"/>
                <w:szCs w:val="18"/>
              </w:rPr>
              <w:t>号</w:t>
            </w:r>
          </w:p>
        </w:tc>
      </w:tr>
      <w:tr w:rsidR="00714FDB" w:rsidRPr="00AC5CFD" w14:paraId="358A10CB" w14:textId="77777777" w:rsidTr="00A27B36">
        <w:trPr>
          <w:jc w:val="center"/>
        </w:trPr>
        <w:tc>
          <w:tcPr>
            <w:tcW w:w="1922" w:type="pct"/>
          </w:tcPr>
          <w:p w14:paraId="0239F9EB" w14:textId="77777777" w:rsidR="00714FDB" w:rsidRPr="00AC5CFD" w:rsidRDefault="00714FDB" w:rsidP="00A27B36">
            <w:pPr>
              <w:spacing w:line="220" w:lineRule="exact"/>
              <w:rPr>
                <w:rFonts w:ascii="宋体"/>
                <w:sz w:val="18"/>
                <w:szCs w:val="18"/>
              </w:rPr>
            </w:pPr>
            <w:r w:rsidRPr="00AC5CFD">
              <w:rPr>
                <w:rFonts w:ascii="宋体" w:hint="eastAsia"/>
                <w:sz w:val="18"/>
              </w:rPr>
              <w:t>单位详细名称：</w:t>
            </w:r>
          </w:p>
        </w:tc>
        <w:tc>
          <w:tcPr>
            <w:tcW w:w="37" w:type="pct"/>
          </w:tcPr>
          <w:p w14:paraId="05355297" w14:textId="77777777" w:rsidR="00714FDB" w:rsidRPr="00AC5CFD" w:rsidRDefault="00714FDB" w:rsidP="00A27B36">
            <w:pPr>
              <w:spacing w:line="220" w:lineRule="exact"/>
              <w:rPr>
                <w:rFonts w:ascii="宋体"/>
                <w:sz w:val="18"/>
                <w:szCs w:val="18"/>
              </w:rPr>
            </w:pPr>
          </w:p>
        </w:tc>
        <w:tc>
          <w:tcPr>
            <w:tcW w:w="1519" w:type="pct"/>
          </w:tcPr>
          <w:p w14:paraId="69AE1065" w14:textId="77777777" w:rsidR="00714FDB" w:rsidRPr="00AC5CFD" w:rsidRDefault="00714FDB" w:rsidP="00A27B36">
            <w:pPr>
              <w:spacing w:line="220" w:lineRule="exact"/>
              <w:ind w:firstLineChars="100" w:firstLine="180"/>
              <w:rPr>
                <w:rFonts w:ascii="宋体"/>
                <w:sz w:val="18"/>
                <w:szCs w:val="18"/>
              </w:rPr>
            </w:pPr>
            <w:r w:rsidRPr="00AC5CFD">
              <w:rPr>
                <w:rFonts w:ascii="宋体" w:hAnsi="宋体" w:hint="eastAsia"/>
                <w:sz w:val="18"/>
                <w:szCs w:val="18"/>
              </w:rPr>
              <w:t>２０　　年</w:t>
            </w:r>
            <w:r w:rsidRPr="00AC5CFD">
              <w:rPr>
                <w:rFonts w:ascii="宋体" w:hAnsi="宋体"/>
                <w:sz w:val="18"/>
                <w:szCs w:val="18"/>
              </w:rPr>
              <w:t xml:space="preserve">     </w:t>
            </w:r>
            <w:r w:rsidRPr="00AC5CFD">
              <w:rPr>
                <w:rFonts w:ascii="宋体" w:hAnsi="宋体" w:hint="eastAsia"/>
                <w:sz w:val="18"/>
                <w:szCs w:val="18"/>
              </w:rPr>
              <w:t>月</w:t>
            </w:r>
          </w:p>
        </w:tc>
        <w:tc>
          <w:tcPr>
            <w:tcW w:w="507" w:type="pct"/>
            <w:vAlign w:val="center"/>
          </w:tcPr>
          <w:p w14:paraId="55B7E399" w14:textId="77777777" w:rsidR="00714FDB" w:rsidRPr="00AC5CFD" w:rsidRDefault="00714FDB" w:rsidP="00A27B36">
            <w:pPr>
              <w:spacing w:line="220" w:lineRule="exact"/>
              <w:jc w:val="right"/>
              <w:rPr>
                <w:rFonts w:ascii="宋体"/>
                <w:sz w:val="18"/>
                <w:szCs w:val="18"/>
              </w:rPr>
            </w:pPr>
            <w:r w:rsidRPr="00AC5CFD">
              <w:rPr>
                <w:rFonts w:ascii="宋体" w:hint="eastAsia"/>
                <w:sz w:val="18"/>
                <w:szCs w:val="18"/>
              </w:rPr>
              <w:t>有效期至：</w:t>
            </w:r>
          </w:p>
        </w:tc>
        <w:tc>
          <w:tcPr>
            <w:tcW w:w="1015" w:type="pct"/>
            <w:vAlign w:val="center"/>
          </w:tcPr>
          <w:p w14:paraId="0AA34B3D" w14:textId="77777777" w:rsidR="00714FDB" w:rsidRPr="00AC5CFD" w:rsidRDefault="00714FDB" w:rsidP="00A27B36">
            <w:pPr>
              <w:spacing w:line="220" w:lineRule="exact"/>
              <w:jc w:val="distribute"/>
              <w:rPr>
                <w:rFonts w:ascii="宋体"/>
                <w:sz w:val="18"/>
                <w:szCs w:val="18"/>
              </w:rPr>
            </w:pPr>
            <w:r w:rsidRPr="00AC5CFD">
              <w:rPr>
                <w:rFonts w:ascii="宋体" w:hint="eastAsia"/>
                <w:sz w:val="18"/>
                <w:szCs w:val="18"/>
              </w:rPr>
              <w:t>２０２１年１月</w:t>
            </w:r>
          </w:p>
        </w:tc>
      </w:tr>
    </w:tbl>
    <w:p w14:paraId="0CB306FA" w14:textId="77777777" w:rsidR="00714FDB" w:rsidRPr="00AC5CFD" w:rsidRDefault="00714FDB" w:rsidP="00714FDB">
      <w:pPr>
        <w:tabs>
          <w:tab w:val="left" w:pos="6985"/>
          <w:tab w:val="left" w:pos="7200"/>
        </w:tabs>
        <w:spacing w:line="20" w:lineRule="exact"/>
        <w:rPr>
          <w:rFonts w:ascii="宋体"/>
          <w:bCs/>
          <w:sz w:val="18"/>
          <w:szCs w:val="18"/>
        </w:rPr>
      </w:pPr>
    </w:p>
    <w:tbl>
      <w:tblPr>
        <w:tblW w:w="10065" w:type="dxa"/>
        <w:jc w:val="center"/>
        <w:tblBorders>
          <w:top w:val="single" w:sz="8" w:space="0" w:color="auto"/>
          <w:bottom w:val="single" w:sz="8" w:space="0" w:color="auto"/>
          <w:insideH w:val="single" w:sz="2" w:space="0" w:color="auto"/>
          <w:insideV w:val="single" w:sz="2" w:space="0" w:color="auto"/>
        </w:tblBorders>
        <w:tblLayout w:type="fixed"/>
        <w:tblCellMar>
          <w:top w:w="57" w:type="dxa"/>
          <w:left w:w="28" w:type="dxa"/>
          <w:bottom w:w="28" w:type="dxa"/>
          <w:right w:w="28" w:type="dxa"/>
        </w:tblCellMar>
        <w:tblLook w:val="00A0" w:firstRow="1" w:lastRow="0" w:firstColumn="1" w:lastColumn="0" w:noHBand="0" w:noVBand="0"/>
      </w:tblPr>
      <w:tblGrid>
        <w:gridCol w:w="2402"/>
        <w:gridCol w:w="993"/>
        <w:gridCol w:w="381"/>
        <w:gridCol w:w="1440"/>
        <w:gridCol w:w="1440"/>
        <w:gridCol w:w="1440"/>
        <w:gridCol w:w="1969"/>
      </w:tblGrid>
      <w:tr w:rsidR="00714FDB" w:rsidRPr="00AC5CFD" w14:paraId="68F9A5C6" w14:textId="77777777" w:rsidTr="00A27B36">
        <w:trPr>
          <w:cantSplit/>
          <w:trHeight w:val="340"/>
          <w:jc w:val="center"/>
        </w:trPr>
        <w:tc>
          <w:tcPr>
            <w:tcW w:w="2402" w:type="dxa"/>
            <w:vMerge w:val="restart"/>
            <w:tcBorders>
              <w:top w:val="single" w:sz="8" w:space="0" w:color="auto"/>
              <w:left w:val="nil"/>
            </w:tcBorders>
            <w:vAlign w:val="center"/>
          </w:tcPr>
          <w:p w14:paraId="4B1F6662" w14:textId="77777777" w:rsidR="00714FDB" w:rsidRPr="00AC5CFD" w:rsidRDefault="00714FDB" w:rsidP="00A27B36">
            <w:pPr>
              <w:snapToGrid w:val="0"/>
              <w:spacing w:line="280" w:lineRule="exact"/>
              <w:jc w:val="center"/>
              <w:rPr>
                <w:rFonts w:ascii="宋体"/>
                <w:bCs/>
                <w:sz w:val="18"/>
                <w:szCs w:val="18"/>
              </w:rPr>
            </w:pPr>
            <w:r w:rsidRPr="00AC5CFD">
              <w:rPr>
                <w:rFonts w:ascii="宋体" w:hint="eastAsia"/>
                <w:bCs/>
                <w:sz w:val="18"/>
                <w:szCs w:val="18"/>
              </w:rPr>
              <w:t>指标名称</w:t>
            </w:r>
          </w:p>
        </w:tc>
        <w:tc>
          <w:tcPr>
            <w:tcW w:w="993" w:type="dxa"/>
            <w:vMerge w:val="restart"/>
            <w:tcBorders>
              <w:top w:val="single" w:sz="8" w:space="0" w:color="auto"/>
            </w:tcBorders>
            <w:vAlign w:val="center"/>
          </w:tcPr>
          <w:p w14:paraId="0EA794F9" w14:textId="77777777" w:rsidR="00714FDB" w:rsidRPr="00AC5CFD" w:rsidRDefault="00714FDB" w:rsidP="00A27B36">
            <w:pPr>
              <w:snapToGrid w:val="0"/>
              <w:spacing w:line="280" w:lineRule="exact"/>
              <w:jc w:val="center"/>
              <w:rPr>
                <w:rFonts w:ascii="宋体"/>
                <w:bCs/>
                <w:sz w:val="18"/>
                <w:szCs w:val="18"/>
              </w:rPr>
            </w:pPr>
            <w:r w:rsidRPr="00AC5CFD">
              <w:rPr>
                <w:rFonts w:ascii="宋体" w:hint="eastAsia"/>
                <w:bCs/>
                <w:sz w:val="18"/>
                <w:szCs w:val="18"/>
              </w:rPr>
              <w:t>计量单位</w:t>
            </w:r>
          </w:p>
        </w:tc>
        <w:tc>
          <w:tcPr>
            <w:tcW w:w="381" w:type="dxa"/>
            <w:vMerge w:val="restart"/>
            <w:tcBorders>
              <w:top w:val="single" w:sz="8" w:space="0" w:color="auto"/>
            </w:tcBorders>
            <w:vAlign w:val="center"/>
          </w:tcPr>
          <w:p w14:paraId="4E0ABFFD" w14:textId="77777777" w:rsidR="00714FDB" w:rsidRPr="00AC5CFD" w:rsidRDefault="00714FDB" w:rsidP="00A27B36">
            <w:pPr>
              <w:snapToGrid w:val="0"/>
              <w:spacing w:line="280" w:lineRule="exact"/>
              <w:jc w:val="center"/>
              <w:rPr>
                <w:rFonts w:ascii="宋体"/>
                <w:bCs/>
                <w:sz w:val="18"/>
                <w:szCs w:val="18"/>
              </w:rPr>
            </w:pPr>
            <w:r w:rsidRPr="00AC5CFD">
              <w:rPr>
                <w:rFonts w:ascii="宋体" w:hint="eastAsia"/>
                <w:bCs/>
                <w:sz w:val="18"/>
                <w:szCs w:val="18"/>
              </w:rPr>
              <w:t>代码</w:t>
            </w:r>
          </w:p>
        </w:tc>
        <w:tc>
          <w:tcPr>
            <w:tcW w:w="2880" w:type="dxa"/>
            <w:gridSpan w:val="2"/>
            <w:tcBorders>
              <w:top w:val="single" w:sz="8" w:space="0" w:color="auto"/>
            </w:tcBorders>
            <w:vAlign w:val="center"/>
          </w:tcPr>
          <w:p w14:paraId="0D743B35" w14:textId="77777777" w:rsidR="00714FDB" w:rsidRPr="00AC5CFD" w:rsidRDefault="00714FDB" w:rsidP="00A27B36">
            <w:pPr>
              <w:snapToGrid w:val="0"/>
              <w:spacing w:line="280" w:lineRule="exact"/>
              <w:jc w:val="center"/>
              <w:rPr>
                <w:rFonts w:ascii="宋体"/>
                <w:bCs/>
                <w:sz w:val="18"/>
                <w:szCs w:val="18"/>
              </w:rPr>
            </w:pPr>
            <w:r w:rsidRPr="00AC5CFD">
              <w:rPr>
                <w:rFonts w:ascii="宋体" w:hint="eastAsia"/>
                <w:bCs/>
                <w:sz w:val="18"/>
                <w:szCs w:val="18"/>
              </w:rPr>
              <w:t>本年</w:t>
            </w:r>
          </w:p>
        </w:tc>
        <w:tc>
          <w:tcPr>
            <w:tcW w:w="3409" w:type="dxa"/>
            <w:gridSpan w:val="2"/>
            <w:tcBorders>
              <w:top w:val="single" w:sz="8" w:space="0" w:color="auto"/>
              <w:right w:val="nil"/>
            </w:tcBorders>
            <w:vAlign w:val="center"/>
          </w:tcPr>
          <w:p w14:paraId="3F10221E" w14:textId="77777777" w:rsidR="00714FDB" w:rsidRPr="00AC5CFD" w:rsidRDefault="00714FDB" w:rsidP="00A27B36">
            <w:pPr>
              <w:snapToGrid w:val="0"/>
              <w:spacing w:line="280" w:lineRule="exact"/>
              <w:jc w:val="center"/>
              <w:rPr>
                <w:rFonts w:ascii="宋体"/>
                <w:bCs/>
                <w:sz w:val="18"/>
                <w:szCs w:val="18"/>
              </w:rPr>
            </w:pPr>
            <w:r w:rsidRPr="00AC5CFD">
              <w:rPr>
                <w:rFonts w:ascii="宋体" w:hint="eastAsia"/>
                <w:bCs/>
                <w:sz w:val="18"/>
                <w:szCs w:val="18"/>
              </w:rPr>
              <w:t>上年同期</w:t>
            </w:r>
          </w:p>
        </w:tc>
      </w:tr>
      <w:tr w:rsidR="00714FDB" w:rsidRPr="00AC5CFD" w14:paraId="31D15A44" w14:textId="77777777" w:rsidTr="00A27B36">
        <w:trPr>
          <w:cantSplit/>
          <w:trHeight w:val="20"/>
          <w:jc w:val="center"/>
        </w:trPr>
        <w:tc>
          <w:tcPr>
            <w:tcW w:w="2402" w:type="dxa"/>
            <w:vMerge/>
            <w:tcBorders>
              <w:top w:val="single" w:sz="8" w:space="0" w:color="auto"/>
              <w:left w:val="nil"/>
            </w:tcBorders>
            <w:vAlign w:val="center"/>
          </w:tcPr>
          <w:p w14:paraId="4C5984B4" w14:textId="77777777" w:rsidR="00714FDB" w:rsidRPr="00AC5CFD" w:rsidRDefault="00714FDB" w:rsidP="00A27B36">
            <w:pPr>
              <w:widowControl/>
              <w:spacing w:line="280" w:lineRule="exact"/>
              <w:jc w:val="left"/>
              <w:rPr>
                <w:rFonts w:ascii="宋体"/>
                <w:bCs/>
                <w:sz w:val="18"/>
                <w:szCs w:val="18"/>
              </w:rPr>
            </w:pPr>
          </w:p>
        </w:tc>
        <w:tc>
          <w:tcPr>
            <w:tcW w:w="993" w:type="dxa"/>
            <w:vMerge/>
            <w:tcBorders>
              <w:top w:val="single" w:sz="8" w:space="0" w:color="auto"/>
            </w:tcBorders>
            <w:vAlign w:val="center"/>
          </w:tcPr>
          <w:p w14:paraId="2144DD30" w14:textId="77777777" w:rsidR="00714FDB" w:rsidRPr="00AC5CFD" w:rsidRDefault="00714FDB" w:rsidP="00A27B36">
            <w:pPr>
              <w:widowControl/>
              <w:spacing w:line="280" w:lineRule="exact"/>
              <w:jc w:val="left"/>
              <w:rPr>
                <w:rFonts w:ascii="宋体"/>
                <w:bCs/>
                <w:sz w:val="18"/>
                <w:szCs w:val="18"/>
              </w:rPr>
            </w:pPr>
          </w:p>
        </w:tc>
        <w:tc>
          <w:tcPr>
            <w:tcW w:w="381" w:type="dxa"/>
            <w:vMerge/>
            <w:tcBorders>
              <w:top w:val="single" w:sz="8" w:space="0" w:color="auto"/>
            </w:tcBorders>
            <w:vAlign w:val="center"/>
          </w:tcPr>
          <w:p w14:paraId="69E62E36" w14:textId="77777777" w:rsidR="00714FDB" w:rsidRPr="00AC5CFD" w:rsidRDefault="00714FDB" w:rsidP="00A27B36">
            <w:pPr>
              <w:widowControl/>
              <w:spacing w:line="280" w:lineRule="exact"/>
              <w:jc w:val="left"/>
              <w:rPr>
                <w:rFonts w:ascii="宋体"/>
                <w:bCs/>
                <w:sz w:val="18"/>
                <w:szCs w:val="18"/>
              </w:rPr>
            </w:pPr>
          </w:p>
        </w:tc>
        <w:tc>
          <w:tcPr>
            <w:tcW w:w="1440" w:type="dxa"/>
            <w:vAlign w:val="center"/>
          </w:tcPr>
          <w:p w14:paraId="3E87BB2A" w14:textId="77777777" w:rsidR="00714FDB" w:rsidRPr="00AC5CFD" w:rsidRDefault="00714FDB" w:rsidP="00A27B36">
            <w:pPr>
              <w:snapToGrid w:val="0"/>
              <w:spacing w:line="280" w:lineRule="exact"/>
              <w:jc w:val="center"/>
              <w:rPr>
                <w:rFonts w:ascii="宋体"/>
                <w:bCs/>
                <w:sz w:val="18"/>
                <w:szCs w:val="18"/>
              </w:rPr>
            </w:pPr>
            <w:r w:rsidRPr="00AC5CFD">
              <w:rPr>
                <w:rFonts w:ascii="宋体" w:hint="eastAsia"/>
                <w:bCs/>
                <w:sz w:val="18"/>
                <w:szCs w:val="18"/>
              </w:rPr>
              <w:t>本月</w:t>
            </w:r>
          </w:p>
        </w:tc>
        <w:tc>
          <w:tcPr>
            <w:tcW w:w="1440" w:type="dxa"/>
            <w:vAlign w:val="center"/>
          </w:tcPr>
          <w:p w14:paraId="78240329" w14:textId="77777777" w:rsidR="00714FDB" w:rsidRPr="00AC5CFD" w:rsidRDefault="00714FDB" w:rsidP="00A27B36">
            <w:pPr>
              <w:snapToGrid w:val="0"/>
              <w:spacing w:line="280" w:lineRule="exact"/>
              <w:jc w:val="center"/>
              <w:rPr>
                <w:rFonts w:ascii="宋体"/>
                <w:bCs/>
                <w:sz w:val="18"/>
                <w:szCs w:val="18"/>
              </w:rPr>
            </w:pPr>
            <w:r w:rsidRPr="00AC5CFD">
              <w:rPr>
                <w:rFonts w:ascii="宋体"/>
                <w:bCs/>
                <w:sz w:val="18"/>
                <w:szCs w:val="18"/>
              </w:rPr>
              <w:t>1-</w:t>
            </w:r>
            <w:r w:rsidRPr="00AC5CFD">
              <w:rPr>
                <w:rFonts w:ascii="宋体" w:hint="eastAsia"/>
                <w:bCs/>
                <w:sz w:val="18"/>
                <w:szCs w:val="18"/>
              </w:rPr>
              <w:t>本月</w:t>
            </w:r>
          </w:p>
        </w:tc>
        <w:tc>
          <w:tcPr>
            <w:tcW w:w="1440" w:type="dxa"/>
            <w:vAlign w:val="center"/>
          </w:tcPr>
          <w:p w14:paraId="189A31FC" w14:textId="77777777" w:rsidR="00714FDB" w:rsidRPr="00AC5CFD" w:rsidRDefault="00714FDB" w:rsidP="00A27B36">
            <w:pPr>
              <w:snapToGrid w:val="0"/>
              <w:spacing w:line="280" w:lineRule="exact"/>
              <w:jc w:val="center"/>
              <w:rPr>
                <w:rFonts w:ascii="宋体"/>
                <w:bCs/>
                <w:sz w:val="18"/>
                <w:szCs w:val="18"/>
              </w:rPr>
            </w:pPr>
            <w:r w:rsidRPr="00AC5CFD">
              <w:rPr>
                <w:rFonts w:ascii="宋体" w:hint="eastAsia"/>
                <w:bCs/>
                <w:sz w:val="18"/>
                <w:szCs w:val="18"/>
              </w:rPr>
              <w:t>本月</w:t>
            </w:r>
          </w:p>
        </w:tc>
        <w:tc>
          <w:tcPr>
            <w:tcW w:w="1969" w:type="dxa"/>
            <w:tcBorders>
              <w:right w:val="nil"/>
            </w:tcBorders>
            <w:tcMar>
              <w:top w:w="57" w:type="dxa"/>
              <w:left w:w="57" w:type="dxa"/>
              <w:bottom w:w="28" w:type="dxa"/>
              <w:right w:w="57" w:type="dxa"/>
            </w:tcMar>
            <w:vAlign w:val="center"/>
          </w:tcPr>
          <w:p w14:paraId="6E7C4E36" w14:textId="77777777" w:rsidR="00714FDB" w:rsidRPr="00AC5CFD" w:rsidRDefault="00714FDB" w:rsidP="00A27B36">
            <w:pPr>
              <w:snapToGrid w:val="0"/>
              <w:spacing w:line="280" w:lineRule="exact"/>
              <w:jc w:val="center"/>
              <w:rPr>
                <w:rFonts w:ascii="宋体"/>
                <w:bCs/>
                <w:sz w:val="18"/>
                <w:szCs w:val="18"/>
              </w:rPr>
            </w:pPr>
            <w:r w:rsidRPr="00AC5CFD">
              <w:rPr>
                <w:rFonts w:ascii="宋体"/>
                <w:bCs/>
                <w:sz w:val="18"/>
                <w:szCs w:val="18"/>
              </w:rPr>
              <w:t>1-</w:t>
            </w:r>
            <w:r w:rsidRPr="00AC5CFD">
              <w:rPr>
                <w:rFonts w:ascii="宋体" w:hint="eastAsia"/>
                <w:bCs/>
                <w:sz w:val="18"/>
                <w:szCs w:val="18"/>
              </w:rPr>
              <w:t>本月</w:t>
            </w:r>
          </w:p>
        </w:tc>
      </w:tr>
      <w:tr w:rsidR="00714FDB" w:rsidRPr="00AC5CFD" w14:paraId="52DAD5D9" w14:textId="77777777" w:rsidTr="00A27B36">
        <w:trPr>
          <w:trHeight w:val="30"/>
          <w:jc w:val="center"/>
        </w:trPr>
        <w:tc>
          <w:tcPr>
            <w:tcW w:w="2402" w:type="dxa"/>
            <w:tcBorders>
              <w:left w:val="nil"/>
            </w:tcBorders>
            <w:vAlign w:val="center"/>
          </w:tcPr>
          <w:p w14:paraId="4780A4DD" w14:textId="77777777" w:rsidR="00714FDB" w:rsidRPr="00AC5CFD" w:rsidRDefault="00714FDB" w:rsidP="00A27B36">
            <w:pPr>
              <w:snapToGrid w:val="0"/>
              <w:spacing w:line="280" w:lineRule="exact"/>
              <w:jc w:val="center"/>
              <w:rPr>
                <w:rFonts w:ascii="宋体"/>
                <w:bCs/>
                <w:sz w:val="18"/>
                <w:szCs w:val="18"/>
              </w:rPr>
            </w:pPr>
            <w:r w:rsidRPr="00AC5CFD">
              <w:rPr>
                <w:rFonts w:ascii="宋体" w:hint="eastAsia"/>
                <w:bCs/>
                <w:sz w:val="18"/>
                <w:szCs w:val="18"/>
              </w:rPr>
              <w:t>甲</w:t>
            </w:r>
          </w:p>
        </w:tc>
        <w:tc>
          <w:tcPr>
            <w:tcW w:w="993" w:type="dxa"/>
            <w:vAlign w:val="center"/>
          </w:tcPr>
          <w:p w14:paraId="2D419B09" w14:textId="77777777" w:rsidR="00714FDB" w:rsidRPr="00AC5CFD" w:rsidRDefault="00714FDB" w:rsidP="00A27B36">
            <w:pPr>
              <w:snapToGrid w:val="0"/>
              <w:spacing w:line="280" w:lineRule="exact"/>
              <w:jc w:val="center"/>
              <w:rPr>
                <w:rFonts w:ascii="宋体"/>
                <w:bCs/>
                <w:sz w:val="18"/>
                <w:szCs w:val="18"/>
              </w:rPr>
            </w:pPr>
            <w:r w:rsidRPr="00AC5CFD">
              <w:rPr>
                <w:rFonts w:ascii="宋体" w:hint="eastAsia"/>
                <w:bCs/>
                <w:sz w:val="18"/>
                <w:szCs w:val="18"/>
              </w:rPr>
              <w:t>乙</w:t>
            </w:r>
          </w:p>
        </w:tc>
        <w:tc>
          <w:tcPr>
            <w:tcW w:w="381" w:type="dxa"/>
            <w:vAlign w:val="center"/>
          </w:tcPr>
          <w:p w14:paraId="48E57F90" w14:textId="77777777" w:rsidR="00714FDB" w:rsidRPr="00AC5CFD" w:rsidRDefault="00714FDB" w:rsidP="00A27B36">
            <w:pPr>
              <w:snapToGrid w:val="0"/>
              <w:spacing w:line="280" w:lineRule="exact"/>
              <w:jc w:val="center"/>
              <w:rPr>
                <w:rFonts w:ascii="宋体"/>
                <w:bCs/>
                <w:sz w:val="18"/>
                <w:szCs w:val="18"/>
              </w:rPr>
            </w:pPr>
            <w:r w:rsidRPr="00AC5CFD">
              <w:rPr>
                <w:rFonts w:ascii="宋体" w:hint="eastAsia"/>
                <w:bCs/>
                <w:sz w:val="18"/>
                <w:szCs w:val="18"/>
              </w:rPr>
              <w:t>丙</w:t>
            </w:r>
          </w:p>
        </w:tc>
        <w:tc>
          <w:tcPr>
            <w:tcW w:w="1440" w:type="dxa"/>
            <w:vAlign w:val="center"/>
          </w:tcPr>
          <w:p w14:paraId="275B823E" w14:textId="77777777" w:rsidR="00714FDB" w:rsidRPr="00AC5CFD" w:rsidRDefault="00714FDB" w:rsidP="00A27B36">
            <w:pPr>
              <w:snapToGrid w:val="0"/>
              <w:spacing w:line="280" w:lineRule="exact"/>
              <w:jc w:val="center"/>
              <w:rPr>
                <w:rFonts w:ascii="宋体"/>
                <w:bCs/>
                <w:sz w:val="18"/>
                <w:szCs w:val="18"/>
              </w:rPr>
            </w:pPr>
            <w:r w:rsidRPr="00AC5CFD">
              <w:rPr>
                <w:rFonts w:ascii="宋体"/>
                <w:bCs/>
                <w:sz w:val="18"/>
                <w:szCs w:val="18"/>
              </w:rPr>
              <w:t>1</w:t>
            </w:r>
          </w:p>
        </w:tc>
        <w:tc>
          <w:tcPr>
            <w:tcW w:w="1440" w:type="dxa"/>
            <w:vAlign w:val="center"/>
          </w:tcPr>
          <w:p w14:paraId="7CA05093" w14:textId="77777777" w:rsidR="00714FDB" w:rsidRPr="00AC5CFD" w:rsidRDefault="00714FDB" w:rsidP="00A27B36">
            <w:pPr>
              <w:snapToGrid w:val="0"/>
              <w:spacing w:line="280" w:lineRule="exact"/>
              <w:jc w:val="center"/>
              <w:rPr>
                <w:rFonts w:ascii="宋体"/>
                <w:bCs/>
                <w:sz w:val="18"/>
                <w:szCs w:val="18"/>
              </w:rPr>
            </w:pPr>
            <w:r w:rsidRPr="00AC5CFD">
              <w:rPr>
                <w:rFonts w:ascii="宋体"/>
                <w:bCs/>
                <w:sz w:val="18"/>
                <w:szCs w:val="18"/>
              </w:rPr>
              <w:t>2</w:t>
            </w:r>
          </w:p>
        </w:tc>
        <w:tc>
          <w:tcPr>
            <w:tcW w:w="1440" w:type="dxa"/>
            <w:vAlign w:val="center"/>
          </w:tcPr>
          <w:p w14:paraId="2D3FFF41" w14:textId="77777777" w:rsidR="00714FDB" w:rsidRPr="00AC5CFD" w:rsidRDefault="00714FDB" w:rsidP="00A27B36">
            <w:pPr>
              <w:snapToGrid w:val="0"/>
              <w:spacing w:line="280" w:lineRule="exact"/>
              <w:jc w:val="center"/>
              <w:rPr>
                <w:rFonts w:ascii="宋体"/>
                <w:bCs/>
                <w:sz w:val="18"/>
                <w:szCs w:val="18"/>
              </w:rPr>
            </w:pPr>
            <w:r w:rsidRPr="00AC5CFD">
              <w:rPr>
                <w:rFonts w:ascii="宋体"/>
                <w:bCs/>
                <w:sz w:val="18"/>
                <w:szCs w:val="18"/>
              </w:rPr>
              <w:t>3</w:t>
            </w:r>
          </w:p>
        </w:tc>
        <w:tc>
          <w:tcPr>
            <w:tcW w:w="1969" w:type="dxa"/>
            <w:tcBorders>
              <w:right w:val="nil"/>
            </w:tcBorders>
            <w:vAlign w:val="center"/>
          </w:tcPr>
          <w:p w14:paraId="0B30312A" w14:textId="77777777" w:rsidR="00714FDB" w:rsidRPr="00AC5CFD" w:rsidRDefault="00714FDB" w:rsidP="00A27B36">
            <w:pPr>
              <w:snapToGrid w:val="0"/>
              <w:spacing w:line="280" w:lineRule="exact"/>
              <w:jc w:val="center"/>
              <w:rPr>
                <w:rFonts w:ascii="宋体"/>
                <w:bCs/>
                <w:sz w:val="18"/>
                <w:szCs w:val="18"/>
              </w:rPr>
            </w:pPr>
            <w:r w:rsidRPr="00AC5CFD">
              <w:rPr>
                <w:rFonts w:ascii="宋体"/>
                <w:bCs/>
                <w:sz w:val="18"/>
                <w:szCs w:val="18"/>
              </w:rPr>
              <w:t>4</w:t>
            </w:r>
          </w:p>
        </w:tc>
      </w:tr>
      <w:tr w:rsidR="00714FDB" w:rsidRPr="00AC5CFD" w14:paraId="666C40D7" w14:textId="77777777" w:rsidTr="00A27B36">
        <w:trPr>
          <w:trHeight w:val="2063"/>
          <w:jc w:val="center"/>
        </w:trPr>
        <w:tc>
          <w:tcPr>
            <w:tcW w:w="2402" w:type="dxa"/>
            <w:tcBorders>
              <w:left w:val="nil"/>
            </w:tcBorders>
          </w:tcPr>
          <w:p w14:paraId="304ACB83" w14:textId="77777777" w:rsidR="00714FDB" w:rsidRPr="00AC5CFD" w:rsidRDefault="00714FDB" w:rsidP="00714FDB">
            <w:pPr>
              <w:numPr>
                <w:ilvl w:val="0"/>
                <w:numId w:val="21"/>
              </w:numPr>
              <w:spacing w:line="280" w:lineRule="exact"/>
              <w:rPr>
                <w:rFonts w:ascii="宋体"/>
                <w:bCs/>
                <w:sz w:val="18"/>
                <w:szCs w:val="18"/>
              </w:rPr>
            </w:pPr>
            <w:r w:rsidRPr="00AC5CFD">
              <w:rPr>
                <w:rFonts w:ascii="宋体" w:hint="eastAsia"/>
                <w:bCs/>
                <w:sz w:val="18"/>
                <w:szCs w:val="18"/>
              </w:rPr>
              <w:t>生产</w:t>
            </w:r>
          </w:p>
          <w:p w14:paraId="406E26B9" w14:textId="77777777" w:rsidR="00714FDB" w:rsidRPr="00AC5CFD" w:rsidRDefault="00714FDB" w:rsidP="00A27B36">
            <w:pPr>
              <w:spacing w:line="280" w:lineRule="exact"/>
              <w:ind w:firstLineChars="250" w:firstLine="450"/>
              <w:rPr>
                <w:rFonts w:ascii="宋体"/>
                <w:bCs/>
                <w:sz w:val="18"/>
                <w:szCs w:val="18"/>
              </w:rPr>
            </w:pPr>
            <w:r w:rsidRPr="00AC5CFD">
              <w:rPr>
                <w:rFonts w:ascii="宋体"/>
                <w:bCs/>
                <w:sz w:val="18"/>
                <w:szCs w:val="18"/>
              </w:rPr>
              <w:t xml:space="preserve"> </w:t>
            </w:r>
            <w:r w:rsidRPr="00AC5CFD">
              <w:rPr>
                <w:rFonts w:ascii="宋体" w:hint="eastAsia"/>
                <w:bCs/>
                <w:sz w:val="18"/>
                <w:szCs w:val="18"/>
              </w:rPr>
              <w:t>货运量</w:t>
            </w:r>
          </w:p>
          <w:p w14:paraId="5CD061A5" w14:textId="77777777" w:rsidR="00714FDB" w:rsidRPr="00AC5CFD" w:rsidRDefault="00714FDB" w:rsidP="00A27B36">
            <w:pPr>
              <w:spacing w:line="280" w:lineRule="exact"/>
              <w:ind w:firstLineChars="250" w:firstLine="450"/>
              <w:rPr>
                <w:rFonts w:ascii="宋体"/>
                <w:bCs/>
                <w:sz w:val="18"/>
                <w:szCs w:val="18"/>
              </w:rPr>
            </w:pPr>
            <w:r w:rsidRPr="00AC5CFD">
              <w:rPr>
                <w:rFonts w:ascii="宋体"/>
                <w:bCs/>
                <w:sz w:val="18"/>
                <w:szCs w:val="18"/>
              </w:rPr>
              <w:t xml:space="preserve"> </w:t>
            </w:r>
            <w:r w:rsidRPr="00AC5CFD">
              <w:rPr>
                <w:rFonts w:ascii="宋体" w:hint="eastAsia"/>
                <w:bCs/>
                <w:sz w:val="18"/>
                <w:szCs w:val="18"/>
              </w:rPr>
              <w:t>货物周转量</w:t>
            </w:r>
          </w:p>
          <w:p w14:paraId="413ED9FF" w14:textId="77777777" w:rsidR="00714FDB" w:rsidRPr="00AC5CFD" w:rsidRDefault="00714FDB" w:rsidP="00A27B36">
            <w:pPr>
              <w:spacing w:line="280" w:lineRule="exact"/>
              <w:rPr>
                <w:rFonts w:ascii="宋体"/>
                <w:bCs/>
                <w:sz w:val="18"/>
                <w:szCs w:val="18"/>
              </w:rPr>
            </w:pPr>
            <w:r w:rsidRPr="00AC5CFD">
              <w:rPr>
                <w:rFonts w:ascii="宋体"/>
                <w:bCs/>
                <w:sz w:val="18"/>
                <w:szCs w:val="18"/>
              </w:rPr>
              <w:t xml:space="preserve">  </w:t>
            </w:r>
            <w:r w:rsidRPr="00AC5CFD">
              <w:rPr>
                <w:rFonts w:ascii="宋体" w:hint="eastAsia"/>
                <w:bCs/>
                <w:sz w:val="18"/>
                <w:szCs w:val="18"/>
              </w:rPr>
              <w:t>二、效益</w:t>
            </w:r>
            <w:r w:rsidRPr="00AC5CFD">
              <w:rPr>
                <w:rFonts w:ascii="宋体"/>
                <w:bCs/>
                <w:sz w:val="18"/>
                <w:szCs w:val="18"/>
              </w:rPr>
              <w:t xml:space="preserve"> </w:t>
            </w:r>
          </w:p>
          <w:p w14:paraId="233DEA6C" w14:textId="77777777" w:rsidR="00714FDB" w:rsidRPr="00AC5CFD" w:rsidRDefault="00714FDB" w:rsidP="00A27B36">
            <w:pPr>
              <w:spacing w:line="280" w:lineRule="exact"/>
              <w:rPr>
                <w:rFonts w:ascii="宋体"/>
                <w:bCs/>
                <w:sz w:val="18"/>
                <w:szCs w:val="18"/>
              </w:rPr>
            </w:pPr>
            <w:r w:rsidRPr="00AC5CFD">
              <w:rPr>
                <w:rFonts w:ascii="宋体"/>
                <w:bCs/>
                <w:sz w:val="18"/>
                <w:szCs w:val="18"/>
              </w:rPr>
              <w:t xml:space="preserve">      </w:t>
            </w:r>
            <w:r w:rsidRPr="00AC5CFD">
              <w:rPr>
                <w:rFonts w:ascii="宋体" w:hint="eastAsia"/>
                <w:bCs/>
                <w:sz w:val="18"/>
                <w:szCs w:val="18"/>
              </w:rPr>
              <w:t>营业收入</w:t>
            </w:r>
          </w:p>
          <w:p w14:paraId="19570276" w14:textId="77777777" w:rsidR="00714FDB" w:rsidRPr="00AC5CFD" w:rsidRDefault="00714FDB" w:rsidP="00A27B36">
            <w:pPr>
              <w:spacing w:line="280" w:lineRule="exact"/>
              <w:ind w:firstLineChars="300" w:firstLine="540"/>
              <w:rPr>
                <w:rFonts w:ascii="宋体"/>
                <w:bCs/>
                <w:sz w:val="18"/>
                <w:szCs w:val="18"/>
              </w:rPr>
            </w:pPr>
            <w:r w:rsidRPr="00AC5CFD">
              <w:rPr>
                <w:rFonts w:ascii="宋体" w:hint="eastAsia"/>
                <w:bCs/>
                <w:sz w:val="18"/>
                <w:szCs w:val="18"/>
              </w:rPr>
              <w:t>营业成本</w:t>
            </w:r>
          </w:p>
          <w:p w14:paraId="3A061873" w14:textId="77777777" w:rsidR="00714FDB" w:rsidRPr="00AC5CFD" w:rsidRDefault="00714FDB" w:rsidP="00A27B36">
            <w:pPr>
              <w:spacing w:line="280" w:lineRule="exact"/>
              <w:ind w:firstLineChars="100" w:firstLine="180"/>
              <w:rPr>
                <w:rFonts w:ascii="宋体"/>
                <w:bCs/>
                <w:sz w:val="18"/>
                <w:szCs w:val="18"/>
              </w:rPr>
            </w:pPr>
            <w:r w:rsidRPr="00AC5CFD">
              <w:rPr>
                <w:rFonts w:ascii="宋体"/>
                <w:bCs/>
                <w:sz w:val="18"/>
                <w:szCs w:val="18"/>
              </w:rPr>
              <w:t xml:space="preserve">    </w:t>
            </w:r>
            <w:r w:rsidRPr="00AC5CFD">
              <w:rPr>
                <w:rFonts w:ascii="宋体" w:hint="eastAsia"/>
                <w:bCs/>
                <w:sz w:val="18"/>
                <w:szCs w:val="18"/>
              </w:rPr>
              <w:t>营业利润</w:t>
            </w:r>
          </w:p>
        </w:tc>
        <w:tc>
          <w:tcPr>
            <w:tcW w:w="993" w:type="dxa"/>
          </w:tcPr>
          <w:p w14:paraId="16E4B45E" w14:textId="77777777" w:rsidR="00714FDB" w:rsidRPr="00AC5CFD" w:rsidRDefault="00714FDB" w:rsidP="00A27B36">
            <w:pPr>
              <w:spacing w:line="280" w:lineRule="exact"/>
              <w:jc w:val="center"/>
              <w:rPr>
                <w:rFonts w:ascii="宋体"/>
                <w:bCs/>
                <w:sz w:val="18"/>
                <w:szCs w:val="18"/>
              </w:rPr>
            </w:pPr>
          </w:p>
          <w:p w14:paraId="5EE843A7" w14:textId="77777777" w:rsidR="00714FDB" w:rsidRPr="00AC5CFD" w:rsidRDefault="00714FDB" w:rsidP="00A27B36">
            <w:pPr>
              <w:spacing w:line="280" w:lineRule="exact"/>
              <w:jc w:val="center"/>
              <w:rPr>
                <w:rFonts w:ascii="宋体"/>
                <w:bCs/>
                <w:sz w:val="18"/>
                <w:szCs w:val="18"/>
              </w:rPr>
            </w:pPr>
            <w:r w:rsidRPr="00AC5CFD">
              <w:rPr>
                <w:rFonts w:ascii="宋体" w:hint="eastAsia"/>
                <w:bCs/>
                <w:sz w:val="18"/>
                <w:szCs w:val="18"/>
              </w:rPr>
              <w:t>万吨</w:t>
            </w:r>
          </w:p>
          <w:p w14:paraId="0F783EC7" w14:textId="77777777" w:rsidR="00714FDB" w:rsidRPr="00AC5CFD" w:rsidRDefault="00714FDB" w:rsidP="00A27B36">
            <w:pPr>
              <w:spacing w:line="280" w:lineRule="exact"/>
              <w:jc w:val="center"/>
              <w:rPr>
                <w:rFonts w:ascii="宋体"/>
                <w:bCs/>
                <w:sz w:val="18"/>
                <w:szCs w:val="18"/>
              </w:rPr>
            </w:pPr>
            <w:r w:rsidRPr="00AC5CFD">
              <w:rPr>
                <w:rFonts w:ascii="宋体" w:hint="eastAsia"/>
                <w:bCs/>
                <w:sz w:val="18"/>
                <w:szCs w:val="18"/>
              </w:rPr>
              <w:t>万吨公里</w:t>
            </w:r>
          </w:p>
          <w:p w14:paraId="130D1B5B" w14:textId="77777777" w:rsidR="00714FDB" w:rsidRPr="00AC5CFD" w:rsidRDefault="00714FDB" w:rsidP="00A27B36">
            <w:pPr>
              <w:spacing w:line="280" w:lineRule="exact"/>
              <w:jc w:val="center"/>
              <w:rPr>
                <w:rFonts w:ascii="宋体"/>
                <w:bCs/>
                <w:sz w:val="18"/>
                <w:szCs w:val="18"/>
              </w:rPr>
            </w:pPr>
          </w:p>
          <w:p w14:paraId="78DF3B56" w14:textId="77777777" w:rsidR="00714FDB" w:rsidRPr="00AC5CFD" w:rsidRDefault="00714FDB" w:rsidP="00A27B36">
            <w:pPr>
              <w:spacing w:line="280" w:lineRule="exact"/>
              <w:jc w:val="center"/>
              <w:rPr>
                <w:rFonts w:ascii="宋体"/>
                <w:bCs/>
                <w:sz w:val="18"/>
                <w:szCs w:val="18"/>
              </w:rPr>
            </w:pPr>
            <w:r w:rsidRPr="00AC5CFD">
              <w:rPr>
                <w:rFonts w:ascii="宋体" w:hint="eastAsia"/>
                <w:bCs/>
                <w:sz w:val="18"/>
                <w:szCs w:val="18"/>
              </w:rPr>
              <w:t>千元</w:t>
            </w:r>
          </w:p>
          <w:p w14:paraId="26F444CF" w14:textId="77777777" w:rsidR="00714FDB" w:rsidRPr="00AC5CFD" w:rsidRDefault="00714FDB" w:rsidP="00A27B36">
            <w:pPr>
              <w:spacing w:line="280" w:lineRule="exact"/>
              <w:jc w:val="center"/>
              <w:rPr>
                <w:rFonts w:ascii="宋体"/>
                <w:bCs/>
                <w:sz w:val="18"/>
                <w:szCs w:val="18"/>
              </w:rPr>
            </w:pPr>
            <w:r w:rsidRPr="00AC5CFD">
              <w:rPr>
                <w:rFonts w:ascii="宋体" w:hint="eastAsia"/>
                <w:bCs/>
                <w:sz w:val="18"/>
                <w:szCs w:val="18"/>
              </w:rPr>
              <w:t>千元</w:t>
            </w:r>
          </w:p>
          <w:p w14:paraId="040088B4" w14:textId="77777777" w:rsidR="00714FDB" w:rsidRPr="00AC5CFD" w:rsidRDefault="00714FDB" w:rsidP="00A27B36">
            <w:pPr>
              <w:spacing w:line="280" w:lineRule="exact"/>
              <w:jc w:val="center"/>
              <w:rPr>
                <w:rFonts w:ascii="宋体"/>
                <w:bCs/>
                <w:sz w:val="18"/>
                <w:szCs w:val="18"/>
              </w:rPr>
            </w:pPr>
            <w:r w:rsidRPr="00AC5CFD">
              <w:rPr>
                <w:rFonts w:ascii="宋体" w:hint="eastAsia"/>
                <w:bCs/>
                <w:sz w:val="18"/>
                <w:szCs w:val="18"/>
              </w:rPr>
              <w:t>千元</w:t>
            </w:r>
          </w:p>
        </w:tc>
        <w:tc>
          <w:tcPr>
            <w:tcW w:w="381" w:type="dxa"/>
          </w:tcPr>
          <w:p w14:paraId="23890A27" w14:textId="77777777" w:rsidR="00714FDB" w:rsidRPr="00AC5CFD" w:rsidRDefault="00714FDB" w:rsidP="00A27B36">
            <w:pPr>
              <w:spacing w:line="280" w:lineRule="exact"/>
              <w:jc w:val="center"/>
              <w:rPr>
                <w:rFonts w:ascii="宋体"/>
                <w:bCs/>
                <w:sz w:val="18"/>
                <w:szCs w:val="18"/>
              </w:rPr>
            </w:pPr>
          </w:p>
          <w:p w14:paraId="5B574CD0" w14:textId="77777777" w:rsidR="00714FDB" w:rsidRPr="00AC5CFD" w:rsidRDefault="00714FDB" w:rsidP="00A27B36">
            <w:pPr>
              <w:spacing w:line="280" w:lineRule="exact"/>
              <w:jc w:val="center"/>
              <w:rPr>
                <w:rFonts w:ascii="宋体"/>
                <w:bCs/>
                <w:sz w:val="18"/>
                <w:szCs w:val="18"/>
              </w:rPr>
            </w:pPr>
            <w:r w:rsidRPr="00AC5CFD">
              <w:rPr>
                <w:rFonts w:ascii="宋体"/>
                <w:bCs/>
                <w:sz w:val="18"/>
                <w:szCs w:val="18"/>
              </w:rPr>
              <w:t>01</w:t>
            </w:r>
          </w:p>
          <w:p w14:paraId="3F2AAED0" w14:textId="77777777" w:rsidR="00714FDB" w:rsidRPr="00AC5CFD" w:rsidRDefault="00714FDB" w:rsidP="00A27B36">
            <w:pPr>
              <w:spacing w:line="280" w:lineRule="exact"/>
              <w:jc w:val="center"/>
              <w:rPr>
                <w:rFonts w:ascii="宋体"/>
                <w:bCs/>
                <w:sz w:val="18"/>
                <w:szCs w:val="18"/>
              </w:rPr>
            </w:pPr>
            <w:r w:rsidRPr="00AC5CFD">
              <w:rPr>
                <w:rFonts w:ascii="宋体"/>
                <w:bCs/>
                <w:sz w:val="18"/>
                <w:szCs w:val="18"/>
              </w:rPr>
              <w:t>02</w:t>
            </w:r>
          </w:p>
          <w:p w14:paraId="638146F0" w14:textId="77777777" w:rsidR="00714FDB" w:rsidRPr="00AC5CFD" w:rsidRDefault="00714FDB" w:rsidP="00A27B36">
            <w:pPr>
              <w:spacing w:line="280" w:lineRule="exact"/>
              <w:jc w:val="center"/>
              <w:rPr>
                <w:rFonts w:ascii="宋体"/>
                <w:bCs/>
                <w:sz w:val="18"/>
                <w:szCs w:val="18"/>
              </w:rPr>
            </w:pPr>
          </w:p>
          <w:p w14:paraId="718B5C2C" w14:textId="77777777" w:rsidR="00714FDB" w:rsidRPr="00AC5CFD" w:rsidRDefault="00714FDB" w:rsidP="00A27B36">
            <w:pPr>
              <w:spacing w:line="280" w:lineRule="exact"/>
              <w:jc w:val="center"/>
              <w:rPr>
                <w:rFonts w:ascii="宋体"/>
                <w:bCs/>
                <w:sz w:val="18"/>
                <w:szCs w:val="18"/>
              </w:rPr>
            </w:pPr>
            <w:r w:rsidRPr="00AC5CFD">
              <w:rPr>
                <w:rFonts w:ascii="宋体"/>
                <w:bCs/>
                <w:sz w:val="18"/>
                <w:szCs w:val="18"/>
              </w:rPr>
              <w:t>03</w:t>
            </w:r>
          </w:p>
          <w:p w14:paraId="0A5BEEE9" w14:textId="77777777" w:rsidR="00714FDB" w:rsidRPr="00AC5CFD" w:rsidRDefault="00714FDB" w:rsidP="00A27B36">
            <w:pPr>
              <w:spacing w:line="280" w:lineRule="exact"/>
              <w:jc w:val="center"/>
              <w:rPr>
                <w:rFonts w:ascii="宋体"/>
                <w:bCs/>
                <w:sz w:val="18"/>
                <w:szCs w:val="18"/>
              </w:rPr>
            </w:pPr>
            <w:r w:rsidRPr="00AC5CFD">
              <w:rPr>
                <w:rFonts w:ascii="宋体"/>
                <w:bCs/>
                <w:sz w:val="18"/>
                <w:szCs w:val="18"/>
              </w:rPr>
              <w:t>04</w:t>
            </w:r>
          </w:p>
          <w:p w14:paraId="03E91BEB" w14:textId="77777777" w:rsidR="00714FDB" w:rsidRPr="00AC5CFD" w:rsidRDefault="00714FDB" w:rsidP="00A27B36">
            <w:pPr>
              <w:spacing w:line="280" w:lineRule="exact"/>
              <w:jc w:val="center"/>
              <w:rPr>
                <w:rFonts w:ascii="宋体"/>
                <w:bCs/>
                <w:sz w:val="18"/>
                <w:szCs w:val="18"/>
              </w:rPr>
            </w:pPr>
            <w:r w:rsidRPr="00AC5CFD">
              <w:rPr>
                <w:rFonts w:ascii="宋体"/>
                <w:bCs/>
                <w:sz w:val="18"/>
                <w:szCs w:val="18"/>
              </w:rPr>
              <w:t>05</w:t>
            </w:r>
          </w:p>
        </w:tc>
        <w:tc>
          <w:tcPr>
            <w:tcW w:w="6289" w:type="dxa"/>
            <w:gridSpan w:val="4"/>
            <w:tcBorders>
              <w:right w:val="nil"/>
            </w:tcBorders>
          </w:tcPr>
          <w:p w14:paraId="20E0AD7C" w14:textId="77777777" w:rsidR="00714FDB" w:rsidRPr="00AC5CFD" w:rsidRDefault="00714FDB" w:rsidP="00A27B36">
            <w:pPr>
              <w:spacing w:line="280" w:lineRule="exact"/>
              <w:rPr>
                <w:rFonts w:ascii="宋体"/>
                <w:bCs/>
                <w:sz w:val="18"/>
                <w:szCs w:val="18"/>
              </w:rPr>
            </w:pPr>
          </w:p>
        </w:tc>
      </w:tr>
      <w:tr w:rsidR="00714FDB" w:rsidRPr="00AC5CFD" w14:paraId="1C8787FA" w14:textId="77777777" w:rsidTr="00A27B36">
        <w:trPr>
          <w:trHeight w:val="613"/>
          <w:jc w:val="center"/>
        </w:trPr>
        <w:tc>
          <w:tcPr>
            <w:tcW w:w="10065" w:type="dxa"/>
            <w:gridSpan w:val="7"/>
            <w:tcBorders>
              <w:left w:val="nil"/>
              <w:right w:val="nil"/>
            </w:tcBorders>
          </w:tcPr>
          <w:p w14:paraId="62006D4B" w14:textId="77777777" w:rsidR="00714FDB" w:rsidRPr="00AC5CFD" w:rsidRDefault="00714FDB" w:rsidP="00A27B36">
            <w:pPr>
              <w:spacing w:line="280" w:lineRule="exact"/>
              <w:ind w:left="180"/>
              <w:rPr>
                <w:rFonts w:ascii="宋体"/>
                <w:bCs/>
                <w:sz w:val="18"/>
                <w:szCs w:val="18"/>
              </w:rPr>
            </w:pPr>
            <w:r w:rsidRPr="00AC5CFD">
              <w:rPr>
                <w:rFonts w:ascii="宋体" w:hint="eastAsia"/>
                <w:bCs/>
                <w:sz w:val="18"/>
                <w:szCs w:val="18"/>
              </w:rPr>
              <w:t>1.本月企业货运量比去年同期上升的主要原因是</w:t>
            </w:r>
          </w:p>
          <w:p w14:paraId="456DB362" w14:textId="77777777" w:rsidR="00714FDB" w:rsidRPr="00AC5CFD" w:rsidRDefault="00714FDB" w:rsidP="00A27B36">
            <w:pPr>
              <w:spacing w:line="280" w:lineRule="exact"/>
              <w:ind w:leftChars="86" w:left="181" w:firstLineChars="100" w:firstLine="180"/>
              <w:rPr>
                <w:rFonts w:ascii="宋体"/>
                <w:bCs/>
                <w:sz w:val="18"/>
                <w:szCs w:val="18"/>
              </w:rPr>
            </w:pPr>
            <w:r w:rsidRPr="00AC5CFD">
              <w:rPr>
                <w:rFonts w:ascii="宋体"/>
                <w:bCs/>
                <w:sz w:val="18"/>
                <w:szCs w:val="18"/>
              </w:rPr>
              <w:fldChar w:fldCharType="begin"/>
            </w:r>
            <w:r w:rsidRPr="00AC5CFD">
              <w:rPr>
                <w:rFonts w:ascii="宋体"/>
                <w:bCs/>
                <w:sz w:val="18"/>
                <w:szCs w:val="18"/>
              </w:rPr>
              <w:instrText xml:space="preserve"> = 1 \* GB3 </w:instrText>
            </w:r>
            <w:r w:rsidRPr="00AC5CFD">
              <w:rPr>
                <w:rFonts w:ascii="宋体"/>
                <w:bCs/>
                <w:sz w:val="18"/>
                <w:szCs w:val="18"/>
              </w:rPr>
              <w:fldChar w:fldCharType="separate"/>
            </w:r>
            <w:r w:rsidRPr="00AC5CFD">
              <w:rPr>
                <w:rFonts w:ascii="宋体" w:hint="eastAsia"/>
                <w:bCs/>
                <w:sz w:val="18"/>
                <w:szCs w:val="18"/>
              </w:rPr>
              <w:t>①</w:t>
            </w:r>
            <w:r w:rsidRPr="00AC5CFD">
              <w:rPr>
                <w:rFonts w:ascii="宋体"/>
                <w:bCs/>
                <w:sz w:val="18"/>
                <w:szCs w:val="18"/>
              </w:rPr>
              <w:fldChar w:fldCharType="end"/>
            </w:r>
            <w:r w:rsidRPr="00AC5CFD">
              <w:rPr>
                <w:rFonts w:ascii="宋体" w:hint="eastAsia"/>
                <w:bCs/>
                <w:sz w:val="18"/>
                <w:szCs w:val="18"/>
              </w:rPr>
              <w:t xml:space="preserve">市场好转，订单增多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2 \* GB3 </w:instrText>
            </w:r>
            <w:r w:rsidRPr="00AC5CFD">
              <w:rPr>
                <w:rFonts w:ascii="宋体"/>
                <w:bCs/>
                <w:sz w:val="18"/>
                <w:szCs w:val="18"/>
              </w:rPr>
              <w:fldChar w:fldCharType="separate"/>
            </w:r>
            <w:r w:rsidRPr="00AC5CFD">
              <w:rPr>
                <w:rFonts w:ascii="宋体" w:hint="eastAsia"/>
                <w:bCs/>
                <w:sz w:val="18"/>
                <w:szCs w:val="18"/>
              </w:rPr>
              <w:t>②</w:t>
            </w:r>
            <w:r w:rsidRPr="00AC5CFD">
              <w:rPr>
                <w:rFonts w:ascii="宋体"/>
                <w:bCs/>
                <w:sz w:val="18"/>
                <w:szCs w:val="18"/>
              </w:rPr>
              <w:fldChar w:fldCharType="end"/>
            </w:r>
            <w:r w:rsidRPr="00AC5CFD">
              <w:rPr>
                <w:rFonts w:ascii="宋体" w:hint="eastAsia"/>
                <w:bCs/>
                <w:sz w:val="18"/>
                <w:szCs w:val="18"/>
              </w:rPr>
              <w:t xml:space="preserve">车辆增多 </w:t>
            </w:r>
            <w:r w:rsidRPr="00AC5CFD">
              <w:rPr>
                <w:rFonts w:ascii="宋体" w:hAnsi="宋体" w:hint="eastAsia"/>
                <w:bCs/>
                <w:sz w:val="18"/>
                <w:szCs w:val="18"/>
              </w:rPr>
              <w:t>□</w:t>
            </w:r>
            <w:r w:rsidRPr="00AC5CFD">
              <w:rPr>
                <w:rFonts w:ascii="宋体" w:hAnsi="宋体"/>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3 \* GB3 </w:instrText>
            </w:r>
            <w:r w:rsidRPr="00AC5CFD">
              <w:rPr>
                <w:rFonts w:ascii="宋体"/>
                <w:bCs/>
                <w:sz w:val="18"/>
                <w:szCs w:val="18"/>
              </w:rPr>
              <w:fldChar w:fldCharType="separate"/>
            </w:r>
            <w:r w:rsidRPr="00AC5CFD">
              <w:rPr>
                <w:rFonts w:ascii="宋体" w:hint="eastAsia"/>
                <w:bCs/>
                <w:sz w:val="18"/>
                <w:szCs w:val="18"/>
              </w:rPr>
              <w:t>③</w:t>
            </w:r>
            <w:r w:rsidRPr="00AC5CFD">
              <w:rPr>
                <w:rFonts w:ascii="宋体"/>
                <w:bCs/>
                <w:sz w:val="18"/>
                <w:szCs w:val="18"/>
              </w:rPr>
              <w:fldChar w:fldCharType="end"/>
            </w:r>
            <w:r w:rsidRPr="00AC5CFD">
              <w:rPr>
                <w:rFonts w:ascii="宋体" w:hint="eastAsia"/>
                <w:bCs/>
                <w:sz w:val="18"/>
                <w:szCs w:val="18"/>
              </w:rPr>
              <w:t xml:space="preserve">开辟新业务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4 \* GB3 </w:instrText>
            </w:r>
            <w:r w:rsidRPr="00AC5CFD">
              <w:rPr>
                <w:rFonts w:ascii="宋体"/>
                <w:bCs/>
                <w:sz w:val="18"/>
                <w:szCs w:val="18"/>
              </w:rPr>
              <w:fldChar w:fldCharType="separate"/>
            </w:r>
            <w:r w:rsidRPr="00AC5CFD">
              <w:rPr>
                <w:rFonts w:ascii="宋体" w:hint="eastAsia"/>
                <w:bCs/>
                <w:sz w:val="18"/>
                <w:szCs w:val="18"/>
              </w:rPr>
              <w:t>④</w:t>
            </w:r>
            <w:r w:rsidRPr="00AC5CFD">
              <w:rPr>
                <w:rFonts w:ascii="宋体"/>
                <w:bCs/>
                <w:sz w:val="18"/>
                <w:szCs w:val="18"/>
              </w:rPr>
              <w:fldChar w:fldCharType="end"/>
            </w:r>
            <w:r w:rsidRPr="00AC5CFD">
              <w:rPr>
                <w:rFonts w:ascii="宋体" w:hint="eastAsia"/>
                <w:bCs/>
                <w:sz w:val="18"/>
                <w:szCs w:val="18"/>
              </w:rPr>
              <w:t xml:space="preserve">企业有同行业竞争优势 </w:t>
            </w:r>
            <w:r w:rsidRPr="00AC5CFD">
              <w:rPr>
                <w:rFonts w:ascii="宋体" w:hAnsi="宋体" w:hint="eastAsia"/>
                <w:bCs/>
                <w:sz w:val="18"/>
                <w:szCs w:val="18"/>
              </w:rPr>
              <w:t>□</w:t>
            </w:r>
            <w:r w:rsidRPr="00AC5CFD">
              <w:rPr>
                <w:rFonts w:ascii="宋体" w:hAnsi="宋体"/>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5 \* GB3 </w:instrText>
            </w:r>
            <w:r w:rsidRPr="00AC5CFD">
              <w:rPr>
                <w:rFonts w:ascii="宋体"/>
                <w:bCs/>
                <w:sz w:val="18"/>
                <w:szCs w:val="18"/>
              </w:rPr>
              <w:fldChar w:fldCharType="separate"/>
            </w:r>
            <w:r w:rsidRPr="00AC5CFD">
              <w:rPr>
                <w:rFonts w:ascii="宋体" w:hint="eastAsia"/>
                <w:bCs/>
                <w:sz w:val="18"/>
                <w:szCs w:val="18"/>
              </w:rPr>
              <w:t>⑤</w:t>
            </w:r>
            <w:r w:rsidRPr="00AC5CFD">
              <w:rPr>
                <w:rFonts w:ascii="宋体"/>
                <w:bCs/>
                <w:sz w:val="18"/>
                <w:szCs w:val="18"/>
              </w:rPr>
              <w:fldChar w:fldCharType="end"/>
            </w:r>
            <w:r w:rsidRPr="00AC5CFD">
              <w:rPr>
                <w:rFonts w:ascii="宋体" w:hint="eastAsia"/>
                <w:bCs/>
                <w:sz w:val="18"/>
                <w:szCs w:val="18"/>
              </w:rPr>
              <w:t xml:space="preserve">其他，请注明 </w:t>
            </w:r>
            <w:r w:rsidRPr="00AC5CFD">
              <w:rPr>
                <w:rFonts w:ascii="宋体" w:hAnsi="宋体" w:hint="eastAsia"/>
                <w:bCs/>
                <w:sz w:val="18"/>
                <w:szCs w:val="18"/>
              </w:rPr>
              <w:t>□</w:t>
            </w:r>
          </w:p>
        </w:tc>
      </w:tr>
      <w:tr w:rsidR="00714FDB" w:rsidRPr="00AC5CFD" w14:paraId="321EEEE5" w14:textId="77777777" w:rsidTr="00A27B36">
        <w:trPr>
          <w:trHeight w:val="595"/>
          <w:jc w:val="center"/>
        </w:trPr>
        <w:tc>
          <w:tcPr>
            <w:tcW w:w="10065" w:type="dxa"/>
            <w:gridSpan w:val="7"/>
            <w:tcBorders>
              <w:left w:val="nil"/>
              <w:right w:val="nil"/>
            </w:tcBorders>
          </w:tcPr>
          <w:p w14:paraId="16783F57" w14:textId="77777777" w:rsidR="00714FDB" w:rsidRPr="00AC5CFD" w:rsidRDefault="00714FDB" w:rsidP="00A27B36">
            <w:pPr>
              <w:spacing w:line="280" w:lineRule="exact"/>
              <w:ind w:firstLineChars="100" w:firstLine="180"/>
              <w:rPr>
                <w:rFonts w:ascii="宋体"/>
                <w:bCs/>
                <w:sz w:val="18"/>
                <w:szCs w:val="18"/>
              </w:rPr>
            </w:pPr>
            <w:r w:rsidRPr="00AC5CFD">
              <w:rPr>
                <w:rFonts w:ascii="宋体"/>
                <w:bCs/>
                <w:sz w:val="18"/>
                <w:szCs w:val="18"/>
              </w:rPr>
              <w:t>2.</w:t>
            </w:r>
            <w:r w:rsidRPr="00AC5CFD">
              <w:rPr>
                <w:rFonts w:ascii="宋体" w:hint="eastAsia"/>
                <w:bCs/>
                <w:sz w:val="18"/>
                <w:szCs w:val="18"/>
              </w:rPr>
              <w:t>本月企业货运量比去年同期下降的主要原因是</w:t>
            </w:r>
          </w:p>
          <w:p w14:paraId="1E22A4F4" w14:textId="77777777" w:rsidR="00714FDB" w:rsidRPr="00AC5CFD" w:rsidRDefault="00714FDB" w:rsidP="00A27B36">
            <w:pPr>
              <w:spacing w:line="280" w:lineRule="exact"/>
              <w:ind w:firstLineChars="200" w:firstLine="360"/>
              <w:rPr>
                <w:rFonts w:ascii="宋体"/>
                <w:bCs/>
                <w:sz w:val="18"/>
                <w:szCs w:val="18"/>
              </w:rPr>
            </w:pPr>
            <w:r w:rsidRPr="00AC5CFD">
              <w:rPr>
                <w:rFonts w:ascii="宋体"/>
                <w:bCs/>
                <w:sz w:val="18"/>
                <w:szCs w:val="18"/>
              </w:rPr>
              <w:fldChar w:fldCharType="begin"/>
            </w:r>
            <w:r w:rsidRPr="00AC5CFD">
              <w:rPr>
                <w:rFonts w:ascii="宋体"/>
                <w:bCs/>
                <w:sz w:val="18"/>
                <w:szCs w:val="18"/>
              </w:rPr>
              <w:instrText xml:space="preserve"> = 1 \* GB3 </w:instrText>
            </w:r>
            <w:r w:rsidRPr="00AC5CFD">
              <w:rPr>
                <w:rFonts w:ascii="宋体"/>
                <w:bCs/>
                <w:sz w:val="18"/>
                <w:szCs w:val="18"/>
              </w:rPr>
              <w:fldChar w:fldCharType="separate"/>
            </w:r>
            <w:r w:rsidRPr="00AC5CFD">
              <w:rPr>
                <w:rFonts w:ascii="宋体" w:hint="eastAsia"/>
                <w:bCs/>
                <w:sz w:val="18"/>
                <w:szCs w:val="18"/>
              </w:rPr>
              <w:t>①</w:t>
            </w:r>
            <w:r w:rsidRPr="00AC5CFD">
              <w:rPr>
                <w:rFonts w:ascii="宋体"/>
                <w:bCs/>
                <w:sz w:val="18"/>
                <w:szCs w:val="18"/>
              </w:rPr>
              <w:fldChar w:fldCharType="end"/>
            </w:r>
            <w:r w:rsidRPr="00AC5CFD">
              <w:rPr>
                <w:rFonts w:ascii="宋体" w:hint="eastAsia"/>
                <w:bCs/>
                <w:sz w:val="18"/>
                <w:szCs w:val="18"/>
              </w:rPr>
              <w:t xml:space="preserve">需求减少，订单不足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2 \* GB3 </w:instrText>
            </w:r>
            <w:r w:rsidRPr="00AC5CFD">
              <w:rPr>
                <w:rFonts w:ascii="宋体"/>
                <w:bCs/>
                <w:sz w:val="18"/>
                <w:szCs w:val="18"/>
              </w:rPr>
              <w:fldChar w:fldCharType="separate"/>
            </w:r>
            <w:r w:rsidRPr="00AC5CFD">
              <w:rPr>
                <w:rFonts w:ascii="宋体" w:hint="eastAsia"/>
                <w:bCs/>
                <w:sz w:val="18"/>
                <w:szCs w:val="18"/>
              </w:rPr>
              <w:t>②</w:t>
            </w:r>
            <w:r w:rsidRPr="00AC5CFD">
              <w:rPr>
                <w:rFonts w:ascii="宋体"/>
                <w:bCs/>
                <w:sz w:val="18"/>
                <w:szCs w:val="18"/>
              </w:rPr>
              <w:fldChar w:fldCharType="end"/>
            </w:r>
            <w:r w:rsidRPr="00AC5CFD">
              <w:rPr>
                <w:rFonts w:ascii="宋体" w:hint="eastAsia"/>
                <w:bCs/>
                <w:sz w:val="18"/>
                <w:szCs w:val="18"/>
              </w:rPr>
              <w:t xml:space="preserve">市场竞争激烈，本企业竞争力弱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3 \* GB3 </w:instrText>
            </w:r>
            <w:r w:rsidRPr="00AC5CFD">
              <w:rPr>
                <w:rFonts w:ascii="宋体"/>
                <w:bCs/>
                <w:sz w:val="18"/>
                <w:szCs w:val="18"/>
              </w:rPr>
              <w:fldChar w:fldCharType="separate"/>
            </w:r>
            <w:r w:rsidRPr="00AC5CFD">
              <w:rPr>
                <w:rFonts w:ascii="宋体" w:hint="eastAsia"/>
                <w:bCs/>
                <w:sz w:val="18"/>
                <w:szCs w:val="18"/>
              </w:rPr>
              <w:t>③</w:t>
            </w:r>
            <w:r w:rsidRPr="00AC5CFD">
              <w:rPr>
                <w:rFonts w:ascii="宋体"/>
                <w:bCs/>
                <w:sz w:val="18"/>
                <w:szCs w:val="18"/>
              </w:rPr>
              <w:fldChar w:fldCharType="end"/>
            </w:r>
            <w:r w:rsidRPr="00AC5CFD">
              <w:rPr>
                <w:rFonts w:ascii="宋体" w:hint="eastAsia"/>
                <w:bCs/>
                <w:sz w:val="18"/>
                <w:szCs w:val="18"/>
              </w:rPr>
              <w:t xml:space="preserve">政策影响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4 \* GB3 </w:instrText>
            </w:r>
            <w:r w:rsidRPr="00AC5CFD">
              <w:rPr>
                <w:rFonts w:ascii="宋体"/>
                <w:bCs/>
                <w:sz w:val="18"/>
                <w:szCs w:val="18"/>
              </w:rPr>
              <w:fldChar w:fldCharType="separate"/>
            </w:r>
            <w:r w:rsidRPr="00AC5CFD">
              <w:rPr>
                <w:rFonts w:ascii="宋体" w:hint="eastAsia"/>
                <w:bCs/>
                <w:sz w:val="18"/>
                <w:szCs w:val="18"/>
              </w:rPr>
              <w:t>④</w:t>
            </w:r>
            <w:r w:rsidRPr="00AC5CFD">
              <w:rPr>
                <w:rFonts w:ascii="宋体"/>
                <w:bCs/>
                <w:sz w:val="18"/>
                <w:szCs w:val="18"/>
              </w:rPr>
              <w:fldChar w:fldCharType="end"/>
            </w:r>
            <w:r w:rsidRPr="00AC5CFD">
              <w:rPr>
                <w:rFonts w:ascii="宋体" w:hint="eastAsia"/>
                <w:bCs/>
                <w:sz w:val="18"/>
                <w:szCs w:val="18"/>
              </w:rPr>
              <w:t xml:space="preserve">车辆减少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5 \* GB3 </w:instrText>
            </w:r>
            <w:r w:rsidRPr="00AC5CFD">
              <w:rPr>
                <w:rFonts w:ascii="宋体"/>
                <w:bCs/>
                <w:sz w:val="18"/>
                <w:szCs w:val="18"/>
              </w:rPr>
              <w:fldChar w:fldCharType="separate"/>
            </w:r>
            <w:r w:rsidRPr="00AC5CFD">
              <w:rPr>
                <w:rFonts w:ascii="宋体" w:hint="eastAsia"/>
                <w:bCs/>
                <w:sz w:val="18"/>
                <w:szCs w:val="18"/>
              </w:rPr>
              <w:t>⑤</w:t>
            </w:r>
            <w:r w:rsidRPr="00AC5CFD">
              <w:rPr>
                <w:rFonts w:ascii="宋体"/>
                <w:bCs/>
                <w:sz w:val="18"/>
                <w:szCs w:val="18"/>
              </w:rPr>
              <w:fldChar w:fldCharType="end"/>
            </w:r>
            <w:r w:rsidRPr="00AC5CFD">
              <w:rPr>
                <w:rFonts w:ascii="宋体" w:hint="eastAsia"/>
                <w:bCs/>
                <w:sz w:val="18"/>
                <w:szCs w:val="18"/>
              </w:rPr>
              <w:t xml:space="preserve">其他，请注明 </w:t>
            </w:r>
            <w:r w:rsidRPr="00AC5CFD">
              <w:rPr>
                <w:rFonts w:ascii="宋体" w:hAnsi="宋体" w:hint="eastAsia"/>
                <w:bCs/>
                <w:sz w:val="18"/>
                <w:szCs w:val="18"/>
              </w:rPr>
              <w:t>□</w:t>
            </w:r>
          </w:p>
        </w:tc>
      </w:tr>
      <w:tr w:rsidR="00714FDB" w:rsidRPr="00AC5CFD" w14:paraId="5CF821D3" w14:textId="77777777" w:rsidTr="00A27B36">
        <w:trPr>
          <w:trHeight w:val="705"/>
          <w:jc w:val="center"/>
        </w:trPr>
        <w:tc>
          <w:tcPr>
            <w:tcW w:w="10065" w:type="dxa"/>
            <w:gridSpan w:val="7"/>
            <w:tcBorders>
              <w:left w:val="nil"/>
              <w:right w:val="nil"/>
            </w:tcBorders>
          </w:tcPr>
          <w:p w14:paraId="67BFA141" w14:textId="77777777" w:rsidR="00714FDB" w:rsidRPr="00AC5CFD" w:rsidRDefault="00714FDB" w:rsidP="00A27B36">
            <w:pPr>
              <w:spacing w:line="280" w:lineRule="exact"/>
              <w:ind w:firstLineChars="100" w:firstLine="180"/>
              <w:rPr>
                <w:rFonts w:ascii="宋体"/>
                <w:bCs/>
                <w:sz w:val="18"/>
                <w:szCs w:val="18"/>
              </w:rPr>
            </w:pPr>
            <w:r w:rsidRPr="00AC5CFD">
              <w:rPr>
                <w:rFonts w:ascii="宋体"/>
                <w:bCs/>
                <w:sz w:val="18"/>
                <w:szCs w:val="18"/>
              </w:rPr>
              <w:t>3.</w:t>
            </w:r>
            <w:r w:rsidRPr="00AC5CFD">
              <w:rPr>
                <w:rFonts w:ascii="宋体" w:hint="eastAsia"/>
                <w:bCs/>
                <w:sz w:val="18"/>
                <w:szCs w:val="18"/>
              </w:rPr>
              <w:t>本月企业营业利润比去年同期上升的主要原因是</w:t>
            </w:r>
          </w:p>
          <w:p w14:paraId="3D9A2131" w14:textId="77777777" w:rsidR="00714FDB" w:rsidRPr="00AC5CFD" w:rsidRDefault="00714FDB" w:rsidP="00A27B36">
            <w:pPr>
              <w:spacing w:line="280" w:lineRule="exact"/>
              <w:ind w:firstLineChars="200" w:firstLine="360"/>
              <w:rPr>
                <w:rFonts w:ascii="宋体"/>
                <w:bCs/>
                <w:sz w:val="18"/>
                <w:szCs w:val="18"/>
              </w:rPr>
            </w:pPr>
            <w:r w:rsidRPr="00AC5CFD">
              <w:rPr>
                <w:rFonts w:ascii="宋体"/>
                <w:bCs/>
                <w:sz w:val="18"/>
                <w:szCs w:val="18"/>
              </w:rPr>
              <w:fldChar w:fldCharType="begin"/>
            </w:r>
            <w:r w:rsidRPr="00AC5CFD">
              <w:rPr>
                <w:rFonts w:ascii="宋体"/>
                <w:bCs/>
                <w:sz w:val="18"/>
                <w:szCs w:val="18"/>
              </w:rPr>
              <w:instrText xml:space="preserve"> = 1 \* GB3 </w:instrText>
            </w:r>
            <w:r w:rsidRPr="00AC5CFD">
              <w:rPr>
                <w:rFonts w:ascii="宋体"/>
                <w:bCs/>
                <w:sz w:val="18"/>
                <w:szCs w:val="18"/>
              </w:rPr>
              <w:fldChar w:fldCharType="separate"/>
            </w:r>
            <w:r w:rsidRPr="00AC5CFD">
              <w:rPr>
                <w:rFonts w:ascii="宋体" w:hint="eastAsia"/>
                <w:bCs/>
                <w:sz w:val="18"/>
                <w:szCs w:val="18"/>
              </w:rPr>
              <w:t>①</w:t>
            </w:r>
            <w:r w:rsidRPr="00AC5CFD">
              <w:rPr>
                <w:rFonts w:ascii="宋体"/>
                <w:bCs/>
                <w:sz w:val="18"/>
                <w:szCs w:val="18"/>
              </w:rPr>
              <w:fldChar w:fldCharType="end"/>
            </w:r>
            <w:r w:rsidRPr="00AC5CFD">
              <w:rPr>
                <w:rFonts w:ascii="宋体" w:hint="eastAsia"/>
                <w:bCs/>
                <w:sz w:val="18"/>
                <w:szCs w:val="18"/>
              </w:rPr>
              <w:t xml:space="preserve">运价上升 </w:t>
            </w:r>
            <w:r w:rsidRPr="00AC5CFD">
              <w:rPr>
                <w:rFonts w:ascii="宋体" w:hAnsi="宋体" w:hint="eastAsia"/>
                <w:bCs/>
                <w:sz w:val="18"/>
                <w:szCs w:val="18"/>
              </w:rPr>
              <w:t>□</w:t>
            </w:r>
            <w:r w:rsidRPr="00AC5CFD">
              <w:rPr>
                <w:rFonts w:ascii="宋体" w:hAnsi="宋体"/>
                <w:bCs/>
                <w:sz w:val="18"/>
                <w:szCs w:val="18"/>
              </w:rPr>
              <w:t xml:space="preserve">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2 \* GB3 </w:instrText>
            </w:r>
            <w:r w:rsidRPr="00AC5CFD">
              <w:rPr>
                <w:rFonts w:ascii="宋体"/>
                <w:bCs/>
                <w:sz w:val="18"/>
                <w:szCs w:val="18"/>
              </w:rPr>
              <w:fldChar w:fldCharType="separate"/>
            </w:r>
            <w:r w:rsidRPr="00AC5CFD">
              <w:rPr>
                <w:rFonts w:ascii="宋体" w:hint="eastAsia"/>
                <w:bCs/>
                <w:sz w:val="18"/>
                <w:szCs w:val="18"/>
              </w:rPr>
              <w:t>②</w:t>
            </w:r>
            <w:r w:rsidRPr="00AC5CFD">
              <w:rPr>
                <w:rFonts w:ascii="宋体"/>
                <w:bCs/>
                <w:sz w:val="18"/>
                <w:szCs w:val="18"/>
              </w:rPr>
              <w:fldChar w:fldCharType="end"/>
            </w:r>
            <w:r w:rsidRPr="00AC5CFD">
              <w:rPr>
                <w:rFonts w:ascii="宋体" w:hint="eastAsia"/>
                <w:bCs/>
                <w:sz w:val="18"/>
                <w:szCs w:val="18"/>
              </w:rPr>
              <w:t xml:space="preserve">成本降低 </w:t>
            </w:r>
            <w:r w:rsidRPr="00AC5CFD">
              <w:rPr>
                <w:rFonts w:ascii="宋体" w:hAnsi="宋体" w:hint="eastAsia"/>
                <w:bCs/>
                <w:sz w:val="18"/>
                <w:szCs w:val="18"/>
              </w:rPr>
              <w:t>□</w:t>
            </w:r>
            <w:r w:rsidRPr="00AC5CFD">
              <w:rPr>
                <w:rFonts w:ascii="宋体" w:hAnsi="宋体"/>
                <w:bCs/>
                <w:sz w:val="18"/>
                <w:szCs w:val="18"/>
              </w:rPr>
              <w:t xml:space="preserve">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3 \* GB3 </w:instrText>
            </w:r>
            <w:r w:rsidRPr="00AC5CFD">
              <w:rPr>
                <w:rFonts w:ascii="宋体"/>
                <w:bCs/>
                <w:sz w:val="18"/>
                <w:szCs w:val="18"/>
              </w:rPr>
              <w:fldChar w:fldCharType="separate"/>
            </w:r>
            <w:r w:rsidRPr="00AC5CFD">
              <w:rPr>
                <w:rFonts w:ascii="宋体" w:hint="eastAsia"/>
                <w:bCs/>
                <w:sz w:val="18"/>
                <w:szCs w:val="18"/>
              </w:rPr>
              <w:t>③</w:t>
            </w:r>
            <w:r w:rsidRPr="00AC5CFD">
              <w:rPr>
                <w:rFonts w:ascii="宋体"/>
                <w:bCs/>
                <w:sz w:val="18"/>
                <w:szCs w:val="18"/>
              </w:rPr>
              <w:fldChar w:fldCharType="end"/>
            </w:r>
            <w:r w:rsidRPr="00AC5CFD">
              <w:rPr>
                <w:rFonts w:ascii="宋体" w:hint="eastAsia"/>
                <w:bCs/>
                <w:sz w:val="18"/>
                <w:szCs w:val="18"/>
              </w:rPr>
              <w:t xml:space="preserve">税负减少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4 \* GB3 </w:instrText>
            </w:r>
            <w:r w:rsidRPr="00AC5CFD">
              <w:rPr>
                <w:rFonts w:ascii="宋体"/>
                <w:bCs/>
                <w:sz w:val="18"/>
                <w:szCs w:val="18"/>
              </w:rPr>
              <w:fldChar w:fldCharType="separate"/>
            </w:r>
            <w:r w:rsidRPr="00AC5CFD">
              <w:rPr>
                <w:rFonts w:ascii="宋体" w:hint="eastAsia"/>
                <w:bCs/>
                <w:sz w:val="18"/>
                <w:szCs w:val="18"/>
              </w:rPr>
              <w:t>④</w:t>
            </w:r>
            <w:r w:rsidRPr="00AC5CFD">
              <w:rPr>
                <w:rFonts w:ascii="宋体"/>
                <w:bCs/>
                <w:sz w:val="18"/>
                <w:szCs w:val="18"/>
              </w:rPr>
              <w:fldChar w:fldCharType="end"/>
            </w:r>
            <w:r w:rsidRPr="00AC5CFD">
              <w:rPr>
                <w:rFonts w:ascii="宋体" w:hint="eastAsia"/>
                <w:bCs/>
                <w:sz w:val="18"/>
                <w:szCs w:val="18"/>
              </w:rPr>
              <w:t xml:space="preserve">其他，请注明 </w:t>
            </w:r>
            <w:r w:rsidRPr="00AC5CFD">
              <w:rPr>
                <w:rFonts w:ascii="宋体" w:hAnsi="宋体" w:hint="eastAsia"/>
                <w:bCs/>
                <w:sz w:val="18"/>
                <w:szCs w:val="18"/>
              </w:rPr>
              <w:t>□</w:t>
            </w:r>
          </w:p>
        </w:tc>
      </w:tr>
      <w:tr w:rsidR="00714FDB" w:rsidRPr="00AC5CFD" w14:paraId="78A8B221" w14:textId="77777777" w:rsidTr="00A27B36">
        <w:trPr>
          <w:trHeight w:val="397"/>
          <w:jc w:val="center"/>
        </w:trPr>
        <w:tc>
          <w:tcPr>
            <w:tcW w:w="10065" w:type="dxa"/>
            <w:gridSpan w:val="7"/>
            <w:tcBorders>
              <w:left w:val="nil"/>
              <w:right w:val="nil"/>
            </w:tcBorders>
          </w:tcPr>
          <w:p w14:paraId="3636915E" w14:textId="77777777" w:rsidR="00714FDB" w:rsidRPr="00AC5CFD" w:rsidRDefault="00714FDB" w:rsidP="00A27B36">
            <w:pPr>
              <w:spacing w:line="280" w:lineRule="exact"/>
              <w:ind w:firstLineChars="100" w:firstLine="180"/>
              <w:rPr>
                <w:rFonts w:ascii="宋体"/>
                <w:bCs/>
                <w:sz w:val="18"/>
                <w:szCs w:val="18"/>
              </w:rPr>
            </w:pPr>
            <w:r w:rsidRPr="00AC5CFD">
              <w:rPr>
                <w:rFonts w:ascii="宋体"/>
                <w:bCs/>
                <w:sz w:val="18"/>
                <w:szCs w:val="18"/>
              </w:rPr>
              <w:t>4.</w:t>
            </w:r>
            <w:r w:rsidRPr="00AC5CFD">
              <w:rPr>
                <w:rFonts w:ascii="宋体" w:hint="eastAsia"/>
                <w:bCs/>
                <w:sz w:val="18"/>
                <w:szCs w:val="18"/>
              </w:rPr>
              <w:t>本月企业营业利润比去年同期下降的主要原因是</w:t>
            </w:r>
          </w:p>
          <w:p w14:paraId="66738456" w14:textId="77777777" w:rsidR="00714FDB" w:rsidRPr="00AC5CFD" w:rsidRDefault="00714FDB" w:rsidP="00A27B36">
            <w:pPr>
              <w:spacing w:line="280" w:lineRule="exact"/>
              <w:ind w:firstLineChars="200" w:firstLine="360"/>
              <w:rPr>
                <w:rFonts w:ascii="宋体" w:hAnsi="宋体"/>
                <w:bCs/>
                <w:sz w:val="18"/>
                <w:szCs w:val="18"/>
              </w:rPr>
            </w:pPr>
            <w:r w:rsidRPr="00AC5CFD">
              <w:rPr>
                <w:rFonts w:ascii="宋体"/>
                <w:bCs/>
                <w:sz w:val="18"/>
                <w:szCs w:val="18"/>
              </w:rPr>
              <w:fldChar w:fldCharType="begin"/>
            </w:r>
            <w:r w:rsidRPr="00AC5CFD">
              <w:rPr>
                <w:rFonts w:ascii="宋体"/>
                <w:bCs/>
                <w:sz w:val="18"/>
                <w:szCs w:val="18"/>
              </w:rPr>
              <w:instrText xml:space="preserve"> = 1 \* GB3 </w:instrText>
            </w:r>
            <w:r w:rsidRPr="00AC5CFD">
              <w:rPr>
                <w:rFonts w:ascii="宋体"/>
                <w:bCs/>
                <w:sz w:val="18"/>
                <w:szCs w:val="18"/>
              </w:rPr>
              <w:fldChar w:fldCharType="separate"/>
            </w:r>
            <w:r w:rsidRPr="00AC5CFD">
              <w:rPr>
                <w:rFonts w:ascii="宋体" w:hint="eastAsia"/>
                <w:bCs/>
                <w:sz w:val="18"/>
                <w:szCs w:val="18"/>
              </w:rPr>
              <w:t>①</w:t>
            </w:r>
            <w:r w:rsidRPr="00AC5CFD">
              <w:rPr>
                <w:rFonts w:ascii="宋体"/>
                <w:bCs/>
                <w:sz w:val="18"/>
                <w:szCs w:val="18"/>
              </w:rPr>
              <w:fldChar w:fldCharType="end"/>
            </w:r>
            <w:r w:rsidRPr="00AC5CFD">
              <w:rPr>
                <w:rFonts w:ascii="宋体" w:hint="eastAsia"/>
                <w:bCs/>
                <w:sz w:val="18"/>
                <w:szCs w:val="18"/>
              </w:rPr>
              <w:t xml:space="preserve">运价下降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2 \* GB3 </w:instrText>
            </w:r>
            <w:r w:rsidRPr="00AC5CFD">
              <w:rPr>
                <w:rFonts w:ascii="宋体"/>
                <w:bCs/>
                <w:sz w:val="18"/>
                <w:szCs w:val="18"/>
              </w:rPr>
              <w:fldChar w:fldCharType="separate"/>
            </w:r>
            <w:r w:rsidRPr="00AC5CFD">
              <w:rPr>
                <w:rFonts w:ascii="宋体" w:hint="eastAsia"/>
                <w:bCs/>
                <w:sz w:val="18"/>
                <w:szCs w:val="18"/>
              </w:rPr>
              <w:t>②</w:t>
            </w:r>
            <w:r w:rsidRPr="00AC5CFD">
              <w:rPr>
                <w:rFonts w:ascii="宋体"/>
                <w:bCs/>
                <w:sz w:val="18"/>
                <w:szCs w:val="18"/>
              </w:rPr>
              <w:fldChar w:fldCharType="end"/>
            </w:r>
            <w:r w:rsidRPr="00AC5CFD">
              <w:rPr>
                <w:rFonts w:ascii="宋体" w:hint="eastAsia"/>
                <w:bCs/>
                <w:sz w:val="18"/>
                <w:szCs w:val="18"/>
              </w:rPr>
              <w:t xml:space="preserve">成本升高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3 \* GB3 </w:instrText>
            </w:r>
            <w:r w:rsidRPr="00AC5CFD">
              <w:rPr>
                <w:rFonts w:ascii="宋体"/>
                <w:bCs/>
                <w:sz w:val="18"/>
                <w:szCs w:val="18"/>
              </w:rPr>
              <w:fldChar w:fldCharType="separate"/>
            </w:r>
            <w:r w:rsidRPr="00AC5CFD">
              <w:rPr>
                <w:rFonts w:ascii="宋体" w:hint="eastAsia"/>
                <w:bCs/>
                <w:sz w:val="18"/>
                <w:szCs w:val="18"/>
              </w:rPr>
              <w:t>③</w:t>
            </w:r>
            <w:r w:rsidRPr="00AC5CFD">
              <w:rPr>
                <w:rFonts w:ascii="宋体"/>
                <w:bCs/>
                <w:sz w:val="18"/>
                <w:szCs w:val="18"/>
              </w:rPr>
              <w:fldChar w:fldCharType="end"/>
            </w:r>
            <w:r w:rsidRPr="00AC5CFD">
              <w:rPr>
                <w:rFonts w:ascii="宋体" w:hint="eastAsia"/>
                <w:bCs/>
                <w:sz w:val="18"/>
                <w:szCs w:val="18"/>
              </w:rPr>
              <w:t xml:space="preserve">税负增加 </w:t>
            </w:r>
            <w:r w:rsidRPr="00AC5CFD">
              <w:rPr>
                <w:rFonts w:ascii="宋体" w:hAnsi="宋体" w:hint="eastAsia"/>
                <w:bCs/>
                <w:sz w:val="18"/>
                <w:szCs w:val="18"/>
              </w:rPr>
              <w:t>□</w:t>
            </w:r>
            <w:r w:rsidRPr="00AC5CFD">
              <w:rPr>
                <w:rFonts w:ascii="宋体" w:hAnsi="宋体"/>
                <w:bCs/>
                <w:sz w:val="18"/>
                <w:szCs w:val="18"/>
              </w:rPr>
              <w:t xml:space="preserve">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4 \* GB3 </w:instrText>
            </w:r>
            <w:r w:rsidRPr="00AC5CFD">
              <w:rPr>
                <w:rFonts w:ascii="宋体"/>
                <w:bCs/>
                <w:sz w:val="18"/>
                <w:szCs w:val="18"/>
              </w:rPr>
              <w:fldChar w:fldCharType="separate"/>
            </w:r>
            <w:r w:rsidRPr="00AC5CFD">
              <w:rPr>
                <w:rFonts w:ascii="宋体" w:hint="eastAsia"/>
                <w:bCs/>
                <w:sz w:val="18"/>
                <w:szCs w:val="18"/>
              </w:rPr>
              <w:t>④</w:t>
            </w:r>
            <w:r w:rsidRPr="00AC5CFD">
              <w:rPr>
                <w:rFonts w:ascii="宋体"/>
                <w:bCs/>
                <w:sz w:val="18"/>
                <w:szCs w:val="18"/>
              </w:rPr>
              <w:fldChar w:fldCharType="end"/>
            </w:r>
            <w:r w:rsidRPr="00AC5CFD">
              <w:rPr>
                <w:rFonts w:ascii="宋体" w:hint="eastAsia"/>
                <w:bCs/>
                <w:sz w:val="18"/>
                <w:szCs w:val="18"/>
              </w:rPr>
              <w:t xml:space="preserve">其他，请注明 </w:t>
            </w:r>
            <w:r w:rsidRPr="00AC5CFD">
              <w:rPr>
                <w:rFonts w:ascii="宋体" w:hAnsi="宋体" w:hint="eastAsia"/>
                <w:bCs/>
                <w:sz w:val="18"/>
                <w:szCs w:val="18"/>
              </w:rPr>
              <w:t>□</w:t>
            </w:r>
          </w:p>
        </w:tc>
      </w:tr>
      <w:tr w:rsidR="00714FDB" w:rsidRPr="00AC5CFD" w14:paraId="033AFAE2" w14:textId="77777777" w:rsidTr="00A27B36">
        <w:trPr>
          <w:trHeight w:val="643"/>
          <w:jc w:val="center"/>
        </w:trPr>
        <w:tc>
          <w:tcPr>
            <w:tcW w:w="10065" w:type="dxa"/>
            <w:gridSpan w:val="7"/>
            <w:tcBorders>
              <w:left w:val="nil"/>
              <w:right w:val="nil"/>
            </w:tcBorders>
          </w:tcPr>
          <w:p w14:paraId="7AC6827D" w14:textId="77777777" w:rsidR="00714FDB" w:rsidRPr="00AC5CFD" w:rsidRDefault="00714FDB" w:rsidP="00A27B36">
            <w:pPr>
              <w:spacing w:line="280" w:lineRule="exact"/>
              <w:ind w:firstLineChars="100" w:firstLine="180"/>
              <w:rPr>
                <w:rFonts w:ascii="宋体"/>
                <w:bCs/>
                <w:sz w:val="18"/>
                <w:szCs w:val="18"/>
              </w:rPr>
            </w:pPr>
            <w:r w:rsidRPr="00AC5CFD">
              <w:rPr>
                <w:rFonts w:ascii="宋体"/>
                <w:bCs/>
                <w:sz w:val="18"/>
                <w:szCs w:val="18"/>
              </w:rPr>
              <w:t>5.</w:t>
            </w:r>
            <w:r w:rsidRPr="00AC5CFD">
              <w:rPr>
                <w:rFonts w:ascii="宋体" w:hint="eastAsia"/>
                <w:bCs/>
                <w:sz w:val="18"/>
                <w:szCs w:val="18"/>
              </w:rPr>
              <w:t>本月企业经营面临的主要问题</w:t>
            </w:r>
          </w:p>
          <w:p w14:paraId="2C88E1D5" w14:textId="77777777" w:rsidR="00714FDB" w:rsidRPr="00AC5CFD" w:rsidRDefault="00714FDB" w:rsidP="00A27B36">
            <w:pPr>
              <w:spacing w:line="280" w:lineRule="exact"/>
              <w:ind w:firstLineChars="200" w:firstLine="360"/>
              <w:rPr>
                <w:rFonts w:ascii="宋体" w:hAnsi="宋体"/>
                <w:bCs/>
                <w:sz w:val="18"/>
                <w:szCs w:val="18"/>
              </w:rPr>
            </w:pPr>
            <w:r w:rsidRPr="00AC5CFD">
              <w:rPr>
                <w:rFonts w:ascii="宋体"/>
                <w:bCs/>
                <w:sz w:val="18"/>
                <w:szCs w:val="18"/>
              </w:rPr>
              <w:fldChar w:fldCharType="begin"/>
            </w:r>
            <w:r w:rsidRPr="00AC5CFD">
              <w:rPr>
                <w:rFonts w:ascii="宋体"/>
                <w:bCs/>
                <w:sz w:val="18"/>
                <w:szCs w:val="18"/>
              </w:rPr>
              <w:instrText xml:space="preserve"> = 1 \* GB3 </w:instrText>
            </w:r>
            <w:r w:rsidRPr="00AC5CFD">
              <w:rPr>
                <w:rFonts w:ascii="宋体"/>
                <w:bCs/>
                <w:sz w:val="18"/>
                <w:szCs w:val="18"/>
              </w:rPr>
              <w:fldChar w:fldCharType="separate"/>
            </w:r>
            <w:r w:rsidRPr="00AC5CFD">
              <w:rPr>
                <w:rFonts w:ascii="宋体" w:hint="eastAsia"/>
                <w:bCs/>
                <w:sz w:val="18"/>
                <w:szCs w:val="18"/>
              </w:rPr>
              <w:t>①</w:t>
            </w:r>
            <w:r w:rsidRPr="00AC5CFD">
              <w:rPr>
                <w:rFonts w:ascii="宋体"/>
                <w:bCs/>
                <w:sz w:val="18"/>
                <w:szCs w:val="18"/>
              </w:rPr>
              <w:fldChar w:fldCharType="end"/>
            </w:r>
            <w:r w:rsidRPr="00AC5CFD">
              <w:rPr>
                <w:rFonts w:ascii="宋体" w:hint="eastAsia"/>
                <w:bCs/>
                <w:sz w:val="18"/>
                <w:szCs w:val="18"/>
              </w:rPr>
              <w:t xml:space="preserve">资金紧张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2 \* GB3 </w:instrText>
            </w:r>
            <w:r w:rsidRPr="00AC5CFD">
              <w:rPr>
                <w:rFonts w:ascii="宋体"/>
                <w:bCs/>
                <w:sz w:val="18"/>
                <w:szCs w:val="18"/>
              </w:rPr>
              <w:fldChar w:fldCharType="separate"/>
            </w:r>
            <w:r w:rsidRPr="00AC5CFD">
              <w:rPr>
                <w:rFonts w:ascii="宋体" w:hint="eastAsia"/>
                <w:bCs/>
                <w:sz w:val="18"/>
                <w:szCs w:val="18"/>
              </w:rPr>
              <w:t>②</w:t>
            </w:r>
            <w:r w:rsidRPr="00AC5CFD">
              <w:rPr>
                <w:rFonts w:ascii="宋体"/>
                <w:bCs/>
                <w:sz w:val="18"/>
                <w:szCs w:val="18"/>
              </w:rPr>
              <w:fldChar w:fldCharType="end"/>
            </w:r>
            <w:r w:rsidRPr="00AC5CFD">
              <w:rPr>
                <w:rFonts w:ascii="宋体" w:hint="eastAsia"/>
                <w:bCs/>
                <w:sz w:val="18"/>
                <w:szCs w:val="18"/>
              </w:rPr>
              <w:t xml:space="preserve">用工成本高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3 \* GB3 </w:instrText>
            </w:r>
            <w:r w:rsidRPr="00AC5CFD">
              <w:rPr>
                <w:rFonts w:ascii="宋体"/>
                <w:bCs/>
                <w:sz w:val="18"/>
                <w:szCs w:val="18"/>
              </w:rPr>
              <w:fldChar w:fldCharType="separate"/>
            </w:r>
            <w:r w:rsidRPr="00AC5CFD">
              <w:rPr>
                <w:rFonts w:ascii="宋体" w:hint="eastAsia"/>
                <w:bCs/>
                <w:sz w:val="18"/>
                <w:szCs w:val="18"/>
              </w:rPr>
              <w:t>③</w:t>
            </w:r>
            <w:r w:rsidRPr="00AC5CFD">
              <w:rPr>
                <w:rFonts w:ascii="宋体"/>
                <w:bCs/>
                <w:sz w:val="18"/>
                <w:szCs w:val="18"/>
              </w:rPr>
              <w:fldChar w:fldCharType="end"/>
            </w:r>
            <w:r w:rsidRPr="00AC5CFD">
              <w:rPr>
                <w:rFonts w:ascii="宋体" w:hint="eastAsia"/>
                <w:bCs/>
                <w:sz w:val="18"/>
                <w:szCs w:val="18"/>
              </w:rPr>
              <w:t xml:space="preserve">货运市场不景气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4 \* GB3 </w:instrText>
            </w:r>
            <w:r w:rsidRPr="00AC5CFD">
              <w:rPr>
                <w:rFonts w:ascii="宋体"/>
                <w:bCs/>
                <w:sz w:val="18"/>
                <w:szCs w:val="18"/>
              </w:rPr>
              <w:fldChar w:fldCharType="separate"/>
            </w:r>
            <w:r w:rsidRPr="00AC5CFD">
              <w:rPr>
                <w:rFonts w:ascii="宋体" w:hint="eastAsia"/>
                <w:bCs/>
                <w:sz w:val="18"/>
                <w:szCs w:val="18"/>
              </w:rPr>
              <w:t>④</w:t>
            </w:r>
            <w:r w:rsidRPr="00AC5CFD">
              <w:rPr>
                <w:rFonts w:ascii="宋体"/>
                <w:bCs/>
                <w:sz w:val="18"/>
                <w:szCs w:val="18"/>
              </w:rPr>
              <w:fldChar w:fldCharType="end"/>
            </w:r>
            <w:r w:rsidRPr="00AC5CFD">
              <w:rPr>
                <w:rFonts w:ascii="宋体" w:hint="eastAsia"/>
                <w:bCs/>
                <w:sz w:val="18"/>
                <w:szCs w:val="18"/>
              </w:rPr>
              <w:t xml:space="preserve">企业税负重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5 \* GB3 </w:instrText>
            </w:r>
            <w:r w:rsidRPr="00AC5CFD">
              <w:rPr>
                <w:rFonts w:ascii="宋体"/>
                <w:bCs/>
                <w:sz w:val="18"/>
                <w:szCs w:val="18"/>
              </w:rPr>
              <w:fldChar w:fldCharType="separate"/>
            </w:r>
            <w:r w:rsidRPr="00AC5CFD">
              <w:rPr>
                <w:rFonts w:ascii="宋体" w:hint="eastAsia"/>
                <w:bCs/>
                <w:sz w:val="18"/>
                <w:szCs w:val="18"/>
              </w:rPr>
              <w:t>⑤</w:t>
            </w:r>
            <w:r w:rsidRPr="00AC5CFD">
              <w:rPr>
                <w:rFonts w:ascii="宋体"/>
                <w:bCs/>
                <w:sz w:val="18"/>
                <w:szCs w:val="18"/>
              </w:rPr>
              <w:fldChar w:fldCharType="end"/>
            </w:r>
            <w:r w:rsidRPr="00AC5CFD">
              <w:rPr>
                <w:rFonts w:ascii="宋体" w:hint="eastAsia"/>
                <w:bCs/>
                <w:sz w:val="18"/>
                <w:szCs w:val="18"/>
              </w:rPr>
              <w:t xml:space="preserve">政策影响 </w:t>
            </w:r>
            <w:r w:rsidRPr="00AC5CFD">
              <w:rPr>
                <w:rFonts w:ascii="宋体" w:hAnsi="宋体" w:hint="eastAsia"/>
                <w:bCs/>
                <w:sz w:val="18"/>
                <w:szCs w:val="18"/>
              </w:rPr>
              <w:t>□</w:t>
            </w:r>
          </w:p>
          <w:p w14:paraId="1A4C7BED" w14:textId="77777777" w:rsidR="00714FDB" w:rsidRPr="00AC5CFD" w:rsidRDefault="00714FDB" w:rsidP="00A27B36">
            <w:pPr>
              <w:spacing w:line="280" w:lineRule="exact"/>
              <w:ind w:firstLineChars="200" w:firstLine="360"/>
              <w:rPr>
                <w:rFonts w:ascii="宋体"/>
                <w:bCs/>
                <w:sz w:val="18"/>
                <w:szCs w:val="18"/>
              </w:rPr>
            </w:pPr>
            <w:r w:rsidRPr="00AC5CFD">
              <w:rPr>
                <w:rFonts w:ascii="宋体"/>
                <w:bCs/>
                <w:sz w:val="18"/>
                <w:szCs w:val="18"/>
              </w:rPr>
              <w:fldChar w:fldCharType="begin"/>
            </w:r>
            <w:r w:rsidRPr="00AC5CFD">
              <w:rPr>
                <w:rFonts w:ascii="宋体"/>
                <w:bCs/>
                <w:sz w:val="18"/>
                <w:szCs w:val="18"/>
              </w:rPr>
              <w:instrText xml:space="preserve"> = 6 \* GB3 </w:instrText>
            </w:r>
            <w:r w:rsidRPr="00AC5CFD">
              <w:rPr>
                <w:rFonts w:ascii="宋体"/>
                <w:bCs/>
                <w:sz w:val="18"/>
                <w:szCs w:val="18"/>
              </w:rPr>
              <w:fldChar w:fldCharType="separate"/>
            </w:r>
            <w:r w:rsidRPr="00AC5CFD">
              <w:rPr>
                <w:rFonts w:ascii="宋体" w:hint="eastAsia"/>
                <w:bCs/>
                <w:sz w:val="18"/>
                <w:szCs w:val="18"/>
              </w:rPr>
              <w:t>⑥</w:t>
            </w:r>
            <w:r w:rsidRPr="00AC5CFD">
              <w:rPr>
                <w:rFonts w:ascii="宋体"/>
                <w:bCs/>
                <w:sz w:val="18"/>
                <w:szCs w:val="18"/>
              </w:rPr>
              <w:fldChar w:fldCharType="end"/>
            </w:r>
            <w:r w:rsidRPr="00AC5CFD">
              <w:rPr>
                <w:rFonts w:ascii="宋体" w:hint="eastAsia"/>
                <w:bCs/>
                <w:sz w:val="18"/>
                <w:szCs w:val="18"/>
              </w:rPr>
              <w:t xml:space="preserve">同行业竞争激烈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7 \* GB3 </w:instrText>
            </w:r>
            <w:r w:rsidRPr="00AC5CFD">
              <w:rPr>
                <w:rFonts w:ascii="宋体"/>
                <w:bCs/>
                <w:sz w:val="18"/>
                <w:szCs w:val="18"/>
              </w:rPr>
              <w:fldChar w:fldCharType="separate"/>
            </w:r>
            <w:r w:rsidRPr="00AC5CFD">
              <w:rPr>
                <w:rFonts w:ascii="宋体" w:hint="eastAsia"/>
                <w:bCs/>
                <w:sz w:val="18"/>
                <w:szCs w:val="18"/>
              </w:rPr>
              <w:t>⑦</w:t>
            </w:r>
            <w:r w:rsidRPr="00AC5CFD">
              <w:rPr>
                <w:rFonts w:ascii="宋体"/>
                <w:bCs/>
                <w:sz w:val="18"/>
                <w:szCs w:val="18"/>
              </w:rPr>
              <w:fldChar w:fldCharType="end"/>
            </w:r>
            <w:r w:rsidRPr="00AC5CFD">
              <w:rPr>
                <w:rFonts w:ascii="宋体" w:hint="eastAsia"/>
                <w:bCs/>
                <w:sz w:val="18"/>
                <w:szCs w:val="18"/>
              </w:rPr>
              <w:t xml:space="preserve">上游行业产量下降 </w:t>
            </w:r>
            <w:r w:rsidRPr="00AC5CFD">
              <w:rPr>
                <w:rFonts w:ascii="宋体" w:hAnsi="宋体" w:hint="eastAsia"/>
                <w:bCs/>
                <w:sz w:val="18"/>
                <w:szCs w:val="18"/>
              </w:rPr>
              <w:t>□</w:t>
            </w:r>
            <w:r w:rsidRPr="00AC5CFD">
              <w:rPr>
                <w:rFonts w:ascii="宋体" w:hAnsi="宋体"/>
                <w:bCs/>
                <w:sz w:val="18"/>
                <w:szCs w:val="18"/>
              </w:rPr>
              <w:t xml:space="preserve"> </w:t>
            </w:r>
            <w:r w:rsidRPr="00AC5CFD">
              <w:rPr>
                <w:rFonts w:ascii="宋体" w:hAnsi="宋体" w:hint="eastAsia"/>
                <w:bCs/>
                <w:sz w:val="18"/>
                <w:szCs w:val="18"/>
              </w:rPr>
              <w:t xml:space="preserve">    </w:t>
            </w:r>
            <w:r w:rsidRPr="00AC5CFD">
              <w:rPr>
                <w:rFonts w:ascii="宋体" w:hAnsi="宋体"/>
                <w:bCs/>
                <w:sz w:val="18"/>
                <w:szCs w:val="18"/>
              </w:rPr>
              <w:t xml:space="preserve"> </w:t>
            </w:r>
            <w:r w:rsidRPr="00AC5CFD">
              <w:rPr>
                <w:rFonts w:ascii="宋体" w:hAnsi="宋体"/>
                <w:bCs/>
                <w:sz w:val="18"/>
                <w:szCs w:val="18"/>
              </w:rPr>
              <w:fldChar w:fldCharType="begin"/>
            </w:r>
            <w:r w:rsidRPr="00AC5CFD">
              <w:rPr>
                <w:rFonts w:ascii="宋体" w:hAnsi="宋体"/>
                <w:bCs/>
                <w:sz w:val="18"/>
                <w:szCs w:val="18"/>
              </w:rPr>
              <w:instrText xml:space="preserve"> = 8 \* GB3 </w:instrText>
            </w:r>
            <w:r w:rsidRPr="00AC5CFD">
              <w:rPr>
                <w:rFonts w:ascii="宋体" w:hAnsi="宋体"/>
                <w:bCs/>
                <w:sz w:val="18"/>
                <w:szCs w:val="18"/>
              </w:rPr>
              <w:fldChar w:fldCharType="separate"/>
            </w:r>
            <w:r w:rsidRPr="00AC5CFD">
              <w:rPr>
                <w:rFonts w:ascii="宋体" w:hAnsi="宋体" w:hint="eastAsia"/>
                <w:bCs/>
                <w:sz w:val="18"/>
                <w:szCs w:val="18"/>
              </w:rPr>
              <w:t>⑧</w:t>
            </w:r>
            <w:r w:rsidRPr="00AC5CFD">
              <w:rPr>
                <w:rFonts w:ascii="宋体" w:hAnsi="宋体"/>
                <w:bCs/>
                <w:sz w:val="18"/>
                <w:szCs w:val="18"/>
              </w:rPr>
              <w:fldChar w:fldCharType="end"/>
            </w:r>
            <w:r w:rsidRPr="00AC5CFD">
              <w:rPr>
                <w:rFonts w:ascii="宋体" w:hAnsi="宋体" w:hint="eastAsia"/>
                <w:bCs/>
                <w:sz w:val="18"/>
                <w:szCs w:val="18"/>
              </w:rPr>
              <w:t>其他</w:t>
            </w:r>
            <w:r w:rsidRPr="00AC5CFD">
              <w:rPr>
                <w:rFonts w:ascii="宋体" w:hint="eastAsia"/>
                <w:bCs/>
                <w:sz w:val="18"/>
                <w:szCs w:val="18"/>
              </w:rPr>
              <w:t>，请注明</w:t>
            </w:r>
            <w:r w:rsidRPr="00AC5CFD">
              <w:rPr>
                <w:rFonts w:ascii="宋体" w:hAnsi="宋体" w:hint="eastAsia"/>
                <w:bCs/>
                <w:sz w:val="18"/>
                <w:szCs w:val="18"/>
              </w:rPr>
              <w:t>□</w:t>
            </w:r>
          </w:p>
        </w:tc>
      </w:tr>
      <w:tr w:rsidR="00714FDB" w:rsidRPr="00AC5CFD" w14:paraId="7E8535A9" w14:textId="77777777" w:rsidTr="00A27B36">
        <w:trPr>
          <w:trHeight w:val="300"/>
          <w:jc w:val="center"/>
        </w:trPr>
        <w:tc>
          <w:tcPr>
            <w:tcW w:w="10065" w:type="dxa"/>
            <w:gridSpan w:val="7"/>
            <w:tcBorders>
              <w:left w:val="nil"/>
              <w:right w:val="nil"/>
            </w:tcBorders>
          </w:tcPr>
          <w:p w14:paraId="08B76408" w14:textId="77777777" w:rsidR="00714FDB" w:rsidRPr="00AC5CFD" w:rsidRDefault="00714FDB" w:rsidP="00A27B36">
            <w:pPr>
              <w:spacing w:line="280" w:lineRule="exact"/>
              <w:ind w:firstLineChars="100" w:firstLine="180"/>
              <w:rPr>
                <w:rFonts w:ascii="宋体"/>
                <w:bCs/>
                <w:sz w:val="18"/>
                <w:szCs w:val="18"/>
              </w:rPr>
            </w:pPr>
            <w:r w:rsidRPr="00AC5CFD">
              <w:rPr>
                <w:rFonts w:ascii="宋体"/>
                <w:bCs/>
                <w:sz w:val="18"/>
                <w:szCs w:val="18"/>
              </w:rPr>
              <w:t>6.</w:t>
            </w:r>
            <w:r w:rsidRPr="00AC5CFD">
              <w:rPr>
                <w:rFonts w:ascii="宋体" w:hint="eastAsia"/>
                <w:bCs/>
                <w:sz w:val="18"/>
                <w:szCs w:val="18"/>
              </w:rPr>
              <w:t>本月企业运输能力（主要指车船运量）比上月</w:t>
            </w:r>
            <w:r w:rsidRPr="00AC5CFD">
              <w:rPr>
                <w:rFonts w:ascii="宋体"/>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1 \* GB3 </w:instrText>
            </w:r>
            <w:r w:rsidRPr="00AC5CFD">
              <w:rPr>
                <w:rFonts w:ascii="宋体"/>
                <w:bCs/>
                <w:sz w:val="18"/>
                <w:szCs w:val="18"/>
              </w:rPr>
              <w:fldChar w:fldCharType="separate"/>
            </w:r>
            <w:r w:rsidRPr="00AC5CFD">
              <w:rPr>
                <w:rFonts w:ascii="宋体" w:hint="eastAsia"/>
                <w:bCs/>
                <w:sz w:val="18"/>
                <w:szCs w:val="18"/>
              </w:rPr>
              <w:t>①</w:t>
            </w:r>
            <w:r w:rsidRPr="00AC5CFD">
              <w:rPr>
                <w:rFonts w:ascii="宋体"/>
                <w:bCs/>
                <w:sz w:val="18"/>
                <w:szCs w:val="18"/>
              </w:rPr>
              <w:fldChar w:fldCharType="end"/>
            </w:r>
            <w:r w:rsidRPr="00AC5CFD">
              <w:rPr>
                <w:rFonts w:ascii="宋体" w:hint="eastAsia"/>
                <w:bCs/>
                <w:sz w:val="18"/>
                <w:szCs w:val="18"/>
              </w:rPr>
              <w:t xml:space="preserve">增加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2 \* GB3 </w:instrText>
            </w:r>
            <w:r w:rsidRPr="00AC5CFD">
              <w:rPr>
                <w:rFonts w:ascii="宋体"/>
                <w:bCs/>
                <w:sz w:val="18"/>
                <w:szCs w:val="18"/>
              </w:rPr>
              <w:fldChar w:fldCharType="separate"/>
            </w:r>
            <w:r w:rsidRPr="00AC5CFD">
              <w:rPr>
                <w:rFonts w:ascii="宋体" w:hint="eastAsia"/>
                <w:bCs/>
                <w:sz w:val="18"/>
                <w:szCs w:val="18"/>
              </w:rPr>
              <w:t>②</w:t>
            </w:r>
            <w:r w:rsidRPr="00AC5CFD">
              <w:rPr>
                <w:rFonts w:ascii="宋体"/>
                <w:bCs/>
                <w:sz w:val="18"/>
                <w:szCs w:val="18"/>
              </w:rPr>
              <w:fldChar w:fldCharType="end"/>
            </w:r>
            <w:r w:rsidRPr="00AC5CFD">
              <w:rPr>
                <w:rFonts w:ascii="宋体" w:hint="eastAsia"/>
                <w:bCs/>
                <w:sz w:val="18"/>
                <w:szCs w:val="18"/>
              </w:rPr>
              <w:t xml:space="preserve">持平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3 \* GB3 </w:instrText>
            </w:r>
            <w:r w:rsidRPr="00AC5CFD">
              <w:rPr>
                <w:rFonts w:ascii="宋体"/>
                <w:bCs/>
                <w:sz w:val="18"/>
                <w:szCs w:val="18"/>
              </w:rPr>
              <w:fldChar w:fldCharType="separate"/>
            </w:r>
            <w:r w:rsidRPr="00AC5CFD">
              <w:rPr>
                <w:rFonts w:ascii="宋体" w:hint="eastAsia"/>
                <w:bCs/>
                <w:sz w:val="18"/>
                <w:szCs w:val="18"/>
              </w:rPr>
              <w:t>③</w:t>
            </w:r>
            <w:r w:rsidRPr="00AC5CFD">
              <w:rPr>
                <w:rFonts w:ascii="宋体"/>
                <w:bCs/>
                <w:sz w:val="18"/>
                <w:szCs w:val="18"/>
              </w:rPr>
              <w:fldChar w:fldCharType="end"/>
            </w:r>
            <w:r w:rsidRPr="00AC5CFD">
              <w:rPr>
                <w:rFonts w:ascii="宋体" w:hint="eastAsia"/>
                <w:bCs/>
                <w:sz w:val="18"/>
                <w:szCs w:val="18"/>
              </w:rPr>
              <w:t xml:space="preserve">减少 </w:t>
            </w:r>
            <w:r w:rsidRPr="00AC5CFD">
              <w:rPr>
                <w:rFonts w:ascii="宋体" w:hAnsi="宋体" w:hint="eastAsia"/>
                <w:bCs/>
                <w:sz w:val="18"/>
                <w:szCs w:val="18"/>
              </w:rPr>
              <w:t>□</w:t>
            </w:r>
          </w:p>
        </w:tc>
      </w:tr>
      <w:tr w:rsidR="00714FDB" w:rsidRPr="00AC5CFD" w14:paraId="61C5CB24" w14:textId="77777777" w:rsidTr="00A27B36">
        <w:trPr>
          <w:trHeight w:val="277"/>
          <w:jc w:val="center"/>
        </w:trPr>
        <w:tc>
          <w:tcPr>
            <w:tcW w:w="10065" w:type="dxa"/>
            <w:gridSpan w:val="7"/>
            <w:tcBorders>
              <w:left w:val="nil"/>
              <w:right w:val="nil"/>
            </w:tcBorders>
          </w:tcPr>
          <w:p w14:paraId="5768926A" w14:textId="77777777" w:rsidR="00714FDB" w:rsidRPr="00AC5CFD" w:rsidRDefault="00714FDB" w:rsidP="00A27B36">
            <w:pPr>
              <w:spacing w:line="280" w:lineRule="exact"/>
              <w:ind w:firstLineChars="100" w:firstLine="180"/>
              <w:rPr>
                <w:rFonts w:ascii="宋体"/>
                <w:bCs/>
                <w:sz w:val="18"/>
                <w:szCs w:val="18"/>
              </w:rPr>
            </w:pPr>
            <w:r w:rsidRPr="00AC5CFD">
              <w:rPr>
                <w:rFonts w:ascii="宋体"/>
                <w:bCs/>
                <w:sz w:val="18"/>
                <w:szCs w:val="18"/>
              </w:rPr>
              <w:t>7.</w:t>
            </w:r>
            <w:r w:rsidRPr="00AC5CFD">
              <w:rPr>
                <w:rFonts w:ascii="宋体" w:hint="eastAsia"/>
                <w:bCs/>
                <w:sz w:val="18"/>
                <w:szCs w:val="18"/>
              </w:rPr>
              <w:t>对本月企业经营状况的判断</w:t>
            </w:r>
            <w:r w:rsidRPr="00AC5CFD">
              <w:rPr>
                <w:rFonts w:ascii="宋体"/>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1 \* GB3 </w:instrText>
            </w:r>
            <w:r w:rsidRPr="00AC5CFD">
              <w:rPr>
                <w:rFonts w:ascii="宋体"/>
                <w:bCs/>
                <w:sz w:val="18"/>
                <w:szCs w:val="18"/>
              </w:rPr>
              <w:fldChar w:fldCharType="separate"/>
            </w:r>
            <w:r w:rsidRPr="00AC5CFD">
              <w:rPr>
                <w:rFonts w:ascii="宋体" w:hint="eastAsia"/>
                <w:bCs/>
                <w:sz w:val="18"/>
                <w:szCs w:val="18"/>
              </w:rPr>
              <w:t>①</w:t>
            </w:r>
            <w:r w:rsidRPr="00AC5CFD">
              <w:rPr>
                <w:rFonts w:ascii="宋体"/>
                <w:bCs/>
                <w:sz w:val="18"/>
                <w:szCs w:val="18"/>
              </w:rPr>
              <w:fldChar w:fldCharType="end"/>
            </w:r>
            <w:r w:rsidRPr="00AC5CFD">
              <w:rPr>
                <w:rFonts w:ascii="宋体" w:hint="eastAsia"/>
                <w:bCs/>
                <w:sz w:val="18"/>
                <w:szCs w:val="18"/>
              </w:rPr>
              <w:t xml:space="preserve">良好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2 \* GB3 </w:instrText>
            </w:r>
            <w:r w:rsidRPr="00AC5CFD">
              <w:rPr>
                <w:rFonts w:ascii="宋体"/>
                <w:bCs/>
                <w:sz w:val="18"/>
                <w:szCs w:val="18"/>
              </w:rPr>
              <w:fldChar w:fldCharType="separate"/>
            </w:r>
            <w:r w:rsidRPr="00AC5CFD">
              <w:rPr>
                <w:rFonts w:ascii="宋体" w:hint="eastAsia"/>
                <w:bCs/>
                <w:sz w:val="18"/>
                <w:szCs w:val="18"/>
              </w:rPr>
              <w:t>②</w:t>
            </w:r>
            <w:r w:rsidRPr="00AC5CFD">
              <w:rPr>
                <w:rFonts w:ascii="宋体"/>
                <w:bCs/>
                <w:sz w:val="18"/>
                <w:szCs w:val="18"/>
              </w:rPr>
              <w:fldChar w:fldCharType="end"/>
            </w:r>
            <w:r w:rsidRPr="00AC5CFD">
              <w:rPr>
                <w:rFonts w:ascii="宋体" w:hint="eastAsia"/>
                <w:bCs/>
                <w:sz w:val="18"/>
                <w:szCs w:val="18"/>
              </w:rPr>
              <w:t xml:space="preserve">一般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3 \* GB3 </w:instrText>
            </w:r>
            <w:r w:rsidRPr="00AC5CFD">
              <w:rPr>
                <w:rFonts w:ascii="宋体"/>
                <w:bCs/>
                <w:sz w:val="18"/>
                <w:szCs w:val="18"/>
              </w:rPr>
              <w:fldChar w:fldCharType="separate"/>
            </w:r>
            <w:r w:rsidRPr="00AC5CFD">
              <w:rPr>
                <w:rFonts w:ascii="宋体" w:hint="eastAsia"/>
                <w:bCs/>
                <w:sz w:val="18"/>
                <w:szCs w:val="18"/>
              </w:rPr>
              <w:t>③</w:t>
            </w:r>
            <w:r w:rsidRPr="00AC5CFD">
              <w:rPr>
                <w:rFonts w:ascii="宋体"/>
                <w:bCs/>
                <w:sz w:val="18"/>
                <w:szCs w:val="18"/>
              </w:rPr>
              <w:fldChar w:fldCharType="end"/>
            </w:r>
            <w:r w:rsidRPr="00AC5CFD">
              <w:rPr>
                <w:rFonts w:ascii="宋体" w:hint="eastAsia"/>
                <w:bCs/>
                <w:sz w:val="18"/>
                <w:szCs w:val="18"/>
              </w:rPr>
              <w:t xml:space="preserve">不佳 </w:t>
            </w:r>
            <w:r w:rsidRPr="00AC5CFD">
              <w:rPr>
                <w:rFonts w:ascii="宋体" w:hAnsi="宋体" w:hint="eastAsia"/>
                <w:bCs/>
                <w:sz w:val="18"/>
                <w:szCs w:val="18"/>
              </w:rPr>
              <w:t>□</w:t>
            </w:r>
          </w:p>
        </w:tc>
      </w:tr>
      <w:tr w:rsidR="00714FDB" w:rsidRPr="00AC5CFD" w14:paraId="688E76C1" w14:textId="77777777" w:rsidTr="00A27B36">
        <w:trPr>
          <w:trHeight w:val="269"/>
          <w:jc w:val="center"/>
        </w:trPr>
        <w:tc>
          <w:tcPr>
            <w:tcW w:w="10065" w:type="dxa"/>
            <w:gridSpan w:val="7"/>
            <w:tcBorders>
              <w:left w:val="nil"/>
              <w:right w:val="nil"/>
            </w:tcBorders>
          </w:tcPr>
          <w:p w14:paraId="7C0F0DB9" w14:textId="77777777" w:rsidR="00714FDB" w:rsidRPr="00AC5CFD" w:rsidRDefault="00714FDB" w:rsidP="00A27B36">
            <w:pPr>
              <w:spacing w:line="280" w:lineRule="exact"/>
              <w:ind w:firstLineChars="100" w:firstLine="180"/>
              <w:rPr>
                <w:rFonts w:ascii="宋体"/>
                <w:bCs/>
                <w:sz w:val="18"/>
                <w:szCs w:val="18"/>
              </w:rPr>
            </w:pPr>
            <w:r w:rsidRPr="00AC5CFD">
              <w:rPr>
                <w:rFonts w:ascii="宋体"/>
                <w:bCs/>
                <w:sz w:val="18"/>
                <w:szCs w:val="18"/>
              </w:rPr>
              <w:t>8.</w:t>
            </w:r>
            <w:r w:rsidRPr="00AC5CFD">
              <w:rPr>
                <w:rFonts w:ascii="宋体" w:hint="eastAsia"/>
                <w:bCs/>
                <w:sz w:val="18"/>
                <w:szCs w:val="18"/>
              </w:rPr>
              <w:t>对未来三个月企业经营情况的预计</w:t>
            </w:r>
            <w:r w:rsidRPr="00AC5CFD">
              <w:rPr>
                <w:rFonts w:ascii="宋体"/>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1 \* GB3 </w:instrText>
            </w:r>
            <w:r w:rsidRPr="00AC5CFD">
              <w:rPr>
                <w:rFonts w:ascii="宋体"/>
                <w:bCs/>
                <w:sz w:val="18"/>
                <w:szCs w:val="18"/>
              </w:rPr>
              <w:fldChar w:fldCharType="separate"/>
            </w:r>
            <w:r w:rsidRPr="00AC5CFD">
              <w:rPr>
                <w:rFonts w:ascii="宋体" w:hint="eastAsia"/>
                <w:bCs/>
                <w:sz w:val="18"/>
                <w:szCs w:val="18"/>
              </w:rPr>
              <w:t>①</w:t>
            </w:r>
            <w:r w:rsidRPr="00AC5CFD">
              <w:rPr>
                <w:rFonts w:ascii="宋体"/>
                <w:bCs/>
                <w:sz w:val="18"/>
                <w:szCs w:val="18"/>
              </w:rPr>
              <w:fldChar w:fldCharType="end"/>
            </w:r>
            <w:r w:rsidRPr="00AC5CFD">
              <w:rPr>
                <w:rFonts w:ascii="宋体" w:hint="eastAsia"/>
                <w:bCs/>
                <w:sz w:val="18"/>
                <w:szCs w:val="18"/>
              </w:rPr>
              <w:t xml:space="preserve">上升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2 \* GB3 </w:instrText>
            </w:r>
            <w:r w:rsidRPr="00AC5CFD">
              <w:rPr>
                <w:rFonts w:ascii="宋体"/>
                <w:bCs/>
                <w:sz w:val="18"/>
                <w:szCs w:val="18"/>
              </w:rPr>
              <w:fldChar w:fldCharType="separate"/>
            </w:r>
            <w:r w:rsidRPr="00AC5CFD">
              <w:rPr>
                <w:rFonts w:ascii="宋体" w:hint="eastAsia"/>
                <w:bCs/>
                <w:sz w:val="18"/>
                <w:szCs w:val="18"/>
              </w:rPr>
              <w:t>②</w:t>
            </w:r>
            <w:r w:rsidRPr="00AC5CFD">
              <w:rPr>
                <w:rFonts w:ascii="宋体"/>
                <w:bCs/>
                <w:sz w:val="18"/>
                <w:szCs w:val="18"/>
              </w:rPr>
              <w:fldChar w:fldCharType="end"/>
            </w:r>
            <w:r w:rsidRPr="00AC5CFD">
              <w:rPr>
                <w:rFonts w:ascii="宋体" w:hint="eastAsia"/>
                <w:bCs/>
                <w:sz w:val="18"/>
                <w:szCs w:val="18"/>
              </w:rPr>
              <w:t xml:space="preserve">持平 </w:t>
            </w:r>
            <w:r w:rsidRPr="00AC5CFD">
              <w:rPr>
                <w:rFonts w:ascii="宋体" w:hAnsi="宋体" w:hint="eastAsia"/>
                <w:bCs/>
                <w:sz w:val="18"/>
                <w:szCs w:val="18"/>
              </w:rPr>
              <w:t>□</w:t>
            </w:r>
            <w:r w:rsidRPr="00AC5CFD">
              <w:rPr>
                <w:rFonts w:ascii="宋体" w:hAnsi="宋体"/>
                <w:bCs/>
                <w:sz w:val="18"/>
                <w:szCs w:val="18"/>
              </w:rPr>
              <w:t xml:space="preserve">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3 \* GB3 </w:instrText>
            </w:r>
            <w:r w:rsidRPr="00AC5CFD">
              <w:rPr>
                <w:rFonts w:ascii="宋体"/>
                <w:bCs/>
                <w:sz w:val="18"/>
                <w:szCs w:val="18"/>
              </w:rPr>
              <w:fldChar w:fldCharType="separate"/>
            </w:r>
            <w:r w:rsidRPr="00AC5CFD">
              <w:rPr>
                <w:rFonts w:ascii="宋体" w:hint="eastAsia"/>
                <w:bCs/>
                <w:sz w:val="18"/>
                <w:szCs w:val="18"/>
              </w:rPr>
              <w:t>③</w:t>
            </w:r>
            <w:r w:rsidRPr="00AC5CFD">
              <w:rPr>
                <w:rFonts w:ascii="宋体"/>
                <w:bCs/>
                <w:sz w:val="18"/>
                <w:szCs w:val="18"/>
              </w:rPr>
              <w:fldChar w:fldCharType="end"/>
            </w:r>
            <w:r w:rsidRPr="00AC5CFD">
              <w:rPr>
                <w:rFonts w:ascii="宋体" w:hint="eastAsia"/>
                <w:bCs/>
                <w:sz w:val="18"/>
                <w:szCs w:val="18"/>
              </w:rPr>
              <w:t xml:space="preserve">下降 </w:t>
            </w:r>
            <w:r w:rsidRPr="00AC5CFD">
              <w:rPr>
                <w:rFonts w:ascii="宋体" w:hAnsi="宋体" w:hint="eastAsia"/>
                <w:bCs/>
                <w:sz w:val="18"/>
                <w:szCs w:val="18"/>
              </w:rPr>
              <w:t>□</w:t>
            </w:r>
          </w:p>
        </w:tc>
      </w:tr>
      <w:tr w:rsidR="00714FDB" w:rsidRPr="00AC5CFD" w14:paraId="7D71C3D7" w14:textId="77777777" w:rsidTr="00A27B36">
        <w:trPr>
          <w:trHeight w:val="269"/>
          <w:jc w:val="center"/>
        </w:trPr>
        <w:tc>
          <w:tcPr>
            <w:tcW w:w="10065" w:type="dxa"/>
            <w:gridSpan w:val="7"/>
            <w:tcBorders>
              <w:left w:val="nil"/>
              <w:bottom w:val="single" w:sz="8" w:space="0" w:color="auto"/>
              <w:right w:val="nil"/>
            </w:tcBorders>
          </w:tcPr>
          <w:p w14:paraId="3C6EB064" w14:textId="77777777" w:rsidR="00714FDB" w:rsidRPr="00AC5CFD" w:rsidRDefault="00714FDB" w:rsidP="00A27B36">
            <w:pPr>
              <w:spacing w:line="280" w:lineRule="exact"/>
              <w:ind w:firstLineChars="100" w:firstLine="180"/>
              <w:rPr>
                <w:rFonts w:ascii="宋体"/>
                <w:bCs/>
                <w:sz w:val="18"/>
                <w:szCs w:val="18"/>
              </w:rPr>
            </w:pPr>
            <w:r w:rsidRPr="00AC5CFD">
              <w:rPr>
                <w:rFonts w:ascii="宋体" w:hint="eastAsia"/>
                <w:bCs/>
                <w:sz w:val="18"/>
                <w:szCs w:val="18"/>
              </w:rPr>
              <w:t xml:space="preserve">9.本企业为    </w:t>
            </w:r>
            <w:r w:rsidRPr="00AC5CFD">
              <w:rPr>
                <w:rFonts w:ascii="宋体"/>
                <w:bCs/>
                <w:sz w:val="18"/>
                <w:szCs w:val="18"/>
              </w:rPr>
              <w:fldChar w:fldCharType="begin"/>
            </w:r>
            <w:r w:rsidRPr="00AC5CFD">
              <w:rPr>
                <w:rFonts w:ascii="宋体"/>
                <w:bCs/>
                <w:sz w:val="18"/>
                <w:szCs w:val="18"/>
              </w:rPr>
              <w:instrText xml:space="preserve"> = 1 \* GB3 </w:instrText>
            </w:r>
            <w:r w:rsidRPr="00AC5CFD">
              <w:rPr>
                <w:rFonts w:ascii="宋体"/>
                <w:bCs/>
                <w:sz w:val="18"/>
                <w:szCs w:val="18"/>
              </w:rPr>
              <w:fldChar w:fldCharType="separate"/>
            </w:r>
            <w:r w:rsidRPr="00AC5CFD">
              <w:rPr>
                <w:rFonts w:ascii="宋体" w:hint="eastAsia"/>
                <w:bCs/>
                <w:sz w:val="18"/>
                <w:szCs w:val="18"/>
              </w:rPr>
              <w:t>①</w:t>
            </w:r>
            <w:r w:rsidRPr="00AC5CFD">
              <w:rPr>
                <w:rFonts w:ascii="宋体"/>
                <w:bCs/>
                <w:sz w:val="18"/>
                <w:szCs w:val="18"/>
              </w:rPr>
              <w:fldChar w:fldCharType="end"/>
            </w:r>
            <w:r w:rsidRPr="00AC5CFD">
              <w:rPr>
                <w:rFonts w:ascii="宋体" w:hint="eastAsia"/>
                <w:bCs/>
                <w:sz w:val="18"/>
                <w:szCs w:val="18"/>
              </w:rPr>
              <w:t xml:space="preserve">公路运输企业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2 \* GB3 </w:instrText>
            </w:r>
            <w:r w:rsidRPr="00AC5CFD">
              <w:rPr>
                <w:rFonts w:ascii="宋体"/>
                <w:bCs/>
                <w:sz w:val="18"/>
                <w:szCs w:val="18"/>
              </w:rPr>
              <w:fldChar w:fldCharType="separate"/>
            </w:r>
            <w:r w:rsidRPr="00AC5CFD">
              <w:rPr>
                <w:rFonts w:ascii="宋体" w:hint="eastAsia"/>
                <w:bCs/>
                <w:sz w:val="18"/>
                <w:szCs w:val="18"/>
              </w:rPr>
              <w:t>②</w:t>
            </w:r>
            <w:r w:rsidRPr="00AC5CFD">
              <w:rPr>
                <w:rFonts w:ascii="宋体"/>
                <w:bCs/>
                <w:sz w:val="18"/>
                <w:szCs w:val="18"/>
              </w:rPr>
              <w:fldChar w:fldCharType="end"/>
            </w:r>
            <w:r w:rsidRPr="00AC5CFD">
              <w:rPr>
                <w:rFonts w:ascii="宋体" w:hint="eastAsia"/>
                <w:bCs/>
                <w:sz w:val="18"/>
                <w:szCs w:val="18"/>
              </w:rPr>
              <w:t xml:space="preserve">水路运输企业 </w:t>
            </w:r>
            <w:r w:rsidRPr="00AC5CFD">
              <w:rPr>
                <w:rFonts w:ascii="宋体" w:hAnsi="宋体" w:hint="eastAsia"/>
                <w:bCs/>
                <w:sz w:val="18"/>
                <w:szCs w:val="18"/>
              </w:rPr>
              <w:t>□</w:t>
            </w:r>
            <w:r w:rsidRPr="00AC5CFD">
              <w:rPr>
                <w:rFonts w:ascii="宋体" w:hAnsi="宋体"/>
                <w:bCs/>
                <w:sz w:val="18"/>
                <w:szCs w:val="18"/>
              </w:rPr>
              <w:t xml:space="preserve">  </w:t>
            </w:r>
            <w:r w:rsidRPr="00AC5CFD">
              <w:rPr>
                <w:rFonts w:ascii="宋体" w:hAnsi="宋体" w:hint="eastAsia"/>
                <w:bCs/>
                <w:sz w:val="18"/>
                <w:szCs w:val="18"/>
              </w:rPr>
              <w:t xml:space="preserve"> </w:t>
            </w:r>
          </w:p>
        </w:tc>
      </w:tr>
    </w:tbl>
    <w:p w14:paraId="1073154E" w14:textId="77777777" w:rsidR="00714FDB" w:rsidRPr="00AC5CFD" w:rsidRDefault="00714FDB" w:rsidP="00714FDB">
      <w:pPr>
        <w:spacing w:line="260" w:lineRule="exact"/>
        <w:rPr>
          <w:rFonts w:ascii="宋体"/>
          <w:bCs/>
          <w:sz w:val="18"/>
          <w:szCs w:val="18"/>
        </w:rPr>
      </w:pPr>
      <w:r w:rsidRPr="00AC5CFD">
        <w:rPr>
          <w:rFonts w:ascii="宋体" w:hint="eastAsia"/>
          <w:bCs/>
          <w:sz w:val="18"/>
          <w:szCs w:val="18"/>
        </w:rPr>
        <w:t>单位负责人：</w:t>
      </w:r>
      <w:r w:rsidRPr="00AC5CFD">
        <w:rPr>
          <w:rFonts w:ascii="宋体"/>
          <w:bCs/>
          <w:sz w:val="18"/>
          <w:szCs w:val="18"/>
        </w:rPr>
        <w:t xml:space="preserve">   </w:t>
      </w:r>
      <w:r w:rsidRPr="00AC5CFD">
        <w:rPr>
          <w:rFonts w:ascii="宋体" w:hint="eastAsia"/>
          <w:bCs/>
          <w:sz w:val="18"/>
          <w:szCs w:val="18"/>
        </w:rPr>
        <w:t xml:space="preserve">　</w:t>
      </w:r>
      <w:r w:rsidRPr="00AC5CFD">
        <w:rPr>
          <w:rFonts w:ascii="宋体"/>
          <w:bCs/>
          <w:sz w:val="18"/>
          <w:szCs w:val="18"/>
        </w:rPr>
        <w:t xml:space="preserve">    </w:t>
      </w:r>
      <w:r w:rsidRPr="00AC5CFD">
        <w:rPr>
          <w:rFonts w:ascii="宋体" w:hint="eastAsia"/>
          <w:bCs/>
          <w:sz w:val="18"/>
          <w:szCs w:val="18"/>
        </w:rPr>
        <w:t>填表人：</w:t>
      </w:r>
      <w:r w:rsidRPr="00AC5CFD">
        <w:rPr>
          <w:rFonts w:ascii="宋体"/>
          <w:bCs/>
          <w:sz w:val="18"/>
          <w:szCs w:val="18"/>
        </w:rPr>
        <w:t xml:space="preserve">    </w:t>
      </w:r>
      <w:r w:rsidRPr="00AC5CFD">
        <w:rPr>
          <w:rFonts w:ascii="宋体" w:hint="eastAsia"/>
          <w:bCs/>
          <w:sz w:val="18"/>
          <w:szCs w:val="18"/>
        </w:rPr>
        <w:t xml:space="preserve">　</w:t>
      </w:r>
      <w:r w:rsidRPr="00AC5CFD">
        <w:rPr>
          <w:rFonts w:ascii="宋体"/>
          <w:bCs/>
          <w:sz w:val="18"/>
          <w:szCs w:val="18"/>
        </w:rPr>
        <w:t xml:space="preserve">   </w:t>
      </w:r>
      <w:r w:rsidRPr="00AC5CFD">
        <w:rPr>
          <w:rFonts w:ascii="宋体" w:hint="eastAsia"/>
          <w:bCs/>
          <w:sz w:val="18"/>
          <w:szCs w:val="18"/>
        </w:rPr>
        <w:t>联系电话：</w:t>
      </w:r>
      <w:r w:rsidRPr="00AC5CFD">
        <w:rPr>
          <w:rFonts w:ascii="宋体"/>
          <w:bCs/>
          <w:sz w:val="18"/>
          <w:szCs w:val="18"/>
        </w:rPr>
        <w:t xml:space="preserve">        </w:t>
      </w:r>
      <w:r w:rsidRPr="00AC5CFD">
        <w:rPr>
          <w:rFonts w:ascii="宋体" w:hint="eastAsia"/>
          <w:bCs/>
          <w:sz w:val="18"/>
          <w:szCs w:val="18"/>
        </w:rPr>
        <w:t>分机号：</w:t>
      </w:r>
      <w:r w:rsidRPr="00AC5CFD">
        <w:rPr>
          <w:rFonts w:ascii="宋体"/>
          <w:bCs/>
          <w:sz w:val="18"/>
          <w:szCs w:val="18"/>
        </w:rPr>
        <w:t xml:space="preserve">     </w:t>
      </w:r>
      <w:r w:rsidRPr="00AC5CFD">
        <w:rPr>
          <w:rFonts w:ascii="宋体" w:hint="eastAsia"/>
          <w:bCs/>
          <w:sz w:val="18"/>
          <w:szCs w:val="18"/>
        </w:rPr>
        <w:t xml:space="preserve">　报出日期：</w:t>
      </w:r>
      <w:r w:rsidRPr="00AC5CFD">
        <w:rPr>
          <w:rFonts w:ascii="宋体" w:hint="eastAsia"/>
          <w:sz w:val="18"/>
        </w:rPr>
        <w:t>２０</w:t>
      </w:r>
      <w:r w:rsidRPr="00AC5CFD">
        <w:rPr>
          <w:rFonts w:ascii="宋体"/>
          <w:bCs/>
          <w:sz w:val="18"/>
          <w:szCs w:val="18"/>
        </w:rPr>
        <w:t xml:space="preserve">   </w:t>
      </w:r>
      <w:r w:rsidRPr="00AC5CFD">
        <w:rPr>
          <w:rFonts w:ascii="宋体" w:hint="eastAsia"/>
          <w:bCs/>
          <w:sz w:val="18"/>
          <w:szCs w:val="18"/>
        </w:rPr>
        <w:t>年</w:t>
      </w:r>
      <w:r w:rsidRPr="00AC5CFD">
        <w:rPr>
          <w:rFonts w:ascii="宋体"/>
          <w:bCs/>
          <w:sz w:val="18"/>
          <w:szCs w:val="18"/>
        </w:rPr>
        <w:t xml:space="preserve">   </w:t>
      </w:r>
      <w:r w:rsidRPr="00AC5CFD">
        <w:rPr>
          <w:rFonts w:ascii="宋体" w:hint="eastAsia"/>
          <w:bCs/>
          <w:sz w:val="18"/>
          <w:szCs w:val="18"/>
        </w:rPr>
        <w:t>月</w:t>
      </w:r>
      <w:r w:rsidRPr="00AC5CFD">
        <w:rPr>
          <w:rFonts w:ascii="宋体"/>
          <w:bCs/>
          <w:sz w:val="18"/>
          <w:szCs w:val="18"/>
        </w:rPr>
        <w:t xml:space="preserve">  </w:t>
      </w:r>
      <w:r w:rsidRPr="00AC5CFD">
        <w:rPr>
          <w:rFonts w:ascii="宋体" w:hint="eastAsia"/>
          <w:bCs/>
          <w:sz w:val="18"/>
          <w:szCs w:val="18"/>
        </w:rPr>
        <w:t>日</w:t>
      </w:r>
    </w:p>
    <w:p w14:paraId="2A05111A" w14:textId="77777777" w:rsidR="00714FDB" w:rsidRPr="00AC5CFD" w:rsidRDefault="00714FDB" w:rsidP="00714FDB">
      <w:pPr>
        <w:spacing w:line="260" w:lineRule="exact"/>
        <w:rPr>
          <w:rFonts w:ascii="宋体"/>
          <w:bCs/>
          <w:sz w:val="18"/>
          <w:szCs w:val="18"/>
        </w:rPr>
      </w:pPr>
    </w:p>
    <w:p w14:paraId="1F6DDC07" w14:textId="77777777" w:rsidR="00714FDB" w:rsidRPr="00AC5CFD" w:rsidRDefault="00714FDB" w:rsidP="00714FDB">
      <w:pPr>
        <w:spacing w:line="240" w:lineRule="exact"/>
        <w:ind w:left="1620" w:hangingChars="900" w:hanging="1620"/>
        <w:rPr>
          <w:rFonts w:ascii="宋体"/>
          <w:sz w:val="18"/>
        </w:rPr>
      </w:pPr>
      <w:r w:rsidRPr="00AC5CFD">
        <w:rPr>
          <w:rFonts w:ascii="宋体" w:hint="eastAsia"/>
          <w:sz w:val="18"/>
        </w:rPr>
        <w:t>说明：</w:t>
      </w:r>
      <w:r w:rsidRPr="00AC5CFD">
        <w:rPr>
          <w:rFonts w:ascii="宋体"/>
          <w:sz w:val="18"/>
        </w:rPr>
        <w:t>1.</w:t>
      </w:r>
      <w:r w:rsidRPr="00AC5CFD">
        <w:rPr>
          <w:rFonts w:ascii="宋体" w:hint="eastAsia"/>
          <w:sz w:val="18"/>
        </w:rPr>
        <w:t>统计范围：公路、水路货运重点法人单位，各地区调查法人单位数量及要求见附录</w:t>
      </w:r>
      <w:r w:rsidRPr="00AC5CFD">
        <w:rPr>
          <w:rFonts w:ascii="宋体"/>
          <w:sz w:val="18"/>
        </w:rPr>
        <w:t>(</w:t>
      </w:r>
      <w:r w:rsidRPr="00AC5CFD">
        <w:rPr>
          <w:rFonts w:ascii="宋体" w:hint="eastAsia"/>
          <w:sz w:val="18"/>
        </w:rPr>
        <w:t>三</w:t>
      </w:r>
      <w:r w:rsidRPr="00AC5CFD">
        <w:rPr>
          <w:rFonts w:ascii="宋体"/>
          <w:sz w:val="18"/>
        </w:rPr>
        <w:t>)</w:t>
      </w:r>
      <w:r w:rsidRPr="00AC5CFD">
        <w:rPr>
          <w:rFonts w:ascii="宋体" w:hint="eastAsia"/>
          <w:sz w:val="18"/>
        </w:rPr>
        <w:t>。</w:t>
      </w:r>
    </w:p>
    <w:p w14:paraId="549EBA41" w14:textId="77777777" w:rsidR="00714FDB" w:rsidRPr="00AC5CFD" w:rsidRDefault="00714FDB" w:rsidP="00714FDB">
      <w:pPr>
        <w:spacing w:line="240" w:lineRule="exact"/>
        <w:ind w:leftChars="258" w:left="2162" w:hangingChars="900" w:hanging="1620"/>
        <w:rPr>
          <w:rFonts w:ascii="宋体"/>
          <w:sz w:val="18"/>
        </w:rPr>
      </w:pPr>
      <w:r w:rsidRPr="00AC5CFD">
        <w:rPr>
          <w:rFonts w:ascii="宋体"/>
          <w:sz w:val="18"/>
        </w:rPr>
        <w:t>2.</w:t>
      </w:r>
      <w:r w:rsidRPr="00AC5CFD">
        <w:rPr>
          <w:rFonts w:ascii="宋体" w:hint="eastAsia"/>
          <w:sz w:val="18"/>
        </w:rPr>
        <w:t>报送日期及方式：</w:t>
      </w:r>
      <w:r w:rsidRPr="00AC5CFD">
        <w:rPr>
          <w:rFonts w:ascii="宋体" w:hAnsi="宋体" w:cs="宋体" w:hint="eastAsia"/>
          <w:kern w:val="0"/>
          <w:sz w:val="18"/>
          <w:szCs w:val="18"/>
        </w:rPr>
        <w:t>调查单位月后</w:t>
      </w:r>
      <w:r w:rsidRPr="00AC5CFD">
        <w:rPr>
          <w:rFonts w:ascii="宋体" w:hAnsi="宋体" w:cs="宋体"/>
          <w:kern w:val="0"/>
          <w:sz w:val="18"/>
          <w:szCs w:val="18"/>
        </w:rPr>
        <w:t>20</w:t>
      </w:r>
      <w:r w:rsidRPr="00AC5CFD">
        <w:rPr>
          <w:rFonts w:ascii="宋体" w:hAnsi="宋体" w:cs="宋体" w:hint="eastAsia"/>
          <w:kern w:val="0"/>
          <w:sz w:val="18"/>
          <w:szCs w:val="18"/>
        </w:rPr>
        <w:t>日</w:t>
      </w:r>
      <w:r w:rsidRPr="00AC5CFD">
        <w:rPr>
          <w:rFonts w:ascii="宋体" w:hAnsi="宋体" w:cs="宋体"/>
          <w:kern w:val="0"/>
          <w:sz w:val="18"/>
          <w:szCs w:val="18"/>
        </w:rPr>
        <w:t>18:00</w:t>
      </w:r>
      <w:r w:rsidRPr="00AC5CFD">
        <w:rPr>
          <w:rFonts w:ascii="宋体" w:hAnsi="宋体" w:cs="宋体" w:hint="eastAsia"/>
          <w:kern w:val="0"/>
          <w:sz w:val="18"/>
          <w:szCs w:val="18"/>
        </w:rPr>
        <w:t>前</w:t>
      </w:r>
      <w:r w:rsidRPr="00AC5CFD">
        <w:rPr>
          <w:rFonts w:ascii="宋体" w:hint="eastAsia"/>
          <w:kern w:val="0"/>
          <w:sz w:val="18"/>
          <w:szCs w:val="18"/>
        </w:rPr>
        <w:t>独立自行</w:t>
      </w:r>
      <w:r w:rsidRPr="00AC5CFD">
        <w:rPr>
          <w:rFonts w:ascii="宋体" w:hAnsi="宋体" w:cs="宋体" w:hint="eastAsia"/>
          <w:kern w:val="0"/>
          <w:sz w:val="18"/>
          <w:szCs w:val="18"/>
        </w:rPr>
        <w:t>网上填报</w:t>
      </w:r>
      <w:r w:rsidRPr="00AC5CFD">
        <w:rPr>
          <w:rFonts w:ascii="宋体" w:hAnsi="宋体" w:hint="eastAsia"/>
          <w:kern w:val="0"/>
          <w:sz w:val="18"/>
          <w:szCs w:val="18"/>
        </w:rPr>
        <w:t>；省级统计机构</w:t>
      </w:r>
      <w:r w:rsidRPr="00AC5CFD">
        <w:rPr>
          <w:rFonts w:ascii="宋体" w:hAnsi="宋体" w:cs="宋体" w:hint="eastAsia"/>
          <w:kern w:val="0"/>
          <w:sz w:val="18"/>
          <w:szCs w:val="18"/>
        </w:rPr>
        <w:t>月后</w:t>
      </w:r>
      <w:r w:rsidRPr="00AC5CFD">
        <w:rPr>
          <w:rFonts w:ascii="宋体" w:hAnsi="宋体" w:cs="宋体"/>
          <w:kern w:val="0"/>
          <w:sz w:val="18"/>
          <w:szCs w:val="18"/>
        </w:rPr>
        <w:t>2</w:t>
      </w:r>
      <w:r w:rsidRPr="00AC5CFD">
        <w:rPr>
          <w:rFonts w:ascii="宋体" w:hAnsi="宋体" w:cs="宋体" w:hint="eastAsia"/>
          <w:kern w:val="0"/>
          <w:sz w:val="18"/>
          <w:szCs w:val="18"/>
        </w:rPr>
        <w:t>2日</w:t>
      </w:r>
      <w:r w:rsidRPr="00AC5CFD">
        <w:rPr>
          <w:rFonts w:ascii="宋体" w:hAnsi="宋体" w:cs="宋体"/>
          <w:kern w:val="0"/>
          <w:sz w:val="18"/>
          <w:szCs w:val="18"/>
        </w:rPr>
        <w:t>12:00</w:t>
      </w:r>
      <w:r w:rsidRPr="00AC5CFD">
        <w:rPr>
          <w:rFonts w:ascii="宋体" w:hAnsi="宋体" w:hint="eastAsia"/>
          <w:kern w:val="0"/>
          <w:sz w:val="18"/>
          <w:szCs w:val="18"/>
        </w:rPr>
        <w:t>前完成数据审核、验收、上报（</w:t>
      </w:r>
      <w:r w:rsidRPr="00AC5CFD">
        <w:rPr>
          <w:rFonts w:ascii="宋体" w:hAnsi="宋体"/>
          <w:kern w:val="0"/>
          <w:sz w:val="18"/>
          <w:szCs w:val="18"/>
        </w:rPr>
        <w:t>1</w:t>
      </w:r>
      <w:r w:rsidRPr="00AC5CFD">
        <w:rPr>
          <w:rFonts w:ascii="宋体" w:hAnsi="宋体" w:hint="eastAsia"/>
          <w:kern w:val="0"/>
          <w:sz w:val="18"/>
          <w:szCs w:val="18"/>
        </w:rPr>
        <w:t>月免报）。</w:t>
      </w:r>
    </w:p>
    <w:p w14:paraId="685C34EA" w14:textId="77777777" w:rsidR="00714FDB" w:rsidRPr="00AC5CFD" w:rsidRDefault="00714FDB" w:rsidP="00714FDB">
      <w:pPr>
        <w:spacing w:line="240" w:lineRule="exact"/>
        <w:ind w:leftChars="285" w:left="1647" w:hangingChars="583" w:hanging="1049"/>
        <w:rPr>
          <w:rFonts w:ascii="宋体"/>
          <w:sz w:val="18"/>
        </w:rPr>
      </w:pPr>
      <w:r w:rsidRPr="00AC5CFD">
        <w:rPr>
          <w:rFonts w:ascii="宋体"/>
          <w:sz w:val="18"/>
        </w:rPr>
        <w:t>3.</w:t>
      </w:r>
      <w:r w:rsidRPr="00AC5CFD">
        <w:rPr>
          <w:rFonts w:ascii="宋体" w:hint="eastAsia"/>
          <w:sz w:val="18"/>
        </w:rPr>
        <w:t>审核关系：</w:t>
      </w:r>
      <w:r w:rsidRPr="00AC5CFD">
        <w:rPr>
          <w:rFonts w:ascii="宋体" w:hAnsi="宋体" w:hint="eastAsia"/>
          <w:sz w:val="18"/>
        </w:rPr>
        <w:t>①</w:t>
      </w:r>
      <w:r w:rsidRPr="00AC5CFD">
        <w:rPr>
          <w:rFonts w:ascii="宋体" w:hint="eastAsia"/>
          <w:sz w:val="18"/>
        </w:rPr>
        <w:t>第</w:t>
      </w:r>
      <w:r w:rsidRPr="00AC5CFD">
        <w:rPr>
          <w:rFonts w:ascii="宋体"/>
          <w:sz w:val="18"/>
        </w:rPr>
        <w:t>1-5</w:t>
      </w:r>
      <w:r w:rsidRPr="00AC5CFD">
        <w:rPr>
          <w:rFonts w:ascii="宋体" w:hint="eastAsia"/>
          <w:sz w:val="18"/>
        </w:rPr>
        <w:t>题可多选，选了</w:t>
      </w:r>
      <w:r w:rsidRPr="00AC5CFD">
        <w:rPr>
          <w:rFonts w:ascii="宋体"/>
          <w:sz w:val="18"/>
        </w:rPr>
        <w:t>“</w:t>
      </w:r>
      <w:r w:rsidRPr="00AC5CFD">
        <w:rPr>
          <w:rFonts w:ascii="宋体" w:hint="eastAsia"/>
          <w:sz w:val="18"/>
        </w:rPr>
        <w:t>其他</w:t>
      </w:r>
      <w:r w:rsidRPr="00AC5CFD">
        <w:rPr>
          <w:rFonts w:ascii="宋体"/>
          <w:sz w:val="18"/>
        </w:rPr>
        <w:t>”</w:t>
      </w:r>
      <w:r w:rsidRPr="00AC5CFD">
        <w:rPr>
          <w:rFonts w:ascii="宋体" w:hint="eastAsia"/>
          <w:sz w:val="18"/>
        </w:rPr>
        <w:t>项，“请注明”内容不能为空；选中项要符合第一、第二条中填报数间的逻辑关系；</w:t>
      </w:r>
    </w:p>
    <w:p w14:paraId="3466E507" w14:textId="77777777" w:rsidR="00714FDB" w:rsidRPr="00AC5CFD" w:rsidRDefault="00714FDB" w:rsidP="00714FDB">
      <w:pPr>
        <w:spacing w:line="240" w:lineRule="exact"/>
        <w:ind w:firstLineChars="950" w:firstLine="1710"/>
        <w:rPr>
          <w:rFonts w:ascii="宋体"/>
          <w:sz w:val="18"/>
        </w:rPr>
        <w:sectPr w:rsidR="00714FDB" w:rsidRPr="00AC5CFD">
          <w:pgSz w:w="11906" w:h="16838"/>
          <w:pgMar w:top="1418" w:right="1247" w:bottom="1247" w:left="1247" w:header="851" w:footer="992" w:gutter="0"/>
          <w:pgNumType w:fmt="numberInDash"/>
          <w:cols w:space="720"/>
          <w:docGrid w:linePitch="312"/>
        </w:sectPr>
      </w:pPr>
      <w:r w:rsidRPr="00AC5CFD">
        <w:rPr>
          <w:rFonts w:ascii="宋体" w:hAnsi="宋体" w:hint="eastAsia"/>
          <w:sz w:val="18"/>
        </w:rPr>
        <w:t>②</w:t>
      </w:r>
      <w:r w:rsidRPr="00AC5CFD">
        <w:rPr>
          <w:rFonts w:ascii="宋体" w:hint="eastAsia"/>
          <w:sz w:val="18"/>
        </w:rPr>
        <w:t>第</w:t>
      </w:r>
      <w:r w:rsidRPr="00AC5CFD">
        <w:rPr>
          <w:rFonts w:ascii="宋体"/>
          <w:sz w:val="18"/>
        </w:rPr>
        <w:t>6-</w:t>
      </w:r>
      <w:r w:rsidRPr="00AC5CFD">
        <w:rPr>
          <w:rFonts w:ascii="宋体" w:hint="eastAsia"/>
          <w:sz w:val="18"/>
        </w:rPr>
        <w:t>9题为单选，只能选取其中一项填报。</w:t>
      </w:r>
    </w:p>
    <w:p w14:paraId="68D6819A" w14:textId="77777777" w:rsidR="00714FDB" w:rsidRPr="00AC5CFD" w:rsidRDefault="00714FDB" w:rsidP="00714FDB">
      <w:pPr>
        <w:snapToGrid w:val="0"/>
        <w:spacing w:beforeLines="200" w:before="480" w:afterLines="100" w:after="240"/>
        <w:jc w:val="center"/>
        <w:outlineLvl w:val="2"/>
        <w:rPr>
          <w:rFonts w:ascii="宋体"/>
          <w:sz w:val="32"/>
          <w:szCs w:val="32"/>
        </w:rPr>
      </w:pPr>
      <w:bookmarkStart w:id="45" w:name="_Toc22107284"/>
      <w:bookmarkStart w:id="46" w:name="_Toc22126121"/>
      <w:r w:rsidRPr="00AC5CFD">
        <w:rPr>
          <w:rFonts w:ascii="宋体" w:hint="eastAsia"/>
          <w:sz w:val="32"/>
          <w:szCs w:val="32"/>
        </w:rPr>
        <w:lastRenderedPageBreak/>
        <w:t>重点</w:t>
      </w:r>
      <w:r w:rsidRPr="00AC5CFD">
        <w:rPr>
          <w:rFonts w:ascii="宋体"/>
          <w:sz w:val="32"/>
          <w:szCs w:val="32"/>
        </w:rPr>
        <w:t>港口企业</w:t>
      </w:r>
      <w:r w:rsidRPr="00AC5CFD">
        <w:rPr>
          <w:rFonts w:ascii="宋体" w:hint="eastAsia"/>
          <w:sz w:val="32"/>
          <w:szCs w:val="32"/>
        </w:rPr>
        <w:t>生产</w:t>
      </w:r>
      <w:r w:rsidRPr="00AC5CFD">
        <w:rPr>
          <w:rFonts w:ascii="宋体"/>
          <w:sz w:val="32"/>
          <w:szCs w:val="32"/>
        </w:rPr>
        <w:t>经营情况</w:t>
      </w:r>
      <w:bookmarkEnd w:id="45"/>
      <w:bookmarkEnd w:id="46"/>
    </w:p>
    <w:tbl>
      <w:tblPr>
        <w:tblW w:w="5330" w:type="pct"/>
        <w:jc w:val="center"/>
        <w:tblCellMar>
          <w:left w:w="0" w:type="dxa"/>
          <w:right w:w="0" w:type="dxa"/>
        </w:tblCellMar>
        <w:tblLook w:val="01E0" w:firstRow="1" w:lastRow="1" w:firstColumn="1" w:lastColumn="1" w:noHBand="0" w:noVBand="0"/>
      </w:tblPr>
      <w:tblGrid>
        <w:gridCol w:w="3861"/>
        <w:gridCol w:w="74"/>
        <w:gridCol w:w="3044"/>
        <w:gridCol w:w="987"/>
        <w:gridCol w:w="2067"/>
      </w:tblGrid>
      <w:tr w:rsidR="00714FDB" w:rsidRPr="00AC5CFD" w14:paraId="16BEDA6E" w14:textId="77777777" w:rsidTr="00A27B36">
        <w:trPr>
          <w:jc w:val="center"/>
        </w:trPr>
        <w:tc>
          <w:tcPr>
            <w:tcW w:w="1924" w:type="pct"/>
          </w:tcPr>
          <w:p w14:paraId="0836F114" w14:textId="77777777" w:rsidR="00714FDB" w:rsidRPr="00AC5CFD" w:rsidRDefault="00714FDB" w:rsidP="00A27B36">
            <w:pPr>
              <w:spacing w:line="220" w:lineRule="exact"/>
              <w:rPr>
                <w:rFonts w:ascii="宋体"/>
                <w:sz w:val="18"/>
                <w:szCs w:val="18"/>
              </w:rPr>
            </w:pPr>
          </w:p>
        </w:tc>
        <w:tc>
          <w:tcPr>
            <w:tcW w:w="37" w:type="pct"/>
          </w:tcPr>
          <w:p w14:paraId="3ECB309B" w14:textId="77777777" w:rsidR="00714FDB" w:rsidRPr="00AC5CFD" w:rsidRDefault="00714FDB" w:rsidP="00A27B36">
            <w:pPr>
              <w:spacing w:line="220" w:lineRule="exact"/>
              <w:rPr>
                <w:rFonts w:ascii="宋体"/>
                <w:sz w:val="18"/>
                <w:szCs w:val="18"/>
              </w:rPr>
            </w:pPr>
          </w:p>
        </w:tc>
        <w:tc>
          <w:tcPr>
            <w:tcW w:w="1517" w:type="pct"/>
          </w:tcPr>
          <w:p w14:paraId="141487D2" w14:textId="77777777" w:rsidR="00714FDB" w:rsidRPr="00AC5CFD" w:rsidRDefault="00714FDB" w:rsidP="00A27B36">
            <w:pPr>
              <w:spacing w:line="220" w:lineRule="exact"/>
              <w:rPr>
                <w:rFonts w:ascii="宋体"/>
                <w:sz w:val="18"/>
                <w:szCs w:val="18"/>
              </w:rPr>
            </w:pPr>
          </w:p>
        </w:tc>
        <w:tc>
          <w:tcPr>
            <w:tcW w:w="492" w:type="pct"/>
          </w:tcPr>
          <w:p w14:paraId="72AB5123" w14:textId="77777777" w:rsidR="00714FDB" w:rsidRPr="00AC5CFD" w:rsidRDefault="00714FDB" w:rsidP="00A27B36">
            <w:pPr>
              <w:spacing w:line="220" w:lineRule="exact"/>
              <w:ind w:leftChars="-1" w:left="-2" w:right="-2" w:firstLine="1"/>
              <w:jc w:val="right"/>
              <w:rPr>
                <w:rFonts w:ascii="宋体"/>
                <w:sz w:val="18"/>
                <w:szCs w:val="18"/>
              </w:rPr>
            </w:pPr>
            <w:r w:rsidRPr="00AC5CFD">
              <w:rPr>
                <w:rFonts w:ascii="宋体" w:hint="eastAsia"/>
                <w:sz w:val="18"/>
                <w:szCs w:val="18"/>
              </w:rPr>
              <w:t>表</w:t>
            </w:r>
            <w:r w:rsidRPr="00AC5CFD">
              <w:rPr>
                <w:rFonts w:ascii="宋体"/>
                <w:sz w:val="18"/>
                <w:szCs w:val="18"/>
              </w:rPr>
              <w:t xml:space="preserve">    </w:t>
            </w:r>
            <w:r w:rsidRPr="00AC5CFD">
              <w:rPr>
                <w:rFonts w:ascii="宋体" w:hint="eastAsia"/>
                <w:sz w:val="18"/>
                <w:szCs w:val="18"/>
              </w:rPr>
              <w:t>号：</w:t>
            </w:r>
          </w:p>
        </w:tc>
        <w:tc>
          <w:tcPr>
            <w:tcW w:w="1030" w:type="pct"/>
            <w:vAlign w:val="center"/>
          </w:tcPr>
          <w:p w14:paraId="3154A15A" w14:textId="77777777" w:rsidR="00714FDB" w:rsidRPr="00AC5CFD" w:rsidRDefault="00714FDB" w:rsidP="00A27B36">
            <w:pPr>
              <w:spacing w:line="220" w:lineRule="exact"/>
              <w:jc w:val="distribute"/>
              <w:rPr>
                <w:rFonts w:ascii="宋体"/>
                <w:sz w:val="18"/>
                <w:szCs w:val="18"/>
              </w:rPr>
            </w:pPr>
            <w:r w:rsidRPr="00AC5CFD">
              <w:rPr>
                <w:rFonts w:ascii="宋体" w:hint="eastAsia"/>
                <w:sz w:val="18"/>
                <w:szCs w:val="18"/>
              </w:rPr>
              <w:t>Ｄ２０</w:t>
            </w:r>
            <w:r w:rsidRPr="00AC5CFD">
              <w:rPr>
                <w:rFonts w:ascii="宋体"/>
                <w:sz w:val="18"/>
                <w:szCs w:val="18"/>
              </w:rPr>
              <w:t>２</w:t>
            </w:r>
            <w:r w:rsidRPr="00AC5CFD">
              <w:rPr>
                <w:rFonts w:ascii="宋体" w:hint="eastAsia"/>
                <w:sz w:val="18"/>
                <w:szCs w:val="18"/>
              </w:rPr>
              <w:t>表</w:t>
            </w:r>
          </w:p>
        </w:tc>
      </w:tr>
      <w:tr w:rsidR="00714FDB" w:rsidRPr="00AC5CFD" w14:paraId="68A8867E" w14:textId="77777777" w:rsidTr="00A27B36">
        <w:trPr>
          <w:jc w:val="center"/>
        </w:trPr>
        <w:tc>
          <w:tcPr>
            <w:tcW w:w="3478" w:type="pct"/>
            <w:gridSpan w:val="3"/>
          </w:tcPr>
          <w:p w14:paraId="32CE748B" w14:textId="77777777" w:rsidR="00714FDB" w:rsidRPr="00AC5CFD" w:rsidRDefault="00714FDB" w:rsidP="00A27B36">
            <w:pPr>
              <w:spacing w:line="220" w:lineRule="exact"/>
              <w:ind w:leftChars="12" w:left="25"/>
              <w:rPr>
                <w:rFonts w:ascii="宋体"/>
                <w:sz w:val="18"/>
                <w:szCs w:val="18"/>
              </w:rPr>
            </w:pPr>
            <w:r w:rsidRPr="00AC5CFD">
              <w:rPr>
                <w:rFonts w:ascii="宋体" w:hAnsi="宋体" w:hint="eastAsia"/>
                <w:sz w:val="18"/>
                <w:szCs w:val="18"/>
              </w:rPr>
              <w:t>统一社会信用代码□□□□□□□□□□□□□□□□□□</w:t>
            </w:r>
          </w:p>
        </w:tc>
        <w:tc>
          <w:tcPr>
            <w:tcW w:w="492" w:type="pct"/>
            <w:vAlign w:val="center"/>
          </w:tcPr>
          <w:p w14:paraId="3559D662" w14:textId="77777777" w:rsidR="00714FDB" w:rsidRPr="00AC5CFD" w:rsidRDefault="00714FDB" w:rsidP="00A27B36">
            <w:pPr>
              <w:spacing w:line="220" w:lineRule="exact"/>
              <w:ind w:right="-2" w:firstLineChars="50" w:firstLine="90"/>
              <w:rPr>
                <w:rFonts w:ascii="宋体"/>
                <w:sz w:val="18"/>
                <w:szCs w:val="18"/>
              </w:rPr>
            </w:pPr>
            <w:r w:rsidRPr="00AC5CFD">
              <w:rPr>
                <w:rFonts w:ascii="宋体" w:hint="eastAsia"/>
                <w:sz w:val="18"/>
                <w:szCs w:val="18"/>
              </w:rPr>
              <w:t>制定机关：</w:t>
            </w:r>
          </w:p>
        </w:tc>
        <w:tc>
          <w:tcPr>
            <w:tcW w:w="1030" w:type="pct"/>
            <w:vAlign w:val="center"/>
          </w:tcPr>
          <w:p w14:paraId="528237EE" w14:textId="77777777" w:rsidR="00714FDB" w:rsidRPr="00AC5CFD" w:rsidRDefault="00714FDB" w:rsidP="00A27B36">
            <w:pPr>
              <w:spacing w:line="220" w:lineRule="exact"/>
              <w:ind w:hanging="1"/>
              <w:jc w:val="distribute"/>
              <w:rPr>
                <w:rFonts w:ascii="宋体"/>
                <w:sz w:val="18"/>
                <w:szCs w:val="18"/>
              </w:rPr>
            </w:pPr>
            <w:r w:rsidRPr="00AC5CFD">
              <w:rPr>
                <w:rFonts w:ascii="宋体" w:hint="eastAsia"/>
                <w:sz w:val="18"/>
                <w:szCs w:val="18"/>
              </w:rPr>
              <w:t>国家统计局</w:t>
            </w:r>
          </w:p>
        </w:tc>
      </w:tr>
      <w:tr w:rsidR="00714FDB" w:rsidRPr="00AC5CFD" w14:paraId="218CFAFD" w14:textId="77777777" w:rsidTr="00A27B36">
        <w:trPr>
          <w:jc w:val="center"/>
        </w:trPr>
        <w:tc>
          <w:tcPr>
            <w:tcW w:w="3478" w:type="pct"/>
            <w:gridSpan w:val="3"/>
          </w:tcPr>
          <w:p w14:paraId="243C723B" w14:textId="77777777" w:rsidR="00714FDB" w:rsidRPr="00AC5CFD" w:rsidRDefault="00714FDB" w:rsidP="00A27B36">
            <w:pPr>
              <w:spacing w:line="220" w:lineRule="exact"/>
              <w:ind w:leftChars="12" w:left="25" w:firstLineChars="1" w:firstLine="2"/>
              <w:rPr>
                <w:rFonts w:ascii="宋体"/>
                <w:sz w:val="18"/>
                <w:szCs w:val="18"/>
              </w:rPr>
            </w:pPr>
            <w:r w:rsidRPr="00AC5CFD">
              <w:rPr>
                <w:rFonts w:ascii="宋体" w:hint="eastAsia"/>
                <w:sz w:val="18"/>
              </w:rPr>
              <w:t>尚未</w:t>
            </w:r>
            <w:r w:rsidRPr="00AC5CFD">
              <w:rPr>
                <w:rFonts w:ascii="宋体"/>
                <w:sz w:val="18"/>
              </w:rPr>
              <w:t>领取统一社会信用代码的填写原</w:t>
            </w:r>
            <w:r w:rsidRPr="00AC5CFD">
              <w:rPr>
                <w:rFonts w:ascii="宋体" w:hint="eastAsia"/>
                <w:sz w:val="18"/>
              </w:rPr>
              <w:t>组织机构代码□□□□□□□□－□</w:t>
            </w:r>
          </w:p>
        </w:tc>
        <w:tc>
          <w:tcPr>
            <w:tcW w:w="492" w:type="pct"/>
            <w:vAlign w:val="center"/>
          </w:tcPr>
          <w:p w14:paraId="3DF70ED6" w14:textId="77777777" w:rsidR="00714FDB" w:rsidRPr="00AC5CFD" w:rsidRDefault="00714FDB" w:rsidP="00A27B36">
            <w:pPr>
              <w:spacing w:line="220" w:lineRule="exact"/>
              <w:ind w:leftChars="-2" w:left="-4" w:firstLineChars="50" w:firstLine="90"/>
              <w:rPr>
                <w:rFonts w:ascii="宋体"/>
                <w:sz w:val="18"/>
                <w:szCs w:val="18"/>
              </w:rPr>
            </w:pPr>
            <w:r w:rsidRPr="00AC5CFD">
              <w:rPr>
                <w:rFonts w:ascii="宋体" w:hAnsi="宋体" w:hint="eastAsia"/>
                <w:sz w:val="18"/>
                <w:szCs w:val="18"/>
              </w:rPr>
              <w:t xml:space="preserve">文  </w:t>
            </w:r>
            <w:r w:rsidRPr="00AC5CFD">
              <w:rPr>
                <w:rFonts w:ascii="宋体" w:hAnsi="宋体"/>
                <w:sz w:val="18"/>
                <w:szCs w:val="18"/>
              </w:rPr>
              <w:t xml:space="preserve"> </w:t>
            </w:r>
            <w:r w:rsidRPr="00AC5CFD">
              <w:rPr>
                <w:rFonts w:ascii="宋体" w:hAnsi="宋体" w:hint="eastAsia"/>
                <w:sz w:val="18"/>
                <w:szCs w:val="18"/>
              </w:rPr>
              <w:t xml:space="preserve"> 号：</w:t>
            </w:r>
          </w:p>
        </w:tc>
        <w:tc>
          <w:tcPr>
            <w:tcW w:w="1030" w:type="pct"/>
            <w:vAlign w:val="center"/>
          </w:tcPr>
          <w:p w14:paraId="4A00F392" w14:textId="77777777" w:rsidR="00714FDB" w:rsidRPr="00AC5CFD" w:rsidRDefault="00714FDB" w:rsidP="00A27B36">
            <w:pPr>
              <w:spacing w:line="220" w:lineRule="exact"/>
              <w:jc w:val="distribute"/>
              <w:rPr>
                <w:rFonts w:ascii="宋体"/>
                <w:sz w:val="18"/>
                <w:szCs w:val="18"/>
              </w:rPr>
            </w:pPr>
            <w:r w:rsidRPr="00AC5CFD">
              <w:rPr>
                <w:rFonts w:ascii="宋体" w:hAnsi="宋体" w:hint="eastAsia"/>
                <w:sz w:val="18"/>
                <w:szCs w:val="18"/>
              </w:rPr>
              <w:t>国统</w:t>
            </w:r>
            <w:r w:rsidRPr="00AC5CFD">
              <w:rPr>
                <w:rFonts w:ascii="宋体" w:hAnsi="宋体" w:hint="eastAsia"/>
                <w:spacing w:val="-16"/>
                <w:sz w:val="18"/>
                <w:szCs w:val="18"/>
              </w:rPr>
              <w:t>字〔</w:t>
            </w:r>
            <w:r w:rsidRPr="00AC5CFD">
              <w:rPr>
                <w:rFonts w:ascii="宋体" w:hAnsi="宋体" w:hint="eastAsia"/>
                <w:spacing w:val="-14"/>
                <w:sz w:val="18"/>
                <w:szCs w:val="18"/>
              </w:rPr>
              <w:t>201</w:t>
            </w:r>
            <w:r w:rsidRPr="00AC5CFD">
              <w:rPr>
                <w:rFonts w:ascii="宋体" w:hAnsi="宋体"/>
                <w:spacing w:val="-14"/>
                <w:sz w:val="18"/>
                <w:szCs w:val="18"/>
              </w:rPr>
              <w:t>9</w:t>
            </w:r>
            <w:r w:rsidRPr="00AC5CFD">
              <w:rPr>
                <w:rFonts w:ascii="宋体" w:hAnsi="宋体" w:hint="eastAsia"/>
                <w:spacing w:val="-14"/>
                <w:sz w:val="18"/>
                <w:szCs w:val="18"/>
              </w:rPr>
              <w:t>〕</w:t>
            </w:r>
            <w:r w:rsidRPr="00AC5CFD">
              <w:rPr>
                <w:rFonts w:ascii="宋体" w:hAnsi="宋体"/>
                <w:spacing w:val="-14"/>
                <w:sz w:val="18"/>
                <w:szCs w:val="18"/>
              </w:rPr>
              <w:t>1</w:t>
            </w:r>
            <w:r w:rsidRPr="00AC5CFD">
              <w:rPr>
                <w:rFonts w:ascii="宋体" w:hAnsi="宋体" w:hint="eastAsia"/>
                <w:sz w:val="18"/>
                <w:szCs w:val="18"/>
              </w:rPr>
              <w:t>0</w:t>
            </w:r>
            <w:r w:rsidRPr="00AC5CFD">
              <w:rPr>
                <w:rFonts w:ascii="宋体" w:hAnsi="宋体"/>
                <w:sz w:val="18"/>
                <w:szCs w:val="18"/>
              </w:rPr>
              <w:t>1</w:t>
            </w:r>
            <w:r w:rsidRPr="00AC5CFD">
              <w:rPr>
                <w:rFonts w:ascii="宋体" w:hAnsi="宋体" w:hint="eastAsia"/>
                <w:sz w:val="18"/>
                <w:szCs w:val="18"/>
              </w:rPr>
              <w:t>号</w:t>
            </w:r>
          </w:p>
        </w:tc>
      </w:tr>
      <w:tr w:rsidR="00714FDB" w:rsidRPr="00AC5CFD" w14:paraId="0E8EF903" w14:textId="77777777" w:rsidTr="00A27B36">
        <w:trPr>
          <w:jc w:val="center"/>
        </w:trPr>
        <w:tc>
          <w:tcPr>
            <w:tcW w:w="1924" w:type="pct"/>
          </w:tcPr>
          <w:p w14:paraId="3885724F" w14:textId="77777777" w:rsidR="00714FDB" w:rsidRPr="00AC5CFD" w:rsidRDefault="00714FDB" w:rsidP="00A27B36">
            <w:pPr>
              <w:spacing w:line="220" w:lineRule="exact"/>
              <w:ind w:leftChars="12" w:left="25" w:firstLineChars="1" w:firstLine="2"/>
              <w:rPr>
                <w:rFonts w:ascii="宋体"/>
                <w:sz w:val="18"/>
                <w:szCs w:val="18"/>
              </w:rPr>
            </w:pPr>
            <w:r w:rsidRPr="00AC5CFD">
              <w:rPr>
                <w:rFonts w:ascii="宋体" w:hint="eastAsia"/>
                <w:sz w:val="18"/>
              </w:rPr>
              <w:t>单位详细名称：</w:t>
            </w:r>
          </w:p>
        </w:tc>
        <w:tc>
          <w:tcPr>
            <w:tcW w:w="37" w:type="pct"/>
          </w:tcPr>
          <w:p w14:paraId="727F1597" w14:textId="77777777" w:rsidR="00714FDB" w:rsidRPr="00AC5CFD" w:rsidRDefault="00714FDB" w:rsidP="00A27B36">
            <w:pPr>
              <w:spacing w:line="220" w:lineRule="exact"/>
              <w:ind w:leftChars="12" w:left="25" w:firstLineChars="1" w:firstLine="2"/>
              <w:rPr>
                <w:rFonts w:ascii="宋体"/>
                <w:sz w:val="18"/>
                <w:szCs w:val="18"/>
              </w:rPr>
            </w:pPr>
          </w:p>
        </w:tc>
        <w:tc>
          <w:tcPr>
            <w:tcW w:w="1517" w:type="pct"/>
          </w:tcPr>
          <w:p w14:paraId="106C3A58" w14:textId="77777777" w:rsidR="00714FDB" w:rsidRPr="00AC5CFD" w:rsidRDefault="00714FDB" w:rsidP="00A27B36">
            <w:pPr>
              <w:spacing w:line="220" w:lineRule="exact"/>
              <w:ind w:leftChars="12" w:left="25" w:firstLineChars="1" w:firstLine="2"/>
              <w:rPr>
                <w:rFonts w:ascii="宋体"/>
                <w:sz w:val="18"/>
                <w:szCs w:val="18"/>
              </w:rPr>
            </w:pPr>
            <w:r w:rsidRPr="00AC5CFD">
              <w:rPr>
                <w:rFonts w:ascii="宋体" w:hAnsi="宋体" w:hint="eastAsia"/>
                <w:sz w:val="18"/>
                <w:szCs w:val="18"/>
              </w:rPr>
              <w:t>２０　　年</w:t>
            </w:r>
            <w:r w:rsidRPr="00AC5CFD">
              <w:rPr>
                <w:rFonts w:ascii="宋体" w:hAnsi="宋体"/>
                <w:sz w:val="18"/>
                <w:szCs w:val="18"/>
              </w:rPr>
              <w:t xml:space="preserve">     </w:t>
            </w:r>
            <w:r w:rsidRPr="00AC5CFD">
              <w:rPr>
                <w:rFonts w:ascii="宋体" w:hAnsi="宋体" w:hint="eastAsia"/>
                <w:sz w:val="18"/>
                <w:szCs w:val="18"/>
              </w:rPr>
              <w:t>季</w:t>
            </w:r>
          </w:p>
        </w:tc>
        <w:tc>
          <w:tcPr>
            <w:tcW w:w="492" w:type="pct"/>
            <w:vAlign w:val="center"/>
          </w:tcPr>
          <w:p w14:paraId="2306F872" w14:textId="77777777" w:rsidR="00714FDB" w:rsidRPr="00AC5CFD" w:rsidRDefault="00714FDB" w:rsidP="00A27B36">
            <w:pPr>
              <w:spacing w:line="220" w:lineRule="exact"/>
              <w:jc w:val="right"/>
              <w:rPr>
                <w:rFonts w:ascii="宋体"/>
                <w:sz w:val="18"/>
                <w:szCs w:val="18"/>
              </w:rPr>
            </w:pPr>
            <w:r w:rsidRPr="00AC5CFD">
              <w:rPr>
                <w:rFonts w:ascii="宋体" w:hint="eastAsia"/>
                <w:sz w:val="18"/>
                <w:szCs w:val="18"/>
              </w:rPr>
              <w:t>有效期至：</w:t>
            </w:r>
          </w:p>
        </w:tc>
        <w:tc>
          <w:tcPr>
            <w:tcW w:w="1030" w:type="pct"/>
            <w:vAlign w:val="center"/>
          </w:tcPr>
          <w:p w14:paraId="5D75E2E9" w14:textId="77777777" w:rsidR="00714FDB" w:rsidRPr="00AC5CFD" w:rsidRDefault="00714FDB" w:rsidP="00A27B36">
            <w:pPr>
              <w:spacing w:line="220" w:lineRule="exact"/>
              <w:jc w:val="distribute"/>
              <w:rPr>
                <w:rFonts w:ascii="宋体"/>
                <w:sz w:val="18"/>
                <w:szCs w:val="18"/>
              </w:rPr>
            </w:pPr>
            <w:r w:rsidRPr="00AC5CFD">
              <w:rPr>
                <w:rFonts w:ascii="宋体" w:hint="eastAsia"/>
                <w:sz w:val="18"/>
                <w:szCs w:val="18"/>
              </w:rPr>
              <w:t>２０２１年１月</w:t>
            </w:r>
          </w:p>
        </w:tc>
      </w:tr>
    </w:tbl>
    <w:p w14:paraId="1DF39EF1" w14:textId="77777777" w:rsidR="00714FDB" w:rsidRPr="00AC5CFD" w:rsidRDefault="00714FDB" w:rsidP="00714FDB">
      <w:pPr>
        <w:tabs>
          <w:tab w:val="left" w:pos="6985"/>
          <w:tab w:val="left" w:pos="7200"/>
        </w:tabs>
        <w:spacing w:line="20" w:lineRule="exact"/>
        <w:rPr>
          <w:rFonts w:ascii="宋体"/>
          <w:bCs/>
          <w:sz w:val="18"/>
          <w:szCs w:val="18"/>
        </w:rPr>
      </w:pPr>
    </w:p>
    <w:tbl>
      <w:tblPr>
        <w:tblW w:w="10065" w:type="dxa"/>
        <w:jc w:val="center"/>
        <w:tblBorders>
          <w:top w:val="single" w:sz="8" w:space="0" w:color="auto"/>
          <w:bottom w:val="single" w:sz="8" w:space="0" w:color="auto"/>
          <w:insideH w:val="single" w:sz="2" w:space="0" w:color="auto"/>
          <w:insideV w:val="single" w:sz="2" w:space="0" w:color="auto"/>
        </w:tblBorders>
        <w:tblLayout w:type="fixed"/>
        <w:tblCellMar>
          <w:top w:w="57" w:type="dxa"/>
          <w:left w:w="28" w:type="dxa"/>
          <w:bottom w:w="28" w:type="dxa"/>
          <w:right w:w="28" w:type="dxa"/>
        </w:tblCellMar>
        <w:tblLook w:val="00A0" w:firstRow="1" w:lastRow="0" w:firstColumn="1" w:lastColumn="0" w:noHBand="0" w:noVBand="0"/>
      </w:tblPr>
      <w:tblGrid>
        <w:gridCol w:w="2402"/>
        <w:gridCol w:w="993"/>
        <w:gridCol w:w="381"/>
        <w:gridCol w:w="1440"/>
        <w:gridCol w:w="1440"/>
        <w:gridCol w:w="1440"/>
        <w:gridCol w:w="1969"/>
      </w:tblGrid>
      <w:tr w:rsidR="00714FDB" w:rsidRPr="00AC5CFD" w14:paraId="76443A3E" w14:textId="77777777" w:rsidTr="00A27B36">
        <w:trPr>
          <w:cantSplit/>
          <w:trHeight w:val="340"/>
          <w:jc w:val="center"/>
        </w:trPr>
        <w:tc>
          <w:tcPr>
            <w:tcW w:w="2402" w:type="dxa"/>
            <w:vMerge w:val="restart"/>
            <w:tcBorders>
              <w:top w:val="single" w:sz="8" w:space="0" w:color="auto"/>
              <w:left w:val="nil"/>
            </w:tcBorders>
            <w:vAlign w:val="center"/>
          </w:tcPr>
          <w:p w14:paraId="26253588" w14:textId="77777777" w:rsidR="00714FDB" w:rsidRPr="00AC5CFD" w:rsidRDefault="00714FDB" w:rsidP="00A27B36">
            <w:pPr>
              <w:snapToGrid w:val="0"/>
              <w:spacing w:line="280" w:lineRule="exact"/>
              <w:jc w:val="center"/>
              <w:rPr>
                <w:rFonts w:ascii="宋体"/>
                <w:bCs/>
                <w:sz w:val="18"/>
                <w:szCs w:val="18"/>
              </w:rPr>
            </w:pPr>
            <w:r w:rsidRPr="00AC5CFD">
              <w:rPr>
                <w:rFonts w:ascii="宋体" w:hint="eastAsia"/>
                <w:bCs/>
                <w:sz w:val="18"/>
                <w:szCs w:val="18"/>
              </w:rPr>
              <w:t>指标名称</w:t>
            </w:r>
          </w:p>
        </w:tc>
        <w:tc>
          <w:tcPr>
            <w:tcW w:w="993" w:type="dxa"/>
            <w:vMerge w:val="restart"/>
            <w:tcBorders>
              <w:top w:val="single" w:sz="8" w:space="0" w:color="auto"/>
            </w:tcBorders>
            <w:vAlign w:val="center"/>
          </w:tcPr>
          <w:p w14:paraId="7C835BCC" w14:textId="77777777" w:rsidR="00714FDB" w:rsidRPr="00AC5CFD" w:rsidRDefault="00714FDB" w:rsidP="00A27B36">
            <w:pPr>
              <w:snapToGrid w:val="0"/>
              <w:spacing w:line="280" w:lineRule="exact"/>
              <w:jc w:val="center"/>
              <w:rPr>
                <w:rFonts w:ascii="宋体"/>
                <w:bCs/>
                <w:sz w:val="18"/>
                <w:szCs w:val="18"/>
              </w:rPr>
            </w:pPr>
            <w:r w:rsidRPr="00AC5CFD">
              <w:rPr>
                <w:rFonts w:ascii="宋体" w:hint="eastAsia"/>
                <w:bCs/>
                <w:sz w:val="18"/>
                <w:szCs w:val="18"/>
              </w:rPr>
              <w:t>计量单位</w:t>
            </w:r>
          </w:p>
        </w:tc>
        <w:tc>
          <w:tcPr>
            <w:tcW w:w="381" w:type="dxa"/>
            <w:vMerge w:val="restart"/>
            <w:tcBorders>
              <w:top w:val="single" w:sz="8" w:space="0" w:color="auto"/>
            </w:tcBorders>
            <w:vAlign w:val="center"/>
          </w:tcPr>
          <w:p w14:paraId="5665A68E" w14:textId="77777777" w:rsidR="00714FDB" w:rsidRPr="00AC5CFD" w:rsidRDefault="00714FDB" w:rsidP="00A27B36">
            <w:pPr>
              <w:snapToGrid w:val="0"/>
              <w:spacing w:line="280" w:lineRule="exact"/>
              <w:jc w:val="center"/>
              <w:rPr>
                <w:rFonts w:ascii="宋体"/>
                <w:bCs/>
                <w:sz w:val="18"/>
                <w:szCs w:val="18"/>
              </w:rPr>
            </w:pPr>
            <w:r w:rsidRPr="00AC5CFD">
              <w:rPr>
                <w:rFonts w:ascii="宋体" w:hint="eastAsia"/>
                <w:bCs/>
                <w:sz w:val="18"/>
                <w:szCs w:val="18"/>
              </w:rPr>
              <w:t>代码</w:t>
            </w:r>
          </w:p>
        </w:tc>
        <w:tc>
          <w:tcPr>
            <w:tcW w:w="2880" w:type="dxa"/>
            <w:gridSpan w:val="2"/>
            <w:tcBorders>
              <w:top w:val="single" w:sz="8" w:space="0" w:color="auto"/>
            </w:tcBorders>
            <w:vAlign w:val="center"/>
          </w:tcPr>
          <w:p w14:paraId="14B382C2" w14:textId="77777777" w:rsidR="00714FDB" w:rsidRPr="00AC5CFD" w:rsidRDefault="00714FDB" w:rsidP="00A27B36">
            <w:pPr>
              <w:snapToGrid w:val="0"/>
              <w:spacing w:line="280" w:lineRule="exact"/>
              <w:jc w:val="center"/>
              <w:rPr>
                <w:rFonts w:ascii="宋体"/>
                <w:bCs/>
                <w:sz w:val="18"/>
                <w:szCs w:val="18"/>
              </w:rPr>
            </w:pPr>
            <w:r w:rsidRPr="00AC5CFD">
              <w:rPr>
                <w:rFonts w:ascii="宋体" w:hint="eastAsia"/>
                <w:bCs/>
                <w:sz w:val="18"/>
                <w:szCs w:val="18"/>
              </w:rPr>
              <w:t>本年</w:t>
            </w:r>
          </w:p>
        </w:tc>
        <w:tc>
          <w:tcPr>
            <w:tcW w:w="3409" w:type="dxa"/>
            <w:gridSpan w:val="2"/>
            <w:tcBorders>
              <w:top w:val="single" w:sz="8" w:space="0" w:color="auto"/>
              <w:right w:val="nil"/>
            </w:tcBorders>
            <w:vAlign w:val="center"/>
          </w:tcPr>
          <w:p w14:paraId="45AC18E7" w14:textId="77777777" w:rsidR="00714FDB" w:rsidRPr="00AC5CFD" w:rsidRDefault="00714FDB" w:rsidP="00A27B36">
            <w:pPr>
              <w:snapToGrid w:val="0"/>
              <w:spacing w:line="280" w:lineRule="exact"/>
              <w:jc w:val="center"/>
              <w:rPr>
                <w:rFonts w:ascii="宋体"/>
                <w:bCs/>
                <w:sz w:val="18"/>
                <w:szCs w:val="18"/>
              </w:rPr>
            </w:pPr>
            <w:r w:rsidRPr="00AC5CFD">
              <w:rPr>
                <w:rFonts w:ascii="宋体" w:hint="eastAsia"/>
                <w:bCs/>
                <w:sz w:val="18"/>
                <w:szCs w:val="18"/>
              </w:rPr>
              <w:t>上年同期</w:t>
            </w:r>
          </w:p>
        </w:tc>
      </w:tr>
      <w:tr w:rsidR="00714FDB" w:rsidRPr="00AC5CFD" w14:paraId="38A1A970" w14:textId="77777777" w:rsidTr="00A27B36">
        <w:trPr>
          <w:cantSplit/>
          <w:trHeight w:val="20"/>
          <w:jc w:val="center"/>
        </w:trPr>
        <w:tc>
          <w:tcPr>
            <w:tcW w:w="2402" w:type="dxa"/>
            <w:vMerge/>
            <w:tcBorders>
              <w:top w:val="single" w:sz="8" w:space="0" w:color="auto"/>
              <w:left w:val="nil"/>
            </w:tcBorders>
            <w:vAlign w:val="center"/>
          </w:tcPr>
          <w:p w14:paraId="327B650B" w14:textId="77777777" w:rsidR="00714FDB" w:rsidRPr="00AC5CFD" w:rsidRDefault="00714FDB" w:rsidP="00A27B36">
            <w:pPr>
              <w:widowControl/>
              <w:spacing w:line="280" w:lineRule="exact"/>
              <w:jc w:val="left"/>
              <w:rPr>
                <w:rFonts w:ascii="宋体"/>
                <w:bCs/>
                <w:sz w:val="18"/>
                <w:szCs w:val="18"/>
              </w:rPr>
            </w:pPr>
          </w:p>
        </w:tc>
        <w:tc>
          <w:tcPr>
            <w:tcW w:w="993" w:type="dxa"/>
            <w:vMerge/>
            <w:tcBorders>
              <w:top w:val="single" w:sz="8" w:space="0" w:color="auto"/>
            </w:tcBorders>
            <w:vAlign w:val="center"/>
          </w:tcPr>
          <w:p w14:paraId="42E02F09" w14:textId="77777777" w:rsidR="00714FDB" w:rsidRPr="00AC5CFD" w:rsidRDefault="00714FDB" w:rsidP="00A27B36">
            <w:pPr>
              <w:widowControl/>
              <w:spacing w:line="280" w:lineRule="exact"/>
              <w:jc w:val="left"/>
              <w:rPr>
                <w:rFonts w:ascii="宋体"/>
                <w:bCs/>
                <w:sz w:val="18"/>
                <w:szCs w:val="18"/>
              </w:rPr>
            </w:pPr>
          </w:p>
        </w:tc>
        <w:tc>
          <w:tcPr>
            <w:tcW w:w="381" w:type="dxa"/>
            <w:vMerge/>
            <w:tcBorders>
              <w:top w:val="single" w:sz="8" w:space="0" w:color="auto"/>
            </w:tcBorders>
            <w:vAlign w:val="center"/>
          </w:tcPr>
          <w:p w14:paraId="2D795685" w14:textId="77777777" w:rsidR="00714FDB" w:rsidRPr="00AC5CFD" w:rsidRDefault="00714FDB" w:rsidP="00A27B36">
            <w:pPr>
              <w:widowControl/>
              <w:spacing w:line="280" w:lineRule="exact"/>
              <w:jc w:val="left"/>
              <w:rPr>
                <w:rFonts w:ascii="宋体"/>
                <w:bCs/>
                <w:sz w:val="18"/>
                <w:szCs w:val="18"/>
              </w:rPr>
            </w:pPr>
          </w:p>
        </w:tc>
        <w:tc>
          <w:tcPr>
            <w:tcW w:w="1440" w:type="dxa"/>
            <w:vAlign w:val="center"/>
          </w:tcPr>
          <w:p w14:paraId="22F8F586" w14:textId="77777777" w:rsidR="00714FDB" w:rsidRPr="00AC5CFD" w:rsidRDefault="00714FDB" w:rsidP="00A27B36">
            <w:pPr>
              <w:snapToGrid w:val="0"/>
              <w:spacing w:line="280" w:lineRule="exact"/>
              <w:jc w:val="center"/>
              <w:rPr>
                <w:rFonts w:ascii="宋体"/>
                <w:bCs/>
                <w:sz w:val="18"/>
                <w:szCs w:val="18"/>
              </w:rPr>
            </w:pPr>
            <w:r w:rsidRPr="00AC5CFD">
              <w:rPr>
                <w:rFonts w:ascii="宋体" w:hint="eastAsia"/>
                <w:bCs/>
                <w:sz w:val="18"/>
                <w:szCs w:val="18"/>
              </w:rPr>
              <w:t>本季</w:t>
            </w:r>
          </w:p>
        </w:tc>
        <w:tc>
          <w:tcPr>
            <w:tcW w:w="1440" w:type="dxa"/>
            <w:vAlign w:val="center"/>
          </w:tcPr>
          <w:p w14:paraId="43EFDAEA" w14:textId="77777777" w:rsidR="00714FDB" w:rsidRPr="00AC5CFD" w:rsidRDefault="00714FDB" w:rsidP="00A27B36">
            <w:pPr>
              <w:snapToGrid w:val="0"/>
              <w:spacing w:line="280" w:lineRule="exact"/>
              <w:jc w:val="center"/>
              <w:rPr>
                <w:rFonts w:ascii="宋体"/>
                <w:bCs/>
                <w:sz w:val="18"/>
                <w:szCs w:val="18"/>
              </w:rPr>
            </w:pPr>
            <w:r w:rsidRPr="00AC5CFD">
              <w:rPr>
                <w:rFonts w:ascii="宋体"/>
                <w:bCs/>
                <w:sz w:val="18"/>
                <w:szCs w:val="18"/>
              </w:rPr>
              <w:t>1-</w:t>
            </w:r>
            <w:r w:rsidRPr="00AC5CFD">
              <w:rPr>
                <w:rFonts w:ascii="宋体" w:hint="eastAsia"/>
                <w:bCs/>
                <w:sz w:val="18"/>
                <w:szCs w:val="18"/>
              </w:rPr>
              <w:t>本季</w:t>
            </w:r>
          </w:p>
        </w:tc>
        <w:tc>
          <w:tcPr>
            <w:tcW w:w="1440" w:type="dxa"/>
            <w:vAlign w:val="center"/>
          </w:tcPr>
          <w:p w14:paraId="63AE168D" w14:textId="77777777" w:rsidR="00714FDB" w:rsidRPr="00AC5CFD" w:rsidRDefault="00714FDB" w:rsidP="00A27B36">
            <w:pPr>
              <w:snapToGrid w:val="0"/>
              <w:spacing w:line="280" w:lineRule="exact"/>
              <w:jc w:val="center"/>
              <w:rPr>
                <w:rFonts w:ascii="宋体"/>
                <w:bCs/>
                <w:sz w:val="18"/>
                <w:szCs w:val="18"/>
              </w:rPr>
            </w:pPr>
            <w:r w:rsidRPr="00AC5CFD">
              <w:rPr>
                <w:rFonts w:ascii="宋体" w:hint="eastAsia"/>
                <w:bCs/>
                <w:sz w:val="18"/>
                <w:szCs w:val="18"/>
              </w:rPr>
              <w:t>本季</w:t>
            </w:r>
          </w:p>
        </w:tc>
        <w:tc>
          <w:tcPr>
            <w:tcW w:w="1969" w:type="dxa"/>
            <w:tcBorders>
              <w:right w:val="nil"/>
            </w:tcBorders>
            <w:tcMar>
              <w:top w:w="57" w:type="dxa"/>
              <w:left w:w="57" w:type="dxa"/>
              <w:bottom w:w="28" w:type="dxa"/>
              <w:right w:w="57" w:type="dxa"/>
            </w:tcMar>
            <w:vAlign w:val="center"/>
          </w:tcPr>
          <w:p w14:paraId="28A40D5E" w14:textId="77777777" w:rsidR="00714FDB" w:rsidRPr="00AC5CFD" w:rsidRDefault="00714FDB" w:rsidP="00A27B36">
            <w:pPr>
              <w:snapToGrid w:val="0"/>
              <w:spacing w:line="280" w:lineRule="exact"/>
              <w:jc w:val="center"/>
              <w:rPr>
                <w:rFonts w:ascii="宋体"/>
                <w:bCs/>
                <w:sz w:val="18"/>
                <w:szCs w:val="18"/>
              </w:rPr>
            </w:pPr>
            <w:r w:rsidRPr="00AC5CFD">
              <w:rPr>
                <w:rFonts w:ascii="宋体"/>
                <w:bCs/>
                <w:sz w:val="18"/>
                <w:szCs w:val="18"/>
              </w:rPr>
              <w:t>1-</w:t>
            </w:r>
            <w:r w:rsidRPr="00AC5CFD">
              <w:rPr>
                <w:rFonts w:ascii="宋体" w:hint="eastAsia"/>
                <w:bCs/>
                <w:sz w:val="18"/>
                <w:szCs w:val="18"/>
              </w:rPr>
              <w:t>本季</w:t>
            </w:r>
          </w:p>
        </w:tc>
      </w:tr>
      <w:tr w:rsidR="00714FDB" w:rsidRPr="00AC5CFD" w14:paraId="6ABA3686" w14:textId="77777777" w:rsidTr="00A27B36">
        <w:trPr>
          <w:trHeight w:val="30"/>
          <w:jc w:val="center"/>
        </w:trPr>
        <w:tc>
          <w:tcPr>
            <w:tcW w:w="2402" w:type="dxa"/>
            <w:tcBorders>
              <w:left w:val="nil"/>
            </w:tcBorders>
            <w:vAlign w:val="center"/>
          </w:tcPr>
          <w:p w14:paraId="2CEE02CF" w14:textId="77777777" w:rsidR="00714FDB" w:rsidRPr="00AC5CFD" w:rsidRDefault="00714FDB" w:rsidP="00A27B36">
            <w:pPr>
              <w:snapToGrid w:val="0"/>
              <w:spacing w:line="280" w:lineRule="exact"/>
              <w:jc w:val="center"/>
              <w:rPr>
                <w:rFonts w:ascii="宋体"/>
                <w:bCs/>
                <w:sz w:val="18"/>
                <w:szCs w:val="18"/>
              </w:rPr>
            </w:pPr>
            <w:r w:rsidRPr="00AC5CFD">
              <w:rPr>
                <w:rFonts w:ascii="宋体" w:hint="eastAsia"/>
                <w:bCs/>
                <w:sz w:val="18"/>
                <w:szCs w:val="18"/>
              </w:rPr>
              <w:t>甲</w:t>
            </w:r>
          </w:p>
        </w:tc>
        <w:tc>
          <w:tcPr>
            <w:tcW w:w="993" w:type="dxa"/>
            <w:vAlign w:val="center"/>
          </w:tcPr>
          <w:p w14:paraId="41EE7FDD" w14:textId="77777777" w:rsidR="00714FDB" w:rsidRPr="00AC5CFD" w:rsidRDefault="00714FDB" w:rsidP="00A27B36">
            <w:pPr>
              <w:snapToGrid w:val="0"/>
              <w:spacing w:line="280" w:lineRule="exact"/>
              <w:jc w:val="center"/>
              <w:rPr>
                <w:rFonts w:ascii="宋体"/>
                <w:bCs/>
                <w:sz w:val="18"/>
                <w:szCs w:val="18"/>
              </w:rPr>
            </w:pPr>
            <w:r w:rsidRPr="00AC5CFD">
              <w:rPr>
                <w:rFonts w:ascii="宋体" w:hint="eastAsia"/>
                <w:bCs/>
                <w:sz w:val="18"/>
                <w:szCs w:val="18"/>
              </w:rPr>
              <w:t>乙</w:t>
            </w:r>
          </w:p>
        </w:tc>
        <w:tc>
          <w:tcPr>
            <w:tcW w:w="381" w:type="dxa"/>
            <w:vAlign w:val="center"/>
          </w:tcPr>
          <w:p w14:paraId="75AC11C1" w14:textId="77777777" w:rsidR="00714FDB" w:rsidRPr="00AC5CFD" w:rsidRDefault="00714FDB" w:rsidP="00A27B36">
            <w:pPr>
              <w:snapToGrid w:val="0"/>
              <w:spacing w:line="280" w:lineRule="exact"/>
              <w:jc w:val="center"/>
              <w:rPr>
                <w:rFonts w:ascii="宋体"/>
                <w:bCs/>
                <w:sz w:val="18"/>
                <w:szCs w:val="18"/>
              </w:rPr>
            </w:pPr>
            <w:r w:rsidRPr="00AC5CFD">
              <w:rPr>
                <w:rFonts w:ascii="宋体" w:hint="eastAsia"/>
                <w:bCs/>
                <w:sz w:val="18"/>
                <w:szCs w:val="18"/>
              </w:rPr>
              <w:t>丙</w:t>
            </w:r>
          </w:p>
        </w:tc>
        <w:tc>
          <w:tcPr>
            <w:tcW w:w="1440" w:type="dxa"/>
            <w:vAlign w:val="center"/>
          </w:tcPr>
          <w:p w14:paraId="65321C76" w14:textId="77777777" w:rsidR="00714FDB" w:rsidRPr="00AC5CFD" w:rsidRDefault="00714FDB" w:rsidP="00A27B36">
            <w:pPr>
              <w:snapToGrid w:val="0"/>
              <w:spacing w:line="280" w:lineRule="exact"/>
              <w:jc w:val="center"/>
              <w:rPr>
                <w:rFonts w:ascii="宋体"/>
                <w:bCs/>
                <w:sz w:val="18"/>
                <w:szCs w:val="18"/>
              </w:rPr>
            </w:pPr>
            <w:r w:rsidRPr="00AC5CFD">
              <w:rPr>
                <w:rFonts w:ascii="宋体"/>
                <w:bCs/>
                <w:sz w:val="18"/>
                <w:szCs w:val="18"/>
              </w:rPr>
              <w:t>1</w:t>
            </w:r>
          </w:p>
        </w:tc>
        <w:tc>
          <w:tcPr>
            <w:tcW w:w="1440" w:type="dxa"/>
            <w:vAlign w:val="center"/>
          </w:tcPr>
          <w:p w14:paraId="4E7AC4BE" w14:textId="77777777" w:rsidR="00714FDB" w:rsidRPr="00AC5CFD" w:rsidRDefault="00714FDB" w:rsidP="00A27B36">
            <w:pPr>
              <w:snapToGrid w:val="0"/>
              <w:spacing w:line="280" w:lineRule="exact"/>
              <w:jc w:val="center"/>
              <w:rPr>
                <w:rFonts w:ascii="宋体"/>
                <w:bCs/>
                <w:sz w:val="18"/>
                <w:szCs w:val="18"/>
              </w:rPr>
            </w:pPr>
            <w:r w:rsidRPr="00AC5CFD">
              <w:rPr>
                <w:rFonts w:ascii="宋体"/>
                <w:bCs/>
                <w:sz w:val="18"/>
                <w:szCs w:val="18"/>
              </w:rPr>
              <w:t>2</w:t>
            </w:r>
          </w:p>
        </w:tc>
        <w:tc>
          <w:tcPr>
            <w:tcW w:w="1440" w:type="dxa"/>
            <w:vAlign w:val="center"/>
          </w:tcPr>
          <w:p w14:paraId="56DA79C0" w14:textId="77777777" w:rsidR="00714FDB" w:rsidRPr="00AC5CFD" w:rsidRDefault="00714FDB" w:rsidP="00A27B36">
            <w:pPr>
              <w:snapToGrid w:val="0"/>
              <w:spacing w:line="280" w:lineRule="exact"/>
              <w:jc w:val="center"/>
              <w:rPr>
                <w:rFonts w:ascii="宋体"/>
                <w:bCs/>
                <w:sz w:val="18"/>
                <w:szCs w:val="18"/>
              </w:rPr>
            </w:pPr>
            <w:r w:rsidRPr="00AC5CFD">
              <w:rPr>
                <w:rFonts w:ascii="宋体"/>
                <w:bCs/>
                <w:sz w:val="18"/>
                <w:szCs w:val="18"/>
              </w:rPr>
              <w:t>3</w:t>
            </w:r>
          </w:p>
        </w:tc>
        <w:tc>
          <w:tcPr>
            <w:tcW w:w="1969" w:type="dxa"/>
            <w:tcBorders>
              <w:right w:val="nil"/>
            </w:tcBorders>
            <w:vAlign w:val="center"/>
          </w:tcPr>
          <w:p w14:paraId="167D9498" w14:textId="77777777" w:rsidR="00714FDB" w:rsidRPr="00AC5CFD" w:rsidRDefault="00714FDB" w:rsidP="00A27B36">
            <w:pPr>
              <w:snapToGrid w:val="0"/>
              <w:spacing w:line="280" w:lineRule="exact"/>
              <w:jc w:val="center"/>
              <w:rPr>
                <w:rFonts w:ascii="宋体"/>
                <w:bCs/>
                <w:sz w:val="18"/>
                <w:szCs w:val="18"/>
              </w:rPr>
            </w:pPr>
            <w:r w:rsidRPr="00AC5CFD">
              <w:rPr>
                <w:rFonts w:ascii="宋体"/>
                <w:bCs/>
                <w:sz w:val="18"/>
                <w:szCs w:val="18"/>
              </w:rPr>
              <w:t>4</w:t>
            </w:r>
          </w:p>
        </w:tc>
      </w:tr>
      <w:tr w:rsidR="00714FDB" w:rsidRPr="00AC5CFD" w14:paraId="6E3BC1B7" w14:textId="77777777" w:rsidTr="00A27B36">
        <w:trPr>
          <w:trHeight w:val="2063"/>
          <w:jc w:val="center"/>
        </w:trPr>
        <w:tc>
          <w:tcPr>
            <w:tcW w:w="2402" w:type="dxa"/>
            <w:tcBorders>
              <w:left w:val="nil"/>
            </w:tcBorders>
          </w:tcPr>
          <w:p w14:paraId="04CAB270" w14:textId="77777777" w:rsidR="00714FDB" w:rsidRPr="00AC5CFD" w:rsidRDefault="00714FDB" w:rsidP="00714FDB">
            <w:pPr>
              <w:numPr>
                <w:ilvl w:val="0"/>
                <w:numId w:val="22"/>
              </w:numPr>
              <w:spacing w:line="280" w:lineRule="exact"/>
              <w:rPr>
                <w:rFonts w:ascii="宋体"/>
                <w:bCs/>
                <w:sz w:val="18"/>
                <w:szCs w:val="18"/>
              </w:rPr>
            </w:pPr>
            <w:r w:rsidRPr="00AC5CFD">
              <w:rPr>
                <w:rFonts w:ascii="宋体" w:hint="eastAsia"/>
                <w:bCs/>
                <w:sz w:val="18"/>
                <w:szCs w:val="18"/>
              </w:rPr>
              <w:t>生产</w:t>
            </w:r>
          </w:p>
          <w:p w14:paraId="6F2C1A8C" w14:textId="77777777" w:rsidR="00714FDB" w:rsidRPr="00AC5CFD" w:rsidRDefault="00714FDB" w:rsidP="00A27B36">
            <w:pPr>
              <w:spacing w:line="280" w:lineRule="exact"/>
              <w:ind w:left="540"/>
              <w:rPr>
                <w:rFonts w:ascii="宋体"/>
                <w:bCs/>
                <w:sz w:val="18"/>
                <w:szCs w:val="18"/>
              </w:rPr>
            </w:pPr>
            <w:r w:rsidRPr="00AC5CFD">
              <w:rPr>
                <w:rFonts w:ascii="宋体" w:hint="eastAsia"/>
                <w:bCs/>
                <w:sz w:val="18"/>
                <w:szCs w:val="18"/>
              </w:rPr>
              <w:t>货物吞吐量</w:t>
            </w:r>
          </w:p>
          <w:p w14:paraId="0A035EFB" w14:textId="77777777" w:rsidR="00714FDB" w:rsidRPr="00AC5CFD" w:rsidRDefault="00714FDB" w:rsidP="00A27B36">
            <w:pPr>
              <w:spacing w:line="280" w:lineRule="exact"/>
              <w:ind w:firstLineChars="250" w:firstLine="450"/>
              <w:rPr>
                <w:rFonts w:ascii="宋体"/>
                <w:bCs/>
                <w:sz w:val="18"/>
                <w:szCs w:val="18"/>
              </w:rPr>
            </w:pPr>
            <w:r w:rsidRPr="00AC5CFD">
              <w:rPr>
                <w:rFonts w:ascii="宋体"/>
                <w:bCs/>
                <w:sz w:val="18"/>
                <w:szCs w:val="18"/>
              </w:rPr>
              <w:t xml:space="preserve">   </w:t>
            </w:r>
            <w:r w:rsidRPr="00AC5CFD">
              <w:rPr>
                <w:rFonts w:ascii="宋体" w:hint="eastAsia"/>
                <w:bCs/>
                <w:sz w:val="18"/>
                <w:szCs w:val="18"/>
              </w:rPr>
              <w:t>其中</w:t>
            </w:r>
            <w:r w:rsidRPr="00AC5CFD">
              <w:rPr>
                <w:rFonts w:ascii="宋体"/>
                <w:bCs/>
                <w:sz w:val="18"/>
                <w:szCs w:val="18"/>
              </w:rPr>
              <w:t>：</w:t>
            </w:r>
            <w:r w:rsidRPr="00AC5CFD">
              <w:rPr>
                <w:rFonts w:ascii="宋体" w:hint="eastAsia"/>
                <w:bCs/>
                <w:sz w:val="18"/>
                <w:szCs w:val="18"/>
              </w:rPr>
              <w:t>外贸吞吐量</w:t>
            </w:r>
          </w:p>
          <w:p w14:paraId="3E5F68DF" w14:textId="77777777" w:rsidR="00714FDB" w:rsidRPr="00AC5CFD" w:rsidRDefault="00714FDB" w:rsidP="00A27B36">
            <w:pPr>
              <w:spacing w:line="280" w:lineRule="exact"/>
              <w:ind w:firstLineChars="250" w:firstLine="450"/>
              <w:rPr>
                <w:rFonts w:ascii="宋体"/>
                <w:bCs/>
                <w:sz w:val="18"/>
                <w:szCs w:val="18"/>
              </w:rPr>
            </w:pPr>
            <w:r w:rsidRPr="00AC5CFD">
              <w:rPr>
                <w:rFonts w:ascii="宋体" w:hint="eastAsia"/>
                <w:bCs/>
                <w:sz w:val="18"/>
                <w:szCs w:val="18"/>
              </w:rPr>
              <w:t xml:space="preserve">   其中</w:t>
            </w:r>
            <w:r w:rsidRPr="00AC5CFD">
              <w:rPr>
                <w:rFonts w:ascii="宋体"/>
                <w:bCs/>
                <w:sz w:val="18"/>
                <w:szCs w:val="18"/>
              </w:rPr>
              <w:t>：集装箱吞吐量</w:t>
            </w:r>
          </w:p>
          <w:p w14:paraId="6D471ADC" w14:textId="77777777" w:rsidR="00714FDB" w:rsidRPr="00AC5CFD" w:rsidRDefault="00714FDB" w:rsidP="00A27B36">
            <w:pPr>
              <w:spacing w:line="280" w:lineRule="exact"/>
              <w:rPr>
                <w:rFonts w:ascii="宋体"/>
                <w:bCs/>
                <w:sz w:val="18"/>
                <w:szCs w:val="18"/>
              </w:rPr>
            </w:pPr>
            <w:r w:rsidRPr="00AC5CFD">
              <w:rPr>
                <w:rFonts w:ascii="宋体"/>
                <w:bCs/>
                <w:sz w:val="18"/>
                <w:szCs w:val="18"/>
              </w:rPr>
              <w:t xml:space="preserve">  </w:t>
            </w:r>
            <w:r w:rsidRPr="00AC5CFD">
              <w:rPr>
                <w:rFonts w:ascii="宋体" w:hint="eastAsia"/>
                <w:bCs/>
                <w:sz w:val="18"/>
                <w:szCs w:val="18"/>
              </w:rPr>
              <w:t>二、效益</w:t>
            </w:r>
            <w:r w:rsidRPr="00AC5CFD">
              <w:rPr>
                <w:rFonts w:ascii="宋体"/>
                <w:bCs/>
                <w:sz w:val="18"/>
                <w:szCs w:val="18"/>
              </w:rPr>
              <w:t xml:space="preserve"> </w:t>
            </w:r>
          </w:p>
          <w:p w14:paraId="5BDE60AF" w14:textId="77777777" w:rsidR="00714FDB" w:rsidRPr="00AC5CFD" w:rsidRDefault="00714FDB" w:rsidP="00A27B36">
            <w:pPr>
              <w:spacing w:line="280" w:lineRule="exact"/>
              <w:rPr>
                <w:rFonts w:ascii="宋体"/>
                <w:bCs/>
                <w:sz w:val="18"/>
                <w:szCs w:val="18"/>
              </w:rPr>
            </w:pPr>
            <w:r w:rsidRPr="00AC5CFD">
              <w:rPr>
                <w:rFonts w:ascii="宋体"/>
                <w:bCs/>
                <w:sz w:val="18"/>
                <w:szCs w:val="18"/>
              </w:rPr>
              <w:t xml:space="preserve">      </w:t>
            </w:r>
            <w:r w:rsidRPr="00AC5CFD">
              <w:rPr>
                <w:rFonts w:ascii="宋体" w:hint="eastAsia"/>
                <w:bCs/>
                <w:sz w:val="18"/>
                <w:szCs w:val="18"/>
              </w:rPr>
              <w:t>营业收入</w:t>
            </w:r>
          </w:p>
          <w:p w14:paraId="7D2FEFAA" w14:textId="77777777" w:rsidR="00714FDB" w:rsidRPr="00AC5CFD" w:rsidRDefault="00714FDB" w:rsidP="00A27B36">
            <w:pPr>
              <w:spacing w:line="280" w:lineRule="exact"/>
              <w:ind w:firstLineChars="300" w:firstLine="540"/>
              <w:rPr>
                <w:rFonts w:ascii="宋体"/>
                <w:bCs/>
                <w:sz w:val="18"/>
                <w:szCs w:val="18"/>
              </w:rPr>
            </w:pPr>
            <w:r w:rsidRPr="00AC5CFD">
              <w:rPr>
                <w:rFonts w:ascii="宋体" w:hint="eastAsia"/>
                <w:bCs/>
                <w:sz w:val="18"/>
                <w:szCs w:val="18"/>
              </w:rPr>
              <w:t>营业成本</w:t>
            </w:r>
          </w:p>
          <w:p w14:paraId="330A41A6" w14:textId="77777777" w:rsidR="00714FDB" w:rsidRPr="00AC5CFD" w:rsidRDefault="00714FDB" w:rsidP="00A27B36">
            <w:pPr>
              <w:spacing w:line="280" w:lineRule="exact"/>
              <w:ind w:firstLineChars="100" w:firstLine="180"/>
              <w:rPr>
                <w:rFonts w:ascii="宋体"/>
                <w:bCs/>
                <w:sz w:val="18"/>
                <w:szCs w:val="18"/>
              </w:rPr>
            </w:pPr>
            <w:r w:rsidRPr="00AC5CFD">
              <w:rPr>
                <w:rFonts w:ascii="宋体"/>
                <w:bCs/>
                <w:sz w:val="18"/>
                <w:szCs w:val="18"/>
              </w:rPr>
              <w:t xml:space="preserve">    </w:t>
            </w:r>
            <w:r w:rsidRPr="00AC5CFD">
              <w:rPr>
                <w:rFonts w:ascii="宋体" w:hint="eastAsia"/>
                <w:bCs/>
                <w:sz w:val="18"/>
                <w:szCs w:val="18"/>
              </w:rPr>
              <w:t>营业利润</w:t>
            </w:r>
          </w:p>
        </w:tc>
        <w:tc>
          <w:tcPr>
            <w:tcW w:w="993" w:type="dxa"/>
          </w:tcPr>
          <w:p w14:paraId="2B853E92" w14:textId="77777777" w:rsidR="00714FDB" w:rsidRPr="00AC5CFD" w:rsidRDefault="00714FDB" w:rsidP="00A27B36">
            <w:pPr>
              <w:spacing w:line="280" w:lineRule="exact"/>
              <w:jc w:val="center"/>
              <w:rPr>
                <w:rFonts w:ascii="宋体"/>
                <w:bCs/>
                <w:sz w:val="18"/>
                <w:szCs w:val="18"/>
              </w:rPr>
            </w:pPr>
          </w:p>
          <w:p w14:paraId="31BE2289" w14:textId="77777777" w:rsidR="00714FDB" w:rsidRPr="00AC5CFD" w:rsidRDefault="00714FDB" w:rsidP="00A27B36">
            <w:pPr>
              <w:spacing w:line="280" w:lineRule="exact"/>
              <w:jc w:val="center"/>
              <w:rPr>
                <w:rFonts w:ascii="宋体"/>
                <w:bCs/>
                <w:sz w:val="18"/>
                <w:szCs w:val="18"/>
              </w:rPr>
            </w:pPr>
            <w:r w:rsidRPr="00AC5CFD">
              <w:rPr>
                <w:rFonts w:ascii="宋体" w:hint="eastAsia"/>
                <w:bCs/>
                <w:sz w:val="18"/>
                <w:szCs w:val="18"/>
              </w:rPr>
              <w:t>万吨</w:t>
            </w:r>
          </w:p>
          <w:p w14:paraId="663F9DC9" w14:textId="77777777" w:rsidR="00714FDB" w:rsidRPr="00AC5CFD" w:rsidRDefault="00714FDB" w:rsidP="00A27B36">
            <w:pPr>
              <w:spacing w:line="280" w:lineRule="exact"/>
              <w:jc w:val="center"/>
              <w:rPr>
                <w:rFonts w:ascii="宋体"/>
                <w:bCs/>
                <w:sz w:val="18"/>
                <w:szCs w:val="18"/>
              </w:rPr>
            </w:pPr>
            <w:r w:rsidRPr="00AC5CFD">
              <w:rPr>
                <w:rFonts w:ascii="宋体" w:hint="eastAsia"/>
                <w:bCs/>
                <w:sz w:val="18"/>
                <w:szCs w:val="18"/>
              </w:rPr>
              <w:t>万吨</w:t>
            </w:r>
          </w:p>
          <w:p w14:paraId="319514D1" w14:textId="77777777" w:rsidR="00714FDB" w:rsidRPr="00AC5CFD" w:rsidRDefault="00714FDB" w:rsidP="00A27B36">
            <w:pPr>
              <w:spacing w:line="280" w:lineRule="exact"/>
              <w:jc w:val="center"/>
              <w:rPr>
                <w:rFonts w:ascii="宋体"/>
                <w:bCs/>
                <w:sz w:val="18"/>
                <w:szCs w:val="18"/>
              </w:rPr>
            </w:pPr>
            <w:r w:rsidRPr="00AC5CFD">
              <w:rPr>
                <w:rFonts w:ascii="宋体" w:hint="eastAsia"/>
                <w:bCs/>
                <w:sz w:val="18"/>
                <w:szCs w:val="18"/>
              </w:rPr>
              <w:t>万</w:t>
            </w:r>
            <w:r w:rsidRPr="00AC5CFD">
              <w:rPr>
                <w:rFonts w:ascii="宋体"/>
                <w:bCs/>
                <w:sz w:val="18"/>
                <w:szCs w:val="18"/>
              </w:rPr>
              <w:t>TEU</w:t>
            </w:r>
          </w:p>
          <w:p w14:paraId="3F4C65E0" w14:textId="77777777" w:rsidR="00714FDB" w:rsidRPr="00AC5CFD" w:rsidRDefault="00714FDB" w:rsidP="00A27B36">
            <w:pPr>
              <w:spacing w:line="280" w:lineRule="exact"/>
              <w:jc w:val="center"/>
              <w:rPr>
                <w:rFonts w:ascii="宋体"/>
                <w:bCs/>
                <w:sz w:val="18"/>
                <w:szCs w:val="18"/>
              </w:rPr>
            </w:pPr>
          </w:p>
          <w:p w14:paraId="70ED14F1" w14:textId="77777777" w:rsidR="00714FDB" w:rsidRPr="00AC5CFD" w:rsidRDefault="00714FDB" w:rsidP="00A27B36">
            <w:pPr>
              <w:spacing w:line="280" w:lineRule="exact"/>
              <w:jc w:val="center"/>
              <w:rPr>
                <w:rFonts w:ascii="宋体"/>
                <w:bCs/>
                <w:sz w:val="18"/>
                <w:szCs w:val="18"/>
              </w:rPr>
            </w:pPr>
            <w:r w:rsidRPr="00AC5CFD">
              <w:rPr>
                <w:rFonts w:ascii="宋体" w:hint="eastAsia"/>
                <w:bCs/>
                <w:sz w:val="18"/>
                <w:szCs w:val="18"/>
              </w:rPr>
              <w:t>千元</w:t>
            </w:r>
          </w:p>
          <w:p w14:paraId="52496832" w14:textId="77777777" w:rsidR="00714FDB" w:rsidRPr="00AC5CFD" w:rsidRDefault="00714FDB" w:rsidP="00A27B36">
            <w:pPr>
              <w:spacing w:line="280" w:lineRule="exact"/>
              <w:jc w:val="center"/>
              <w:rPr>
                <w:rFonts w:ascii="宋体"/>
                <w:bCs/>
                <w:sz w:val="18"/>
                <w:szCs w:val="18"/>
              </w:rPr>
            </w:pPr>
            <w:r w:rsidRPr="00AC5CFD">
              <w:rPr>
                <w:rFonts w:ascii="宋体" w:hint="eastAsia"/>
                <w:bCs/>
                <w:sz w:val="18"/>
                <w:szCs w:val="18"/>
              </w:rPr>
              <w:t>千元</w:t>
            </w:r>
          </w:p>
          <w:p w14:paraId="652F2FBC" w14:textId="77777777" w:rsidR="00714FDB" w:rsidRPr="00AC5CFD" w:rsidRDefault="00714FDB" w:rsidP="00A27B36">
            <w:pPr>
              <w:spacing w:line="280" w:lineRule="exact"/>
              <w:jc w:val="center"/>
              <w:rPr>
                <w:rFonts w:ascii="宋体"/>
                <w:bCs/>
                <w:sz w:val="18"/>
                <w:szCs w:val="18"/>
              </w:rPr>
            </w:pPr>
            <w:r w:rsidRPr="00AC5CFD">
              <w:rPr>
                <w:rFonts w:ascii="宋体" w:hint="eastAsia"/>
                <w:bCs/>
                <w:sz w:val="18"/>
                <w:szCs w:val="18"/>
              </w:rPr>
              <w:t>千元</w:t>
            </w:r>
          </w:p>
        </w:tc>
        <w:tc>
          <w:tcPr>
            <w:tcW w:w="381" w:type="dxa"/>
          </w:tcPr>
          <w:p w14:paraId="5E473CE0" w14:textId="77777777" w:rsidR="00714FDB" w:rsidRPr="00AC5CFD" w:rsidRDefault="00714FDB" w:rsidP="00A27B36">
            <w:pPr>
              <w:spacing w:line="280" w:lineRule="exact"/>
              <w:jc w:val="center"/>
              <w:rPr>
                <w:rFonts w:ascii="宋体"/>
                <w:bCs/>
                <w:sz w:val="18"/>
                <w:szCs w:val="18"/>
              </w:rPr>
            </w:pPr>
          </w:p>
          <w:p w14:paraId="6DF747B2" w14:textId="77777777" w:rsidR="00714FDB" w:rsidRPr="00AC5CFD" w:rsidRDefault="00714FDB" w:rsidP="00A27B36">
            <w:pPr>
              <w:spacing w:line="280" w:lineRule="exact"/>
              <w:jc w:val="center"/>
              <w:rPr>
                <w:rFonts w:ascii="宋体"/>
                <w:bCs/>
                <w:sz w:val="18"/>
                <w:szCs w:val="18"/>
              </w:rPr>
            </w:pPr>
            <w:r w:rsidRPr="00AC5CFD">
              <w:rPr>
                <w:rFonts w:ascii="宋体"/>
                <w:bCs/>
                <w:sz w:val="18"/>
                <w:szCs w:val="18"/>
              </w:rPr>
              <w:t>01</w:t>
            </w:r>
          </w:p>
          <w:p w14:paraId="42866E33" w14:textId="77777777" w:rsidR="00714FDB" w:rsidRPr="00AC5CFD" w:rsidRDefault="00714FDB" w:rsidP="00A27B36">
            <w:pPr>
              <w:spacing w:line="280" w:lineRule="exact"/>
              <w:jc w:val="center"/>
              <w:rPr>
                <w:rFonts w:ascii="宋体"/>
                <w:bCs/>
                <w:sz w:val="18"/>
                <w:szCs w:val="18"/>
              </w:rPr>
            </w:pPr>
            <w:r w:rsidRPr="00AC5CFD">
              <w:rPr>
                <w:rFonts w:ascii="宋体"/>
                <w:bCs/>
                <w:sz w:val="18"/>
                <w:szCs w:val="18"/>
              </w:rPr>
              <w:t>02</w:t>
            </w:r>
          </w:p>
          <w:p w14:paraId="3A3E8227" w14:textId="77777777" w:rsidR="00714FDB" w:rsidRPr="00AC5CFD" w:rsidRDefault="00714FDB" w:rsidP="00A27B36">
            <w:pPr>
              <w:spacing w:line="280" w:lineRule="exact"/>
              <w:jc w:val="center"/>
              <w:rPr>
                <w:rFonts w:ascii="宋体"/>
                <w:bCs/>
                <w:sz w:val="18"/>
                <w:szCs w:val="18"/>
              </w:rPr>
            </w:pPr>
            <w:r w:rsidRPr="00AC5CFD">
              <w:rPr>
                <w:rFonts w:ascii="宋体"/>
                <w:bCs/>
                <w:sz w:val="18"/>
                <w:szCs w:val="18"/>
              </w:rPr>
              <w:t>03</w:t>
            </w:r>
          </w:p>
          <w:p w14:paraId="0B13F407" w14:textId="77777777" w:rsidR="00714FDB" w:rsidRPr="00AC5CFD" w:rsidRDefault="00714FDB" w:rsidP="00A27B36">
            <w:pPr>
              <w:spacing w:line="280" w:lineRule="exact"/>
              <w:jc w:val="center"/>
              <w:rPr>
                <w:rFonts w:ascii="宋体"/>
                <w:bCs/>
                <w:sz w:val="18"/>
                <w:szCs w:val="18"/>
              </w:rPr>
            </w:pPr>
          </w:p>
          <w:p w14:paraId="17856C90" w14:textId="77777777" w:rsidR="00714FDB" w:rsidRPr="00AC5CFD" w:rsidRDefault="00714FDB" w:rsidP="00A27B36">
            <w:pPr>
              <w:spacing w:line="280" w:lineRule="exact"/>
              <w:jc w:val="center"/>
              <w:rPr>
                <w:rFonts w:ascii="宋体"/>
                <w:bCs/>
                <w:sz w:val="18"/>
                <w:szCs w:val="18"/>
              </w:rPr>
            </w:pPr>
            <w:r w:rsidRPr="00AC5CFD">
              <w:rPr>
                <w:rFonts w:ascii="宋体"/>
                <w:bCs/>
                <w:sz w:val="18"/>
                <w:szCs w:val="18"/>
              </w:rPr>
              <w:t>04</w:t>
            </w:r>
          </w:p>
          <w:p w14:paraId="74A296BE" w14:textId="77777777" w:rsidR="00714FDB" w:rsidRPr="00AC5CFD" w:rsidRDefault="00714FDB" w:rsidP="00A27B36">
            <w:pPr>
              <w:spacing w:line="280" w:lineRule="exact"/>
              <w:jc w:val="center"/>
              <w:rPr>
                <w:rFonts w:ascii="宋体"/>
                <w:bCs/>
                <w:sz w:val="18"/>
                <w:szCs w:val="18"/>
              </w:rPr>
            </w:pPr>
            <w:r w:rsidRPr="00AC5CFD">
              <w:rPr>
                <w:rFonts w:ascii="宋体"/>
                <w:bCs/>
                <w:sz w:val="18"/>
                <w:szCs w:val="18"/>
              </w:rPr>
              <w:t>05</w:t>
            </w:r>
          </w:p>
          <w:p w14:paraId="1C7DED56" w14:textId="77777777" w:rsidR="00714FDB" w:rsidRPr="00AC5CFD" w:rsidRDefault="00714FDB" w:rsidP="00A27B36">
            <w:pPr>
              <w:spacing w:line="280" w:lineRule="exact"/>
              <w:jc w:val="center"/>
              <w:rPr>
                <w:rFonts w:ascii="宋体"/>
                <w:bCs/>
                <w:sz w:val="18"/>
                <w:szCs w:val="18"/>
              </w:rPr>
            </w:pPr>
            <w:r w:rsidRPr="00AC5CFD">
              <w:rPr>
                <w:rFonts w:ascii="宋体"/>
                <w:bCs/>
                <w:sz w:val="18"/>
                <w:szCs w:val="18"/>
              </w:rPr>
              <w:t>06</w:t>
            </w:r>
          </w:p>
        </w:tc>
        <w:tc>
          <w:tcPr>
            <w:tcW w:w="6289" w:type="dxa"/>
            <w:gridSpan w:val="4"/>
            <w:tcBorders>
              <w:right w:val="nil"/>
            </w:tcBorders>
          </w:tcPr>
          <w:p w14:paraId="2606CEE4" w14:textId="77777777" w:rsidR="00714FDB" w:rsidRPr="00AC5CFD" w:rsidRDefault="00714FDB" w:rsidP="00A27B36">
            <w:pPr>
              <w:spacing w:line="280" w:lineRule="exact"/>
              <w:rPr>
                <w:rFonts w:ascii="宋体"/>
                <w:bCs/>
                <w:sz w:val="18"/>
                <w:szCs w:val="18"/>
              </w:rPr>
            </w:pPr>
          </w:p>
        </w:tc>
      </w:tr>
      <w:tr w:rsidR="00714FDB" w:rsidRPr="00AC5CFD" w14:paraId="34DDA54A" w14:textId="77777777" w:rsidTr="00A27B36">
        <w:trPr>
          <w:trHeight w:val="613"/>
          <w:jc w:val="center"/>
        </w:trPr>
        <w:tc>
          <w:tcPr>
            <w:tcW w:w="10065" w:type="dxa"/>
            <w:gridSpan w:val="7"/>
            <w:tcBorders>
              <w:left w:val="nil"/>
              <w:right w:val="nil"/>
            </w:tcBorders>
          </w:tcPr>
          <w:p w14:paraId="05836EDD" w14:textId="77777777" w:rsidR="00714FDB" w:rsidRPr="00AC5CFD" w:rsidRDefault="00714FDB" w:rsidP="00A27B36">
            <w:pPr>
              <w:spacing w:line="280" w:lineRule="exact"/>
              <w:ind w:left="180"/>
              <w:rPr>
                <w:rFonts w:ascii="宋体"/>
                <w:bCs/>
                <w:sz w:val="18"/>
                <w:szCs w:val="18"/>
              </w:rPr>
            </w:pPr>
            <w:r w:rsidRPr="00AC5CFD">
              <w:rPr>
                <w:rFonts w:ascii="宋体" w:hint="eastAsia"/>
                <w:bCs/>
                <w:sz w:val="18"/>
                <w:szCs w:val="18"/>
              </w:rPr>
              <w:t>1.本季企业货物吞吐量比去年同期上升的主要原因是</w:t>
            </w:r>
          </w:p>
          <w:p w14:paraId="1E40BE9F" w14:textId="77777777" w:rsidR="00714FDB" w:rsidRPr="00AC5CFD" w:rsidRDefault="00714FDB" w:rsidP="00A27B36">
            <w:pPr>
              <w:spacing w:line="280" w:lineRule="exact"/>
              <w:ind w:leftChars="86" w:left="181" w:firstLineChars="100" w:firstLine="180"/>
              <w:rPr>
                <w:rFonts w:ascii="宋体"/>
                <w:bCs/>
                <w:sz w:val="18"/>
                <w:szCs w:val="18"/>
              </w:rPr>
            </w:pPr>
            <w:r w:rsidRPr="00AC5CFD">
              <w:rPr>
                <w:rFonts w:ascii="宋体"/>
                <w:bCs/>
                <w:sz w:val="18"/>
                <w:szCs w:val="18"/>
              </w:rPr>
              <w:fldChar w:fldCharType="begin"/>
            </w:r>
            <w:r w:rsidRPr="00AC5CFD">
              <w:rPr>
                <w:rFonts w:ascii="宋体"/>
                <w:bCs/>
                <w:sz w:val="18"/>
                <w:szCs w:val="18"/>
              </w:rPr>
              <w:instrText xml:space="preserve"> = 1 \* GB3 </w:instrText>
            </w:r>
            <w:r w:rsidRPr="00AC5CFD">
              <w:rPr>
                <w:rFonts w:ascii="宋体"/>
                <w:bCs/>
                <w:sz w:val="18"/>
                <w:szCs w:val="18"/>
              </w:rPr>
              <w:fldChar w:fldCharType="separate"/>
            </w:r>
            <w:r w:rsidRPr="00AC5CFD">
              <w:rPr>
                <w:rFonts w:ascii="宋体" w:hint="eastAsia"/>
                <w:bCs/>
                <w:sz w:val="18"/>
                <w:szCs w:val="18"/>
              </w:rPr>
              <w:t>①</w:t>
            </w:r>
            <w:r w:rsidRPr="00AC5CFD">
              <w:rPr>
                <w:rFonts w:ascii="宋体"/>
                <w:bCs/>
                <w:sz w:val="18"/>
                <w:szCs w:val="18"/>
              </w:rPr>
              <w:fldChar w:fldCharType="end"/>
            </w:r>
            <w:r w:rsidRPr="00AC5CFD">
              <w:rPr>
                <w:rFonts w:ascii="宋体" w:hint="eastAsia"/>
                <w:bCs/>
                <w:sz w:val="18"/>
                <w:szCs w:val="18"/>
              </w:rPr>
              <w:t xml:space="preserve">需求上升，订单增多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2 \* GB3 </w:instrText>
            </w:r>
            <w:r w:rsidRPr="00AC5CFD">
              <w:rPr>
                <w:rFonts w:ascii="宋体"/>
                <w:bCs/>
                <w:sz w:val="18"/>
                <w:szCs w:val="18"/>
              </w:rPr>
              <w:fldChar w:fldCharType="separate"/>
            </w:r>
            <w:r w:rsidRPr="00AC5CFD">
              <w:rPr>
                <w:rFonts w:ascii="宋体" w:hint="eastAsia"/>
                <w:bCs/>
                <w:sz w:val="18"/>
                <w:szCs w:val="18"/>
              </w:rPr>
              <w:t>②</w:t>
            </w:r>
            <w:r w:rsidRPr="00AC5CFD">
              <w:rPr>
                <w:rFonts w:ascii="宋体"/>
                <w:bCs/>
                <w:sz w:val="18"/>
                <w:szCs w:val="18"/>
              </w:rPr>
              <w:fldChar w:fldCharType="end"/>
            </w:r>
            <w:r w:rsidRPr="00AC5CFD">
              <w:rPr>
                <w:rFonts w:ascii="宋体" w:hint="eastAsia"/>
                <w:bCs/>
                <w:sz w:val="18"/>
                <w:szCs w:val="18"/>
              </w:rPr>
              <w:t>企业</w:t>
            </w:r>
            <w:r w:rsidRPr="00AC5CFD">
              <w:rPr>
                <w:rFonts w:ascii="宋体"/>
                <w:bCs/>
                <w:sz w:val="18"/>
                <w:szCs w:val="18"/>
              </w:rPr>
              <w:t>生产能力</w:t>
            </w:r>
            <w:r w:rsidRPr="00AC5CFD">
              <w:rPr>
                <w:rFonts w:ascii="宋体" w:hint="eastAsia"/>
                <w:bCs/>
                <w:sz w:val="18"/>
                <w:szCs w:val="18"/>
              </w:rPr>
              <w:t xml:space="preserve">扩大 </w:t>
            </w:r>
            <w:r w:rsidRPr="00AC5CFD">
              <w:rPr>
                <w:rFonts w:ascii="宋体" w:hAnsi="宋体" w:hint="eastAsia"/>
                <w:bCs/>
                <w:sz w:val="18"/>
                <w:szCs w:val="18"/>
              </w:rPr>
              <w:t>□</w:t>
            </w:r>
            <w:r w:rsidRPr="00AC5CFD">
              <w:rPr>
                <w:rFonts w:ascii="宋体" w:hAnsi="宋体"/>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3 \* GB3 </w:instrText>
            </w:r>
            <w:r w:rsidRPr="00AC5CFD">
              <w:rPr>
                <w:rFonts w:ascii="宋体"/>
                <w:bCs/>
                <w:sz w:val="18"/>
                <w:szCs w:val="18"/>
              </w:rPr>
              <w:fldChar w:fldCharType="separate"/>
            </w:r>
            <w:r w:rsidRPr="00AC5CFD">
              <w:rPr>
                <w:rFonts w:ascii="宋体" w:hint="eastAsia"/>
                <w:bCs/>
                <w:sz w:val="18"/>
                <w:szCs w:val="18"/>
              </w:rPr>
              <w:t>③</w:t>
            </w:r>
            <w:r w:rsidRPr="00AC5CFD">
              <w:rPr>
                <w:rFonts w:ascii="宋体"/>
                <w:bCs/>
                <w:sz w:val="18"/>
                <w:szCs w:val="18"/>
              </w:rPr>
              <w:fldChar w:fldCharType="end"/>
            </w:r>
            <w:r w:rsidRPr="00AC5CFD">
              <w:rPr>
                <w:rFonts w:ascii="宋体" w:hint="eastAsia"/>
                <w:bCs/>
                <w:sz w:val="18"/>
                <w:szCs w:val="18"/>
              </w:rPr>
              <w:t xml:space="preserve">企业有同行业竞争优势 </w:t>
            </w:r>
            <w:r w:rsidRPr="00AC5CFD">
              <w:rPr>
                <w:rFonts w:ascii="宋体" w:hAnsi="宋体" w:hint="eastAsia"/>
                <w:bCs/>
                <w:sz w:val="18"/>
                <w:szCs w:val="18"/>
              </w:rPr>
              <w:t>□</w:t>
            </w:r>
            <w:r w:rsidRPr="00AC5CFD">
              <w:rPr>
                <w:rFonts w:ascii="宋体" w:hAnsi="宋体"/>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4 \* GB3 </w:instrText>
            </w:r>
            <w:r w:rsidRPr="00AC5CFD">
              <w:rPr>
                <w:rFonts w:ascii="宋体"/>
                <w:bCs/>
                <w:sz w:val="18"/>
                <w:szCs w:val="18"/>
              </w:rPr>
              <w:fldChar w:fldCharType="separate"/>
            </w:r>
            <w:r w:rsidRPr="00AC5CFD">
              <w:rPr>
                <w:rFonts w:ascii="宋体" w:hint="eastAsia"/>
                <w:bCs/>
                <w:sz w:val="18"/>
                <w:szCs w:val="18"/>
              </w:rPr>
              <w:t>④</w:t>
            </w:r>
            <w:r w:rsidRPr="00AC5CFD">
              <w:rPr>
                <w:rFonts w:ascii="宋体"/>
                <w:bCs/>
                <w:sz w:val="18"/>
                <w:szCs w:val="18"/>
              </w:rPr>
              <w:fldChar w:fldCharType="end"/>
            </w:r>
            <w:r w:rsidRPr="00AC5CFD">
              <w:rPr>
                <w:rFonts w:ascii="宋体" w:hint="eastAsia"/>
                <w:bCs/>
                <w:sz w:val="18"/>
                <w:szCs w:val="18"/>
              </w:rPr>
              <w:t xml:space="preserve">其他，请注明 </w:t>
            </w:r>
            <w:r w:rsidRPr="00AC5CFD">
              <w:rPr>
                <w:rFonts w:ascii="宋体" w:hAnsi="宋体" w:hint="eastAsia"/>
                <w:bCs/>
                <w:sz w:val="18"/>
                <w:szCs w:val="18"/>
              </w:rPr>
              <w:t>□</w:t>
            </w:r>
          </w:p>
        </w:tc>
      </w:tr>
      <w:tr w:rsidR="00714FDB" w:rsidRPr="00AC5CFD" w14:paraId="5CD036E1" w14:textId="77777777" w:rsidTr="00A27B36">
        <w:trPr>
          <w:trHeight w:val="595"/>
          <w:jc w:val="center"/>
        </w:trPr>
        <w:tc>
          <w:tcPr>
            <w:tcW w:w="10065" w:type="dxa"/>
            <w:gridSpan w:val="7"/>
            <w:tcBorders>
              <w:left w:val="nil"/>
              <w:right w:val="nil"/>
            </w:tcBorders>
          </w:tcPr>
          <w:p w14:paraId="361AE552" w14:textId="77777777" w:rsidR="00714FDB" w:rsidRPr="00AC5CFD" w:rsidRDefault="00714FDB" w:rsidP="00A27B36">
            <w:pPr>
              <w:spacing w:line="280" w:lineRule="exact"/>
              <w:ind w:firstLineChars="100" w:firstLine="180"/>
              <w:rPr>
                <w:rFonts w:ascii="宋体"/>
                <w:bCs/>
                <w:sz w:val="18"/>
                <w:szCs w:val="18"/>
              </w:rPr>
            </w:pPr>
            <w:r w:rsidRPr="00AC5CFD">
              <w:rPr>
                <w:rFonts w:ascii="宋体"/>
                <w:bCs/>
                <w:sz w:val="18"/>
                <w:szCs w:val="18"/>
              </w:rPr>
              <w:t>2.</w:t>
            </w:r>
            <w:r w:rsidRPr="00AC5CFD">
              <w:rPr>
                <w:rFonts w:ascii="宋体" w:hint="eastAsia"/>
                <w:bCs/>
                <w:sz w:val="18"/>
                <w:szCs w:val="18"/>
              </w:rPr>
              <w:t>本季企业货物吞吐量比去年同期下降的主要原因是</w:t>
            </w:r>
          </w:p>
          <w:p w14:paraId="40DC41AC" w14:textId="77777777" w:rsidR="00714FDB" w:rsidRPr="00AC5CFD" w:rsidRDefault="00714FDB" w:rsidP="00A27B36">
            <w:pPr>
              <w:spacing w:line="280" w:lineRule="exact"/>
              <w:ind w:firstLineChars="200" w:firstLine="360"/>
              <w:rPr>
                <w:rFonts w:ascii="宋体"/>
                <w:bCs/>
                <w:sz w:val="18"/>
                <w:szCs w:val="18"/>
              </w:rPr>
            </w:pPr>
            <w:r w:rsidRPr="00AC5CFD">
              <w:rPr>
                <w:rFonts w:ascii="宋体"/>
                <w:bCs/>
                <w:sz w:val="18"/>
                <w:szCs w:val="18"/>
              </w:rPr>
              <w:fldChar w:fldCharType="begin"/>
            </w:r>
            <w:r w:rsidRPr="00AC5CFD">
              <w:rPr>
                <w:rFonts w:ascii="宋体"/>
                <w:bCs/>
                <w:sz w:val="18"/>
                <w:szCs w:val="18"/>
              </w:rPr>
              <w:instrText xml:space="preserve"> = 1 \* GB3 </w:instrText>
            </w:r>
            <w:r w:rsidRPr="00AC5CFD">
              <w:rPr>
                <w:rFonts w:ascii="宋体"/>
                <w:bCs/>
                <w:sz w:val="18"/>
                <w:szCs w:val="18"/>
              </w:rPr>
              <w:fldChar w:fldCharType="separate"/>
            </w:r>
            <w:r w:rsidRPr="00AC5CFD">
              <w:rPr>
                <w:rFonts w:ascii="宋体" w:hint="eastAsia"/>
                <w:bCs/>
                <w:sz w:val="18"/>
                <w:szCs w:val="18"/>
              </w:rPr>
              <w:t>①</w:t>
            </w:r>
            <w:r w:rsidRPr="00AC5CFD">
              <w:rPr>
                <w:rFonts w:ascii="宋体"/>
                <w:bCs/>
                <w:sz w:val="18"/>
                <w:szCs w:val="18"/>
              </w:rPr>
              <w:fldChar w:fldCharType="end"/>
            </w:r>
            <w:r w:rsidRPr="00AC5CFD">
              <w:rPr>
                <w:rFonts w:ascii="宋体" w:hint="eastAsia"/>
                <w:bCs/>
                <w:sz w:val="18"/>
                <w:szCs w:val="18"/>
              </w:rPr>
              <w:t xml:space="preserve">需求减少，订单不足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2 \* GB3 </w:instrText>
            </w:r>
            <w:r w:rsidRPr="00AC5CFD">
              <w:rPr>
                <w:rFonts w:ascii="宋体"/>
                <w:bCs/>
                <w:sz w:val="18"/>
                <w:szCs w:val="18"/>
              </w:rPr>
              <w:fldChar w:fldCharType="separate"/>
            </w:r>
            <w:r w:rsidRPr="00AC5CFD">
              <w:rPr>
                <w:rFonts w:ascii="宋体" w:hint="eastAsia"/>
                <w:bCs/>
                <w:sz w:val="18"/>
                <w:szCs w:val="18"/>
              </w:rPr>
              <w:t>②</w:t>
            </w:r>
            <w:r w:rsidRPr="00AC5CFD">
              <w:rPr>
                <w:rFonts w:ascii="宋体"/>
                <w:bCs/>
                <w:sz w:val="18"/>
                <w:szCs w:val="18"/>
              </w:rPr>
              <w:fldChar w:fldCharType="end"/>
            </w:r>
            <w:r w:rsidRPr="00AC5CFD">
              <w:rPr>
                <w:rFonts w:ascii="宋体" w:hint="eastAsia"/>
                <w:bCs/>
                <w:sz w:val="18"/>
                <w:szCs w:val="18"/>
              </w:rPr>
              <w:t xml:space="preserve">市场竞争激烈，企业竞争力弱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3 \* GB3 </w:instrText>
            </w:r>
            <w:r w:rsidRPr="00AC5CFD">
              <w:rPr>
                <w:rFonts w:ascii="宋体"/>
                <w:bCs/>
                <w:sz w:val="18"/>
                <w:szCs w:val="18"/>
              </w:rPr>
              <w:fldChar w:fldCharType="separate"/>
            </w:r>
            <w:r w:rsidRPr="00AC5CFD">
              <w:rPr>
                <w:rFonts w:ascii="宋体" w:hint="eastAsia"/>
                <w:bCs/>
                <w:sz w:val="18"/>
                <w:szCs w:val="18"/>
              </w:rPr>
              <w:t>③</w:t>
            </w:r>
            <w:r w:rsidRPr="00AC5CFD">
              <w:rPr>
                <w:rFonts w:ascii="宋体"/>
                <w:bCs/>
                <w:sz w:val="18"/>
                <w:szCs w:val="18"/>
              </w:rPr>
              <w:fldChar w:fldCharType="end"/>
            </w:r>
            <w:r w:rsidRPr="00AC5CFD">
              <w:rPr>
                <w:rFonts w:ascii="宋体" w:hint="eastAsia"/>
                <w:bCs/>
                <w:sz w:val="18"/>
                <w:szCs w:val="18"/>
              </w:rPr>
              <w:t xml:space="preserve">政策影响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4 \* GB3 </w:instrText>
            </w:r>
            <w:r w:rsidRPr="00AC5CFD">
              <w:rPr>
                <w:rFonts w:ascii="宋体"/>
                <w:bCs/>
                <w:sz w:val="18"/>
                <w:szCs w:val="18"/>
              </w:rPr>
              <w:fldChar w:fldCharType="separate"/>
            </w:r>
            <w:r w:rsidRPr="00AC5CFD">
              <w:rPr>
                <w:rFonts w:ascii="宋体" w:hint="eastAsia"/>
                <w:bCs/>
                <w:sz w:val="18"/>
                <w:szCs w:val="18"/>
              </w:rPr>
              <w:t>④</w:t>
            </w:r>
            <w:r w:rsidRPr="00AC5CFD">
              <w:rPr>
                <w:rFonts w:ascii="宋体"/>
                <w:bCs/>
                <w:sz w:val="18"/>
                <w:szCs w:val="18"/>
              </w:rPr>
              <w:fldChar w:fldCharType="end"/>
            </w:r>
            <w:r w:rsidRPr="00AC5CFD">
              <w:rPr>
                <w:rFonts w:ascii="宋体" w:hint="eastAsia"/>
                <w:bCs/>
                <w:sz w:val="18"/>
                <w:szCs w:val="18"/>
              </w:rPr>
              <w:t>企业</w:t>
            </w:r>
            <w:r w:rsidRPr="00AC5CFD">
              <w:rPr>
                <w:rFonts w:ascii="宋体"/>
                <w:bCs/>
                <w:sz w:val="18"/>
                <w:szCs w:val="18"/>
              </w:rPr>
              <w:t>生产能力</w:t>
            </w:r>
            <w:r w:rsidRPr="00AC5CFD">
              <w:rPr>
                <w:rFonts w:ascii="宋体" w:hint="eastAsia"/>
                <w:bCs/>
                <w:sz w:val="18"/>
                <w:szCs w:val="18"/>
              </w:rPr>
              <w:t xml:space="preserve">下降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5 \* GB3 </w:instrText>
            </w:r>
            <w:r w:rsidRPr="00AC5CFD">
              <w:rPr>
                <w:rFonts w:ascii="宋体"/>
                <w:bCs/>
                <w:sz w:val="18"/>
                <w:szCs w:val="18"/>
              </w:rPr>
              <w:fldChar w:fldCharType="separate"/>
            </w:r>
            <w:r w:rsidRPr="00AC5CFD">
              <w:rPr>
                <w:rFonts w:ascii="宋体" w:hint="eastAsia"/>
                <w:bCs/>
                <w:sz w:val="18"/>
                <w:szCs w:val="18"/>
              </w:rPr>
              <w:t>⑤</w:t>
            </w:r>
            <w:r w:rsidRPr="00AC5CFD">
              <w:rPr>
                <w:rFonts w:ascii="宋体"/>
                <w:bCs/>
                <w:sz w:val="18"/>
                <w:szCs w:val="18"/>
              </w:rPr>
              <w:fldChar w:fldCharType="end"/>
            </w:r>
            <w:r w:rsidRPr="00AC5CFD">
              <w:rPr>
                <w:rFonts w:ascii="宋体" w:hint="eastAsia"/>
                <w:bCs/>
                <w:sz w:val="18"/>
                <w:szCs w:val="18"/>
              </w:rPr>
              <w:t xml:space="preserve">其他，请注明 </w:t>
            </w:r>
            <w:r w:rsidRPr="00AC5CFD">
              <w:rPr>
                <w:rFonts w:ascii="宋体" w:hAnsi="宋体" w:hint="eastAsia"/>
                <w:bCs/>
                <w:sz w:val="18"/>
                <w:szCs w:val="18"/>
              </w:rPr>
              <w:t>□</w:t>
            </w:r>
          </w:p>
        </w:tc>
      </w:tr>
      <w:tr w:rsidR="00714FDB" w:rsidRPr="00AC5CFD" w14:paraId="29ED54C9" w14:textId="77777777" w:rsidTr="00A27B36">
        <w:trPr>
          <w:trHeight w:val="705"/>
          <w:jc w:val="center"/>
        </w:trPr>
        <w:tc>
          <w:tcPr>
            <w:tcW w:w="10065" w:type="dxa"/>
            <w:gridSpan w:val="7"/>
            <w:tcBorders>
              <w:left w:val="nil"/>
              <w:right w:val="nil"/>
            </w:tcBorders>
          </w:tcPr>
          <w:p w14:paraId="3AD635F2" w14:textId="77777777" w:rsidR="00714FDB" w:rsidRPr="00AC5CFD" w:rsidRDefault="00714FDB" w:rsidP="00A27B36">
            <w:pPr>
              <w:spacing w:line="280" w:lineRule="exact"/>
              <w:ind w:firstLineChars="100" w:firstLine="180"/>
              <w:rPr>
                <w:rFonts w:ascii="宋体"/>
                <w:bCs/>
                <w:sz w:val="18"/>
                <w:szCs w:val="18"/>
              </w:rPr>
            </w:pPr>
            <w:r w:rsidRPr="00AC5CFD">
              <w:rPr>
                <w:rFonts w:ascii="宋体"/>
                <w:bCs/>
                <w:sz w:val="18"/>
                <w:szCs w:val="18"/>
              </w:rPr>
              <w:t>3.</w:t>
            </w:r>
            <w:r w:rsidRPr="00AC5CFD">
              <w:rPr>
                <w:rFonts w:ascii="宋体" w:hint="eastAsia"/>
                <w:bCs/>
                <w:sz w:val="18"/>
                <w:szCs w:val="18"/>
              </w:rPr>
              <w:t>本季企业营业利润比去年同期上升的主要原因是</w:t>
            </w:r>
          </w:p>
          <w:p w14:paraId="46E06772" w14:textId="77777777" w:rsidR="00714FDB" w:rsidRPr="00AC5CFD" w:rsidRDefault="00714FDB" w:rsidP="00A27B36">
            <w:pPr>
              <w:spacing w:line="280" w:lineRule="exact"/>
              <w:ind w:firstLineChars="200" w:firstLine="360"/>
              <w:rPr>
                <w:rFonts w:ascii="宋体"/>
                <w:bCs/>
                <w:sz w:val="18"/>
                <w:szCs w:val="18"/>
              </w:rPr>
            </w:pPr>
            <w:r w:rsidRPr="00AC5CFD">
              <w:rPr>
                <w:rFonts w:ascii="宋体"/>
                <w:bCs/>
                <w:sz w:val="18"/>
                <w:szCs w:val="18"/>
              </w:rPr>
              <w:fldChar w:fldCharType="begin"/>
            </w:r>
            <w:r w:rsidRPr="00AC5CFD">
              <w:rPr>
                <w:rFonts w:ascii="宋体"/>
                <w:bCs/>
                <w:sz w:val="18"/>
                <w:szCs w:val="18"/>
              </w:rPr>
              <w:instrText xml:space="preserve"> = 1 \* GB3 </w:instrText>
            </w:r>
            <w:r w:rsidRPr="00AC5CFD">
              <w:rPr>
                <w:rFonts w:ascii="宋体"/>
                <w:bCs/>
                <w:sz w:val="18"/>
                <w:szCs w:val="18"/>
              </w:rPr>
              <w:fldChar w:fldCharType="separate"/>
            </w:r>
            <w:r w:rsidRPr="00AC5CFD">
              <w:rPr>
                <w:rFonts w:ascii="宋体" w:hint="eastAsia"/>
                <w:bCs/>
                <w:sz w:val="18"/>
                <w:szCs w:val="18"/>
              </w:rPr>
              <w:t>①</w:t>
            </w:r>
            <w:r w:rsidRPr="00AC5CFD">
              <w:rPr>
                <w:rFonts w:ascii="宋体"/>
                <w:bCs/>
                <w:sz w:val="18"/>
                <w:szCs w:val="18"/>
              </w:rPr>
              <w:fldChar w:fldCharType="end"/>
            </w:r>
            <w:r w:rsidRPr="00AC5CFD">
              <w:rPr>
                <w:rFonts w:ascii="宋体" w:hint="eastAsia"/>
                <w:bCs/>
                <w:sz w:val="18"/>
                <w:szCs w:val="18"/>
              </w:rPr>
              <w:t>港口作业</w:t>
            </w:r>
            <w:r w:rsidRPr="00AC5CFD">
              <w:rPr>
                <w:rFonts w:ascii="宋体"/>
                <w:bCs/>
                <w:sz w:val="18"/>
                <w:szCs w:val="18"/>
              </w:rPr>
              <w:t>收费</w:t>
            </w:r>
            <w:r w:rsidRPr="00AC5CFD">
              <w:rPr>
                <w:rFonts w:ascii="宋体" w:hint="eastAsia"/>
                <w:bCs/>
                <w:sz w:val="18"/>
                <w:szCs w:val="18"/>
              </w:rPr>
              <w:t xml:space="preserve">提高 </w:t>
            </w:r>
            <w:r w:rsidRPr="00AC5CFD">
              <w:rPr>
                <w:rFonts w:ascii="宋体" w:hAnsi="宋体" w:hint="eastAsia"/>
                <w:bCs/>
                <w:sz w:val="18"/>
                <w:szCs w:val="18"/>
              </w:rPr>
              <w:t>□</w:t>
            </w:r>
            <w:r w:rsidRPr="00AC5CFD">
              <w:rPr>
                <w:rFonts w:ascii="宋体" w:hAnsi="宋体"/>
                <w:bCs/>
                <w:sz w:val="18"/>
                <w:szCs w:val="18"/>
              </w:rPr>
              <w:t xml:space="preserve">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2 \* GB3 </w:instrText>
            </w:r>
            <w:r w:rsidRPr="00AC5CFD">
              <w:rPr>
                <w:rFonts w:ascii="宋体"/>
                <w:bCs/>
                <w:sz w:val="18"/>
                <w:szCs w:val="18"/>
              </w:rPr>
              <w:fldChar w:fldCharType="separate"/>
            </w:r>
            <w:r w:rsidRPr="00AC5CFD">
              <w:rPr>
                <w:rFonts w:ascii="宋体" w:hint="eastAsia"/>
                <w:bCs/>
                <w:sz w:val="18"/>
                <w:szCs w:val="18"/>
              </w:rPr>
              <w:t>②</w:t>
            </w:r>
            <w:r w:rsidRPr="00AC5CFD">
              <w:rPr>
                <w:rFonts w:ascii="宋体"/>
                <w:bCs/>
                <w:sz w:val="18"/>
                <w:szCs w:val="18"/>
              </w:rPr>
              <w:fldChar w:fldCharType="end"/>
            </w:r>
            <w:r w:rsidRPr="00AC5CFD">
              <w:rPr>
                <w:rFonts w:ascii="宋体" w:hint="eastAsia"/>
                <w:bCs/>
                <w:sz w:val="18"/>
                <w:szCs w:val="18"/>
              </w:rPr>
              <w:t xml:space="preserve">成本降低 </w:t>
            </w:r>
            <w:r w:rsidRPr="00AC5CFD">
              <w:rPr>
                <w:rFonts w:ascii="宋体" w:hAnsi="宋体" w:hint="eastAsia"/>
                <w:bCs/>
                <w:sz w:val="18"/>
                <w:szCs w:val="18"/>
              </w:rPr>
              <w:t>□</w:t>
            </w:r>
            <w:r w:rsidRPr="00AC5CFD">
              <w:rPr>
                <w:rFonts w:ascii="宋体" w:hAnsi="宋体"/>
                <w:bCs/>
                <w:sz w:val="18"/>
                <w:szCs w:val="18"/>
              </w:rPr>
              <w:t xml:space="preserve">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3 \* GB3 </w:instrText>
            </w:r>
            <w:r w:rsidRPr="00AC5CFD">
              <w:rPr>
                <w:rFonts w:ascii="宋体"/>
                <w:bCs/>
                <w:sz w:val="18"/>
                <w:szCs w:val="18"/>
              </w:rPr>
              <w:fldChar w:fldCharType="separate"/>
            </w:r>
            <w:r w:rsidRPr="00AC5CFD">
              <w:rPr>
                <w:rFonts w:ascii="宋体" w:hint="eastAsia"/>
                <w:bCs/>
                <w:sz w:val="18"/>
                <w:szCs w:val="18"/>
              </w:rPr>
              <w:t>③</w:t>
            </w:r>
            <w:r w:rsidRPr="00AC5CFD">
              <w:rPr>
                <w:rFonts w:ascii="宋体"/>
                <w:bCs/>
                <w:sz w:val="18"/>
                <w:szCs w:val="18"/>
              </w:rPr>
              <w:fldChar w:fldCharType="end"/>
            </w:r>
            <w:r w:rsidRPr="00AC5CFD">
              <w:rPr>
                <w:rFonts w:ascii="宋体" w:hint="eastAsia"/>
                <w:bCs/>
                <w:sz w:val="18"/>
                <w:szCs w:val="18"/>
              </w:rPr>
              <w:t xml:space="preserve">税负减少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4 \* GB3 </w:instrText>
            </w:r>
            <w:r w:rsidRPr="00AC5CFD">
              <w:rPr>
                <w:rFonts w:ascii="宋体"/>
                <w:bCs/>
                <w:sz w:val="18"/>
                <w:szCs w:val="18"/>
              </w:rPr>
              <w:fldChar w:fldCharType="separate"/>
            </w:r>
            <w:r w:rsidRPr="00AC5CFD">
              <w:rPr>
                <w:rFonts w:ascii="宋体" w:hint="eastAsia"/>
                <w:bCs/>
                <w:sz w:val="18"/>
                <w:szCs w:val="18"/>
              </w:rPr>
              <w:t>④</w:t>
            </w:r>
            <w:r w:rsidRPr="00AC5CFD">
              <w:rPr>
                <w:rFonts w:ascii="宋体"/>
                <w:bCs/>
                <w:sz w:val="18"/>
                <w:szCs w:val="18"/>
              </w:rPr>
              <w:fldChar w:fldCharType="end"/>
            </w:r>
            <w:r w:rsidRPr="00AC5CFD">
              <w:rPr>
                <w:rFonts w:ascii="宋体" w:hint="eastAsia"/>
                <w:bCs/>
                <w:sz w:val="18"/>
                <w:szCs w:val="18"/>
              </w:rPr>
              <w:t xml:space="preserve">其他，请注明 </w:t>
            </w:r>
            <w:r w:rsidRPr="00AC5CFD">
              <w:rPr>
                <w:rFonts w:ascii="宋体" w:hAnsi="宋体" w:hint="eastAsia"/>
                <w:bCs/>
                <w:sz w:val="18"/>
                <w:szCs w:val="18"/>
              </w:rPr>
              <w:t>□</w:t>
            </w:r>
          </w:p>
        </w:tc>
      </w:tr>
      <w:tr w:rsidR="00714FDB" w:rsidRPr="00AC5CFD" w14:paraId="1522E812" w14:textId="77777777" w:rsidTr="00A27B36">
        <w:trPr>
          <w:trHeight w:val="397"/>
          <w:jc w:val="center"/>
        </w:trPr>
        <w:tc>
          <w:tcPr>
            <w:tcW w:w="10065" w:type="dxa"/>
            <w:gridSpan w:val="7"/>
            <w:tcBorders>
              <w:left w:val="nil"/>
              <w:right w:val="nil"/>
            </w:tcBorders>
          </w:tcPr>
          <w:p w14:paraId="10DA6ABB" w14:textId="77777777" w:rsidR="00714FDB" w:rsidRPr="00AC5CFD" w:rsidRDefault="00714FDB" w:rsidP="00A27B36">
            <w:pPr>
              <w:spacing w:line="280" w:lineRule="exact"/>
              <w:ind w:firstLineChars="100" w:firstLine="180"/>
              <w:rPr>
                <w:rFonts w:ascii="宋体"/>
                <w:bCs/>
                <w:sz w:val="18"/>
                <w:szCs w:val="18"/>
              </w:rPr>
            </w:pPr>
            <w:r w:rsidRPr="00AC5CFD">
              <w:rPr>
                <w:rFonts w:ascii="宋体"/>
                <w:bCs/>
                <w:sz w:val="18"/>
                <w:szCs w:val="18"/>
              </w:rPr>
              <w:t>4.</w:t>
            </w:r>
            <w:r w:rsidRPr="00AC5CFD">
              <w:rPr>
                <w:rFonts w:ascii="宋体" w:hint="eastAsia"/>
                <w:bCs/>
                <w:sz w:val="18"/>
                <w:szCs w:val="18"/>
              </w:rPr>
              <w:t>本季企业营业利润比去年同期下降的主要原因是</w:t>
            </w:r>
          </w:p>
          <w:p w14:paraId="263D34E4" w14:textId="77777777" w:rsidR="00714FDB" w:rsidRPr="00AC5CFD" w:rsidRDefault="00714FDB" w:rsidP="00A27B36">
            <w:pPr>
              <w:spacing w:line="280" w:lineRule="exact"/>
              <w:ind w:firstLineChars="200" w:firstLine="360"/>
              <w:rPr>
                <w:rFonts w:ascii="宋体" w:hAnsi="宋体"/>
                <w:bCs/>
                <w:sz w:val="18"/>
                <w:szCs w:val="18"/>
              </w:rPr>
            </w:pPr>
            <w:r w:rsidRPr="00AC5CFD">
              <w:rPr>
                <w:rFonts w:ascii="宋体"/>
                <w:bCs/>
                <w:sz w:val="18"/>
                <w:szCs w:val="18"/>
              </w:rPr>
              <w:fldChar w:fldCharType="begin"/>
            </w:r>
            <w:r w:rsidRPr="00AC5CFD">
              <w:rPr>
                <w:rFonts w:ascii="宋体"/>
                <w:bCs/>
                <w:sz w:val="18"/>
                <w:szCs w:val="18"/>
              </w:rPr>
              <w:instrText xml:space="preserve"> = 1 \* GB3 </w:instrText>
            </w:r>
            <w:r w:rsidRPr="00AC5CFD">
              <w:rPr>
                <w:rFonts w:ascii="宋体"/>
                <w:bCs/>
                <w:sz w:val="18"/>
                <w:szCs w:val="18"/>
              </w:rPr>
              <w:fldChar w:fldCharType="separate"/>
            </w:r>
            <w:r w:rsidRPr="00AC5CFD">
              <w:rPr>
                <w:rFonts w:ascii="宋体" w:hint="eastAsia"/>
                <w:bCs/>
                <w:sz w:val="18"/>
                <w:szCs w:val="18"/>
              </w:rPr>
              <w:t>①</w:t>
            </w:r>
            <w:r w:rsidRPr="00AC5CFD">
              <w:rPr>
                <w:rFonts w:ascii="宋体"/>
                <w:bCs/>
                <w:sz w:val="18"/>
                <w:szCs w:val="18"/>
              </w:rPr>
              <w:fldChar w:fldCharType="end"/>
            </w:r>
            <w:r w:rsidRPr="00AC5CFD">
              <w:rPr>
                <w:rFonts w:ascii="宋体" w:hint="eastAsia"/>
                <w:bCs/>
                <w:sz w:val="18"/>
                <w:szCs w:val="18"/>
              </w:rPr>
              <w:t>港口作业</w:t>
            </w:r>
            <w:r w:rsidRPr="00AC5CFD">
              <w:rPr>
                <w:rFonts w:ascii="宋体"/>
                <w:bCs/>
                <w:sz w:val="18"/>
                <w:szCs w:val="18"/>
              </w:rPr>
              <w:t>收费</w:t>
            </w:r>
            <w:r w:rsidRPr="00AC5CFD">
              <w:rPr>
                <w:rFonts w:ascii="宋体" w:hint="eastAsia"/>
                <w:bCs/>
                <w:sz w:val="18"/>
                <w:szCs w:val="18"/>
              </w:rPr>
              <w:t xml:space="preserve">降低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2 \* GB3 </w:instrText>
            </w:r>
            <w:r w:rsidRPr="00AC5CFD">
              <w:rPr>
                <w:rFonts w:ascii="宋体"/>
                <w:bCs/>
                <w:sz w:val="18"/>
                <w:szCs w:val="18"/>
              </w:rPr>
              <w:fldChar w:fldCharType="separate"/>
            </w:r>
            <w:r w:rsidRPr="00AC5CFD">
              <w:rPr>
                <w:rFonts w:ascii="宋体" w:hint="eastAsia"/>
                <w:bCs/>
                <w:sz w:val="18"/>
                <w:szCs w:val="18"/>
              </w:rPr>
              <w:t>②</w:t>
            </w:r>
            <w:r w:rsidRPr="00AC5CFD">
              <w:rPr>
                <w:rFonts w:ascii="宋体"/>
                <w:bCs/>
                <w:sz w:val="18"/>
                <w:szCs w:val="18"/>
              </w:rPr>
              <w:fldChar w:fldCharType="end"/>
            </w:r>
            <w:r w:rsidRPr="00AC5CFD">
              <w:rPr>
                <w:rFonts w:ascii="宋体" w:hint="eastAsia"/>
                <w:bCs/>
                <w:sz w:val="18"/>
                <w:szCs w:val="18"/>
              </w:rPr>
              <w:t xml:space="preserve">成本升高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3 \* GB3 </w:instrText>
            </w:r>
            <w:r w:rsidRPr="00AC5CFD">
              <w:rPr>
                <w:rFonts w:ascii="宋体"/>
                <w:bCs/>
                <w:sz w:val="18"/>
                <w:szCs w:val="18"/>
              </w:rPr>
              <w:fldChar w:fldCharType="separate"/>
            </w:r>
            <w:r w:rsidRPr="00AC5CFD">
              <w:rPr>
                <w:rFonts w:ascii="宋体" w:hint="eastAsia"/>
                <w:bCs/>
                <w:sz w:val="18"/>
                <w:szCs w:val="18"/>
              </w:rPr>
              <w:t>③</w:t>
            </w:r>
            <w:r w:rsidRPr="00AC5CFD">
              <w:rPr>
                <w:rFonts w:ascii="宋体"/>
                <w:bCs/>
                <w:sz w:val="18"/>
                <w:szCs w:val="18"/>
              </w:rPr>
              <w:fldChar w:fldCharType="end"/>
            </w:r>
            <w:r w:rsidRPr="00AC5CFD">
              <w:rPr>
                <w:rFonts w:ascii="宋体" w:hint="eastAsia"/>
                <w:bCs/>
                <w:sz w:val="18"/>
                <w:szCs w:val="18"/>
              </w:rPr>
              <w:t xml:space="preserve">税负增加 </w:t>
            </w:r>
            <w:r w:rsidRPr="00AC5CFD">
              <w:rPr>
                <w:rFonts w:ascii="宋体" w:hAnsi="宋体" w:hint="eastAsia"/>
                <w:bCs/>
                <w:sz w:val="18"/>
                <w:szCs w:val="18"/>
              </w:rPr>
              <w:t>□</w:t>
            </w:r>
            <w:r w:rsidRPr="00AC5CFD">
              <w:rPr>
                <w:rFonts w:ascii="宋体" w:hAnsi="宋体"/>
                <w:bCs/>
                <w:sz w:val="18"/>
                <w:szCs w:val="18"/>
              </w:rPr>
              <w:t xml:space="preserve">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4 \* GB3 </w:instrText>
            </w:r>
            <w:r w:rsidRPr="00AC5CFD">
              <w:rPr>
                <w:rFonts w:ascii="宋体"/>
                <w:bCs/>
                <w:sz w:val="18"/>
                <w:szCs w:val="18"/>
              </w:rPr>
              <w:fldChar w:fldCharType="separate"/>
            </w:r>
            <w:r w:rsidRPr="00AC5CFD">
              <w:rPr>
                <w:rFonts w:ascii="宋体" w:hint="eastAsia"/>
                <w:bCs/>
                <w:sz w:val="18"/>
                <w:szCs w:val="18"/>
              </w:rPr>
              <w:t>④</w:t>
            </w:r>
            <w:r w:rsidRPr="00AC5CFD">
              <w:rPr>
                <w:rFonts w:ascii="宋体"/>
                <w:bCs/>
                <w:sz w:val="18"/>
                <w:szCs w:val="18"/>
              </w:rPr>
              <w:fldChar w:fldCharType="end"/>
            </w:r>
            <w:r w:rsidRPr="00AC5CFD">
              <w:rPr>
                <w:rFonts w:ascii="宋体" w:hint="eastAsia"/>
                <w:bCs/>
                <w:sz w:val="18"/>
                <w:szCs w:val="18"/>
              </w:rPr>
              <w:t xml:space="preserve">其他，请注明 </w:t>
            </w:r>
            <w:r w:rsidRPr="00AC5CFD">
              <w:rPr>
                <w:rFonts w:ascii="宋体" w:hAnsi="宋体" w:hint="eastAsia"/>
                <w:bCs/>
                <w:sz w:val="18"/>
                <w:szCs w:val="18"/>
              </w:rPr>
              <w:t>□</w:t>
            </w:r>
          </w:p>
        </w:tc>
      </w:tr>
      <w:tr w:rsidR="00714FDB" w:rsidRPr="00AC5CFD" w14:paraId="2B4D3439" w14:textId="77777777" w:rsidTr="00A27B36">
        <w:trPr>
          <w:trHeight w:val="643"/>
          <w:jc w:val="center"/>
        </w:trPr>
        <w:tc>
          <w:tcPr>
            <w:tcW w:w="10065" w:type="dxa"/>
            <w:gridSpan w:val="7"/>
            <w:tcBorders>
              <w:left w:val="nil"/>
              <w:right w:val="nil"/>
            </w:tcBorders>
          </w:tcPr>
          <w:p w14:paraId="772DBAD3" w14:textId="77777777" w:rsidR="00714FDB" w:rsidRPr="00AC5CFD" w:rsidRDefault="00714FDB" w:rsidP="00A27B36">
            <w:pPr>
              <w:spacing w:line="280" w:lineRule="exact"/>
              <w:ind w:firstLineChars="100" w:firstLine="180"/>
              <w:rPr>
                <w:rFonts w:ascii="宋体"/>
                <w:bCs/>
                <w:sz w:val="18"/>
                <w:szCs w:val="18"/>
              </w:rPr>
            </w:pPr>
            <w:r w:rsidRPr="00AC5CFD">
              <w:rPr>
                <w:rFonts w:ascii="宋体"/>
                <w:bCs/>
                <w:sz w:val="18"/>
                <w:szCs w:val="18"/>
              </w:rPr>
              <w:t>5.</w:t>
            </w:r>
            <w:r w:rsidRPr="00AC5CFD">
              <w:rPr>
                <w:rFonts w:ascii="宋体" w:hint="eastAsia"/>
                <w:bCs/>
                <w:sz w:val="18"/>
                <w:szCs w:val="18"/>
              </w:rPr>
              <w:t>本季企业经营面临的主要问题</w:t>
            </w:r>
          </w:p>
          <w:p w14:paraId="30652B03" w14:textId="77777777" w:rsidR="00714FDB" w:rsidRPr="00AC5CFD" w:rsidRDefault="00714FDB" w:rsidP="00A27B36">
            <w:pPr>
              <w:spacing w:line="280" w:lineRule="exact"/>
              <w:ind w:firstLineChars="200" w:firstLine="360"/>
              <w:rPr>
                <w:rFonts w:ascii="宋体" w:hAnsi="宋体"/>
                <w:bCs/>
                <w:sz w:val="18"/>
                <w:szCs w:val="18"/>
              </w:rPr>
            </w:pPr>
            <w:r w:rsidRPr="00AC5CFD">
              <w:rPr>
                <w:rFonts w:ascii="宋体"/>
                <w:bCs/>
                <w:sz w:val="18"/>
                <w:szCs w:val="18"/>
              </w:rPr>
              <w:fldChar w:fldCharType="begin"/>
            </w:r>
            <w:r w:rsidRPr="00AC5CFD">
              <w:rPr>
                <w:rFonts w:ascii="宋体"/>
                <w:bCs/>
                <w:sz w:val="18"/>
                <w:szCs w:val="18"/>
              </w:rPr>
              <w:instrText xml:space="preserve"> = 1 \* GB3 </w:instrText>
            </w:r>
            <w:r w:rsidRPr="00AC5CFD">
              <w:rPr>
                <w:rFonts w:ascii="宋体"/>
                <w:bCs/>
                <w:sz w:val="18"/>
                <w:szCs w:val="18"/>
              </w:rPr>
              <w:fldChar w:fldCharType="separate"/>
            </w:r>
            <w:r w:rsidRPr="00AC5CFD">
              <w:rPr>
                <w:rFonts w:ascii="宋体" w:hint="eastAsia"/>
                <w:bCs/>
                <w:sz w:val="18"/>
                <w:szCs w:val="18"/>
              </w:rPr>
              <w:t>①</w:t>
            </w:r>
            <w:r w:rsidRPr="00AC5CFD">
              <w:rPr>
                <w:rFonts w:ascii="宋体"/>
                <w:bCs/>
                <w:sz w:val="18"/>
                <w:szCs w:val="18"/>
              </w:rPr>
              <w:fldChar w:fldCharType="end"/>
            </w:r>
            <w:r w:rsidRPr="00AC5CFD">
              <w:rPr>
                <w:rFonts w:ascii="宋体" w:hint="eastAsia"/>
                <w:bCs/>
                <w:sz w:val="18"/>
                <w:szCs w:val="18"/>
              </w:rPr>
              <w:t xml:space="preserve">资金紧张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1 \* GB3 </w:instrText>
            </w:r>
            <w:r w:rsidRPr="00AC5CFD">
              <w:rPr>
                <w:rFonts w:ascii="宋体"/>
                <w:bCs/>
                <w:sz w:val="18"/>
                <w:szCs w:val="18"/>
              </w:rPr>
              <w:fldChar w:fldCharType="separate"/>
            </w:r>
            <w:r w:rsidRPr="00AC5CFD">
              <w:rPr>
                <w:rFonts w:ascii="宋体" w:hint="eastAsia"/>
                <w:bCs/>
                <w:sz w:val="18"/>
                <w:szCs w:val="18"/>
              </w:rPr>
              <w:t>①</w:t>
            </w:r>
            <w:r w:rsidRPr="00AC5CFD">
              <w:rPr>
                <w:rFonts w:ascii="宋体"/>
                <w:bCs/>
                <w:sz w:val="18"/>
                <w:szCs w:val="18"/>
              </w:rPr>
              <w:fldChar w:fldCharType="end"/>
            </w:r>
            <w:r w:rsidRPr="00AC5CFD">
              <w:rPr>
                <w:rFonts w:ascii="宋体" w:hint="eastAsia"/>
                <w:bCs/>
                <w:sz w:val="18"/>
                <w:szCs w:val="18"/>
              </w:rPr>
              <w:t xml:space="preserve">用工成本高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3 \* GB3 </w:instrText>
            </w:r>
            <w:r w:rsidRPr="00AC5CFD">
              <w:rPr>
                <w:rFonts w:ascii="宋体"/>
                <w:bCs/>
                <w:sz w:val="18"/>
                <w:szCs w:val="18"/>
              </w:rPr>
              <w:fldChar w:fldCharType="separate"/>
            </w:r>
            <w:r w:rsidRPr="00AC5CFD">
              <w:rPr>
                <w:rFonts w:ascii="宋体" w:hint="eastAsia"/>
                <w:bCs/>
                <w:sz w:val="18"/>
                <w:szCs w:val="18"/>
              </w:rPr>
              <w:t>③</w:t>
            </w:r>
            <w:r w:rsidRPr="00AC5CFD">
              <w:rPr>
                <w:rFonts w:ascii="宋体"/>
                <w:bCs/>
                <w:sz w:val="18"/>
                <w:szCs w:val="18"/>
              </w:rPr>
              <w:fldChar w:fldCharType="end"/>
            </w:r>
            <w:r w:rsidRPr="00AC5CFD">
              <w:rPr>
                <w:rFonts w:ascii="宋体" w:hint="eastAsia"/>
                <w:bCs/>
                <w:sz w:val="18"/>
                <w:szCs w:val="18"/>
              </w:rPr>
              <w:t>市场不景气，</w:t>
            </w:r>
            <w:r w:rsidRPr="00AC5CFD">
              <w:rPr>
                <w:rFonts w:ascii="宋体"/>
                <w:bCs/>
                <w:sz w:val="18"/>
                <w:szCs w:val="18"/>
              </w:rPr>
              <w:t>订单减少</w:t>
            </w:r>
            <w:r w:rsidRPr="00AC5CFD">
              <w:rPr>
                <w:rFonts w:ascii="宋体" w:hint="eastAsia"/>
                <w:bCs/>
                <w:sz w:val="18"/>
                <w:szCs w:val="18"/>
              </w:rPr>
              <w:t xml:space="preserve">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4 \* GB3 </w:instrText>
            </w:r>
            <w:r w:rsidRPr="00AC5CFD">
              <w:rPr>
                <w:rFonts w:ascii="宋体"/>
                <w:bCs/>
                <w:sz w:val="18"/>
                <w:szCs w:val="18"/>
              </w:rPr>
              <w:fldChar w:fldCharType="separate"/>
            </w:r>
            <w:r w:rsidRPr="00AC5CFD">
              <w:rPr>
                <w:rFonts w:ascii="宋体" w:hint="eastAsia"/>
                <w:bCs/>
                <w:sz w:val="18"/>
                <w:szCs w:val="18"/>
              </w:rPr>
              <w:t>④</w:t>
            </w:r>
            <w:r w:rsidRPr="00AC5CFD">
              <w:rPr>
                <w:rFonts w:ascii="宋体"/>
                <w:bCs/>
                <w:sz w:val="18"/>
                <w:szCs w:val="18"/>
              </w:rPr>
              <w:fldChar w:fldCharType="end"/>
            </w:r>
            <w:r w:rsidRPr="00AC5CFD">
              <w:rPr>
                <w:rFonts w:ascii="宋体" w:hint="eastAsia"/>
                <w:bCs/>
                <w:sz w:val="18"/>
                <w:szCs w:val="18"/>
              </w:rPr>
              <w:t xml:space="preserve">企业税负重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5 \* GB3 </w:instrText>
            </w:r>
            <w:r w:rsidRPr="00AC5CFD">
              <w:rPr>
                <w:rFonts w:ascii="宋体"/>
                <w:bCs/>
                <w:sz w:val="18"/>
                <w:szCs w:val="18"/>
              </w:rPr>
              <w:fldChar w:fldCharType="separate"/>
            </w:r>
            <w:r w:rsidRPr="00AC5CFD">
              <w:rPr>
                <w:rFonts w:ascii="宋体" w:hint="eastAsia"/>
                <w:bCs/>
                <w:sz w:val="18"/>
                <w:szCs w:val="18"/>
              </w:rPr>
              <w:t>⑤</w:t>
            </w:r>
            <w:r w:rsidRPr="00AC5CFD">
              <w:rPr>
                <w:rFonts w:ascii="宋体"/>
                <w:bCs/>
                <w:sz w:val="18"/>
                <w:szCs w:val="18"/>
              </w:rPr>
              <w:fldChar w:fldCharType="end"/>
            </w:r>
            <w:r w:rsidRPr="00AC5CFD">
              <w:rPr>
                <w:rFonts w:ascii="宋体" w:hint="eastAsia"/>
                <w:bCs/>
                <w:sz w:val="18"/>
                <w:szCs w:val="18"/>
              </w:rPr>
              <w:t xml:space="preserve">政策影响 </w:t>
            </w:r>
            <w:r w:rsidRPr="00AC5CFD">
              <w:rPr>
                <w:rFonts w:ascii="宋体" w:hAnsi="宋体" w:hint="eastAsia"/>
                <w:bCs/>
                <w:sz w:val="18"/>
                <w:szCs w:val="18"/>
              </w:rPr>
              <w:t>□</w:t>
            </w:r>
          </w:p>
          <w:p w14:paraId="342FDD65" w14:textId="77777777" w:rsidR="00714FDB" w:rsidRPr="00AC5CFD" w:rsidRDefault="00714FDB" w:rsidP="00A27B36">
            <w:pPr>
              <w:spacing w:line="280" w:lineRule="exact"/>
              <w:ind w:firstLineChars="200" w:firstLine="360"/>
              <w:rPr>
                <w:rFonts w:ascii="宋体"/>
                <w:bCs/>
                <w:sz w:val="18"/>
                <w:szCs w:val="18"/>
              </w:rPr>
            </w:pPr>
            <w:r w:rsidRPr="00AC5CFD">
              <w:rPr>
                <w:rFonts w:ascii="宋体"/>
                <w:bCs/>
                <w:sz w:val="18"/>
                <w:szCs w:val="18"/>
              </w:rPr>
              <w:fldChar w:fldCharType="begin"/>
            </w:r>
            <w:r w:rsidRPr="00AC5CFD">
              <w:rPr>
                <w:rFonts w:ascii="宋体"/>
                <w:bCs/>
                <w:sz w:val="18"/>
                <w:szCs w:val="18"/>
              </w:rPr>
              <w:instrText xml:space="preserve"> = 6 \* GB3 </w:instrText>
            </w:r>
            <w:r w:rsidRPr="00AC5CFD">
              <w:rPr>
                <w:rFonts w:ascii="宋体"/>
                <w:bCs/>
                <w:sz w:val="18"/>
                <w:szCs w:val="18"/>
              </w:rPr>
              <w:fldChar w:fldCharType="separate"/>
            </w:r>
            <w:r w:rsidRPr="00AC5CFD">
              <w:rPr>
                <w:rFonts w:ascii="宋体" w:hint="eastAsia"/>
                <w:bCs/>
                <w:sz w:val="18"/>
                <w:szCs w:val="18"/>
              </w:rPr>
              <w:t>⑥</w:t>
            </w:r>
            <w:r w:rsidRPr="00AC5CFD">
              <w:rPr>
                <w:rFonts w:ascii="宋体"/>
                <w:bCs/>
                <w:sz w:val="18"/>
                <w:szCs w:val="18"/>
              </w:rPr>
              <w:fldChar w:fldCharType="end"/>
            </w:r>
            <w:r w:rsidRPr="00AC5CFD">
              <w:rPr>
                <w:rFonts w:ascii="宋体" w:hint="eastAsia"/>
                <w:bCs/>
                <w:sz w:val="18"/>
                <w:szCs w:val="18"/>
              </w:rPr>
              <w:t xml:space="preserve">同行业竞争激烈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7 \* GB3 </w:instrText>
            </w:r>
            <w:r w:rsidRPr="00AC5CFD">
              <w:rPr>
                <w:rFonts w:ascii="宋体"/>
                <w:bCs/>
                <w:sz w:val="18"/>
                <w:szCs w:val="18"/>
              </w:rPr>
              <w:fldChar w:fldCharType="separate"/>
            </w:r>
            <w:r w:rsidRPr="00AC5CFD">
              <w:rPr>
                <w:rFonts w:ascii="宋体" w:hint="eastAsia"/>
                <w:bCs/>
                <w:sz w:val="18"/>
                <w:szCs w:val="18"/>
              </w:rPr>
              <w:t>⑦</w:t>
            </w:r>
            <w:r w:rsidRPr="00AC5CFD">
              <w:rPr>
                <w:rFonts w:ascii="宋体"/>
                <w:bCs/>
                <w:sz w:val="18"/>
                <w:szCs w:val="18"/>
              </w:rPr>
              <w:fldChar w:fldCharType="end"/>
            </w:r>
            <w:r w:rsidRPr="00AC5CFD">
              <w:rPr>
                <w:rFonts w:ascii="宋体" w:hAnsi="宋体" w:hint="eastAsia"/>
                <w:bCs/>
                <w:sz w:val="18"/>
                <w:szCs w:val="18"/>
              </w:rPr>
              <w:t>其他</w:t>
            </w:r>
            <w:r w:rsidRPr="00AC5CFD">
              <w:rPr>
                <w:rFonts w:ascii="宋体" w:hint="eastAsia"/>
                <w:bCs/>
                <w:sz w:val="18"/>
                <w:szCs w:val="18"/>
              </w:rPr>
              <w:t>，请注明</w:t>
            </w:r>
            <w:r w:rsidRPr="00AC5CFD">
              <w:rPr>
                <w:rFonts w:ascii="宋体" w:hAnsi="宋体" w:hint="eastAsia"/>
                <w:bCs/>
                <w:sz w:val="18"/>
                <w:szCs w:val="18"/>
              </w:rPr>
              <w:t>□</w:t>
            </w:r>
          </w:p>
        </w:tc>
      </w:tr>
      <w:tr w:rsidR="00714FDB" w:rsidRPr="00AC5CFD" w14:paraId="68C3FFE9" w14:textId="77777777" w:rsidTr="00A27B36">
        <w:trPr>
          <w:trHeight w:val="277"/>
          <w:jc w:val="center"/>
        </w:trPr>
        <w:tc>
          <w:tcPr>
            <w:tcW w:w="10065" w:type="dxa"/>
            <w:gridSpan w:val="7"/>
            <w:tcBorders>
              <w:left w:val="nil"/>
              <w:right w:val="nil"/>
            </w:tcBorders>
          </w:tcPr>
          <w:p w14:paraId="4BD941F4" w14:textId="77777777" w:rsidR="00714FDB" w:rsidRPr="00AC5CFD" w:rsidRDefault="00714FDB" w:rsidP="00A27B36">
            <w:pPr>
              <w:spacing w:line="280" w:lineRule="exact"/>
              <w:ind w:firstLineChars="100" w:firstLine="180"/>
              <w:rPr>
                <w:rFonts w:ascii="宋体"/>
                <w:bCs/>
                <w:sz w:val="18"/>
                <w:szCs w:val="18"/>
              </w:rPr>
            </w:pPr>
            <w:r w:rsidRPr="00AC5CFD">
              <w:rPr>
                <w:rFonts w:ascii="宋体"/>
                <w:bCs/>
                <w:sz w:val="18"/>
                <w:szCs w:val="18"/>
              </w:rPr>
              <w:t>6.</w:t>
            </w:r>
            <w:r w:rsidRPr="00AC5CFD">
              <w:rPr>
                <w:rFonts w:ascii="宋体" w:hint="eastAsia"/>
                <w:bCs/>
                <w:sz w:val="18"/>
                <w:szCs w:val="18"/>
              </w:rPr>
              <w:t>对本季企业经营状况的判断</w:t>
            </w:r>
            <w:r w:rsidRPr="00AC5CFD">
              <w:rPr>
                <w:rFonts w:ascii="宋体"/>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1 \* GB3 </w:instrText>
            </w:r>
            <w:r w:rsidRPr="00AC5CFD">
              <w:rPr>
                <w:rFonts w:ascii="宋体"/>
                <w:bCs/>
                <w:sz w:val="18"/>
                <w:szCs w:val="18"/>
              </w:rPr>
              <w:fldChar w:fldCharType="separate"/>
            </w:r>
            <w:r w:rsidRPr="00AC5CFD">
              <w:rPr>
                <w:rFonts w:ascii="宋体" w:hint="eastAsia"/>
                <w:bCs/>
                <w:sz w:val="18"/>
                <w:szCs w:val="18"/>
              </w:rPr>
              <w:t>①</w:t>
            </w:r>
            <w:r w:rsidRPr="00AC5CFD">
              <w:rPr>
                <w:rFonts w:ascii="宋体"/>
                <w:bCs/>
                <w:sz w:val="18"/>
                <w:szCs w:val="18"/>
              </w:rPr>
              <w:fldChar w:fldCharType="end"/>
            </w:r>
            <w:r w:rsidRPr="00AC5CFD">
              <w:rPr>
                <w:rFonts w:ascii="宋体" w:hint="eastAsia"/>
                <w:bCs/>
                <w:sz w:val="18"/>
                <w:szCs w:val="18"/>
              </w:rPr>
              <w:t xml:space="preserve">良好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2 \* GB3 </w:instrText>
            </w:r>
            <w:r w:rsidRPr="00AC5CFD">
              <w:rPr>
                <w:rFonts w:ascii="宋体"/>
                <w:bCs/>
                <w:sz w:val="18"/>
                <w:szCs w:val="18"/>
              </w:rPr>
              <w:fldChar w:fldCharType="separate"/>
            </w:r>
            <w:r w:rsidRPr="00AC5CFD">
              <w:rPr>
                <w:rFonts w:ascii="宋体" w:hint="eastAsia"/>
                <w:bCs/>
                <w:sz w:val="18"/>
                <w:szCs w:val="18"/>
              </w:rPr>
              <w:t>②</w:t>
            </w:r>
            <w:r w:rsidRPr="00AC5CFD">
              <w:rPr>
                <w:rFonts w:ascii="宋体"/>
                <w:bCs/>
                <w:sz w:val="18"/>
                <w:szCs w:val="18"/>
              </w:rPr>
              <w:fldChar w:fldCharType="end"/>
            </w:r>
            <w:r w:rsidRPr="00AC5CFD">
              <w:rPr>
                <w:rFonts w:ascii="宋体" w:hint="eastAsia"/>
                <w:bCs/>
                <w:sz w:val="18"/>
                <w:szCs w:val="18"/>
              </w:rPr>
              <w:t xml:space="preserve">一般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3 \* GB3 </w:instrText>
            </w:r>
            <w:r w:rsidRPr="00AC5CFD">
              <w:rPr>
                <w:rFonts w:ascii="宋体"/>
                <w:bCs/>
                <w:sz w:val="18"/>
                <w:szCs w:val="18"/>
              </w:rPr>
              <w:fldChar w:fldCharType="separate"/>
            </w:r>
            <w:r w:rsidRPr="00AC5CFD">
              <w:rPr>
                <w:rFonts w:ascii="宋体" w:hint="eastAsia"/>
                <w:bCs/>
                <w:sz w:val="18"/>
                <w:szCs w:val="18"/>
              </w:rPr>
              <w:t>③</w:t>
            </w:r>
            <w:r w:rsidRPr="00AC5CFD">
              <w:rPr>
                <w:rFonts w:ascii="宋体"/>
                <w:bCs/>
                <w:sz w:val="18"/>
                <w:szCs w:val="18"/>
              </w:rPr>
              <w:fldChar w:fldCharType="end"/>
            </w:r>
            <w:r w:rsidRPr="00AC5CFD">
              <w:rPr>
                <w:rFonts w:ascii="宋体" w:hint="eastAsia"/>
                <w:bCs/>
                <w:sz w:val="18"/>
                <w:szCs w:val="18"/>
              </w:rPr>
              <w:t xml:space="preserve">不佳 </w:t>
            </w:r>
            <w:r w:rsidRPr="00AC5CFD">
              <w:rPr>
                <w:rFonts w:ascii="宋体" w:hAnsi="宋体" w:hint="eastAsia"/>
                <w:bCs/>
                <w:sz w:val="18"/>
                <w:szCs w:val="18"/>
              </w:rPr>
              <w:t>□</w:t>
            </w:r>
          </w:p>
        </w:tc>
      </w:tr>
      <w:tr w:rsidR="00714FDB" w:rsidRPr="00AC5CFD" w14:paraId="4B41747E" w14:textId="77777777" w:rsidTr="00A27B36">
        <w:trPr>
          <w:trHeight w:val="269"/>
          <w:jc w:val="center"/>
        </w:trPr>
        <w:tc>
          <w:tcPr>
            <w:tcW w:w="10065" w:type="dxa"/>
            <w:gridSpan w:val="7"/>
            <w:tcBorders>
              <w:left w:val="nil"/>
              <w:right w:val="nil"/>
            </w:tcBorders>
          </w:tcPr>
          <w:p w14:paraId="423D786B" w14:textId="77777777" w:rsidR="00714FDB" w:rsidRPr="00AC5CFD" w:rsidRDefault="00714FDB" w:rsidP="00A27B36">
            <w:pPr>
              <w:spacing w:line="280" w:lineRule="exact"/>
              <w:ind w:firstLineChars="100" w:firstLine="180"/>
              <w:rPr>
                <w:rFonts w:ascii="宋体"/>
                <w:bCs/>
                <w:sz w:val="18"/>
                <w:szCs w:val="18"/>
              </w:rPr>
            </w:pPr>
            <w:r w:rsidRPr="00AC5CFD">
              <w:rPr>
                <w:rFonts w:ascii="宋体"/>
                <w:bCs/>
                <w:sz w:val="18"/>
                <w:szCs w:val="18"/>
              </w:rPr>
              <w:t>7.</w:t>
            </w:r>
            <w:r w:rsidRPr="00AC5CFD">
              <w:rPr>
                <w:rFonts w:ascii="宋体" w:hint="eastAsia"/>
                <w:bCs/>
                <w:sz w:val="18"/>
                <w:szCs w:val="18"/>
              </w:rPr>
              <w:t>对未来三个月企业生产经营情况的预计</w:t>
            </w:r>
            <w:r w:rsidRPr="00AC5CFD">
              <w:rPr>
                <w:rFonts w:ascii="宋体"/>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1 \* GB3 </w:instrText>
            </w:r>
            <w:r w:rsidRPr="00AC5CFD">
              <w:rPr>
                <w:rFonts w:ascii="宋体"/>
                <w:bCs/>
                <w:sz w:val="18"/>
                <w:szCs w:val="18"/>
              </w:rPr>
              <w:fldChar w:fldCharType="separate"/>
            </w:r>
            <w:r w:rsidRPr="00AC5CFD">
              <w:rPr>
                <w:rFonts w:ascii="宋体" w:hint="eastAsia"/>
                <w:bCs/>
                <w:sz w:val="18"/>
                <w:szCs w:val="18"/>
              </w:rPr>
              <w:t>①</w:t>
            </w:r>
            <w:r w:rsidRPr="00AC5CFD">
              <w:rPr>
                <w:rFonts w:ascii="宋体"/>
                <w:bCs/>
                <w:sz w:val="18"/>
                <w:szCs w:val="18"/>
              </w:rPr>
              <w:fldChar w:fldCharType="end"/>
            </w:r>
            <w:r w:rsidRPr="00AC5CFD">
              <w:rPr>
                <w:rFonts w:ascii="宋体" w:hint="eastAsia"/>
                <w:bCs/>
                <w:sz w:val="18"/>
                <w:szCs w:val="18"/>
              </w:rPr>
              <w:t xml:space="preserve">上升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2 \* GB3 </w:instrText>
            </w:r>
            <w:r w:rsidRPr="00AC5CFD">
              <w:rPr>
                <w:rFonts w:ascii="宋体"/>
                <w:bCs/>
                <w:sz w:val="18"/>
                <w:szCs w:val="18"/>
              </w:rPr>
              <w:fldChar w:fldCharType="separate"/>
            </w:r>
            <w:r w:rsidRPr="00AC5CFD">
              <w:rPr>
                <w:rFonts w:ascii="宋体" w:hint="eastAsia"/>
                <w:bCs/>
                <w:sz w:val="18"/>
                <w:szCs w:val="18"/>
              </w:rPr>
              <w:t>②</w:t>
            </w:r>
            <w:r w:rsidRPr="00AC5CFD">
              <w:rPr>
                <w:rFonts w:ascii="宋体"/>
                <w:bCs/>
                <w:sz w:val="18"/>
                <w:szCs w:val="18"/>
              </w:rPr>
              <w:fldChar w:fldCharType="end"/>
            </w:r>
            <w:r w:rsidRPr="00AC5CFD">
              <w:rPr>
                <w:rFonts w:ascii="宋体" w:hint="eastAsia"/>
                <w:bCs/>
                <w:sz w:val="18"/>
                <w:szCs w:val="18"/>
              </w:rPr>
              <w:t xml:space="preserve">持平 </w:t>
            </w:r>
            <w:r w:rsidRPr="00AC5CFD">
              <w:rPr>
                <w:rFonts w:ascii="宋体" w:hAnsi="宋体" w:hint="eastAsia"/>
                <w:bCs/>
                <w:sz w:val="18"/>
                <w:szCs w:val="18"/>
              </w:rPr>
              <w:t>□</w:t>
            </w:r>
            <w:r w:rsidRPr="00AC5CFD">
              <w:rPr>
                <w:rFonts w:ascii="宋体" w:hAnsi="宋体"/>
                <w:bCs/>
                <w:sz w:val="18"/>
                <w:szCs w:val="18"/>
              </w:rPr>
              <w:t xml:space="preserve">  </w:t>
            </w:r>
            <w:r w:rsidRPr="00AC5CFD">
              <w:rPr>
                <w:rFonts w:ascii="宋体" w:hAns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3 \* GB3 </w:instrText>
            </w:r>
            <w:r w:rsidRPr="00AC5CFD">
              <w:rPr>
                <w:rFonts w:ascii="宋体"/>
                <w:bCs/>
                <w:sz w:val="18"/>
                <w:szCs w:val="18"/>
              </w:rPr>
              <w:fldChar w:fldCharType="separate"/>
            </w:r>
            <w:r w:rsidRPr="00AC5CFD">
              <w:rPr>
                <w:rFonts w:ascii="宋体" w:hint="eastAsia"/>
                <w:bCs/>
                <w:sz w:val="18"/>
                <w:szCs w:val="18"/>
              </w:rPr>
              <w:t>③</w:t>
            </w:r>
            <w:r w:rsidRPr="00AC5CFD">
              <w:rPr>
                <w:rFonts w:ascii="宋体"/>
                <w:bCs/>
                <w:sz w:val="18"/>
                <w:szCs w:val="18"/>
              </w:rPr>
              <w:fldChar w:fldCharType="end"/>
            </w:r>
            <w:r w:rsidRPr="00AC5CFD">
              <w:rPr>
                <w:rFonts w:ascii="宋体" w:hint="eastAsia"/>
                <w:bCs/>
                <w:sz w:val="18"/>
                <w:szCs w:val="18"/>
              </w:rPr>
              <w:t xml:space="preserve">下降 </w:t>
            </w:r>
            <w:r w:rsidRPr="00AC5CFD">
              <w:rPr>
                <w:rFonts w:ascii="宋体" w:hAnsi="宋体" w:hint="eastAsia"/>
                <w:bCs/>
                <w:sz w:val="18"/>
                <w:szCs w:val="18"/>
              </w:rPr>
              <w:t>□</w:t>
            </w:r>
          </w:p>
        </w:tc>
      </w:tr>
      <w:tr w:rsidR="00714FDB" w:rsidRPr="00AC5CFD" w14:paraId="1ECBEED9" w14:textId="77777777" w:rsidTr="00A27B36">
        <w:trPr>
          <w:trHeight w:val="269"/>
          <w:jc w:val="center"/>
        </w:trPr>
        <w:tc>
          <w:tcPr>
            <w:tcW w:w="10065" w:type="dxa"/>
            <w:gridSpan w:val="7"/>
            <w:tcBorders>
              <w:left w:val="nil"/>
              <w:right w:val="nil"/>
            </w:tcBorders>
          </w:tcPr>
          <w:p w14:paraId="291ED486" w14:textId="77777777" w:rsidR="00714FDB" w:rsidRPr="00AC5CFD" w:rsidRDefault="00714FDB" w:rsidP="00A27B36">
            <w:pPr>
              <w:spacing w:line="280" w:lineRule="exact"/>
              <w:ind w:firstLineChars="100" w:firstLine="180"/>
              <w:rPr>
                <w:rFonts w:ascii="宋体"/>
                <w:bCs/>
                <w:sz w:val="18"/>
                <w:szCs w:val="18"/>
              </w:rPr>
            </w:pPr>
            <w:r w:rsidRPr="00AC5CFD">
              <w:rPr>
                <w:rFonts w:ascii="宋体" w:hint="eastAsia"/>
                <w:bCs/>
                <w:sz w:val="18"/>
                <w:szCs w:val="18"/>
              </w:rPr>
              <w:t>8.本企业</w:t>
            </w:r>
            <w:r w:rsidRPr="00AC5CFD">
              <w:rPr>
                <w:rFonts w:ascii="宋体"/>
                <w:bCs/>
                <w:sz w:val="18"/>
                <w:szCs w:val="18"/>
              </w:rPr>
              <w:t>主要</w:t>
            </w:r>
            <w:r w:rsidRPr="00AC5CFD">
              <w:rPr>
                <w:rFonts w:ascii="宋体" w:hint="eastAsia"/>
                <w:bCs/>
                <w:sz w:val="18"/>
                <w:szCs w:val="18"/>
              </w:rPr>
              <w:t>作业</w:t>
            </w:r>
            <w:r w:rsidRPr="00AC5CFD">
              <w:rPr>
                <w:rFonts w:ascii="宋体"/>
                <w:bCs/>
                <w:sz w:val="18"/>
                <w:szCs w:val="18"/>
              </w:rPr>
              <w:t>港口为</w:t>
            </w:r>
            <w:r w:rsidRPr="00AC5CFD">
              <w:rPr>
                <w:rFonts w:ascii="宋体" w:hint="eastAsia"/>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1 \* GB3 </w:instrText>
            </w:r>
            <w:r w:rsidRPr="00AC5CFD">
              <w:rPr>
                <w:rFonts w:ascii="宋体"/>
                <w:bCs/>
                <w:sz w:val="18"/>
                <w:szCs w:val="18"/>
              </w:rPr>
              <w:fldChar w:fldCharType="separate"/>
            </w:r>
            <w:r w:rsidRPr="00AC5CFD">
              <w:rPr>
                <w:rFonts w:ascii="宋体" w:hint="eastAsia"/>
                <w:bCs/>
                <w:sz w:val="18"/>
                <w:szCs w:val="18"/>
              </w:rPr>
              <w:t>①</w:t>
            </w:r>
            <w:r w:rsidRPr="00AC5CFD">
              <w:rPr>
                <w:rFonts w:ascii="宋体"/>
                <w:bCs/>
                <w:sz w:val="18"/>
                <w:szCs w:val="18"/>
              </w:rPr>
              <w:fldChar w:fldCharType="end"/>
            </w:r>
            <w:r w:rsidRPr="00AC5CFD">
              <w:rPr>
                <w:rFonts w:ascii="宋体" w:hint="eastAsia"/>
                <w:bCs/>
                <w:sz w:val="18"/>
                <w:szCs w:val="18"/>
              </w:rPr>
              <w:t>沿海</w:t>
            </w:r>
            <w:r w:rsidRPr="00AC5CFD">
              <w:rPr>
                <w:rFonts w:ascii="宋体"/>
                <w:bCs/>
                <w:sz w:val="18"/>
                <w:szCs w:val="18"/>
              </w:rPr>
              <w:t>港口</w:t>
            </w:r>
            <w:r w:rsidRPr="00AC5CFD">
              <w:rPr>
                <w:rFonts w:ascii="宋体" w:hint="eastAsia"/>
                <w:bCs/>
                <w:sz w:val="18"/>
                <w:szCs w:val="18"/>
              </w:rPr>
              <w:t xml:space="preserve">  </w:t>
            </w:r>
            <w:r w:rsidRPr="00AC5CFD">
              <w:rPr>
                <w:rFonts w:ascii="宋体" w:hAnsi="宋体" w:hint="eastAsia"/>
                <w:bCs/>
                <w:sz w:val="18"/>
                <w:szCs w:val="18"/>
              </w:rPr>
              <w:t>□</w:t>
            </w:r>
            <w:r w:rsidRPr="00AC5CFD">
              <w:rPr>
                <w:rFonts w:ascii="宋体" w:hint="eastAsia"/>
                <w:bCs/>
                <w:sz w:val="18"/>
                <w:szCs w:val="18"/>
              </w:rPr>
              <w:t xml:space="preserve"> </w:t>
            </w:r>
            <w:r w:rsidRPr="00AC5CFD">
              <w:rPr>
                <w:rFonts w:ascii="宋体"/>
                <w:bCs/>
                <w:sz w:val="18"/>
                <w:szCs w:val="18"/>
              </w:rPr>
              <w:t xml:space="preserve"> </w:t>
            </w:r>
            <w:r w:rsidRPr="00AC5CFD">
              <w:rPr>
                <w:rFonts w:ascii="宋体"/>
                <w:bCs/>
                <w:sz w:val="18"/>
                <w:szCs w:val="18"/>
              </w:rPr>
              <w:fldChar w:fldCharType="begin"/>
            </w:r>
            <w:r w:rsidRPr="00AC5CFD">
              <w:rPr>
                <w:rFonts w:ascii="宋体"/>
                <w:bCs/>
                <w:sz w:val="18"/>
                <w:szCs w:val="18"/>
              </w:rPr>
              <w:instrText xml:space="preserve"> = 2 \* GB3 </w:instrText>
            </w:r>
            <w:r w:rsidRPr="00AC5CFD">
              <w:rPr>
                <w:rFonts w:ascii="宋体"/>
                <w:bCs/>
                <w:sz w:val="18"/>
                <w:szCs w:val="18"/>
              </w:rPr>
              <w:fldChar w:fldCharType="separate"/>
            </w:r>
            <w:r w:rsidRPr="00AC5CFD">
              <w:rPr>
                <w:rFonts w:ascii="宋体" w:hint="eastAsia"/>
                <w:bCs/>
                <w:sz w:val="18"/>
                <w:szCs w:val="18"/>
              </w:rPr>
              <w:t>②</w:t>
            </w:r>
            <w:r w:rsidRPr="00AC5CFD">
              <w:rPr>
                <w:rFonts w:ascii="宋体"/>
                <w:bCs/>
                <w:sz w:val="18"/>
                <w:szCs w:val="18"/>
              </w:rPr>
              <w:fldChar w:fldCharType="end"/>
            </w:r>
            <w:r w:rsidRPr="00AC5CFD">
              <w:rPr>
                <w:rFonts w:ascii="宋体" w:hint="eastAsia"/>
                <w:bCs/>
                <w:sz w:val="18"/>
                <w:szCs w:val="18"/>
              </w:rPr>
              <w:t xml:space="preserve">内河港口 </w:t>
            </w:r>
            <w:r w:rsidRPr="00AC5CFD">
              <w:rPr>
                <w:rFonts w:ascii="宋体" w:hAnsi="宋体" w:hint="eastAsia"/>
                <w:bCs/>
                <w:sz w:val="18"/>
                <w:szCs w:val="18"/>
              </w:rPr>
              <w:t>□</w:t>
            </w:r>
          </w:p>
        </w:tc>
      </w:tr>
    </w:tbl>
    <w:p w14:paraId="1096D054" w14:textId="77777777" w:rsidR="00714FDB" w:rsidRPr="00AC5CFD" w:rsidRDefault="00714FDB" w:rsidP="00714FDB">
      <w:pPr>
        <w:spacing w:line="260" w:lineRule="exact"/>
        <w:ind w:leftChars="-5" w:left="120" w:hangingChars="72" w:hanging="130"/>
        <w:rPr>
          <w:rFonts w:ascii="宋体"/>
          <w:bCs/>
          <w:sz w:val="18"/>
          <w:szCs w:val="18"/>
        </w:rPr>
      </w:pPr>
      <w:r w:rsidRPr="00AC5CFD">
        <w:rPr>
          <w:rFonts w:ascii="宋体" w:hint="eastAsia"/>
          <w:bCs/>
          <w:sz w:val="18"/>
          <w:szCs w:val="18"/>
        </w:rPr>
        <w:t>单位负责人：</w:t>
      </w:r>
      <w:r w:rsidRPr="00AC5CFD">
        <w:rPr>
          <w:rFonts w:ascii="宋体"/>
          <w:bCs/>
          <w:sz w:val="18"/>
          <w:szCs w:val="18"/>
        </w:rPr>
        <w:t xml:space="preserve">   </w:t>
      </w:r>
      <w:r w:rsidRPr="00AC5CFD">
        <w:rPr>
          <w:rFonts w:ascii="宋体" w:hint="eastAsia"/>
          <w:bCs/>
          <w:sz w:val="18"/>
          <w:szCs w:val="18"/>
        </w:rPr>
        <w:t xml:space="preserve">　</w:t>
      </w:r>
      <w:r w:rsidRPr="00AC5CFD">
        <w:rPr>
          <w:rFonts w:ascii="宋体"/>
          <w:bCs/>
          <w:sz w:val="18"/>
          <w:szCs w:val="18"/>
        </w:rPr>
        <w:t xml:space="preserve">    </w:t>
      </w:r>
      <w:r w:rsidRPr="00AC5CFD">
        <w:rPr>
          <w:rFonts w:ascii="宋体" w:hint="eastAsia"/>
          <w:bCs/>
          <w:sz w:val="18"/>
          <w:szCs w:val="18"/>
        </w:rPr>
        <w:t>填表人：</w:t>
      </w:r>
      <w:r w:rsidRPr="00AC5CFD">
        <w:rPr>
          <w:rFonts w:ascii="宋体"/>
          <w:bCs/>
          <w:sz w:val="18"/>
          <w:szCs w:val="18"/>
        </w:rPr>
        <w:t xml:space="preserve">    </w:t>
      </w:r>
      <w:r w:rsidRPr="00AC5CFD">
        <w:rPr>
          <w:rFonts w:ascii="宋体" w:hint="eastAsia"/>
          <w:bCs/>
          <w:sz w:val="18"/>
          <w:szCs w:val="18"/>
        </w:rPr>
        <w:t xml:space="preserve">　</w:t>
      </w:r>
      <w:r w:rsidRPr="00AC5CFD">
        <w:rPr>
          <w:rFonts w:ascii="宋体"/>
          <w:bCs/>
          <w:sz w:val="18"/>
          <w:szCs w:val="18"/>
        </w:rPr>
        <w:t xml:space="preserve">   </w:t>
      </w:r>
      <w:r w:rsidRPr="00AC5CFD">
        <w:rPr>
          <w:rFonts w:ascii="宋体" w:hint="eastAsia"/>
          <w:bCs/>
          <w:sz w:val="18"/>
          <w:szCs w:val="18"/>
        </w:rPr>
        <w:t>联系电话：</w:t>
      </w:r>
      <w:r w:rsidRPr="00AC5CFD">
        <w:rPr>
          <w:rFonts w:ascii="宋体"/>
          <w:bCs/>
          <w:sz w:val="18"/>
          <w:szCs w:val="18"/>
        </w:rPr>
        <w:t xml:space="preserve">        </w:t>
      </w:r>
      <w:r w:rsidRPr="00AC5CFD">
        <w:rPr>
          <w:rFonts w:ascii="宋体" w:hint="eastAsia"/>
          <w:bCs/>
          <w:sz w:val="18"/>
          <w:szCs w:val="18"/>
        </w:rPr>
        <w:t>分机号：</w:t>
      </w:r>
      <w:r w:rsidRPr="00AC5CFD">
        <w:rPr>
          <w:rFonts w:ascii="宋体"/>
          <w:bCs/>
          <w:sz w:val="18"/>
          <w:szCs w:val="18"/>
        </w:rPr>
        <w:t xml:space="preserve">     </w:t>
      </w:r>
      <w:r w:rsidRPr="00AC5CFD">
        <w:rPr>
          <w:rFonts w:ascii="宋体" w:hint="eastAsia"/>
          <w:bCs/>
          <w:sz w:val="18"/>
          <w:szCs w:val="18"/>
        </w:rPr>
        <w:t xml:space="preserve">　报出日期：</w:t>
      </w:r>
      <w:r w:rsidRPr="00AC5CFD">
        <w:rPr>
          <w:rFonts w:ascii="宋体" w:hint="eastAsia"/>
          <w:sz w:val="18"/>
        </w:rPr>
        <w:t>２０</w:t>
      </w:r>
      <w:r w:rsidRPr="00AC5CFD">
        <w:rPr>
          <w:rFonts w:ascii="宋体"/>
          <w:bCs/>
          <w:sz w:val="18"/>
          <w:szCs w:val="18"/>
        </w:rPr>
        <w:t xml:space="preserve">   </w:t>
      </w:r>
      <w:r w:rsidRPr="00AC5CFD">
        <w:rPr>
          <w:rFonts w:ascii="宋体" w:hint="eastAsia"/>
          <w:bCs/>
          <w:sz w:val="18"/>
          <w:szCs w:val="18"/>
        </w:rPr>
        <w:t>年</w:t>
      </w:r>
      <w:r w:rsidRPr="00AC5CFD">
        <w:rPr>
          <w:rFonts w:ascii="宋体"/>
          <w:bCs/>
          <w:sz w:val="18"/>
          <w:szCs w:val="18"/>
        </w:rPr>
        <w:t xml:space="preserve">   </w:t>
      </w:r>
      <w:r w:rsidRPr="00AC5CFD">
        <w:rPr>
          <w:rFonts w:ascii="宋体" w:hint="eastAsia"/>
          <w:bCs/>
          <w:sz w:val="18"/>
          <w:szCs w:val="18"/>
        </w:rPr>
        <w:t>月</w:t>
      </w:r>
      <w:r w:rsidRPr="00AC5CFD">
        <w:rPr>
          <w:rFonts w:ascii="宋体"/>
          <w:bCs/>
          <w:sz w:val="18"/>
          <w:szCs w:val="18"/>
        </w:rPr>
        <w:t xml:space="preserve">  </w:t>
      </w:r>
      <w:r w:rsidRPr="00AC5CFD">
        <w:rPr>
          <w:rFonts w:ascii="宋体" w:hint="eastAsia"/>
          <w:bCs/>
          <w:sz w:val="18"/>
          <w:szCs w:val="18"/>
        </w:rPr>
        <w:t>日</w:t>
      </w:r>
    </w:p>
    <w:p w14:paraId="04C2E3A9" w14:textId="77777777" w:rsidR="00714FDB" w:rsidRPr="00AC5CFD" w:rsidRDefault="00714FDB" w:rsidP="00714FDB">
      <w:pPr>
        <w:spacing w:line="260" w:lineRule="exact"/>
        <w:rPr>
          <w:rFonts w:ascii="宋体"/>
          <w:bCs/>
          <w:sz w:val="18"/>
          <w:szCs w:val="18"/>
        </w:rPr>
      </w:pPr>
    </w:p>
    <w:p w14:paraId="43A48643" w14:textId="77777777" w:rsidR="00714FDB" w:rsidRPr="00AC5CFD" w:rsidRDefault="00714FDB" w:rsidP="00714FDB">
      <w:pPr>
        <w:spacing w:line="240" w:lineRule="exact"/>
        <w:rPr>
          <w:rFonts w:ascii="宋体"/>
          <w:sz w:val="18"/>
        </w:rPr>
      </w:pPr>
      <w:r w:rsidRPr="00AC5CFD">
        <w:rPr>
          <w:rFonts w:ascii="宋体" w:hint="eastAsia"/>
          <w:sz w:val="18"/>
        </w:rPr>
        <w:t>说明：</w:t>
      </w:r>
      <w:r w:rsidRPr="00AC5CFD">
        <w:rPr>
          <w:rFonts w:ascii="宋体"/>
          <w:sz w:val="18"/>
        </w:rPr>
        <w:t>1.</w:t>
      </w:r>
      <w:r w:rsidRPr="00AC5CFD">
        <w:rPr>
          <w:rFonts w:ascii="宋体" w:hint="eastAsia"/>
          <w:sz w:val="18"/>
        </w:rPr>
        <w:t>统计范围：各地区从事港口货物装卸服务业务的重点法人单位，调查单位名录</w:t>
      </w:r>
      <w:r w:rsidRPr="00AC5CFD">
        <w:rPr>
          <w:rFonts w:ascii="宋体"/>
          <w:sz w:val="18"/>
        </w:rPr>
        <w:t>见</w:t>
      </w:r>
      <w:r w:rsidRPr="00AC5CFD">
        <w:rPr>
          <w:rFonts w:ascii="宋体" w:hint="eastAsia"/>
          <w:sz w:val="18"/>
        </w:rPr>
        <w:t>附录</w:t>
      </w:r>
      <w:r w:rsidRPr="00AC5CFD">
        <w:rPr>
          <w:rFonts w:ascii="宋体"/>
          <w:sz w:val="18"/>
        </w:rPr>
        <w:t>(</w:t>
      </w:r>
      <w:r w:rsidRPr="00AC5CFD">
        <w:rPr>
          <w:rFonts w:ascii="宋体" w:hint="eastAsia"/>
          <w:sz w:val="18"/>
        </w:rPr>
        <w:t>三)。</w:t>
      </w:r>
    </w:p>
    <w:p w14:paraId="19BF9734" w14:textId="77777777" w:rsidR="00714FDB" w:rsidRPr="00AC5CFD" w:rsidRDefault="00714FDB" w:rsidP="00714FDB">
      <w:pPr>
        <w:spacing w:line="240" w:lineRule="exact"/>
        <w:ind w:leftChars="258" w:left="2162" w:hangingChars="900" w:hanging="1620"/>
        <w:rPr>
          <w:rFonts w:ascii="宋体"/>
          <w:sz w:val="18"/>
        </w:rPr>
      </w:pPr>
      <w:r w:rsidRPr="00AC5CFD">
        <w:rPr>
          <w:rFonts w:ascii="宋体"/>
          <w:sz w:val="18"/>
        </w:rPr>
        <w:t>2.</w:t>
      </w:r>
      <w:r w:rsidRPr="00AC5CFD">
        <w:rPr>
          <w:rFonts w:ascii="宋体" w:hint="eastAsia"/>
          <w:sz w:val="18"/>
        </w:rPr>
        <w:t>报送日期及方式：</w:t>
      </w:r>
      <w:r w:rsidRPr="00AC5CFD">
        <w:rPr>
          <w:rFonts w:ascii="宋体" w:hAnsi="宋体" w:cs="宋体" w:hint="eastAsia"/>
          <w:kern w:val="0"/>
          <w:sz w:val="18"/>
          <w:szCs w:val="18"/>
        </w:rPr>
        <w:t>调查单位季后</w:t>
      </w:r>
      <w:r w:rsidRPr="00AC5CFD">
        <w:rPr>
          <w:rFonts w:ascii="宋体" w:hAnsi="宋体" w:cs="宋体"/>
          <w:kern w:val="0"/>
          <w:sz w:val="18"/>
          <w:szCs w:val="18"/>
        </w:rPr>
        <w:t>20</w:t>
      </w:r>
      <w:r w:rsidRPr="00AC5CFD">
        <w:rPr>
          <w:rFonts w:ascii="宋体" w:hAnsi="宋体" w:cs="宋体" w:hint="eastAsia"/>
          <w:kern w:val="0"/>
          <w:sz w:val="18"/>
          <w:szCs w:val="18"/>
        </w:rPr>
        <w:t>日</w:t>
      </w:r>
      <w:r w:rsidRPr="00AC5CFD">
        <w:rPr>
          <w:rFonts w:ascii="宋体" w:hAnsi="宋体" w:cs="宋体"/>
          <w:kern w:val="0"/>
          <w:sz w:val="18"/>
          <w:szCs w:val="18"/>
        </w:rPr>
        <w:t>18:00</w:t>
      </w:r>
      <w:r w:rsidRPr="00AC5CFD">
        <w:rPr>
          <w:rFonts w:ascii="宋体" w:hAnsi="宋体" w:cs="宋体" w:hint="eastAsia"/>
          <w:kern w:val="0"/>
          <w:sz w:val="18"/>
          <w:szCs w:val="18"/>
        </w:rPr>
        <w:t>前</w:t>
      </w:r>
      <w:r w:rsidRPr="00AC5CFD">
        <w:rPr>
          <w:rFonts w:ascii="宋体" w:hint="eastAsia"/>
          <w:kern w:val="0"/>
          <w:sz w:val="18"/>
          <w:szCs w:val="18"/>
        </w:rPr>
        <w:t>独立自行</w:t>
      </w:r>
      <w:r w:rsidRPr="00AC5CFD">
        <w:rPr>
          <w:rFonts w:ascii="宋体" w:hAnsi="宋体" w:cs="宋体" w:hint="eastAsia"/>
          <w:kern w:val="0"/>
          <w:sz w:val="18"/>
          <w:szCs w:val="18"/>
        </w:rPr>
        <w:t>网上填报</w:t>
      </w:r>
      <w:r w:rsidRPr="00AC5CFD">
        <w:rPr>
          <w:rFonts w:ascii="宋体" w:hAnsi="宋体" w:hint="eastAsia"/>
          <w:kern w:val="0"/>
          <w:sz w:val="18"/>
          <w:szCs w:val="18"/>
        </w:rPr>
        <w:t>；省级统计机构</w:t>
      </w:r>
      <w:r w:rsidRPr="00AC5CFD">
        <w:rPr>
          <w:rFonts w:ascii="宋体" w:hAnsi="宋体" w:cs="宋体" w:hint="eastAsia"/>
          <w:kern w:val="0"/>
          <w:sz w:val="18"/>
          <w:szCs w:val="18"/>
        </w:rPr>
        <w:t>季后</w:t>
      </w:r>
      <w:r w:rsidRPr="00AC5CFD">
        <w:rPr>
          <w:rFonts w:ascii="宋体" w:hAnsi="宋体" w:cs="宋体"/>
          <w:kern w:val="0"/>
          <w:sz w:val="18"/>
          <w:szCs w:val="18"/>
        </w:rPr>
        <w:t>2</w:t>
      </w:r>
      <w:r w:rsidRPr="00AC5CFD">
        <w:rPr>
          <w:rFonts w:ascii="宋体" w:hAnsi="宋体" w:cs="宋体" w:hint="eastAsia"/>
          <w:kern w:val="0"/>
          <w:sz w:val="18"/>
          <w:szCs w:val="18"/>
        </w:rPr>
        <w:t>2日</w:t>
      </w:r>
      <w:r w:rsidRPr="00AC5CFD">
        <w:rPr>
          <w:rFonts w:ascii="宋体" w:hAnsi="宋体" w:cs="宋体"/>
          <w:kern w:val="0"/>
          <w:sz w:val="18"/>
          <w:szCs w:val="18"/>
        </w:rPr>
        <w:t>12:00</w:t>
      </w:r>
      <w:r w:rsidRPr="00AC5CFD">
        <w:rPr>
          <w:rFonts w:ascii="宋体" w:hAnsi="宋体" w:hint="eastAsia"/>
          <w:kern w:val="0"/>
          <w:sz w:val="18"/>
          <w:szCs w:val="18"/>
        </w:rPr>
        <w:t>前完成数据审核、验收、上报。</w:t>
      </w:r>
    </w:p>
    <w:p w14:paraId="661857B7" w14:textId="77777777" w:rsidR="00714FDB" w:rsidRPr="00AC5CFD" w:rsidRDefault="00714FDB" w:rsidP="00714FDB">
      <w:pPr>
        <w:spacing w:line="240" w:lineRule="exact"/>
        <w:ind w:leftChars="256" w:left="1701" w:hangingChars="646" w:hanging="1163"/>
        <w:rPr>
          <w:rFonts w:ascii="宋体"/>
          <w:sz w:val="18"/>
        </w:rPr>
      </w:pPr>
      <w:r w:rsidRPr="00AC5CFD">
        <w:rPr>
          <w:rFonts w:ascii="宋体"/>
          <w:sz w:val="18"/>
        </w:rPr>
        <w:t>3.</w:t>
      </w:r>
      <w:r w:rsidRPr="00AC5CFD">
        <w:rPr>
          <w:rFonts w:ascii="宋体" w:hint="eastAsia"/>
          <w:sz w:val="18"/>
        </w:rPr>
        <w:t>审核关系：</w:t>
      </w:r>
      <w:r w:rsidRPr="00AC5CFD">
        <w:rPr>
          <w:rFonts w:ascii="宋体" w:hAnsi="宋体" w:hint="eastAsia"/>
          <w:sz w:val="18"/>
        </w:rPr>
        <w:t>①</w:t>
      </w:r>
      <w:r w:rsidRPr="00AC5CFD">
        <w:rPr>
          <w:rFonts w:ascii="宋体" w:hint="eastAsia"/>
          <w:sz w:val="18"/>
        </w:rPr>
        <w:t>第</w:t>
      </w:r>
      <w:r w:rsidRPr="00AC5CFD">
        <w:rPr>
          <w:rFonts w:ascii="宋体"/>
          <w:sz w:val="18"/>
        </w:rPr>
        <w:t>1-5</w:t>
      </w:r>
      <w:r w:rsidRPr="00AC5CFD">
        <w:rPr>
          <w:rFonts w:ascii="宋体" w:hint="eastAsia"/>
          <w:sz w:val="18"/>
        </w:rPr>
        <w:t>题可多选，选了</w:t>
      </w:r>
      <w:r w:rsidRPr="00AC5CFD">
        <w:rPr>
          <w:rFonts w:ascii="宋体"/>
          <w:sz w:val="18"/>
        </w:rPr>
        <w:t>“</w:t>
      </w:r>
      <w:r w:rsidRPr="00AC5CFD">
        <w:rPr>
          <w:rFonts w:ascii="宋体" w:hint="eastAsia"/>
          <w:sz w:val="18"/>
        </w:rPr>
        <w:t>其他</w:t>
      </w:r>
      <w:r w:rsidRPr="00AC5CFD">
        <w:rPr>
          <w:rFonts w:ascii="宋体"/>
          <w:sz w:val="18"/>
        </w:rPr>
        <w:t>”</w:t>
      </w:r>
      <w:r w:rsidRPr="00AC5CFD">
        <w:rPr>
          <w:rFonts w:ascii="宋体" w:hint="eastAsia"/>
          <w:sz w:val="18"/>
        </w:rPr>
        <w:t>项，“请注明”内容不能为空；选中项要符合第一、第二条中填报数间的逻辑关系；</w:t>
      </w:r>
    </w:p>
    <w:p w14:paraId="4EE9FFAA" w14:textId="459BA43E" w:rsidR="00714FDB" w:rsidRPr="00AC5CFD" w:rsidRDefault="00714FDB" w:rsidP="00714FDB">
      <w:pPr>
        <w:spacing w:line="240" w:lineRule="exact"/>
        <w:ind w:firstLineChars="900" w:firstLine="1620"/>
        <w:rPr>
          <w:rFonts w:ascii="宋体"/>
          <w:sz w:val="18"/>
        </w:rPr>
        <w:sectPr w:rsidR="00714FDB" w:rsidRPr="00AC5CFD">
          <w:pgSz w:w="11906" w:h="16838"/>
          <w:pgMar w:top="1418" w:right="1247" w:bottom="1247" w:left="1247" w:header="851" w:footer="992" w:gutter="0"/>
          <w:pgNumType w:fmt="numberInDash"/>
          <w:cols w:space="720"/>
          <w:docGrid w:linePitch="312"/>
        </w:sectPr>
      </w:pPr>
      <w:r w:rsidRPr="00AC5CFD">
        <w:rPr>
          <w:rFonts w:ascii="宋体" w:hAnsi="宋体" w:hint="eastAsia"/>
          <w:sz w:val="18"/>
        </w:rPr>
        <w:t>②</w:t>
      </w:r>
      <w:r w:rsidRPr="00AC5CFD">
        <w:rPr>
          <w:rFonts w:ascii="宋体" w:hint="eastAsia"/>
          <w:sz w:val="18"/>
        </w:rPr>
        <w:t>第</w:t>
      </w:r>
      <w:r w:rsidRPr="00AC5CFD">
        <w:rPr>
          <w:rFonts w:ascii="宋体"/>
          <w:sz w:val="18"/>
        </w:rPr>
        <w:t>6-8</w:t>
      </w:r>
      <w:r w:rsidRPr="00AC5CFD">
        <w:rPr>
          <w:rFonts w:ascii="宋体" w:hint="eastAsia"/>
          <w:sz w:val="18"/>
        </w:rPr>
        <w:t>题为单选，只能选取其中一项</w:t>
      </w:r>
    </w:p>
    <w:p w14:paraId="1124217E" w14:textId="77777777" w:rsidR="0009504C" w:rsidRPr="00AC5CFD" w:rsidRDefault="0009504C" w:rsidP="0009504C">
      <w:pPr>
        <w:snapToGrid w:val="0"/>
        <w:spacing w:beforeLines="200" w:before="480" w:afterLines="100" w:after="240"/>
        <w:jc w:val="center"/>
        <w:outlineLvl w:val="2"/>
        <w:rPr>
          <w:rFonts w:cs="宋体"/>
          <w:sz w:val="32"/>
          <w:szCs w:val="32"/>
        </w:rPr>
      </w:pPr>
      <w:r w:rsidRPr="00AC5CFD">
        <w:rPr>
          <w:rFonts w:cs="宋体" w:hint="eastAsia"/>
          <w:sz w:val="32"/>
          <w:szCs w:val="32"/>
        </w:rPr>
        <w:lastRenderedPageBreak/>
        <w:t>房地产业财务状况</w:t>
      </w:r>
    </w:p>
    <w:tbl>
      <w:tblPr>
        <w:tblW w:w="9526" w:type="dxa"/>
        <w:jc w:val="center"/>
        <w:tblLayout w:type="fixed"/>
        <w:tblCellMar>
          <w:left w:w="0" w:type="dxa"/>
          <w:right w:w="0" w:type="dxa"/>
        </w:tblCellMar>
        <w:tblLook w:val="04A0" w:firstRow="1" w:lastRow="0" w:firstColumn="1" w:lastColumn="0" w:noHBand="0" w:noVBand="1"/>
      </w:tblPr>
      <w:tblGrid>
        <w:gridCol w:w="3139"/>
        <w:gridCol w:w="885"/>
        <w:gridCol w:w="275"/>
        <w:gridCol w:w="1085"/>
        <w:gridCol w:w="1536"/>
        <w:gridCol w:w="535"/>
        <w:gridCol w:w="379"/>
        <w:gridCol w:w="1692"/>
      </w:tblGrid>
      <w:tr w:rsidR="0009504C" w:rsidRPr="00AC5CFD" w14:paraId="2F647159" w14:textId="77777777" w:rsidTr="00B07408">
        <w:trPr>
          <w:jc w:val="center"/>
        </w:trPr>
        <w:tc>
          <w:tcPr>
            <w:tcW w:w="3139" w:type="dxa"/>
          </w:tcPr>
          <w:p w14:paraId="32259972" w14:textId="77777777" w:rsidR="0009504C" w:rsidRPr="00AC5CFD" w:rsidRDefault="0009504C" w:rsidP="00B07408">
            <w:pPr>
              <w:spacing w:line="220" w:lineRule="exact"/>
              <w:rPr>
                <w:rFonts w:ascii="Times New Roman" w:hAnsi="Times New Roman"/>
                <w:sz w:val="18"/>
                <w:szCs w:val="18"/>
              </w:rPr>
            </w:pPr>
          </w:p>
        </w:tc>
        <w:tc>
          <w:tcPr>
            <w:tcW w:w="1160" w:type="dxa"/>
            <w:gridSpan w:val="2"/>
          </w:tcPr>
          <w:p w14:paraId="677C6681" w14:textId="77777777" w:rsidR="0009504C" w:rsidRPr="00AC5CFD" w:rsidRDefault="0009504C" w:rsidP="00B07408">
            <w:pPr>
              <w:spacing w:line="220" w:lineRule="exact"/>
              <w:rPr>
                <w:rFonts w:ascii="Times New Roman" w:hAnsi="Times New Roman"/>
                <w:sz w:val="18"/>
                <w:szCs w:val="18"/>
              </w:rPr>
            </w:pPr>
          </w:p>
        </w:tc>
        <w:tc>
          <w:tcPr>
            <w:tcW w:w="2621" w:type="dxa"/>
            <w:gridSpan w:val="2"/>
          </w:tcPr>
          <w:p w14:paraId="2A7556A1" w14:textId="77777777" w:rsidR="0009504C" w:rsidRPr="00AC5CFD" w:rsidRDefault="0009504C" w:rsidP="00B07408">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72892A50" w14:textId="77777777" w:rsidR="0009504C" w:rsidRPr="00AC5CFD" w:rsidRDefault="0009504C" w:rsidP="00B07408">
            <w:pPr>
              <w:spacing w:line="240" w:lineRule="exact"/>
              <w:jc w:val="center"/>
              <w:rPr>
                <w:rFonts w:ascii="Times New Roman" w:hAnsi="Times New Roman"/>
                <w:sz w:val="18"/>
                <w:szCs w:val="18"/>
              </w:rPr>
            </w:pPr>
            <w:r w:rsidRPr="00AC5CFD">
              <w:rPr>
                <w:rFonts w:ascii="宋体" w:hAnsi="宋体" w:cs="宋体" w:hint="eastAsia"/>
                <w:sz w:val="18"/>
                <w:szCs w:val="18"/>
              </w:rPr>
              <w:t>表</w:t>
            </w:r>
            <w:r w:rsidRPr="00AC5CFD">
              <w:rPr>
                <w:rFonts w:ascii="宋体" w:hAnsi="宋体" w:cs="宋体"/>
                <w:sz w:val="18"/>
                <w:szCs w:val="18"/>
              </w:rPr>
              <w:t xml:space="preserve">    </w:t>
            </w:r>
            <w:r w:rsidRPr="00AC5CFD">
              <w:rPr>
                <w:rFonts w:ascii="宋体" w:hAnsi="宋体" w:cs="宋体" w:hint="eastAsia"/>
                <w:sz w:val="18"/>
                <w:szCs w:val="18"/>
              </w:rPr>
              <w:t>号：</w:t>
            </w:r>
          </w:p>
        </w:tc>
        <w:tc>
          <w:tcPr>
            <w:tcW w:w="1692" w:type="dxa"/>
            <w:tcMar>
              <w:left w:w="0" w:type="dxa"/>
              <w:right w:w="0" w:type="dxa"/>
            </w:tcMar>
            <w:vAlign w:val="center"/>
          </w:tcPr>
          <w:p w14:paraId="13293860" w14:textId="77777777" w:rsidR="0009504C" w:rsidRPr="00AC5CFD" w:rsidRDefault="0009504C" w:rsidP="00B07408">
            <w:pPr>
              <w:spacing w:line="220" w:lineRule="exact"/>
              <w:jc w:val="distribute"/>
              <w:rPr>
                <w:rFonts w:ascii="Times New Roman" w:hAnsi="Times New Roman"/>
                <w:sz w:val="18"/>
                <w:szCs w:val="18"/>
              </w:rPr>
            </w:pPr>
            <w:r w:rsidRPr="00AC5CFD">
              <w:rPr>
                <w:rFonts w:ascii="Times New Roman" w:hAnsi="Times New Roman" w:hint="eastAsia"/>
                <w:sz w:val="18"/>
                <w:szCs w:val="18"/>
              </w:rPr>
              <w:t>ＳＺＸ２０３表</w:t>
            </w:r>
          </w:p>
        </w:tc>
      </w:tr>
      <w:tr w:rsidR="0009504C" w:rsidRPr="00AC5CFD" w14:paraId="31BD6D83" w14:textId="77777777" w:rsidTr="00B07408">
        <w:trPr>
          <w:jc w:val="center"/>
        </w:trPr>
        <w:tc>
          <w:tcPr>
            <w:tcW w:w="3139" w:type="dxa"/>
          </w:tcPr>
          <w:p w14:paraId="3B5D3F32" w14:textId="77777777" w:rsidR="0009504C" w:rsidRPr="00AC5CFD" w:rsidRDefault="0009504C" w:rsidP="00B07408">
            <w:pPr>
              <w:spacing w:line="220" w:lineRule="exact"/>
              <w:rPr>
                <w:rFonts w:ascii="Times New Roman" w:hAnsi="Times New Roman"/>
                <w:sz w:val="18"/>
                <w:szCs w:val="18"/>
              </w:rPr>
            </w:pPr>
          </w:p>
        </w:tc>
        <w:tc>
          <w:tcPr>
            <w:tcW w:w="1160" w:type="dxa"/>
            <w:gridSpan w:val="2"/>
          </w:tcPr>
          <w:p w14:paraId="034E2F2B" w14:textId="77777777" w:rsidR="0009504C" w:rsidRPr="00AC5CFD" w:rsidRDefault="0009504C" w:rsidP="00B07408">
            <w:pPr>
              <w:spacing w:line="220" w:lineRule="exact"/>
              <w:rPr>
                <w:rFonts w:ascii="Times New Roman" w:hAnsi="Times New Roman"/>
                <w:sz w:val="18"/>
                <w:szCs w:val="18"/>
              </w:rPr>
            </w:pPr>
          </w:p>
        </w:tc>
        <w:tc>
          <w:tcPr>
            <w:tcW w:w="2621" w:type="dxa"/>
            <w:gridSpan w:val="2"/>
          </w:tcPr>
          <w:p w14:paraId="69743B77" w14:textId="77777777" w:rsidR="0009504C" w:rsidRPr="00AC5CFD" w:rsidRDefault="0009504C" w:rsidP="00B07408">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2B1A42F0" w14:textId="77777777" w:rsidR="0009504C" w:rsidRPr="00AC5CFD" w:rsidRDefault="0009504C" w:rsidP="00B07408">
            <w:pPr>
              <w:spacing w:line="240" w:lineRule="exact"/>
              <w:jc w:val="center"/>
              <w:rPr>
                <w:rFonts w:ascii="Times New Roman" w:hAnsi="Times New Roman"/>
                <w:sz w:val="18"/>
                <w:szCs w:val="18"/>
              </w:rPr>
            </w:pPr>
            <w:r w:rsidRPr="00AC5CFD">
              <w:rPr>
                <w:rFonts w:ascii="宋体" w:hAnsi="宋体" w:cs="宋体" w:hint="eastAsia"/>
                <w:sz w:val="18"/>
                <w:szCs w:val="18"/>
              </w:rPr>
              <w:t>制定机关：</w:t>
            </w:r>
          </w:p>
        </w:tc>
        <w:tc>
          <w:tcPr>
            <w:tcW w:w="1692" w:type="dxa"/>
            <w:tcMar>
              <w:left w:w="0" w:type="dxa"/>
              <w:right w:w="0" w:type="dxa"/>
            </w:tcMar>
            <w:vAlign w:val="center"/>
          </w:tcPr>
          <w:p w14:paraId="2986C196" w14:textId="77777777" w:rsidR="0009504C" w:rsidRPr="00AC5CFD" w:rsidRDefault="0009504C" w:rsidP="00B07408">
            <w:pPr>
              <w:spacing w:line="220" w:lineRule="exact"/>
              <w:jc w:val="distribute"/>
              <w:rPr>
                <w:rFonts w:ascii="Times New Roman" w:hAnsi="Times New Roman"/>
                <w:sz w:val="18"/>
                <w:szCs w:val="18"/>
              </w:rPr>
            </w:pPr>
            <w:r w:rsidRPr="00AC5CFD">
              <w:rPr>
                <w:rFonts w:ascii="Times New Roman" w:hAnsi="Times New Roman" w:hint="eastAsia"/>
                <w:sz w:val="18"/>
                <w:szCs w:val="18"/>
              </w:rPr>
              <w:t>苏州市统计局</w:t>
            </w:r>
          </w:p>
        </w:tc>
      </w:tr>
      <w:tr w:rsidR="0009504C" w:rsidRPr="00AC5CFD" w14:paraId="79B54B8E" w14:textId="77777777" w:rsidTr="00B07408">
        <w:trPr>
          <w:jc w:val="center"/>
        </w:trPr>
        <w:tc>
          <w:tcPr>
            <w:tcW w:w="3139" w:type="dxa"/>
          </w:tcPr>
          <w:p w14:paraId="4B1F0225" w14:textId="77777777" w:rsidR="0009504C" w:rsidRPr="00AC5CFD" w:rsidRDefault="0009504C" w:rsidP="00B07408">
            <w:pPr>
              <w:spacing w:line="220" w:lineRule="exact"/>
              <w:rPr>
                <w:rFonts w:ascii="Times New Roman" w:hAnsi="Times New Roman"/>
                <w:sz w:val="18"/>
                <w:szCs w:val="18"/>
              </w:rPr>
            </w:pPr>
          </w:p>
        </w:tc>
        <w:tc>
          <w:tcPr>
            <w:tcW w:w="1160" w:type="dxa"/>
            <w:gridSpan w:val="2"/>
          </w:tcPr>
          <w:p w14:paraId="7FA2312F" w14:textId="77777777" w:rsidR="0009504C" w:rsidRPr="00AC5CFD" w:rsidRDefault="0009504C" w:rsidP="00B07408">
            <w:pPr>
              <w:spacing w:line="220" w:lineRule="exact"/>
              <w:rPr>
                <w:rFonts w:ascii="Times New Roman" w:hAnsi="Times New Roman"/>
                <w:sz w:val="18"/>
                <w:szCs w:val="18"/>
              </w:rPr>
            </w:pPr>
          </w:p>
        </w:tc>
        <w:tc>
          <w:tcPr>
            <w:tcW w:w="2621" w:type="dxa"/>
            <w:gridSpan w:val="2"/>
          </w:tcPr>
          <w:p w14:paraId="0C45DFEC" w14:textId="77777777" w:rsidR="0009504C" w:rsidRPr="00AC5CFD" w:rsidRDefault="0009504C" w:rsidP="00B07408">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6FAC2059" w14:textId="77777777" w:rsidR="0009504C" w:rsidRPr="00AC5CFD" w:rsidRDefault="0009504C" w:rsidP="00B07408">
            <w:pPr>
              <w:rPr>
                <w:sz w:val="18"/>
                <w:szCs w:val="18"/>
              </w:rPr>
            </w:pPr>
            <w:r w:rsidRPr="00AC5CFD">
              <w:rPr>
                <w:rFonts w:hint="eastAsia"/>
                <w:sz w:val="18"/>
                <w:szCs w:val="18"/>
              </w:rPr>
              <w:t>文　　号：</w:t>
            </w:r>
          </w:p>
        </w:tc>
        <w:tc>
          <w:tcPr>
            <w:tcW w:w="1692" w:type="dxa"/>
            <w:tcMar>
              <w:left w:w="0" w:type="dxa"/>
              <w:right w:w="0" w:type="dxa"/>
            </w:tcMar>
            <w:vAlign w:val="center"/>
          </w:tcPr>
          <w:p w14:paraId="3961D857" w14:textId="0EE80A8C" w:rsidR="0009504C" w:rsidRPr="00AC5CFD" w:rsidRDefault="00CA22AB" w:rsidP="00B07408">
            <w:pPr>
              <w:spacing w:line="240" w:lineRule="exact"/>
              <w:jc w:val="distribute"/>
              <w:rPr>
                <w:sz w:val="18"/>
                <w:szCs w:val="18"/>
              </w:rPr>
            </w:pPr>
            <w:r w:rsidRPr="00AC5CFD">
              <w:rPr>
                <w:rFonts w:ascii="宋体" w:hAnsi="宋体" w:hint="eastAsia"/>
                <w:sz w:val="18"/>
                <w:szCs w:val="18"/>
              </w:rPr>
              <w:t>苏统〔2019〕115号</w:t>
            </w:r>
          </w:p>
        </w:tc>
      </w:tr>
      <w:tr w:rsidR="0009504C" w:rsidRPr="00AC5CFD" w14:paraId="3FAEF827" w14:textId="77777777" w:rsidTr="00B07408">
        <w:trPr>
          <w:jc w:val="center"/>
        </w:trPr>
        <w:tc>
          <w:tcPr>
            <w:tcW w:w="3139" w:type="dxa"/>
          </w:tcPr>
          <w:p w14:paraId="3B209181" w14:textId="77777777" w:rsidR="0009504C" w:rsidRPr="00AC5CFD" w:rsidRDefault="0009504C" w:rsidP="00B07408">
            <w:pPr>
              <w:spacing w:line="220" w:lineRule="exact"/>
              <w:rPr>
                <w:rFonts w:ascii="Times New Roman" w:hAnsi="Times New Roman"/>
                <w:sz w:val="18"/>
                <w:szCs w:val="18"/>
              </w:rPr>
            </w:pPr>
          </w:p>
        </w:tc>
        <w:tc>
          <w:tcPr>
            <w:tcW w:w="1160" w:type="dxa"/>
            <w:gridSpan w:val="2"/>
          </w:tcPr>
          <w:p w14:paraId="6B7AD2B5" w14:textId="77777777" w:rsidR="0009504C" w:rsidRPr="00AC5CFD" w:rsidRDefault="0009504C" w:rsidP="00B07408">
            <w:pPr>
              <w:spacing w:line="220" w:lineRule="exact"/>
              <w:rPr>
                <w:rFonts w:ascii="Times New Roman" w:hAnsi="Times New Roman"/>
                <w:sz w:val="18"/>
                <w:szCs w:val="18"/>
              </w:rPr>
            </w:pPr>
          </w:p>
        </w:tc>
        <w:tc>
          <w:tcPr>
            <w:tcW w:w="2621" w:type="dxa"/>
            <w:gridSpan w:val="2"/>
          </w:tcPr>
          <w:p w14:paraId="61F26994" w14:textId="77777777" w:rsidR="0009504C" w:rsidRPr="00AC5CFD" w:rsidRDefault="0009504C" w:rsidP="00B07408">
            <w:pPr>
              <w:spacing w:line="220" w:lineRule="exact"/>
              <w:rPr>
                <w:rFonts w:ascii="Times New Roman" w:hAnsi="Times New Roman"/>
                <w:sz w:val="18"/>
                <w:szCs w:val="18"/>
              </w:rPr>
            </w:pPr>
          </w:p>
        </w:tc>
        <w:tc>
          <w:tcPr>
            <w:tcW w:w="914" w:type="dxa"/>
            <w:gridSpan w:val="2"/>
            <w:shd w:val="clear" w:color="auto" w:fill="auto"/>
            <w:tcMar>
              <w:left w:w="0" w:type="dxa"/>
              <w:right w:w="0" w:type="dxa"/>
            </w:tcMar>
          </w:tcPr>
          <w:p w14:paraId="2BC94E79" w14:textId="77777777" w:rsidR="0009504C" w:rsidRPr="00AC5CFD" w:rsidRDefault="0009504C" w:rsidP="00B07408">
            <w:pPr>
              <w:rPr>
                <w:sz w:val="18"/>
                <w:szCs w:val="18"/>
              </w:rPr>
            </w:pPr>
            <w:r w:rsidRPr="00AC5CFD">
              <w:rPr>
                <w:rFonts w:hint="eastAsia"/>
                <w:sz w:val="18"/>
                <w:szCs w:val="18"/>
              </w:rPr>
              <w:t>批准文号：</w:t>
            </w:r>
          </w:p>
        </w:tc>
        <w:tc>
          <w:tcPr>
            <w:tcW w:w="1692" w:type="dxa"/>
            <w:tcMar>
              <w:left w:w="0" w:type="dxa"/>
              <w:right w:w="0" w:type="dxa"/>
            </w:tcMar>
            <w:vAlign w:val="center"/>
          </w:tcPr>
          <w:p w14:paraId="64D44D86" w14:textId="3BC050F5" w:rsidR="0009504C" w:rsidRPr="00AC5CFD" w:rsidRDefault="00AC5CFD" w:rsidP="00B07408">
            <w:pPr>
              <w:spacing w:line="240" w:lineRule="exact"/>
              <w:jc w:val="distribute"/>
              <w:rPr>
                <w:sz w:val="18"/>
                <w:szCs w:val="18"/>
              </w:rPr>
            </w:pPr>
            <w:r w:rsidRPr="00AC5CFD">
              <w:rPr>
                <w:rFonts w:ascii="宋体" w:hAnsi="宋体" w:hint="eastAsia"/>
                <w:sz w:val="18"/>
                <w:szCs w:val="18"/>
              </w:rPr>
              <w:t>苏统制〔2020〕2号</w:t>
            </w:r>
          </w:p>
        </w:tc>
      </w:tr>
      <w:tr w:rsidR="0009504C" w:rsidRPr="00AC5CFD" w14:paraId="5CA82A4E" w14:textId="77777777" w:rsidTr="00B07408">
        <w:trPr>
          <w:jc w:val="center"/>
        </w:trPr>
        <w:tc>
          <w:tcPr>
            <w:tcW w:w="3139" w:type="dxa"/>
          </w:tcPr>
          <w:p w14:paraId="3672CE47" w14:textId="77777777" w:rsidR="0009504C" w:rsidRPr="00AC5CFD" w:rsidRDefault="0009504C" w:rsidP="00B07408">
            <w:pPr>
              <w:spacing w:line="220" w:lineRule="exact"/>
              <w:rPr>
                <w:rFonts w:ascii="Times New Roman" w:hAnsi="Times New Roman"/>
                <w:sz w:val="18"/>
                <w:szCs w:val="18"/>
              </w:rPr>
            </w:pPr>
            <w:r w:rsidRPr="00AC5CFD">
              <w:rPr>
                <w:rFonts w:ascii="Times New Roman" w:hAnsi="Times New Roman" w:hint="eastAsia"/>
                <w:sz w:val="18"/>
              </w:rPr>
              <w:t>组织机构代码□□□□□□□□－□</w:t>
            </w:r>
          </w:p>
        </w:tc>
        <w:tc>
          <w:tcPr>
            <w:tcW w:w="1160" w:type="dxa"/>
            <w:gridSpan w:val="2"/>
          </w:tcPr>
          <w:p w14:paraId="6D605906" w14:textId="77777777" w:rsidR="0009504C" w:rsidRPr="00AC5CFD" w:rsidRDefault="0009504C" w:rsidP="00B07408">
            <w:pPr>
              <w:spacing w:line="220" w:lineRule="exact"/>
              <w:rPr>
                <w:rFonts w:ascii="Times New Roman" w:hAnsi="Times New Roman"/>
                <w:sz w:val="18"/>
                <w:szCs w:val="18"/>
              </w:rPr>
            </w:pPr>
          </w:p>
        </w:tc>
        <w:tc>
          <w:tcPr>
            <w:tcW w:w="2621" w:type="dxa"/>
            <w:gridSpan w:val="2"/>
          </w:tcPr>
          <w:p w14:paraId="24443637" w14:textId="77777777" w:rsidR="0009504C" w:rsidRPr="00AC5CFD" w:rsidRDefault="0009504C" w:rsidP="00B07408">
            <w:pPr>
              <w:spacing w:line="220" w:lineRule="exact"/>
              <w:rPr>
                <w:rFonts w:ascii="Times New Roman" w:hAnsi="Times New Roman"/>
                <w:sz w:val="18"/>
                <w:szCs w:val="18"/>
              </w:rPr>
            </w:pPr>
          </w:p>
        </w:tc>
        <w:tc>
          <w:tcPr>
            <w:tcW w:w="914" w:type="dxa"/>
            <w:gridSpan w:val="2"/>
            <w:shd w:val="clear" w:color="auto" w:fill="auto"/>
            <w:tcMar>
              <w:left w:w="0" w:type="dxa"/>
              <w:right w:w="0" w:type="dxa"/>
            </w:tcMar>
            <w:vAlign w:val="center"/>
          </w:tcPr>
          <w:p w14:paraId="67E09958" w14:textId="77777777" w:rsidR="0009504C" w:rsidRPr="00AC5CFD" w:rsidRDefault="0009504C" w:rsidP="00B07408">
            <w:pPr>
              <w:spacing w:line="240" w:lineRule="exact"/>
              <w:jc w:val="center"/>
              <w:rPr>
                <w:rFonts w:ascii="Times New Roman" w:hAnsi="Times New Roman"/>
                <w:sz w:val="18"/>
                <w:szCs w:val="18"/>
              </w:rPr>
            </w:pPr>
            <w:r w:rsidRPr="00AC5CFD">
              <w:rPr>
                <w:rFonts w:ascii="宋体" w:hAnsi="宋体" w:cs="宋体" w:hint="eastAsia"/>
                <w:sz w:val="18"/>
                <w:szCs w:val="18"/>
              </w:rPr>
              <w:t>有效期至：</w:t>
            </w:r>
          </w:p>
        </w:tc>
        <w:tc>
          <w:tcPr>
            <w:tcW w:w="1692" w:type="dxa"/>
            <w:tcMar>
              <w:left w:w="0" w:type="dxa"/>
              <w:right w:w="0" w:type="dxa"/>
            </w:tcMar>
            <w:vAlign w:val="center"/>
          </w:tcPr>
          <w:p w14:paraId="2E67BC1B" w14:textId="521F04B5" w:rsidR="0009504C" w:rsidRPr="00AC5CFD" w:rsidRDefault="0009504C" w:rsidP="00B07408">
            <w:pPr>
              <w:spacing w:line="220" w:lineRule="exact"/>
              <w:jc w:val="distribute"/>
              <w:rPr>
                <w:rFonts w:ascii="Times New Roman" w:hAnsi="Times New Roman"/>
                <w:sz w:val="18"/>
                <w:szCs w:val="18"/>
              </w:rPr>
            </w:pPr>
            <w:r w:rsidRPr="00AC5CFD">
              <w:rPr>
                <w:rFonts w:ascii="宋体" w:hAnsi="宋体" w:hint="eastAsia"/>
                <w:sz w:val="18"/>
                <w:szCs w:val="18"/>
              </w:rPr>
              <w:t>２０</w:t>
            </w:r>
            <w:r w:rsidR="00B1056D" w:rsidRPr="00AC5CFD">
              <w:rPr>
                <w:rFonts w:ascii="宋体" w:hAnsi="宋体" w:hint="eastAsia"/>
                <w:spacing w:val="20"/>
                <w:sz w:val="18"/>
                <w:szCs w:val="18"/>
              </w:rPr>
              <w:t>２</w:t>
            </w:r>
            <w:r w:rsidR="00B1056D" w:rsidRPr="00AC5CFD">
              <w:rPr>
                <w:rFonts w:ascii="宋体" w:hAnsi="宋体" w:hint="eastAsia"/>
                <w:spacing w:val="18"/>
                <w:sz w:val="18"/>
                <w:szCs w:val="18"/>
              </w:rPr>
              <w:t>１</w:t>
            </w:r>
            <w:r w:rsidRPr="00AC5CFD">
              <w:rPr>
                <w:rFonts w:ascii="宋体" w:hAnsi="宋体"/>
                <w:sz w:val="18"/>
                <w:szCs w:val="18"/>
              </w:rPr>
              <w:t>年</w:t>
            </w:r>
            <w:r w:rsidRPr="00AC5CFD">
              <w:rPr>
                <w:rFonts w:ascii="宋体" w:hAnsi="宋体" w:hint="eastAsia"/>
                <w:sz w:val="18"/>
                <w:szCs w:val="18"/>
              </w:rPr>
              <w:t>１</w:t>
            </w:r>
            <w:r w:rsidRPr="00AC5CFD">
              <w:rPr>
                <w:rFonts w:ascii="宋体" w:hAnsi="宋体"/>
                <w:sz w:val="18"/>
                <w:szCs w:val="18"/>
              </w:rPr>
              <w:t>月</w:t>
            </w:r>
          </w:p>
        </w:tc>
      </w:tr>
      <w:tr w:rsidR="0009504C" w:rsidRPr="00AC5CFD" w14:paraId="55E61244" w14:textId="77777777" w:rsidTr="00B07408">
        <w:trPr>
          <w:jc w:val="center"/>
        </w:trPr>
        <w:tc>
          <w:tcPr>
            <w:tcW w:w="3139" w:type="dxa"/>
          </w:tcPr>
          <w:p w14:paraId="3A6BCBA7" w14:textId="77777777" w:rsidR="0009504C" w:rsidRPr="00AC5CFD" w:rsidRDefault="0009504C" w:rsidP="00B07408">
            <w:pPr>
              <w:spacing w:line="220" w:lineRule="exact"/>
              <w:rPr>
                <w:rFonts w:ascii="Times New Roman" w:hAnsi="Times New Roman"/>
                <w:sz w:val="18"/>
              </w:rPr>
            </w:pPr>
            <w:r w:rsidRPr="00AC5CFD">
              <w:rPr>
                <w:rFonts w:ascii="Times New Roman" w:hAnsi="Times New Roman" w:hint="eastAsia"/>
                <w:sz w:val="18"/>
              </w:rPr>
              <w:t>单位详细名称：</w:t>
            </w:r>
          </w:p>
        </w:tc>
        <w:tc>
          <w:tcPr>
            <w:tcW w:w="1160" w:type="dxa"/>
            <w:gridSpan w:val="2"/>
          </w:tcPr>
          <w:p w14:paraId="54708CED" w14:textId="77777777" w:rsidR="0009504C" w:rsidRPr="00AC5CFD" w:rsidRDefault="0009504C" w:rsidP="00B07408">
            <w:pPr>
              <w:spacing w:line="220" w:lineRule="exact"/>
              <w:rPr>
                <w:rFonts w:ascii="Times New Roman" w:hAnsi="Times New Roman"/>
                <w:sz w:val="18"/>
                <w:szCs w:val="18"/>
              </w:rPr>
            </w:pPr>
          </w:p>
        </w:tc>
        <w:tc>
          <w:tcPr>
            <w:tcW w:w="2621" w:type="dxa"/>
            <w:gridSpan w:val="2"/>
          </w:tcPr>
          <w:p w14:paraId="7CDB2FF8" w14:textId="77777777" w:rsidR="0009504C" w:rsidRPr="00AC5CFD" w:rsidRDefault="0009504C" w:rsidP="00B07408">
            <w:pPr>
              <w:spacing w:line="220" w:lineRule="exact"/>
              <w:rPr>
                <w:rFonts w:ascii="Times New Roman" w:hAnsi="Times New Roman"/>
                <w:sz w:val="18"/>
                <w:szCs w:val="18"/>
              </w:rPr>
            </w:pPr>
            <w:r w:rsidRPr="00AC5CFD">
              <w:rPr>
                <w:rFonts w:ascii="Times New Roman" w:hAnsi="Times New Roman" w:hint="eastAsia"/>
                <w:sz w:val="18"/>
                <w:szCs w:val="18"/>
              </w:rPr>
              <w:t>２０　　年　　季</w:t>
            </w:r>
          </w:p>
        </w:tc>
        <w:tc>
          <w:tcPr>
            <w:tcW w:w="914" w:type="dxa"/>
            <w:gridSpan w:val="2"/>
            <w:tcMar>
              <w:left w:w="0" w:type="dxa"/>
              <w:right w:w="0" w:type="dxa"/>
            </w:tcMar>
            <w:vAlign w:val="center"/>
          </w:tcPr>
          <w:p w14:paraId="7FCC2F0E" w14:textId="77777777" w:rsidR="0009504C" w:rsidRPr="00AC5CFD" w:rsidRDefault="0009504C" w:rsidP="00B07408">
            <w:pPr>
              <w:spacing w:line="220" w:lineRule="exact"/>
              <w:rPr>
                <w:rFonts w:ascii="Times New Roman" w:hAnsi="Times New Roman"/>
                <w:sz w:val="18"/>
                <w:szCs w:val="18"/>
              </w:rPr>
            </w:pPr>
            <w:r w:rsidRPr="00AC5CFD">
              <w:rPr>
                <w:rFonts w:ascii="Times New Roman" w:hAnsi="Times New Roman" w:hint="eastAsia"/>
                <w:sz w:val="18"/>
                <w:szCs w:val="18"/>
              </w:rPr>
              <w:t>计量单位：</w:t>
            </w:r>
          </w:p>
        </w:tc>
        <w:tc>
          <w:tcPr>
            <w:tcW w:w="1692" w:type="dxa"/>
            <w:tcMar>
              <w:left w:w="0" w:type="dxa"/>
              <w:right w:w="0" w:type="dxa"/>
            </w:tcMar>
            <w:vAlign w:val="center"/>
          </w:tcPr>
          <w:p w14:paraId="573636ED" w14:textId="77777777" w:rsidR="0009504C" w:rsidRPr="00AC5CFD" w:rsidRDefault="0009504C" w:rsidP="00B07408">
            <w:pPr>
              <w:spacing w:line="220" w:lineRule="exact"/>
              <w:jc w:val="center"/>
              <w:rPr>
                <w:rFonts w:ascii="Times New Roman" w:hAnsi="Times New Roman"/>
                <w:sz w:val="18"/>
                <w:szCs w:val="18"/>
              </w:rPr>
            </w:pPr>
            <w:r w:rsidRPr="00AC5CFD">
              <w:rPr>
                <w:rFonts w:ascii="Times New Roman" w:hAnsi="Times New Roman" w:hint="eastAsia"/>
                <w:sz w:val="18"/>
                <w:szCs w:val="18"/>
              </w:rPr>
              <w:t>千</w:t>
            </w:r>
            <w:r w:rsidRPr="00AC5CFD">
              <w:rPr>
                <w:rFonts w:ascii="Times New Roman" w:hAnsi="Times New Roman" w:hint="eastAsia"/>
                <w:sz w:val="18"/>
                <w:szCs w:val="18"/>
              </w:rPr>
              <w:t xml:space="preserve">              </w:t>
            </w:r>
            <w:r w:rsidRPr="00AC5CFD">
              <w:rPr>
                <w:rFonts w:ascii="Times New Roman" w:hAnsi="Times New Roman" w:hint="eastAsia"/>
                <w:sz w:val="18"/>
                <w:szCs w:val="18"/>
              </w:rPr>
              <w:t>元</w:t>
            </w:r>
          </w:p>
        </w:tc>
      </w:tr>
      <w:tr w:rsidR="0009504C" w:rsidRPr="00AC5CFD" w14:paraId="2ABABE5B" w14:textId="77777777" w:rsidTr="00B07408">
        <w:tblPrEx>
          <w:tblCellMar>
            <w:left w:w="108" w:type="dxa"/>
            <w:right w:w="108" w:type="dxa"/>
          </w:tblCellMar>
        </w:tblPrEx>
        <w:trPr>
          <w:cantSplit/>
          <w:trHeight w:hRule="exact" w:val="454"/>
          <w:jc w:val="center"/>
        </w:trPr>
        <w:tc>
          <w:tcPr>
            <w:tcW w:w="4024" w:type="dxa"/>
            <w:gridSpan w:val="2"/>
            <w:tcBorders>
              <w:top w:val="single" w:sz="8" w:space="0" w:color="auto"/>
              <w:bottom w:val="single" w:sz="2" w:space="0" w:color="auto"/>
              <w:right w:val="single" w:sz="2" w:space="0" w:color="auto"/>
            </w:tcBorders>
            <w:vAlign w:val="center"/>
          </w:tcPr>
          <w:p w14:paraId="76579151" w14:textId="77777777" w:rsidR="0009504C" w:rsidRPr="00AC5CFD" w:rsidRDefault="0009504C" w:rsidP="00B07408">
            <w:pPr>
              <w:spacing w:line="240" w:lineRule="exact"/>
              <w:jc w:val="center"/>
              <w:rPr>
                <w:rFonts w:ascii="Times New Roman" w:hAnsi="Times New Roman"/>
                <w:sz w:val="18"/>
                <w:szCs w:val="18"/>
              </w:rPr>
            </w:pPr>
            <w:r w:rsidRPr="00AC5CFD">
              <w:rPr>
                <w:rFonts w:ascii="Times New Roman" w:hAnsi="Times New Roman" w:hint="eastAsia"/>
                <w:sz w:val="18"/>
                <w:szCs w:val="18"/>
              </w:rPr>
              <w:t>指标名称</w:t>
            </w:r>
          </w:p>
        </w:tc>
        <w:tc>
          <w:tcPr>
            <w:tcW w:w="1360" w:type="dxa"/>
            <w:gridSpan w:val="2"/>
            <w:tcBorders>
              <w:top w:val="single" w:sz="8" w:space="0" w:color="auto"/>
              <w:left w:val="single" w:sz="2" w:space="0" w:color="auto"/>
              <w:bottom w:val="single" w:sz="2" w:space="0" w:color="auto"/>
              <w:right w:val="single" w:sz="2" w:space="0" w:color="auto"/>
            </w:tcBorders>
            <w:vAlign w:val="center"/>
          </w:tcPr>
          <w:p w14:paraId="186ECFBB" w14:textId="77777777" w:rsidR="0009504C" w:rsidRPr="00AC5CFD" w:rsidRDefault="0009504C" w:rsidP="00B07408">
            <w:pPr>
              <w:spacing w:line="240" w:lineRule="exact"/>
              <w:jc w:val="center"/>
              <w:rPr>
                <w:rFonts w:ascii="Times New Roman" w:hAnsi="Times New Roman"/>
                <w:sz w:val="18"/>
                <w:szCs w:val="18"/>
              </w:rPr>
            </w:pPr>
            <w:r w:rsidRPr="00AC5CFD">
              <w:rPr>
                <w:rFonts w:ascii="Times New Roman" w:hAnsi="Times New Roman" w:hint="eastAsia"/>
                <w:sz w:val="18"/>
                <w:szCs w:val="18"/>
              </w:rPr>
              <w:t>代码</w:t>
            </w:r>
          </w:p>
        </w:tc>
        <w:tc>
          <w:tcPr>
            <w:tcW w:w="2071" w:type="dxa"/>
            <w:gridSpan w:val="2"/>
            <w:tcBorders>
              <w:top w:val="single" w:sz="8" w:space="0" w:color="auto"/>
              <w:left w:val="single" w:sz="2" w:space="0" w:color="auto"/>
              <w:bottom w:val="single" w:sz="2" w:space="0" w:color="auto"/>
            </w:tcBorders>
            <w:vAlign w:val="center"/>
          </w:tcPr>
          <w:p w14:paraId="6E2403C9" w14:textId="77777777" w:rsidR="0009504C" w:rsidRPr="00AC5CFD" w:rsidRDefault="0009504C" w:rsidP="00B07408">
            <w:pPr>
              <w:spacing w:line="240" w:lineRule="exact"/>
              <w:jc w:val="center"/>
              <w:rPr>
                <w:rFonts w:ascii="Times New Roman" w:hAnsi="Times New Roman"/>
                <w:sz w:val="18"/>
                <w:szCs w:val="18"/>
              </w:rPr>
            </w:pPr>
            <w:r w:rsidRPr="00AC5CFD">
              <w:rPr>
                <w:rFonts w:ascii="Times New Roman" w:hAnsi="Times New Roman" w:hint="eastAsia"/>
                <w:sz w:val="18"/>
                <w:szCs w:val="18"/>
              </w:rPr>
              <w:t>1</w:t>
            </w:r>
            <w:r w:rsidRPr="00AC5CFD">
              <w:rPr>
                <w:rFonts w:ascii="Times New Roman" w:hAnsi="Times New Roman" w:hint="eastAsia"/>
                <w:sz w:val="18"/>
                <w:szCs w:val="18"/>
              </w:rPr>
              <w:t>－本季</w:t>
            </w:r>
          </w:p>
        </w:tc>
        <w:tc>
          <w:tcPr>
            <w:tcW w:w="2071" w:type="dxa"/>
            <w:gridSpan w:val="2"/>
            <w:tcBorders>
              <w:top w:val="single" w:sz="8" w:space="0" w:color="auto"/>
              <w:left w:val="single" w:sz="2" w:space="0" w:color="auto"/>
              <w:bottom w:val="single" w:sz="2" w:space="0" w:color="auto"/>
            </w:tcBorders>
            <w:vAlign w:val="center"/>
          </w:tcPr>
          <w:p w14:paraId="76B22177" w14:textId="77777777" w:rsidR="0009504C" w:rsidRPr="00AC5CFD" w:rsidRDefault="0009504C" w:rsidP="00B07408">
            <w:pPr>
              <w:spacing w:line="240" w:lineRule="exact"/>
              <w:jc w:val="center"/>
              <w:rPr>
                <w:rFonts w:ascii="Times New Roman" w:hAnsi="Times New Roman"/>
                <w:sz w:val="18"/>
                <w:szCs w:val="18"/>
              </w:rPr>
            </w:pPr>
            <w:r w:rsidRPr="00AC5CFD">
              <w:rPr>
                <w:rFonts w:ascii="Times New Roman" w:hAnsi="Times New Roman" w:hint="eastAsia"/>
                <w:sz w:val="18"/>
                <w:szCs w:val="18"/>
              </w:rPr>
              <w:t>上年同期</w:t>
            </w:r>
          </w:p>
        </w:tc>
      </w:tr>
      <w:tr w:rsidR="0009504C" w:rsidRPr="00AC5CFD" w14:paraId="10DF1636" w14:textId="77777777" w:rsidTr="00B07408">
        <w:tblPrEx>
          <w:tblCellMar>
            <w:left w:w="108" w:type="dxa"/>
            <w:right w:w="108" w:type="dxa"/>
          </w:tblCellMar>
        </w:tblPrEx>
        <w:trPr>
          <w:cantSplit/>
          <w:trHeight w:hRule="exact" w:val="340"/>
          <w:jc w:val="center"/>
        </w:trPr>
        <w:tc>
          <w:tcPr>
            <w:tcW w:w="4024" w:type="dxa"/>
            <w:gridSpan w:val="2"/>
            <w:tcBorders>
              <w:top w:val="single" w:sz="2" w:space="0" w:color="auto"/>
              <w:bottom w:val="single" w:sz="2" w:space="0" w:color="auto"/>
              <w:right w:val="single" w:sz="2" w:space="0" w:color="auto"/>
            </w:tcBorders>
            <w:vAlign w:val="center"/>
          </w:tcPr>
          <w:p w14:paraId="592560BB" w14:textId="77777777" w:rsidR="0009504C" w:rsidRPr="00AC5CFD" w:rsidRDefault="0009504C" w:rsidP="00B07408">
            <w:pPr>
              <w:spacing w:line="240" w:lineRule="exact"/>
              <w:jc w:val="center"/>
              <w:rPr>
                <w:rFonts w:ascii="Times New Roman" w:hAnsi="Times New Roman"/>
                <w:sz w:val="18"/>
                <w:szCs w:val="18"/>
              </w:rPr>
            </w:pPr>
            <w:r w:rsidRPr="00AC5CFD">
              <w:rPr>
                <w:rFonts w:ascii="Times New Roman" w:hAnsi="Times New Roman" w:hint="eastAsia"/>
                <w:sz w:val="18"/>
                <w:szCs w:val="18"/>
              </w:rPr>
              <w:t>甲</w:t>
            </w:r>
          </w:p>
        </w:tc>
        <w:tc>
          <w:tcPr>
            <w:tcW w:w="1360" w:type="dxa"/>
            <w:gridSpan w:val="2"/>
            <w:tcBorders>
              <w:top w:val="single" w:sz="2" w:space="0" w:color="auto"/>
              <w:left w:val="single" w:sz="2" w:space="0" w:color="auto"/>
              <w:bottom w:val="single" w:sz="2" w:space="0" w:color="auto"/>
              <w:right w:val="single" w:sz="2" w:space="0" w:color="auto"/>
            </w:tcBorders>
            <w:vAlign w:val="center"/>
          </w:tcPr>
          <w:p w14:paraId="09FCBE34" w14:textId="77777777" w:rsidR="0009504C" w:rsidRPr="00AC5CFD" w:rsidRDefault="0009504C" w:rsidP="00B07408">
            <w:pPr>
              <w:spacing w:line="240" w:lineRule="exact"/>
              <w:jc w:val="center"/>
              <w:rPr>
                <w:rFonts w:ascii="Times New Roman" w:hAnsi="Times New Roman"/>
                <w:sz w:val="18"/>
                <w:szCs w:val="18"/>
              </w:rPr>
            </w:pPr>
            <w:r w:rsidRPr="00AC5CFD">
              <w:rPr>
                <w:rFonts w:ascii="Times New Roman" w:hAnsi="Times New Roman" w:hint="eastAsia"/>
                <w:sz w:val="18"/>
                <w:szCs w:val="18"/>
              </w:rPr>
              <w:t>乙</w:t>
            </w:r>
          </w:p>
        </w:tc>
        <w:tc>
          <w:tcPr>
            <w:tcW w:w="2071" w:type="dxa"/>
            <w:gridSpan w:val="2"/>
            <w:tcBorders>
              <w:top w:val="single" w:sz="2" w:space="0" w:color="auto"/>
              <w:left w:val="single" w:sz="2" w:space="0" w:color="auto"/>
              <w:bottom w:val="single" w:sz="2" w:space="0" w:color="auto"/>
            </w:tcBorders>
            <w:vAlign w:val="center"/>
          </w:tcPr>
          <w:p w14:paraId="40198351" w14:textId="77777777" w:rsidR="0009504C" w:rsidRPr="00AC5CFD" w:rsidRDefault="0009504C" w:rsidP="00B07408">
            <w:pPr>
              <w:spacing w:line="240" w:lineRule="exact"/>
              <w:jc w:val="center"/>
              <w:rPr>
                <w:rFonts w:ascii="Times New Roman" w:hAnsi="Times New Roman"/>
                <w:sz w:val="18"/>
                <w:szCs w:val="18"/>
              </w:rPr>
            </w:pPr>
            <w:r w:rsidRPr="00AC5CFD">
              <w:rPr>
                <w:rFonts w:ascii="Times New Roman" w:hAnsi="Times New Roman" w:hint="eastAsia"/>
                <w:sz w:val="18"/>
                <w:szCs w:val="18"/>
              </w:rPr>
              <w:t>1</w:t>
            </w:r>
          </w:p>
        </w:tc>
        <w:tc>
          <w:tcPr>
            <w:tcW w:w="2071" w:type="dxa"/>
            <w:gridSpan w:val="2"/>
            <w:tcBorders>
              <w:top w:val="single" w:sz="2" w:space="0" w:color="auto"/>
              <w:left w:val="single" w:sz="2" w:space="0" w:color="auto"/>
              <w:bottom w:val="single" w:sz="2" w:space="0" w:color="auto"/>
            </w:tcBorders>
            <w:vAlign w:val="center"/>
          </w:tcPr>
          <w:p w14:paraId="2DCF9DA2" w14:textId="77777777" w:rsidR="0009504C" w:rsidRPr="00AC5CFD" w:rsidRDefault="0009504C" w:rsidP="00B07408">
            <w:pPr>
              <w:spacing w:line="240" w:lineRule="exact"/>
              <w:jc w:val="center"/>
              <w:rPr>
                <w:rFonts w:ascii="Times New Roman" w:hAnsi="Times New Roman"/>
                <w:sz w:val="18"/>
                <w:szCs w:val="18"/>
              </w:rPr>
            </w:pPr>
            <w:r w:rsidRPr="00AC5CFD">
              <w:rPr>
                <w:rFonts w:ascii="Times New Roman" w:hAnsi="Times New Roman" w:hint="eastAsia"/>
                <w:sz w:val="18"/>
                <w:szCs w:val="18"/>
              </w:rPr>
              <w:t>2</w:t>
            </w:r>
          </w:p>
        </w:tc>
      </w:tr>
      <w:tr w:rsidR="0009504C" w:rsidRPr="00AC5CFD" w14:paraId="1BD33565" w14:textId="77777777" w:rsidTr="00B07408">
        <w:tblPrEx>
          <w:tblCellMar>
            <w:left w:w="108" w:type="dxa"/>
            <w:right w:w="108" w:type="dxa"/>
          </w:tblCellMar>
        </w:tblPrEx>
        <w:trPr>
          <w:cantSplit/>
          <w:trHeight w:val="2835"/>
          <w:jc w:val="center"/>
        </w:trPr>
        <w:tc>
          <w:tcPr>
            <w:tcW w:w="4024" w:type="dxa"/>
            <w:gridSpan w:val="2"/>
            <w:tcBorders>
              <w:top w:val="single" w:sz="2" w:space="0" w:color="auto"/>
              <w:bottom w:val="single" w:sz="8" w:space="0" w:color="auto"/>
              <w:right w:val="single" w:sz="2" w:space="0" w:color="auto"/>
            </w:tcBorders>
          </w:tcPr>
          <w:p w14:paraId="5963DE99" w14:textId="77777777" w:rsidR="0009504C" w:rsidRPr="00AC5CFD" w:rsidRDefault="0009504C" w:rsidP="00B07408">
            <w:pPr>
              <w:snapToGrid w:val="0"/>
              <w:spacing w:line="300" w:lineRule="exact"/>
              <w:rPr>
                <w:rFonts w:ascii="宋体" w:hAnsi="宋体"/>
                <w:sz w:val="18"/>
                <w:szCs w:val="18"/>
              </w:rPr>
            </w:pPr>
            <w:r w:rsidRPr="00AC5CFD">
              <w:rPr>
                <w:rFonts w:ascii="宋体" w:hAnsi="宋体" w:hint="eastAsia"/>
                <w:sz w:val="18"/>
                <w:szCs w:val="18"/>
              </w:rPr>
              <w:t>一、损益及分配</w:t>
            </w:r>
          </w:p>
          <w:p w14:paraId="675F6A46" w14:textId="77777777" w:rsidR="0009504C" w:rsidRPr="00AC5CFD" w:rsidRDefault="0009504C" w:rsidP="00B07408">
            <w:pPr>
              <w:snapToGrid w:val="0"/>
              <w:spacing w:line="300" w:lineRule="exact"/>
              <w:ind w:firstLineChars="200" w:firstLine="360"/>
              <w:rPr>
                <w:rFonts w:ascii="宋体" w:hAnsi="宋体"/>
                <w:sz w:val="18"/>
                <w:szCs w:val="18"/>
              </w:rPr>
            </w:pPr>
            <w:r w:rsidRPr="00AC5CFD">
              <w:rPr>
                <w:rFonts w:ascii="宋体" w:hAnsi="宋体" w:hint="eastAsia"/>
                <w:sz w:val="18"/>
                <w:szCs w:val="18"/>
              </w:rPr>
              <w:t>营业收入</w:t>
            </w:r>
          </w:p>
          <w:p w14:paraId="527CDF56" w14:textId="77777777" w:rsidR="0009504C" w:rsidRPr="00AC5CFD" w:rsidRDefault="0009504C" w:rsidP="00B07408">
            <w:pPr>
              <w:snapToGrid w:val="0"/>
              <w:spacing w:line="300" w:lineRule="exact"/>
              <w:ind w:firstLineChars="200" w:firstLine="360"/>
              <w:rPr>
                <w:rFonts w:ascii="宋体" w:hAnsi="宋体"/>
                <w:sz w:val="18"/>
                <w:szCs w:val="18"/>
              </w:rPr>
            </w:pPr>
            <w:r w:rsidRPr="00AC5CFD">
              <w:rPr>
                <w:rFonts w:ascii="宋体" w:hAnsi="宋体" w:hint="eastAsia"/>
                <w:sz w:val="18"/>
                <w:szCs w:val="18"/>
              </w:rPr>
              <w:t>营业成本</w:t>
            </w:r>
          </w:p>
          <w:p w14:paraId="1B90D344" w14:textId="77777777" w:rsidR="0009504C" w:rsidRPr="00AC5CFD" w:rsidRDefault="0009504C" w:rsidP="00B07408">
            <w:pPr>
              <w:snapToGrid w:val="0"/>
              <w:spacing w:line="300" w:lineRule="exact"/>
              <w:ind w:firstLineChars="200" w:firstLine="360"/>
              <w:rPr>
                <w:rFonts w:ascii="宋体" w:hAnsi="宋体"/>
                <w:sz w:val="18"/>
                <w:szCs w:val="18"/>
              </w:rPr>
            </w:pPr>
            <w:r w:rsidRPr="00AC5CFD">
              <w:rPr>
                <w:rFonts w:ascii="宋体" w:hAnsi="宋体" w:hint="eastAsia"/>
                <w:sz w:val="18"/>
                <w:szCs w:val="18"/>
              </w:rPr>
              <w:t>税金及附加</w:t>
            </w:r>
          </w:p>
          <w:p w14:paraId="1E059632" w14:textId="77777777" w:rsidR="0009504C" w:rsidRPr="00AC5CFD" w:rsidRDefault="0009504C" w:rsidP="00B07408">
            <w:pPr>
              <w:snapToGrid w:val="0"/>
              <w:spacing w:line="300" w:lineRule="exact"/>
              <w:ind w:firstLineChars="200" w:firstLine="360"/>
              <w:rPr>
                <w:rFonts w:ascii="宋体" w:hAnsi="宋体"/>
                <w:sz w:val="18"/>
                <w:szCs w:val="18"/>
              </w:rPr>
            </w:pPr>
            <w:r w:rsidRPr="00AC5CFD">
              <w:rPr>
                <w:rFonts w:ascii="宋体" w:hAnsi="宋体" w:hint="eastAsia"/>
                <w:sz w:val="18"/>
                <w:szCs w:val="18"/>
              </w:rPr>
              <w:t>销售费用</w:t>
            </w:r>
          </w:p>
          <w:p w14:paraId="575FC25F" w14:textId="77777777" w:rsidR="0009504C" w:rsidRPr="00AC5CFD" w:rsidRDefault="0009504C" w:rsidP="00B07408">
            <w:pPr>
              <w:snapToGrid w:val="0"/>
              <w:spacing w:line="300" w:lineRule="exact"/>
              <w:ind w:firstLineChars="200" w:firstLine="360"/>
              <w:rPr>
                <w:rFonts w:ascii="宋体" w:hAnsi="宋体"/>
                <w:sz w:val="18"/>
                <w:szCs w:val="18"/>
              </w:rPr>
            </w:pPr>
            <w:r w:rsidRPr="00AC5CFD">
              <w:rPr>
                <w:rFonts w:ascii="宋体" w:hAnsi="宋体" w:hint="eastAsia"/>
                <w:sz w:val="18"/>
                <w:szCs w:val="18"/>
              </w:rPr>
              <w:t>管理费用</w:t>
            </w:r>
          </w:p>
          <w:p w14:paraId="574F1179" w14:textId="03940BFD" w:rsidR="009459A4" w:rsidRPr="00AC5CFD" w:rsidRDefault="009459A4" w:rsidP="00B07408">
            <w:pPr>
              <w:snapToGrid w:val="0"/>
              <w:spacing w:line="300" w:lineRule="exact"/>
              <w:ind w:firstLineChars="200" w:firstLine="360"/>
              <w:rPr>
                <w:rFonts w:ascii="宋体" w:hAnsi="宋体"/>
                <w:sz w:val="18"/>
                <w:szCs w:val="18"/>
              </w:rPr>
            </w:pPr>
            <w:r w:rsidRPr="00AC5CFD">
              <w:rPr>
                <w:rFonts w:ascii="宋体" w:hAnsi="宋体" w:hint="eastAsia"/>
                <w:sz w:val="18"/>
                <w:szCs w:val="18"/>
              </w:rPr>
              <w:t>研发费用</w:t>
            </w:r>
          </w:p>
          <w:p w14:paraId="0FB097EC" w14:textId="77777777" w:rsidR="0009504C" w:rsidRPr="00AC5CFD" w:rsidRDefault="0009504C" w:rsidP="00B07408">
            <w:pPr>
              <w:snapToGrid w:val="0"/>
              <w:spacing w:line="300" w:lineRule="exact"/>
              <w:rPr>
                <w:rFonts w:ascii="宋体" w:hAnsi="宋体"/>
                <w:sz w:val="18"/>
                <w:szCs w:val="18"/>
              </w:rPr>
            </w:pPr>
            <w:r w:rsidRPr="00AC5CFD">
              <w:rPr>
                <w:rFonts w:ascii="宋体" w:hAnsi="宋体"/>
                <w:sz w:val="18"/>
                <w:szCs w:val="18"/>
              </w:rPr>
              <w:t xml:space="preserve"> </w:t>
            </w:r>
            <w:r w:rsidRPr="00AC5CFD">
              <w:rPr>
                <w:rFonts w:ascii="宋体" w:hAnsi="宋体" w:hint="eastAsia"/>
                <w:sz w:val="18"/>
                <w:szCs w:val="18"/>
              </w:rPr>
              <w:t xml:space="preserve">   财务费用</w:t>
            </w:r>
          </w:p>
          <w:p w14:paraId="04C0F14F" w14:textId="77777777" w:rsidR="0009504C" w:rsidRPr="00AC5CFD" w:rsidRDefault="0009504C" w:rsidP="00B07408">
            <w:pPr>
              <w:snapToGrid w:val="0"/>
              <w:spacing w:line="300" w:lineRule="exact"/>
              <w:ind w:firstLineChars="200" w:firstLine="360"/>
              <w:rPr>
                <w:rFonts w:ascii="宋体" w:hAnsi="宋体"/>
                <w:sz w:val="18"/>
                <w:szCs w:val="18"/>
              </w:rPr>
            </w:pPr>
            <w:r w:rsidRPr="00AC5CFD">
              <w:rPr>
                <w:rFonts w:ascii="宋体" w:hAnsi="宋体" w:hint="eastAsia"/>
                <w:sz w:val="18"/>
                <w:szCs w:val="18"/>
              </w:rPr>
              <w:t>投资收益</w:t>
            </w:r>
            <w:r w:rsidRPr="00AC5CFD">
              <w:rPr>
                <w:rFonts w:ascii="宋体" w:hAnsi="宋体"/>
                <w:sz w:val="18"/>
                <w:szCs w:val="18"/>
              </w:rPr>
              <w:t>(</w:t>
            </w:r>
            <w:r w:rsidRPr="00AC5CFD">
              <w:rPr>
                <w:rFonts w:ascii="宋体" w:hAnsi="宋体" w:hint="eastAsia"/>
                <w:sz w:val="18"/>
                <w:szCs w:val="18"/>
              </w:rPr>
              <w:t>损失以“</w:t>
            </w:r>
            <w:r w:rsidRPr="00AC5CFD">
              <w:rPr>
                <w:rFonts w:ascii="宋体" w:hAnsi="宋体"/>
                <w:sz w:val="18"/>
                <w:szCs w:val="18"/>
              </w:rPr>
              <w:t>-</w:t>
            </w:r>
            <w:r w:rsidRPr="00AC5CFD">
              <w:rPr>
                <w:rFonts w:ascii="宋体" w:hAnsi="宋体" w:hint="eastAsia"/>
                <w:sz w:val="18"/>
                <w:szCs w:val="18"/>
              </w:rPr>
              <w:t>”号记</w:t>
            </w:r>
            <w:r w:rsidRPr="00AC5CFD">
              <w:rPr>
                <w:rFonts w:ascii="宋体" w:hAnsi="宋体"/>
                <w:sz w:val="18"/>
                <w:szCs w:val="18"/>
              </w:rPr>
              <w:t>)</w:t>
            </w:r>
          </w:p>
          <w:p w14:paraId="78F61C7E" w14:textId="77777777" w:rsidR="0009504C" w:rsidRPr="00AC5CFD" w:rsidRDefault="0009504C" w:rsidP="00B07408">
            <w:pPr>
              <w:snapToGrid w:val="0"/>
              <w:spacing w:line="300" w:lineRule="exact"/>
              <w:ind w:firstLineChars="200" w:firstLine="360"/>
              <w:rPr>
                <w:rFonts w:ascii="宋体" w:hAnsi="宋体"/>
                <w:sz w:val="18"/>
                <w:szCs w:val="18"/>
              </w:rPr>
            </w:pPr>
            <w:r w:rsidRPr="00AC5CFD">
              <w:rPr>
                <w:rFonts w:ascii="宋体" w:hAnsi="宋体" w:hint="eastAsia"/>
                <w:sz w:val="18"/>
                <w:szCs w:val="18"/>
              </w:rPr>
              <w:t>营业利润</w:t>
            </w:r>
          </w:p>
          <w:p w14:paraId="14B001D7" w14:textId="77777777" w:rsidR="0009504C" w:rsidRPr="00AC5CFD" w:rsidRDefault="0009504C" w:rsidP="00B07408">
            <w:pPr>
              <w:snapToGrid w:val="0"/>
              <w:spacing w:line="300" w:lineRule="exact"/>
              <w:ind w:firstLineChars="200" w:firstLine="360"/>
              <w:rPr>
                <w:rFonts w:ascii="宋体" w:hAnsi="宋体"/>
                <w:sz w:val="18"/>
                <w:szCs w:val="18"/>
              </w:rPr>
            </w:pPr>
            <w:r w:rsidRPr="00AC5CFD">
              <w:rPr>
                <w:rFonts w:ascii="宋体" w:hAnsi="宋体" w:hint="eastAsia"/>
                <w:sz w:val="18"/>
                <w:szCs w:val="18"/>
              </w:rPr>
              <w:t>利润总额</w:t>
            </w:r>
          </w:p>
          <w:p w14:paraId="3F435685" w14:textId="77777777" w:rsidR="0009504C" w:rsidRPr="00AC5CFD" w:rsidRDefault="0009504C" w:rsidP="00B07408">
            <w:pPr>
              <w:snapToGrid w:val="0"/>
              <w:spacing w:line="300" w:lineRule="exact"/>
              <w:rPr>
                <w:rFonts w:ascii="宋体" w:hAnsi="宋体"/>
                <w:sz w:val="18"/>
                <w:szCs w:val="18"/>
              </w:rPr>
            </w:pPr>
            <w:r w:rsidRPr="00AC5CFD">
              <w:rPr>
                <w:rFonts w:ascii="宋体" w:hAnsi="宋体" w:hint="eastAsia"/>
                <w:sz w:val="18"/>
                <w:szCs w:val="18"/>
              </w:rPr>
              <w:t>二、人工成本及增值税</w:t>
            </w:r>
          </w:p>
          <w:p w14:paraId="155AF5C0" w14:textId="77777777" w:rsidR="0009504C" w:rsidRPr="00AC5CFD" w:rsidRDefault="0009504C" w:rsidP="00B07408">
            <w:pPr>
              <w:snapToGrid w:val="0"/>
              <w:spacing w:line="300" w:lineRule="exact"/>
              <w:ind w:firstLineChars="200" w:firstLine="360"/>
              <w:rPr>
                <w:rFonts w:ascii="宋体" w:hAnsi="宋体"/>
                <w:sz w:val="18"/>
                <w:szCs w:val="18"/>
              </w:rPr>
            </w:pPr>
            <w:r w:rsidRPr="00AC5CFD">
              <w:rPr>
                <w:rFonts w:ascii="宋体" w:hAnsi="宋体" w:hint="eastAsia"/>
                <w:sz w:val="18"/>
                <w:szCs w:val="18"/>
              </w:rPr>
              <w:t>应付职工薪酬</w:t>
            </w:r>
            <w:r w:rsidRPr="00AC5CFD">
              <w:rPr>
                <w:rFonts w:ascii="宋体" w:hAnsi="宋体"/>
                <w:sz w:val="18"/>
                <w:szCs w:val="18"/>
              </w:rPr>
              <w:t>(</w:t>
            </w:r>
            <w:r w:rsidRPr="00AC5CFD">
              <w:rPr>
                <w:rFonts w:ascii="宋体" w:hAnsi="宋体" w:hint="eastAsia"/>
                <w:sz w:val="18"/>
                <w:szCs w:val="18"/>
              </w:rPr>
              <w:t>本年贷方累计发生额</w:t>
            </w:r>
            <w:r w:rsidRPr="00AC5CFD">
              <w:rPr>
                <w:rFonts w:ascii="宋体" w:hAnsi="宋体"/>
                <w:sz w:val="18"/>
                <w:szCs w:val="18"/>
              </w:rPr>
              <w:t>)</w:t>
            </w:r>
          </w:p>
          <w:p w14:paraId="5D927A86" w14:textId="77777777" w:rsidR="0009504C" w:rsidRPr="00AC5CFD" w:rsidRDefault="0009504C" w:rsidP="00B07408">
            <w:pPr>
              <w:snapToGrid w:val="0"/>
              <w:spacing w:line="300" w:lineRule="exact"/>
              <w:ind w:firstLineChars="200" w:firstLine="360"/>
              <w:rPr>
                <w:rFonts w:ascii="宋体" w:hAnsi="宋体"/>
                <w:sz w:val="18"/>
                <w:szCs w:val="18"/>
              </w:rPr>
            </w:pPr>
            <w:r w:rsidRPr="00AC5CFD">
              <w:rPr>
                <w:rFonts w:ascii="宋体" w:hAnsi="宋体" w:hint="eastAsia"/>
                <w:sz w:val="18"/>
                <w:szCs w:val="18"/>
              </w:rPr>
              <w:t>应交增值税</w:t>
            </w:r>
          </w:p>
          <w:p w14:paraId="57735439" w14:textId="77777777" w:rsidR="0009504C" w:rsidRPr="00AC5CFD" w:rsidRDefault="0009504C" w:rsidP="00B07408">
            <w:pPr>
              <w:spacing w:line="240" w:lineRule="exact"/>
              <w:rPr>
                <w:rFonts w:ascii="Times New Roman" w:hAnsi="Times New Roman"/>
                <w:sz w:val="18"/>
                <w:szCs w:val="18"/>
              </w:rPr>
            </w:pPr>
            <w:r w:rsidRPr="00AC5CFD">
              <w:rPr>
                <w:rFonts w:hint="eastAsia"/>
                <w:sz w:val="18"/>
                <w:szCs w:val="18"/>
              </w:rPr>
              <w:t>三、从业人员平均人数</w:t>
            </w:r>
          </w:p>
        </w:tc>
        <w:tc>
          <w:tcPr>
            <w:tcW w:w="1360" w:type="dxa"/>
            <w:gridSpan w:val="2"/>
            <w:tcBorders>
              <w:top w:val="single" w:sz="2" w:space="0" w:color="auto"/>
              <w:left w:val="single" w:sz="2" w:space="0" w:color="auto"/>
              <w:bottom w:val="single" w:sz="8" w:space="0" w:color="auto"/>
              <w:right w:val="single" w:sz="2" w:space="0" w:color="auto"/>
            </w:tcBorders>
          </w:tcPr>
          <w:p w14:paraId="7E72FDF9" w14:textId="77777777" w:rsidR="0009504C" w:rsidRPr="00AC5CFD" w:rsidRDefault="0009504C" w:rsidP="00B07408">
            <w:pPr>
              <w:snapToGrid w:val="0"/>
              <w:spacing w:line="300" w:lineRule="exact"/>
              <w:jc w:val="center"/>
              <w:rPr>
                <w:rFonts w:ascii="宋体" w:hAnsi="宋体"/>
                <w:sz w:val="18"/>
                <w:szCs w:val="18"/>
              </w:rPr>
            </w:pPr>
            <w:r w:rsidRPr="00AC5CFD">
              <w:rPr>
                <w:rFonts w:ascii="宋体" w:hAnsi="宋体"/>
                <w:sz w:val="18"/>
                <w:szCs w:val="18"/>
              </w:rPr>
              <w:t>—</w:t>
            </w:r>
          </w:p>
          <w:p w14:paraId="1C862F8C" w14:textId="77777777" w:rsidR="0009504C" w:rsidRPr="00AC5CFD" w:rsidRDefault="0009504C" w:rsidP="00B07408">
            <w:pPr>
              <w:snapToGrid w:val="0"/>
              <w:spacing w:line="300" w:lineRule="exact"/>
              <w:jc w:val="center"/>
              <w:rPr>
                <w:rFonts w:ascii="宋体" w:hAnsi="宋体"/>
                <w:sz w:val="18"/>
                <w:szCs w:val="18"/>
              </w:rPr>
            </w:pPr>
            <w:r w:rsidRPr="00AC5CFD">
              <w:rPr>
                <w:rFonts w:ascii="宋体" w:hAnsi="宋体"/>
                <w:sz w:val="18"/>
                <w:szCs w:val="18"/>
              </w:rPr>
              <w:t>301</w:t>
            </w:r>
          </w:p>
          <w:p w14:paraId="62DACB86" w14:textId="77777777" w:rsidR="0009504C" w:rsidRPr="00AC5CFD" w:rsidRDefault="0009504C" w:rsidP="00B07408">
            <w:pPr>
              <w:snapToGrid w:val="0"/>
              <w:spacing w:line="300" w:lineRule="exact"/>
              <w:jc w:val="center"/>
              <w:rPr>
                <w:rFonts w:ascii="宋体" w:hAnsi="宋体"/>
                <w:sz w:val="18"/>
                <w:szCs w:val="18"/>
              </w:rPr>
            </w:pPr>
            <w:r w:rsidRPr="00AC5CFD">
              <w:rPr>
                <w:rFonts w:ascii="宋体" w:hAnsi="宋体"/>
                <w:sz w:val="18"/>
                <w:szCs w:val="18"/>
              </w:rPr>
              <w:t>307</w:t>
            </w:r>
          </w:p>
          <w:p w14:paraId="7EBEC052" w14:textId="77777777" w:rsidR="0009504C" w:rsidRPr="00AC5CFD" w:rsidRDefault="0009504C" w:rsidP="00B07408">
            <w:pPr>
              <w:snapToGrid w:val="0"/>
              <w:spacing w:line="300" w:lineRule="exact"/>
              <w:jc w:val="center"/>
              <w:rPr>
                <w:rFonts w:ascii="宋体" w:hAnsi="宋体"/>
                <w:sz w:val="18"/>
                <w:szCs w:val="18"/>
              </w:rPr>
            </w:pPr>
            <w:r w:rsidRPr="00AC5CFD">
              <w:rPr>
                <w:rFonts w:ascii="宋体" w:hAnsi="宋体"/>
                <w:sz w:val="18"/>
                <w:szCs w:val="18"/>
              </w:rPr>
              <w:t>309</w:t>
            </w:r>
          </w:p>
          <w:p w14:paraId="76E51886" w14:textId="77777777" w:rsidR="0009504C" w:rsidRPr="00AC5CFD" w:rsidRDefault="0009504C" w:rsidP="00B07408">
            <w:pPr>
              <w:snapToGrid w:val="0"/>
              <w:spacing w:line="300" w:lineRule="exact"/>
              <w:jc w:val="center"/>
              <w:rPr>
                <w:rFonts w:ascii="宋体" w:hAnsi="宋体"/>
                <w:sz w:val="18"/>
                <w:szCs w:val="18"/>
              </w:rPr>
            </w:pPr>
            <w:r w:rsidRPr="00AC5CFD">
              <w:rPr>
                <w:rFonts w:ascii="宋体" w:hAnsi="宋体"/>
                <w:sz w:val="18"/>
                <w:szCs w:val="18"/>
              </w:rPr>
              <w:t>312</w:t>
            </w:r>
          </w:p>
          <w:p w14:paraId="4DEACDEE" w14:textId="77777777" w:rsidR="0009504C" w:rsidRPr="00AC5CFD" w:rsidRDefault="0009504C" w:rsidP="00B07408">
            <w:pPr>
              <w:snapToGrid w:val="0"/>
              <w:spacing w:line="300" w:lineRule="exact"/>
              <w:jc w:val="center"/>
              <w:rPr>
                <w:rFonts w:ascii="宋体" w:hAnsi="宋体"/>
                <w:sz w:val="18"/>
                <w:szCs w:val="18"/>
              </w:rPr>
            </w:pPr>
            <w:r w:rsidRPr="00AC5CFD">
              <w:rPr>
                <w:rFonts w:ascii="宋体" w:hAnsi="宋体"/>
                <w:sz w:val="18"/>
                <w:szCs w:val="18"/>
              </w:rPr>
              <w:t>313</w:t>
            </w:r>
          </w:p>
          <w:p w14:paraId="3EBFF55B" w14:textId="68E6D770" w:rsidR="009459A4" w:rsidRPr="00AC5CFD" w:rsidRDefault="009459A4" w:rsidP="00B07408">
            <w:pPr>
              <w:snapToGrid w:val="0"/>
              <w:spacing w:line="300" w:lineRule="exact"/>
              <w:jc w:val="center"/>
              <w:rPr>
                <w:rFonts w:ascii="宋体" w:hAnsi="宋体"/>
                <w:sz w:val="18"/>
                <w:szCs w:val="18"/>
              </w:rPr>
            </w:pPr>
            <w:r w:rsidRPr="00AC5CFD">
              <w:rPr>
                <w:rFonts w:ascii="宋体" w:hAnsi="宋体" w:hint="eastAsia"/>
                <w:sz w:val="18"/>
                <w:szCs w:val="18"/>
              </w:rPr>
              <w:t>314</w:t>
            </w:r>
          </w:p>
          <w:p w14:paraId="43EB0A0A" w14:textId="77777777" w:rsidR="0009504C" w:rsidRPr="00AC5CFD" w:rsidRDefault="0009504C" w:rsidP="00B07408">
            <w:pPr>
              <w:snapToGrid w:val="0"/>
              <w:spacing w:line="300" w:lineRule="exact"/>
              <w:jc w:val="center"/>
              <w:rPr>
                <w:rFonts w:ascii="宋体" w:hAnsi="宋体"/>
                <w:sz w:val="18"/>
                <w:szCs w:val="18"/>
              </w:rPr>
            </w:pPr>
            <w:r w:rsidRPr="00AC5CFD">
              <w:rPr>
                <w:rFonts w:ascii="宋体" w:hAnsi="宋体"/>
                <w:sz w:val="18"/>
                <w:szCs w:val="18"/>
              </w:rPr>
              <w:t>317</w:t>
            </w:r>
          </w:p>
          <w:p w14:paraId="2AECEEA9" w14:textId="77777777" w:rsidR="0009504C" w:rsidRPr="00AC5CFD" w:rsidRDefault="0009504C" w:rsidP="00B07408">
            <w:pPr>
              <w:snapToGrid w:val="0"/>
              <w:spacing w:line="300" w:lineRule="exact"/>
              <w:jc w:val="center"/>
              <w:rPr>
                <w:rFonts w:ascii="宋体" w:hAnsi="宋体"/>
                <w:sz w:val="18"/>
                <w:szCs w:val="18"/>
              </w:rPr>
            </w:pPr>
            <w:r w:rsidRPr="00AC5CFD">
              <w:rPr>
                <w:rFonts w:ascii="宋体" w:hAnsi="宋体"/>
                <w:sz w:val="18"/>
                <w:szCs w:val="18"/>
              </w:rPr>
              <w:t>322</w:t>
            </w:r>
          </w:p>
          <w:p w14:paraId="5E8C98BE" w14:textId="77777777" w:rsidR="0009504C" w:rsidRPr="00AC5CFD" w:rsidRDefault="0009504C" w:rsidP="00B07408">
            <w:pPr>
              <w:snapToGrid w:val="0"/>
              <w:spacing w:line="300" w:lineRule="exact"/>
              <w:jc w:val="center"/>
              <w:rPr>
                <w:rFonts w:ascii="宋体" w:hAnsi="宋体"/>
                <w:sz w:val="18"/>
                <w:szCs w:val="18"/>
              </w:rPr>
            </w:pPr>
            <w:r w:rsidRPr="00AC5CFD">
              <w:rPr>
                <w:rFonts w:ascii="宋体" w:hAnsi="宋体"/>
                <w:sz w:val="18"/>
                <w:szCs w:val="18"/>
              </w:rPr>
              <w:t>323</w:t>
            </w:r>
          </w:p>
          <w:p w14:paraId="52CC9893" w14:textId="77777777" w:rsidR="0009504C" w:rsidRPr="00AC5CFD" w:rsidRDefault="0009504C" w:rsidP="00B07408">
            <w:pPr>
              <w:snapToGrid w:val="0"/>
              <w:spacing w:line="300" w:lineRule="exact"/>
              <w:jc w:val="center"/>
              <w:rPr>
                <w:rFonts w:ascii="宋体" w:hAnsi="宋体"/>
                <w:sz w:val="18"/>
                <w:szCs w:val="18"/>
              </w:rPr>
            </w:pPr>
            <w:r w:rsidRPr="00AC5CFD">
              <w:rPr>
                <w:rFonts w:ascii="宋体" w:hAnsi="宋体"/>
                <w:sz w:val="18"/>
                <w:szCs w:val="18"/>
              </w:rPr>
              <w:t>327</w:t>
            </w:r>
          </w:p>
          <w:p w14:paraId="0E061A4B" w14:textId="77777777" w:rsidR="0009504C" w:rsidRPr="00AC5CFD" w:rsidRDefault="0009504C" w:rsidP="00B07408">
            <w:pPr>
              <w:snapToGrid w:val="0"/>
              <w:spacing w:line="300" w:lineRule="exact"/>
              <w:jc w:val="center"/>
              <w:rPr>
                <w:rFonts w:ascii="宋体" w:hAnsi="宋体"/>
                <w:sz w:val="18"/>
                <w:szCs w:val="18"/>
              </w:rPr>
            </w:pPr>
            <w:r w:rsidRPr="00AC5CFD">
              <w:rPr>
                <w:rFonts w:ascii="宋体" w:hAnsi="宋体"/>
                <w:sz w:val="18"/>
                <w:szCs w:val="18"/>
              </w:rPr>
              <w:t>—</w:t>
            </w:r>
          </w:p>
          <w:p w14:paraId="1B2B6F63" w14:textId="77777777" w:rsidR="0009504C" w:rsidRPr="00AC5CFD" w:rsidRDefault="0009504C" w:rsidP="00B07408">
            <w:pPr>
              <w:snapToGrid w:val="0"/>
              <w:spacing w:line="300" w:lineRule="exact"/>
              <w:jc w:val="center"/>
              <w:rPr>
                <w:rFonts w:ascii="宋体" w:hAnsi="宋体"/>
                <w:sz w:val="18"/>
                <w:szCs w:val="18"/>
              </w:rPr>
            </w:pPr>
            <w:r w:rsidRPr="00AC5CFD">
              <w:rPr>
                <w:rFonts w:ascii="宋体" w:hAnsi="宋体"/>
                <w:sz w:val="18"/>
                <w:szCs w:val="18"/>
              </w:rPr>
              <w:t>401</w:t>
            </w:r>
          </w:p>
          <w:p w14:paraId="6C5CEF05" w14:textId="77777777" w:rsidR="0009504C" w:rsidRPr="00AC5CFD" w:rsidRDefault="0009504C" w:rsidP="00B07408">
            <w:pPr>
              <w:snapToGrid w:val="0"/>
              <w:spacing w:line="300" w:lineRule="exact"/>
              <w:jc w:val="center"/>
              <w:rPr>
                <w:rFonts w:ascii="宋体" w:hAnsi="宋体"/>
                <w:sz w:val="18"/>
                <w:szCs w:val="18"/>
              </w:rPr>
            </w:pPr>
            <w:r w:rsidRPr="00AC5CFD">
              <w:rPr>
                <w:rFonts w:ascii="宋体" w:hAnsi="宋体"/>
                <w:sz w:val="18"/>
                <w:szCs w:val="18"/>
              </w:rPr>
              <w:t>402</w:t>
            </w:r>
          </w:p>
          <w:p w14:paraId="444A8CA6" w14:textId="77777777" w:rsidR="0009504C" w:rsidRPr="00AC5CFD" w:rsidRDefault="0009504C" w:rsidP="00B07408">
            <w:pPr>
              <w:spacing w:line="240" w:lineRule="exact"/>
              <w:jc w:val="center"/>
              <w:rPr>
                <w:rFonts w:ascii="Times New Roman" w:hAnsi="Times New Roman"/>
                <w:sz w:val="18"/>
                <w:szCs w:val="18"/>
              </w:rPr>
            </w:pPr>
            <w:r w:rsidRPr="00AC5CFD">
              <w:rPr>
                <w:rFonts w:ascii="宋体" w:hAnsi="宋体" w:hint="eastAsia"/>
                <w:sz w:val="18"/>
                <w:szCs w:val="18"/>
              </w:rPr>
              <w:t>610</w:t>
            </w:r>
          </w:p>
        </w:tc>
        <w:tc>
          <w:tcPr>
            <w:tcW w:w="2071" w:type="dxa"/>
            <w:gridSpan w:val="2"/>
            <w:tcBorders>
              <w:top w:val="single" w:sz="2" w:space="0" w:color="auto"/>
              <w:left w:val="single" w:sz="2" w:space="0" w:color="auto"/>
              <w:bottom w:val="single" w:sz="8" w:space="0" w:color="auto"/>
            </w:tcBorders>
          </w:tcPr>
          <w:p w14:paraId="7B02A3A1" w14:textId="77777777" w:rsidR="0009504C" w:rsidRPr="00AC5CFD" w:rsidRDefault="0009504C" w:rsidP="00B07408">
            <w:pPr>
              <w:spacing w:line="240" w:lineRule="exact"/>
              <w:rPr>
                <w:rFonts w:ascii="Times New Roman" w:hAnsi="Times New Roman"/>
                <w:sz w:val="18"/>
                <w:szCs w:val="18"/>
              </w:rPr>
            </w:pPr>
          </w:p>
        </w:tc>
        <w:tc>
          <w:tcPr>
            <w:tcW w:w="2071" w:type="dxa"/>
            <w:gridSpan w:val="2"/>
            <w:tcBorders>
              <w:top w:val="single" w:sz="2" w:space="0" w:color="auto"/>
              <w:left w:val="single" w:sz="2" w:space="0" w:color="auto"/>
              <w:bottom w:val="single" w:sz="8" w:space="0" w:color="auto"/>
            </w:tcBorders>
          </w:tcPr>
          <w:p w14:paraId="2F4C43D6" w14:textId="77777777" w:rsidR="0009504C" w:rsidRPr="00AC5CFD" w:rsidRDefault="0009504C" w:rsidP="00B07408">
            <w:pPr>
              <w:spacing w:line="240" w:lineRule="exact"/>
              <w:rPr>
                <w:rFonts w:ascii="Times New Roman" w:hAnsi="Times New Roman"/>
                <w:sz w:val="18"/>
                <w:szCs w:val="18"/>
              </w:rPr>
            </w:pPr>
          </w:p>
        </w:tc>
      </w:tr>
    </w:tbl>
    <w:p w14:paraId="10B43691" w14:textId="77777777" w:rsidR="0009504C" w:rsidRPr="00AC5CFD" w:rsidRDefault="0009504C" w:rsidP="0009504C">
      <w:pPr>
        <w:spacing w:beforeLines="50" w:before="120" w:line="240" w:lineRule="exact"/>
        <w:jc w:val="center"/>
        <w:rPr>
          <w:rFonts w:ascii="Times New Roman" w:hAnsi="Times New Roman"/>
          <w:sz w:val="18"/>
          <w:szCs w:val="18"/>
        </w:rPr>
      </w:pPr>
      <w:r w:rsidRPr="00AC5CFD">
        <w:rPr>
          <w:rFonts w:ascii="Times New Roman" w:hAnsi="Times New Roman" w:hint="eastAsia"/>
          <w:sz w:val="18"/>
          <w:szCs w:val="18"/>
        </w:rPr>
        <w:t>单位负责人：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统计负责人：</w:t>
      </w:r>
      <w:r w:rsidRPr="00AC5CFD">
        <w:rPr>
          <w:rFonts w:ascii="Times New Roman" w:hAnsi="Times New Roman" w:hint="eastAsia"/>
          <w:sz w:val="18"/>
          <w:szCs w:val="18"/>
        </w:rPr>
        <w:t xml:space="preserve">     </w:t>
      </w:r>
      <w:r w:rsidRPr="00AC5CFD">
        <w:rPr>
          <w:rFonts w:ascii="Times New Roman" w:hAnsi="Times New Roman" w:hint="eastAsia"/>
          <w:sz w:val="18"/>
          <w:szCs w:val="18"/>
        </w:rPr>
        <w:t>填表人：</w:t>
      </w:r>
      <w:r w:rsidRPr="00AC5CFD">
        <w:rPr>
          <w:rFonts w:ascii="Times New Roman" w:hAnsi="Times New Roman" w:hint="eastAsia"/>
          <w:sz w:val="18"/>
          <w:szCs w:val="18"/>
        </w:rPr>
        <w:t xml:space="preserve">     </w:t>
      </w:r>
      <w:r w:rsidRPr="00AC5CFD">
        <w:rPr>
          <w:rFonts w:ascii="Times New Roman" w:hAnsi="Times New Roman" w:hint="eastAsia"/>
          <w:sz w:val="18"/>
          <w:szCs w:val="18"/>
        </w:rPr>
        <w:t>联系电话：</w:t>
      </w:r>
      <w:r w:rsidRPr="00AC5CFD">
        <w:rPr>
          <w:rFonts w:ascii="Times New Roman" w:hAnsi="Times New Roman" w:hint="eastAsia"/>
          <w:sz w:val="18"/>
          <w:szCs w:val="18"/>
        </w:rPr>
        <w:t xml:space="preserve">      </w:t>
      </w:r>
      <w:r w:rsidRPr="00AC5CFD">
        <w:rPr>
          <w:rFonts w:ascii="Times New Roman" w:hAnsi="Times New Roman" w:hint="eastAsia"/>
          <w:sz w:val="18"/>
          <w:szCs w:val="18"/>
        </w:rPr>
        <w:t>分机号：</w:t>
      </w:r>
      <w:r w:rsidRPr="00AC5CFD">
        <w:rPr>
          <w:rFonts w:ascii="Times New Roman" w:hAnsi="Times New Roman" w:hint="eastAsia"/>
          <w:sz w:val="18"/>
          <w:szCs w:val="18"/>
        </w:rPr>
        <w:t xml:space="preserve">     </w:t>
      </w:r>
      <w:r w:rsidRPr="00AC5CFD">
        <w:rPr>
          <w:rFonts w:ascii="Times New Roman" w:hAnsi="Times New Roman" w:hint="eastAsia"/>
          <w:sz w:val="18"/>
          <w:szCs w:val="18"/>
        </w:rPr>
        <w:t>报出日期：</w:t>
      </w:r>
      <w:r w:rsidRPr="00AC5CFD">
        <w:rPr>
          <w:rFonts w:ascii="Times New Roman" w:hAnsi="Times New Roman" w:hint="eastAsia"/>
          <w:sz w:val="18"/>
          <w:szCs w:val="18"/>
        </w:rPr>
        <w:t xml:space="preserve">20  </w:t>
      </w:r>
      <w:r w:rsidRPr="00AC5CFD">
        <w:rPr>
          <w:rFonts w:ascii="Times New Roman" w:hAnsi="Times New Roman" w:hint="eastAsia"/>
          <w:sz w:val="18"/>
          <w:szCs w:val="18"/>
        </w:rPr>
        <w:t>年</w:t>
      </w:r>
      <w:r w:rsidRPr="00AC5CFD">
        <w:rPr>
          <w:rFonts w:ascii="Times New Roman" w:hAnsi="Times New Roman" w:hint="eastAsia"/>
          <w:sz w:val="18"/>
          <w:szCs w:val="18"/>
        </w:rPr>
        <w:t xml:space="preserve">   </w:t>
      </w:r>
      <w:r w:rsidRPr="00AC5CFD">
        <w:rPr>
          <w:rFonts w:ascii="Times New Roman" w:hAnsi="Times New Roman" w:hint="eastAsia"/>
          <w:sz w:val="18"/>
          <w:szCs w:val="18"/>
        </w:rPr>
        <w:t>月</w:t>
      </w:r>
      <w:r w:rsidRPr="00AC5CFD">
        <w:rPr>
          <w:rFonts w:ascii="Times New Roman" w:hAnsi="Times New Roman" w:hint="eastAsia"/>
          <w:sz w:val="18"/>
          <w:szCs w:val="18"/>
        </w:rPr>
        <w:t xml:space="preserve">   </w:t>
      </w:r>
      <w:r w:rsidRPr="00AC5CFD">
        <w:rPr>
          <w:rFonts w:ascii="Times New Roman" w:hAnsi="Times New Roman" w:hint="eastAsia"/>
          <w:sz w:val="18"/>
          <w:szCs w:val="18"/>
        </w:rPr>
        <w:t>日</w:t>
      </w:r>
    </w:p>
    <w:p w14:paraId="6C9E081A" w14:textId="77777777" w:rsidR="0009504C" w:rsidRPr="00AC5CFD" w:rsidRDefault="0009504C" w:rsidP="0009504C">
      <w:pPr>
        <w:spacing w:line="320" w:lineRule="exact"/>
        <w:ind w:leftChars="1" w:left="1618" w:hangingChars="898" w:hanging="1616"/>
        <w:rPr>
          <w:rFonts w:ascii="Times New Roman" w:hAnsi="Times New Roman"/>
          <w:sz w:val="18"/>
          <w:szCs w:val="18"/>
        </w:rPr>
      </w:pPr>
    </w:p>
    <w:p w14:paraId="05A9CCD4" w14:textId="77777777" w:rsidR="0009504C" w:rsidRPr="00AC5CFD" w:rsidRDefault="0009504C" w:rsidP="0009504C">
      <w:pPr>
        <w:spacing w:line="320" w:lineRule="exact"/>
        <w:ind w:leftChars="1" w:left="1618" w:hangingChars="898" w:hanging="1616"/>
        <w:rPr>
          <w:rFonts w:ascii="Times New Roman" w:hAnsi="Times New Roman"/>
          <w:sz w:val="18"/>
          <w:szCs w:val="18"/>
        </w:rPr>
      </w:pPr>
      <w:r w:rsidRPr="00AC5CFD">
        <w:rPr>
          <w:rFonts w:ascii="Times New Roman" w:hAnsi="Times New Roman" w:hint="eastAsia"/>
          <w:sz w:val="18"/>
          <w:szCs w:val="18"/>
        </w:rPr>
        <w:t>说明：</w:t>
      </w:r>
      <w:r w:rsidRPr="00AC5CFD">
        <w:rPr>
          <w:rFonts w:ascii="Times New Roman" w:hAnsi="Times New Roman" w:hint="eastAsia"/>
          <w:sz w:val="18"/>
          <w:szCs w:val="18"/>
        </w:rPr>
        <w:t>1</w:t>
      </w:r>
      <w:r w:rsidRPr="00AC5CFD">
        <w:rPr>
          <w:rFonts w:ascii="Times New Roman" w:hAnsi="Times New Roman" w:hint="eastAsia"/>
          <w:sz w:val="18"/>
          <w:szCs w:val="18"/>
        </w:rPr>
        <w:t>．统计范围：辖区内全部房地产开发经营业法人单位。</w:t>
      </w:r>
    </w:p>
    <w:p w14:paraId="5E238C66" w14:textId="0BF574E7" w:rsidR="0009504C" w:rsidRPr="00AC5CFD" w:rsidRDefault="0009504C" w:rsidP="0009504C">
      <w:pPr>
        <w:spacing w:line="320" w:lineRule="exact"/>
        <w:ind w:leftChars="258" w:left="2162" w:rightChars="-3" w:right="-6" w:hangingChars="900" w:hanging="1620"/>
        <w:rPr>
          <w:rFonts w:ascii="Times New Roman" w:hAnsi="Times New Roman"/>
          <w:sz w:val="18"/>
          <w:szCs w:val="18"/>
        </w:rPr>
      </w:pPr>
      <w:r w:rsidRPr="00AC5CFD">
        <w:rPr>
          <w:rFonts w:ascii="Times New Roman" w:hAnsi="Times New Roman" w:hint="eastAsia"/>
          <w:sz w:val="18"/>
          <w:szCs w:val="18"/>
        </w:rPr>
        <w:t>2</w:t>
      </w:r>
      <w:r w:rsidRPr="00AC5CFD">
        <w:rPr>
          <w:rFonts w:ascii="Times New Roman" w:hAnsi="Times New Roman" w:hint="eastAsia"/>
          <w:sz w:val="18"/>
          <w:szCs w:val="18"/>
        </w:rPr>
        <w:t>．报送日期及方式：调查单位季后</w:t>
      </w:r>
      <w:r w:rsidR="00B1056D" w:rsidRPr="00AC5CFD">
        <w:rPr>
          <w:rFonts w:ascii="Times New Roman" w:hAnsi="Times New Roman" w:hint="eastAsia"/>
          <w:sz w:val="18"/>
          <w:szCs w:val="18"/>
        </w:rPr>
        <w:t>18</w:t>
      </w:r>
      <w:r w:rsidRPr="00AC5CFD">
        <w:rPr>
          <w:rFonts w:ascii="Times New Roman" w:hAnsi="Times New Roman" w:hint="eastAsia"/>
          <w:sz w:val="18"/>
          <w:szCs w:val="18"/>
        </w:rPr>
        <w:t>日</w:t>
      </w:r>
      <w:r w:rsidRPr="00AC5CFD">
        <w:rPr>
          <w:rFonts w:ascii="Times New Roman" w:hAnsi="Times New Roman" w:hint="eastAsia"/>
          <w:sz w:val="18"/>
          <w:szCs w:val="18"/>
        </w:rPr>
        <w:t>18</w:t>
      </w:r>
      <w:r w:rsidRPr="00AC5CFD">
        <w:rPr>
          <w:rFonts w:ascii="Times New Roman" w:hAnsi="Times New Roman" w:hint="eastAsia"/>
          <w:sz w:val="18"/>
          <w:szCs w:val="18"/>
        </w:rPr>
        <w:t>时前网上填报。</w:t>
      </w:r>
    </w:p>
    <w:p w14:paraId="14CE056A" w14:textId="77777777" w:rsidR="0009504C" w:rsidRPr="00AC5CFD" w:rsidRDefault="0009504C" w:rsidP="0009504C">
      <w:pPr>
        <w:spacing w:line="320" w:lineRule="exact"/>
        <w:ind w:leftChars="259" w:left="798" w:hangingChars="141" w:hanging="254"/>
        <w:rPr>
          <w:rFonts w:ascii="Times New Roman" w:hAnsi="Times New Roman"/>
          <w:kern w:val="0"/>
          <w:sz w:val="18"/>
          <w:szCs w:val="18"/>
        </w:rPr>
      </w:pPr>
      <w:r w:rsidRPr="00AC5CFD">
        <w:rPr>
          <w:rFonts w:ascii="Times New Roman" w:hAnsi="Times New Roman" w:hint="eastAsia"/>
          <w:sz w:val="18"/>
        </w:rPr>
        <w:t>3</w:t>
      </w:r>
      <w:r w:rsidRPr="00AC5CFD">
        <w:rPr>
          <w:rFonts w:ascii="Times New Roman" w:hAnsi="Times New Roman" w:hint="eastAsia"/>
          <w:sz w:val="18"/>
        </w:rPr>
        <w:t>．</w:t>
      </w:r>
      <w:r w:rsidRPr="00AC5CFD">
        <w:rPr>
          <w:rFonts w:ascii="Times New Roman" w:hAnsi="Times New Roman" w:hint="eastAsia"/>
          <w:kern w:val="0"/>
          <w:sz w:val="18"/>
          <w:szCs w:val="18"/>
        </w:rPr>
        <w:t>本表“上年同期”数据统一由国家统计局或省级统计机构复制，调查单位和各级统计机构均不得修改；本年新增的调查单位自行填报“上年同期”数据。</w:t>
      </w:r>
    </w:p>
    <w:p w14:paraId="1F045FB7" w14:textId="7B371079" w:rsidR="0009504C" w:rsidRPr="00AC5CFD" w:rsidRDefault="0009504C" w:rsidP="0013060B">
      <w:pPr>
        <w:spacing w:line="320" w:lineRule="exact"/>
        <w:ind w:leftChars="259" w:left="798" w:hangingChars="141" w:hanging="254"/>
        <w:rPr>
          <w:rFonts w:ascii="Times New Roman" w:hAnsi="Times New Roman"/>
          <w:kern w:val="0"/>
          <w:sz w:val="18"/>
          <w:szCs w:val="18"/>
        </w:rPr>
      </w:pPr>
      <w:r w:rsidRPr="00AC5CFD">
        <w:rPr>
          <w:rFonts w:ascii="Times New Roman" w:hAnsi="Times New Roman" w:hint="eastAsia"/>
          <w:kern w:val="0"/>
          <w:sz w:val="18"/>
          <w:szCs w:val="18"/>
        </w:rPr>
        <w:br w:type="page"/>
      </w:r>
    </w:p>
    <w:tbl>
      <w:tblPr>
        <w:tblW w:w="11310" w:type="dxa"/>
        <w:jc w:val="center"/>
        <w:tblCellSpacing w:w="0" w:type="dxa"/>
        <w:tblLayout w:type="fixed"/>
        <w:tblCellMar>
          <w:left w:w="0" w:type="dxa"/>
          <w:right w:w="0" w:type="dxa"/>
        </w:tblCellMar>
        <w:tblLook w:val="04A0" w:firstRow="1" w:lastRow="0" w:firstColumn="1" w:lastColumn="0" w:noHBand="0" w:noVBand="1"/>
      </w:tblPr>
      <w:tblGrid>
        <w:gridCol w:w="11310"/>
      </w:tblGrid>
      <w:tr w:rsidR="0009504C" w:rsidRPr="00AC5CFD" w14:paraId="66A7D7DE" w14:textId="77777777" w:rsidTr="00B07408">
        <w:trPr>
          <w:trHeight w:val="800"/>
          <w:tblCellSpacing w:w="0" w:type="dxa"/>
          <w:jc w:val="center"/>
        </w:trPr>
        <w:tc>
          <w:tcPr>
            <w:tcW w:w="11310" w:type="dxa"/>
            <w:vAlign w:val="center"/>
          </w:tcPr>
          <w:p w14:paraId="05D8BBC3" w14:textId="77777777" w:rsidR="0009504C" w:rsidRPr="00AC5CFD" w:rsidRDefault="0009504C" w:rsidP="00B07408">
            <w:pPr>
              <w:spacing w:line="320" w:lineRule="exact"/>
              <w:ind w:firstLineChars="400" w:firstLine="1280"/>
              <w:jc w:val="center"/>
              <w:rPr>
                <w:rFonts w:ascii="宋体" w:hAnsi="宋体" w:cs="宋体"/>
                <w:b/>
                <w:bCs/>
                <w:kern w:val="0"/>
                <w:sz w:val="32"/>
                <w:szCs w:val="32"/>
              </w:rPr>
            </w:pPr>
            <w:r w:rsidRPr="00AC5CFD">
              <w:rPr>
                <w:rFonts w:cs="宋体" w:hint="eastAsia"/>
                <w:sz w:val="32"/>
                <w:szCs w:val="32"/>
              </w:rPr>
              <w:lastRenderedPageBreak/>
              <w:br w:type="page"/>
            </w:r>
            <w:r w:rsidRPr="00AC5CFD">
              <w:rPr>
                <w:rFonts w:cs="宋体" w:hint="eastAsia"/>
                <w:sz w:val="32"/>
                <w:szCs w:val="32"/>
              </w:rPr>
              <w:t>苏州房地产开发企业运行趋势问卷调查</w:t>
            </w:r>
          </w:p>
        </w:tc>
      </w:tr>
      <w:tr w:rsidR="0009504C" w:rsidRPr="00AC5CFD" w14:paraId="52143F37" w14:textId="77777777" w:rsidTr="00B07408">
        <w:trPr>
          <w:tblCellSpacing w:w="0" w:type="dxa"/>
          <w:jc w:val="center"/>
        </w:trPr>
        <w:tc>
          <w:tcPr>
            <w:tcW w:w="11310" w:type="dxa"/>
            <w:vAlign w:val="center"/>
          </w:tcPr>
          <w:tbl>
            <w:tblPr>
              <w:tblW w:w="11310" w:type="dxa"/>
              <w:tblCellSpacing w:w="0" w:type="dxa"/>
              <w:tblLayout w:type="fixed"/>
              <w:tblCellMar>
                <w:left w:w="0" w:type="dxa"/>
                <w:right w:w="0" w:type="dxa"/>
              </w:tblCellMar>
              <w:tblLook w:val="04A0" w:firstRow="1" w:lastRow="0" w:firstColumn="1" w:lastColumn="0" w:noHBand="0" w:noVBand="1"/>
            </w:tblPr>
            <w:tblGrid>
              <w:gridCol w:w="5025"/>
              <w:gridCol w:w="3285"/>
              <w:gridCol w:w="1163"/>
              <w:gridCol w:w="1837"/>
            </w:tblGrid>
            <w:tr w:rsidR="0009504C" w:rsidRPr="00AC5CFD" w14:paraId="6A2DB751" w14:textId="77777777" w:rsidTr="00B07408">
              <w:trPr>
                <w:tblCellSpacing w:w="0" w:type="dxa"/>
              </w:trPr>
              <w:tc>
                <w:tcPr>
                  <w:tcW w:w="5025" w:type="dxa"/>
                  <w:vAlign w:val="bottom"/>
                </w:tcPr>
                <w:p w14:paraId="50114A0C" w14:textId="77777777" w:rsidR="0009504C" w:rsidRPr="00AC5CFD" w:rsidRDefault="0009504C" w:rsidP="00B07408">
                  <w:pPr>
                    <w:widowControl/>
                    <w:jc w:val="left"/>
                    <w:rPr>
                      <w:rFonts w:ascii="宋体" w:hAnsi="宋体" w:cs="宋体"/>
                      <w:kern w:val="0"/>
                      <w:sz w:val="18"/>
                      <w:szCs w:val="18"/>
                    </w:rPr>
                  </w:pPr>
                  <w:r w:rsidRPr="00AC5CFD">
                    <w:rPr>
                      <w:rFonts w:ascii="宋体" w:hAnsi="宋体" w:cs="宋体" w:hint="eastAsia"/>
                      <w:kern w:val="0"/>
                      <w:sz w:val="18"/>
                      <w:szCs w:val="18"/>
                    </w:rPr>
                    <w:t xml:space="preserve">法人代码： </w:t>
                  </w:r>
                  <w:r w:rsidRPr="00AC5CFD">
                    <w:rPr>
                      <w:rFonts w:ascii="宋体" w:hAnsi="宋体" w:cs="宋体" w:hint="eastAsia"/>
                      <w:kern w:val="0"/>
                      <w:sz w:val="18"/>
                      <w:szCs w:val="18"/>
                    </w:rPr>
                    <w:br/>
                    <w:t xml:space="preserve">单位名称：  </w:t>
                  </w:r>
                </w:p>
              </w:tc>
              <w:tc>
                <w:tcPr>
                  <w:tcW w:w="3285" w:type="dxa"/>
                  <w:vAlign w:val="bottom"/>
                </w:tcPr>
                <w:p w14:paraId="42528580" w14:textId="43913607" w:rsidR="0009504C" w:rsidRPr="00AC5CFD" w:rsidRDefault="0009504C" w:rsidP="00490EBC">
                  <w:pPr>
                    <w:widowControl/>
                    <w:jc w:val="left"/>
                    <w:rPr>
                      <w:rFonts w:ascii="宋体" w:hAnsi="宋体" w:cs="宋体"/>
                      <w:kern w:val="0"/>
                      <w:sz w:val="18"/>
                      <w:szCs w:val="18"/>
                    </w:rPr>
                  </w:pPr>
                  <w:r w:rsidRPr="00AC5CFD">
                    <w:rPr>
                      <w:rFonts w:ascii="宋体" w:hAnsi="宋体" w:cs="宋体" w:hint="eastAsia"/>
                      <w:kern w:val="0"/>
                      <w:sz w:val="18"/>
                      <w:szCs w:val="18"/>
                    </w:rPr>
                    <w:t>  20</w:t>
                  </w:r>
                  <w:r w:rsidR="00490EBC" w:rsidRPr="00AC5CFD">
                    <w:rPr>
                      <w:rFonts w:ascii="宋体" w:hAnsi="宋体" w:cs="宋体"/>
                      <w:kern w:val="0"/>
                      <w:sz w:val="18"/>
                      <w:szCs w:val="18"/>
                    </w:rPr>
                    <w:t>2</w:t>
                  </w:r>
                  <w:r w:rsidR="00B1056D" w:rsidRPr="00AC5CFD">
                    <w:rPr>
                      <w:rFonts w:ascii="宋体" w:hAnsi="宋体" w:cs="宋体" w:hint="eastAsia"/>
                      <w:kern w:val="0"/>
                      <w:sz w:val="18"/>
                      <w:szCs w:val="18"/>
                    </w:rPr>
                    <w:t>0</w:t>
                  </w:r>
                  <w:r w:rsidRPr="00AC5CFD">
                    <w:rPr>
                      <w:rFonts w:ascii="宋体" w:hAnsi="宋体" w:cs="宋体" w:hint="eastAsia"/>
                      <w:kern w:val="0"/>
                      <w:sz w:val="18"/>
                      <w:szCs w:val="18"/>
                    </w:rPr>
                    <w:t>年   季度</w:t>
                  </w:r>
                </w:p>
              </w:tc>
              <w:tc>
                <w:tcPr>
                  <w:tcW w:w="1163" w:type="dxa"/>
                </w:tcPr>
                <w:p w14:paraId="72D862DA" w14:textId="77777777" w:rsidR="0009504C" w:rsidRPr="00AC5CFD" w:rsidRDefault="0009504C" w:rsidP="00B07408">
                  <w:pPr>
                    <w:spacing w:line="240" w:lineRule="exact"/>
                    <w:jc w:val="distribute"/>
                    <w:rPr>
                      <w:rFonts w:ascii="Times New Roman" w:hAnsi="Times New Roman"/>
                      <w:sz w:val="18"/>
                      <w:szCs w:val="18"/>
                    </w:rPr>
                  </w:pPr>
                  <w:r w:rsidRPr="00AC5CFD">
                    <w:rPr>
                      <w:rFonts w:ascii="Times New Roman" w:hAnsi="Times New Roman" w:hint="eastAsia"/>
                      <w:sz w:val="18"/>
                      <w:szCs w:val="18"/>
                    </w:rPr>
                    <w:t>表</w:t>
                  </w:r>
                  <w:r w:rsidRPr="00AC5CFD">
                    <w:rPr>
                      <w:rFonts w:ascii="Times New Roman" w:hAnsi="Times New Roman" w:hint="eastAsia"/>
                      <w:sz w:val="18"/>
                      <w:szCs w:val="18"/>
                    </w:rPr>
                    <w:t xml:space="preserve"> </w:t>
                  </w:r>
                  <w:r w:rsidRPr="00AC5CFD">
                    <w:rPr>
                      <w:rFonts w:ascii="Times New Roman" w:hAnsi="Times New Roman" w:hint="eastAsia"/>
                      <w:sz w:val="18"/>
                      <w:szCs w:val="18"/>
                    </w:rPr>
                    <w:t xml:space="preserve">　</w:t>
                  </w:r>
                  <w:r w:rsidRPr="00AC5CFD">
                    <w:rPr>
                      <w:rFonts w:ascii="Times New Roman" w:hAnsi="Times New Roman" w:hint="eastAsia"/>
                      <w:sz w:val="18"/>
                      <w:szCs w:val="18"/>
                    </w:rPr>
                    <w:t xml:space="preserve"> </w:t>
                  </w:r>
                  <w:r w:rsidRPr="00AC5CFD">
                    <w:rPr>
                      <w:rFonts w:ascii="Times New Roman" w:hAnsi="Times New Roman" w:hint="eastAsia"/>
                      <w:sz w:val="18"/>
                      <w:szCs w:val="18"/>
                    </w:rPr>
                    <w:t>号：</w:t>
                  </w:r>
                </w:p>
                <w:p w14:paraId="72553FDA" w14:textId="77777777" w:rsidR="0009504C" w:rsidRPr="00AC5CFD" w:rsidRDefault="0009504C" w:rsidP="00B07408">
                  <w:pPr>
                    <w:spacing w:line="240" w:lineRule="exact"/>
                    <w:jc w:val="distribute"/>
                    <w:rPr>
                      <w:rFonts w:ascii="Times New Roman" w:hAnsi="Times New Roman"/>
                      <w:spacing w:val="12"/>
                      <w:sz w:val="18"/>
                      <w:szCs w:val="18"/>
                    </w:rPr>
                  </w:pPr>
                  <w:r w:rsidRPr="00AC5CFD">
                    <w:rPr>
                      <w:rFonts w:ascii="Times New Roman" w:hAnsi="Times New Roman" w:hint="eastAsia"/>
                      <w:sz w:val="18"/>
                      <w:szCs w:val="18"/>
                    </w:rPr>
                    <w:t>制定机关：</w:t>
                  </w:r>
                </w:p>
                <w:p w14:paraId="4B7F755F" w14:textId="77777777" w:rsidR="0009504C" w:rsidRPr="00AC5CFD" w:rsidRDefault="0009504C" w:rsidP="00B07408">
                  <w:pPr>
                    <w:wordWrap w:val="0"/>
                    <w:spacing w:line="240" w:lineRule="exact"/>
                    <w:jc w:val="distribute"/>
                    <w:rPr>
                      <w:rFonts w:ascii="Times New Roman" w:hAnsi="Times New Roman"/>
                      <w:sz w:val="18"/>
                      <w:szCs w:val="18"/>
                    </w:rPr>
                  </w:pPr>
                  <w:r w:rsidRPr="00AC5CFD">
                    <w:rPr>
                      <w:rFonts w:ascii="Times New Roman" w:hAnsi="Times New Roman" w:hint="eastAsia"/>
                      <w:sz w:val="18"/>
                      <w:szCs w:val="18"/>
                    </w:rPr>
                    <w:t>文　　号：</w:t>
                  </w:r>
                </w:p>
                <w:p w14:paraId="73C69BFE" w14:textId="77777777" w:rsidR="0009504C" w:rsidRPr="00AC5CFD" w:rsidRDefault="0009504C" w:rsidP="00B07408">
                  <w:pPr>
                    <w:widowControl/>
                    <w:jc w:val="distribute"/>
                    <w:rPr>
                      <w:rFonts w:ascii="Times New Roman" w:hAnsi="Times New Roman"/>
                      <w:sz w:val="18"/>
                      <w:szCs w:val="18"/>
                    </w:rPr>
                  </w:pPr>
                  <w:r w:rsidRPr="00AC5CFD">
                    <w:rPr>
                      <w:rFonts w:ascii="Times New Roman" w:hAnsi="Times New Roman" w:hint="eastAsia"/>
                      <w:sz w:val="18"/>
                      <w:szCs w:val="18"/>
                    </w:rPr>
                    <w:t>批准文号：</w:t>
                  </w:r>
                </w:p>
                <w:p w14:paraId="255B615A" w14:textId="77777777" w:rsidR="0009504C" w:rsidRPr="00AC5CFD" w:rsidRDefault="0009504C" w:rsidP="00B07408">
                  <w:pPr>
                    <w:widowControl/>
                    <w:jc w:val="distribute"/>
                    <w:rPr>
                      <w:rFonts w:ascii="宋体" w:hAnsi="宋体" w:cs="宋体"/>
                      <w:kern w:val="0"/>
                      <w:sz w:val="18"/>
                      <w:szCs w:val="18"/>
                    </w:rPr>
                  </w:pPr>
                  <w:r w:rsidRPr="00AC5CFD">
                    <w:rPr>
                      <w:rFonts w:ascii="宋体" w:hAnsi="宋体" w:cs="宋体" w:hint="eastAsia"/>
                      <w:kern w:val="0"/>
                      <w:sz w:val="18"/>
                      <w:szCs w:val="18"/>
                    </w:rPr>
                    <w:t>有效期至：</w:t>
                  </w:r>
                </w:p>
              </w:tc>
              <w:tc>
                <w:tcPr>
                  <w:tcW w:w="1837" w:type="dxa"/>
                </w:tcPr>
                <w:p w14:paraId="3DB279C2" w14:textId="77777777" w:rsidR="0009504C" w:rsidRPr="00AC5CFD" w:rsidRDefault="0009504C" w:rsidP="00B07408">
                  <w:pPr>
                    <w:widowControl/>
                    <w:jc w:val="distribute"/>
                    <w:rPr>
                      <w:rFonts w:ascii="Times New Roman" w:hAnsi="Times New Roman"/>
                      <w:kern w:val="0"/>
                      <w:sz w:val="18"/>
                      <w:szCs w:val="18"/>
                    </w:rPr>
                  </w:pPr>
                  <w:r w:rsidRPr="00AC5CFD">
                    <w:rPr>
                      <w:rFonts w:ascii="Times New Roman" w:hAnsi="Times New Roman" w:hint="eastAsia"/>
                      <w:sz w:val="18"/>
                      <w:szCs w:val="18"/>
                    </w:rPr>
                    <w:t>ＳＺＸ</w:t>
                  </w:r>
                  <w:r w:rsidRPr="00AC5CFD">
                    <w:rPr>
                      <w:rFonts w:ascii="Times New Roman" w:hAnsi="Times New Roman" w:hint="eastAsia"/>
                      <w:kern w:val="0"/>
                      <w:sz w:val="18"/>
                      <w:szCs w:val="18"/>
                    </w:rPr>
                    <w:t>２０５表</w:t>
                  </w:r>
                </w:p>
                <w:p w14:paraId="02F5ECEF" w14:textId="77777777" w:rsidR="0009504C" w:rsidRPr="00AC5CFD" w:rsidRDefault="0009504C" w:rsidP="00B07408">
                  <w:pPr>
                    <w:widowControl/>
                    <w:jc w:val="distribute"/>
                    <w:rPr>
                      <w:rFonts w:ascii="Times New Roman" w:hAnsi="Times New Roman"/>
                      <w:spacing w:val="45"/>
                      <w:kern w:val="0"/>
                      <w:sz w:val="18"/>
                      <w:szCs w:val="18"/>
                    </w:rPr>
                  </w:pPr>
                  <w:r w:rsidRPr="00AC5CFD">
                    <w:rPr>
                      <w:rFonts w:ascii="Times New Roman" w:hAnsi="Times New Roman" w:hint="eastAsia"/>
                      <w:spacing w:val="45"/>
                      <w:kern w:val="0"/>
                      <w:sz w:val="18"/>
                      <w:szCs w:val="18"/>
                    </w:rPr>
                    <w:t>苏州市统计局</w:t>
                  </w:r>
                </w:p>
                <w:p w14:paraId="2F8F3E0E" w14:textId="76E95162" w:rsidR="0009504C" w:rsidRPr="00AC5CFD" w:rsidRDefault="00CA22AB" w:rsidP="00B07408">
                  <w:pPr>
                    <w:widowControl/>
                    <w:jc w:val="distribute"/>
                    <w:rPr>
                      <w:rFonts w:ascii="Times New Roman" w:hAnsi="Times New Roman"/>
                      <w:sz w:val="18"/>
                      <w:szCs w:val="18"/>
                    </w:rPr>
                  </w:pPr>
                  <w:r w:rsidRPr="00AC5CFD">
                    <w:rPr>
                      <w:rFonts w:ascii="宋体" w:hAnsi="宋体" w:hint="eastAsia"/>
                      <w:sz w:val="18"/>
                      <w:szCs w:val="18"/>
                    </w:rPr>
                    <w:t>苏统〔2019〕115号</w:t>
                  </w:r>
                </w:p>
                <w:p w14:paraId="6DAA275C" w14:textId="5BEEA7F6" w:rsidR="00B1056D" w:rsidRPr="00AC5CFD" w:rsidRDefault="00AC5CFD" w:rsidP="00B07408">
                  <w:pPr>
                    <w:widowControl/>
                    <w:jc w:val="distribute"/>
                    <w:rPr>
                      <w:rFonts w:ascii="宋体" w:hAnsi="宋体" w:cs="宋体"/>
                      <w:kern w:val="0"/>
                      <w:sz w:val="18"/>
                      <w:szCs w:val="18"/>
                    </w:rPr>
                  </w:pPr>
                  <w:r w:rsidRPr="00AC5CFD">
                    <w:rPr>
                      <w:rFonts w:ascii="宋体" w:hAnsi="宋体" w:hint="eastAsia"/>
                      <w:sz w:val="18"/>
                      <w:szCs w:val="18"/>
                    </w:rPr>
                    <w:t>苏统制〔2020〕2号</w:t>
                  </w:r>
                </w:p>
                <w:p w14:paraId="7DF9909C" w14:textId="62EAC4D5" w:rsidR="0009504C" w:rsidRPr="00AC5CFD" w:rsidRDefault="0009504C" w:rsidP="00B07408">
                  <w:pPr>
                    <w:widowControl/>
                    <w:jc w:val="distribute"/>
                    <w:rPr>
                      <w:rFonts w:ascii="Times New Roman" w:hAnsi="Times New Roman"/>
                      <w:sz w:val="18"/>
                      <w:szCs w:val="18"/>
                    </w:rPr>
                  </w:pPr>
                  <w:r w:rsidRPr="00AC5CFD">
                    <w:rPr>
                      <w:rFonts w:ascii="宋体" w:hAnsi="宋体" w:cs="宋体" w:hint="eastAsia"/>
                      <w:kern w:val="0"/>
                      <w:sz w:val="18"/>
                      <w:szCs w:val="18"/>
                    </w:rPr>
                    <w:t>２０</w:t>
                  </w:r>
                  <w:r w:rsidRPr="00AC5CFD">
                    <w:rPr>
                      <w:rFonts w:ascii="宋体" w:hAnsi="宋体" w:hint="eastAsia"/>
                      <w:sz w:val="18"/>
                      <w:szCs w:val="18"/>
                    </w:rPr>
                    <w:t>２</w:t>
                  </w:r>
                  <w:r w:rsidR="00B1056D" w:rsidRPr="00AC5CFD">
                    <w:rPr>
                      <w:rFonts w:ascii="宋体" w:hAnsi="宋体" w:hint="eastAsia"/>
                      <w:spacing w:val="18"/>
                      <w:sz w:val="18"/>
                      <w:szCs w:val="18"/>
                    </w:rPr>
                    <w:t>１</w:t>
                  </w:r>
                  <w:r w:rsidRPr="00AC5CFD">
                    <w:rPr>
                      <w:rFonts w:ascii="宋体" w:hAnsi="宋体" w:cs="宋体" w:hint="eastAsia"/>
                      <w:kern w:val="0"/>
                      <w:sz w:val="18"/>
                      <w:szCs w:val="18"/>
                    </w:rPr>
                    <w:t>年　０１月</w:t>
                  </w:r>
                </w:p>
              </w:tc>
            </w:tr>
          </w:tbl>
          <w:p w14:paraId="76DE87FF" w14:textId="77777777" w:rsidR="0009504C" w:rsidRPr="00AC5CFD" w:rsidRDefault="0009504C" w:rsidP="00B07408">
            <w:pPr>
              <w:widowControl/>
              <w:jc w:val="left"/>
              <w:rPr>
                <w:rFonts w:ascii="宋体" w:hAnsi="宋体" w:cs="宋体"/>
                <w:kern w:val="0"/>
                <w:sz w:val="18"/>
                <w:szCs w:val="18"/>
              </w:rPr>
            </w:pPr>
          </w:p>
        </w:tc>
      </w:tr>
      <w:tr w:rsidR="0009504C" w:rsidRPr="00AC5CFD" w14:paraId="6888B4F7" w14:textId="77777777" w:rsidTr="00B07408">
        <w:trPr>
          <w:trHeight w:val="9795"/>
          <w:tblCellSpacing w:w="0" w:type="dxa"/>
          <w:jc w:val="center"/>
        </w:trPr>
        <w:tc>
          <w:tcPr>
            <w:tcW w:w="11310" w:type="dxa"/>
            <w:tcBorders>
              <w:bottom w:val="single" w:sz="4" w:space="0" w:color="auto"/>
            </w:tcBorders>
            <w:vAlign w:val="center"/>
          </w:tcPr>
          <w:tbl>
            <w:tblPr>
              <w:tblW w:w="11265" w:type="dxa"/>
              <w:jc w:val="center"/>
              <w:tblCellSpacing w:w="0" w:type="dxa"/>
              <w:tblLayout w:type="fixed"/>
              <w:tblCellMar>
                <w:top w:w="75" w:type="dxa"/>
                <w:left w:w="75" w:type="dxa"/>
                <w:bottom w:w="75" w:type="dxa"/>
                <w:right w:w="75" w:type="dxa"/>
              </w:tblCellMar>
              <w:tblLook w:val="04A0" w:firstRow="1" w:lastRow="0" w:firstColumn="1" w:lastColumn="0" w:noHBand="0" w:noVBand="1"/>
            </w:tblPr>
            <w:tblGrid>
              <w:gridCol w:w="11265"/>
            </w:tblGrid>
            <w:tr w:rsidR="0009504C" w:rsidRPr="00AC5CFD" w14:paraId="7B207F82" w14:textId="77777777" w:rsidTr="00B07408">
              <w:trPr>
                <w:trHeight w:val="400"/>
                <w:tblCellSpacing w:w="0" w:type="dxa"/>
                <w:jc w:val="center"/>
              </w:trPr>
              <w:tc>
                <w:tcPr>
                  <w:tcW w:w="11265" w:type="dxa"/>
                  <w:vAlign w:val="center"/>
                </w:tcPr>
                <w:p w14:paraId="6DCA0B4D" w14:textId="77777777" w:rsidR="0009504C" w:rsidRPr="00AC5CFD" w:rsidRDefault="0009504C" w:rsidP="00B07408">
                  <w:pPr>
                    <w:widowControl/>
                    <w:spacing w:before="100" w:beforeAutospacing="1" w:after="100" w:afterAutospacing="1"/>
                    <w:ind w:firstLine="560"/>
                    <w:jc w:val="left"/>
                    <w:rPr>
                      <w:rFonts w:ascii="宋体" w:hAnsi="宋体" w:cs="宋体"/>
                      <w:kern w:val="0"/>
                      <w:sz w:val="24"/>
                    </w:rPr>
                  </w:pPr>
                  <w:r w:rsidRPr="00AC5CFD">
                    <w:rPr>
                      <w:rFonts w:ascii="宋体" w:hAnsi="宋体" w:cs="宋体"/>
                      <w:kern w:val="0"/>
                      <w:sz w:val="20"/>
                      <w:szCs w:val="20"/>
                    </w:rPr>
                    <w:t>房地产市场运行情况，是党政领导和社会各界普遍关注的热点，为了更好地反映房地产开发经营企业的生产经营变化情况，为各级政府制定政策提供依据，特制定本调查。占用贵公司领导的宝贵时间，请认真负责填写调查表，您反馈的信息很重要，感谢您的配合和支持！</w:t>
                  </w:r>
                </w:p>
              </w:tc>
            </w:tr>
            <w:tr w:rsidR="0009504C" w:rsidRPr="00AC5CFD" w14:paraId="2FC3DE21" w14:textId="77777777" w:rsidTr="00B07408">
              <w:trPr>
                <w:trHeight w:val="400"/>
                <w:tblCellSpacing w:w="0" w:type="dxa"/>
                <w:jc w:val="center"/>
              </w:trPr>
              <w:tc>
                <w:tcPr>
                  <w:tcW w:w="11265" w:type="dxa"/>
                  <w:vAlign w:val="center"/>
                </w:tcPr>
                <w:p w14:paraId="28C885DB" w14:textId="77777777" w:rsidR="0009504C" w:rsidRPr="00AC5CFD" w:rsidRDefault="0009504C" w:rsidP="00B07408">
                  <w:pPr>
                    <w:widowControl/>
                    <w:jc w:val="left"/>
                    <w:rPr>
                      <w:rFonts w:ascii="宋体" w:hAnsi="宋体" w:cs="宋体"/>
                      <w:kern w:val="0"/>
                      <w:sz w:val="18"/>
                      <w:szCs w:val="18"/>
                    </w:rPr>
                  </w:pPr>
                  <w:r w:rsidRPr="00AC5CFD">
                    <w:rPr>
                      <w:rFonts w:ascii="宋体" w:hAnsi="宋体" w:cs="宋体" w:hint="eastAsia"/>
                      <w:kern w:val="0"/>
                      <w:sz w:val="18"/>
                      <w:szCs w:val="18"/>
                    </w:rPr>
                    <w:t xml:space="preserve">01 贵公司房地产开发企业是属于   </w:t>
                  </w:r>
                  <w:r w:rsidRPr="00AC5CFD">
                    <w:rPr>
                      <w:rFonts w:ascii="宋体" w:hAnsi="宋体" w:cs="宋体" w:hint="eastAsia"/>
                      <w:kern w:val="0"/>
                      <w:sz w:val="18"/>
                      <w:szCs w:val="18"/>
                    </w:rPr>
                    <w:br/>
                    <w:t xml:space="preserve"> 1 单个项目的房地产公司 </w:t>
                  </w:r>
                  <w:r w:rsidRPr="00AC5CFD">
                    <w:rPr>
                      <w:rFonts w:ascii="宋体" w:hAnsi="宋体" w:cs="宋体"/>
                      <w:kern w:val="0"/>
                      <w:sz w:val="18"/>
                      <w:szCs w:val="18"/>
                    </w:rPr>
                    <w:object w:dxaOrig="1440" w:dyaOrig="1440" w14:anchorId="07576AD6">
                      <v:shapetype id="_x0000_t201" coordsize="21600,21600" o:spt="201" path="m,l,21600r21600,l21600,xe">
                        <v:stroke joinstyle="miter"/>
                        <v:path shadowok="f" o:extrusionok="f" strokeok="f" fillok="f" o:connecttype="rect"/>
                        <o:lock v:ext="edit" shapetype="t"/>
                      </v:shapetype>
                      <v:shape id="_x0000_i1025" type="#_x0000_t201" style="width:20.25pt;height:15.75pt" o:ole="" o:preferrelative="t" filled="f" stroked="f">
                        <v:imagedata r:id="rId23" o:title=""/>
                        <o:lock v:ext="edit" aspectratio="t"/>
                      </v:shape>
                      <w:control r:id="rId24" w:name="对象 1013" w:shapeid="_x0000_i1025"/>
                    </w:object>
                  </w:r>
                  <w:r w:rsidRPr="00AC5CFD">
                    <w:rPr>
                      <w:rFonts w:ascii="宋体" w:hAnsi="宋体" w:cs="宋体" w:hint="eastAsia"/>
                      <w:kern w:val="0"/>
                      <w:sz w:val="18"/>
                      <w:szCs w:val="18"/>
                    </w:rPr>
                    <w:t xml:space="preserve">    2 二个及以上项目的纯房地产公司 </w:t>
                  </w:r>
                  <w:r w:rsidRPr="00AC5CFD">
                    <w:rPr>
                      <w:rFonts w:ascii="宋体" w:hAnsi="宋体" w:cs="宋体"/>
                      <w:kern w:val="0"/>
                      <w:sz w:val="18"/>
                      <w:szCs w:val="18"/>
                    </w:rPr>
                    <w:object w:dxaOrig="1440" w:dyaOrig="1440" w14:anchorId="3FAA44E6">
                      <v:shape id="_x0000_i1026" type="#_x0000_t201" style="width:20.25pt;height:15.75pt" o:ole="" o:preferrelative="t" filled="f" stroked="f">
                        <v:imagedata r:id="rId23" o:title=""/>
                        <o:lock v:ext="edit" aspectratio="t"/>
                      </v:shape>
                      <w:control r:id="rId25" w:name="对象 1014" w:shapeid="_x0000_i1026"/>
                    </w:object>
                  </w:r>
                  <w:r w:rsidRPr="00AC5CFD">
                    <w:rPr>
                      <w:rFonts w:ascii="宋体" w:hAnsi="宋体" w:cs="宋体" w:hint="eastAsia"/>
                      <w:kern w:val="0"/>
                      <w:sz w:val="18"/>
                      <w:szCs w:val="18"/>
                    </w:rPr>
                    <w:t xml:space="preserve">   3 多种经营的并以房地产开发为主 </w:t>
                  </w:r>
                  <w:r w:rsidRPr="00AC5CFD">
                    <w:rPr>
                      <w:rFonts w:ascii="宋体" w:hAnsi="宋体" w:cs="宋体"/>
                      <w:kern w:val="0"/>
                      <w:sz w:val="18"/>
                      <w:szCs w:val="18"/>
                    </w:rPr>
                    <w:object w:dxaOrig="1440" w:dyaOrig="1440" w14:anchorId="0221FC06">
                      <v:shape id="_x0000_i1027" type="#_x0000_t201" style="width:20.25pt;height:15.75pt" o:ole="" o:preferrelative="t" filled="f" stroked="f">
                        <v:imagedata r:id="rId23" o:title=""/>
                        <o:lock v:ext="edit" aspectratio="t"/>
                      </v:shape>
                      <w:control r:id="rId26" w:name="对象 1015" w:shapeid="_x0000_i1027"/>
                    </w:object>
                  </w:r>
                  <w:r w:rsidRPr="00AC5CFD">
                    <w:rPr>
                      <w:rFonts w:ascii="宋体" w:hAnsi="宋体" w:cs="宋体" w:hint="eastAsia"/>
                      <w:kern w:val="0"/>
                      <w:sz w:val="18"/>
                      <w:szCs w:val="18"/>
                    </w:rPr>
                    <w:br/>
                    <w:t xml:space="preserve"> 4 以其他经营业务为主的房地产开发企业 </w:t>
                  </w:r>
                  <w:r w:rsidRPr="00AC5CFD">
                    <w:rPr>
                      <w:rFonts w:ascii="宋体" w:hAnsi="宋体" w:cs="宋体"/>
                      <w:kern w:val="0"/>
                      <w:sz w:val="18"/>
                      <w:szCs w:val="18"/>
                    </w:rPr>
                    <w:object w:dxaOrig="1440" w:dyaOrig="1440" w14:anchorId="6CCE1984">
                      <v:shape id="_x0000_i1028" type="#_x0000_t201" style="width:20.25pt;height:15.75pt" o:ole="" o:preferrelative="t" filled="f" stroked="f">
                        <v:imagedata r:id="rId23" o:title=""/>
                        <o:lock v:ext="edit" aspectratio="t"/>
                      </v:shape>
                      <w:control r:id="rId27" w:name="对象 1016" w:shapeid="_x0000_i1028"/>
                    </w:object>
                  </w:r>
                </w:p>
              </w:tc>
            </w:tr>
            <w:tr w:rsidR="0009504C" w:rsidRPr="00AC5CFD" w14:paraId="4F07EB22" w14:textId="77777777" w:rsidTr="00B07408">
              <w:trPr>
                <w:trHeight w:val="1965"/>
                <w:tblCellSpacing w:w="0" w:type="dxa"/>
                <w:jc w:val="center"/>
              </w:trPr>
              <w:tc>
                <w:tcPr>
                  <w:tcW w:w="11265" w:type="dxa"/>
                  <w:vAlign w:val="center"/>
                </w:tcPr>
                <w:p w14:paraId="082D5AFA" w14:textId="77777777" w:rsidR="0009504C" w:rsidRPr="00AC5CFD" w:rsidRDefault="0009504C" w:rsidP="00B07408">
                  <w:pPr>
                    <w:jc w:val="left"/>
                    <w:rPr>
                      <w:rFonts w:ascii="宋体" w:hAnsi="宋体" w:cs="宋体"/>
                      <w:kern w:val="0"/>
                      <w:sz w:val="18"/>
                      <w:szCs w:val="18"/>
                    </w:rPr>
                  </w:pPr>
                  <w:r w:rsidRPr="00AC5CFD">
                    <w:rPr>
                      <w:rFonts w:ascii="宋体" w:hAnsi="宋体" w:cs="宋体" w:hint="eastAsia"/>
                      <w:kern w:val="0"/>
                      <w:sz w:val="18"/>
                      <w:szCs w:val="18"/>
                    </w:rPr>
                    <w:t xml:space="preserve">02 贵公司是否有未开发的存量土地   </w:t>
                  </w:r>
                  <w:r w:rsidRPr="00AC5CFD">
                    <w:rPr>
                      <w:rFonts w:ascii="宋体" w:hAnsi="宋体" w:cs="宋体" w:hint="eastAsia"/>
                      <w:kern w:val="0"/>
                      <w:sz w:val="18"/>
                      <w:szCs w:val="18"/>
                    </w:rPr>
                    <w:br/>
                    <w:t xml:space="preserve"> 1 无 </w:t>
                  </w:r>
                  <w:r w:rsidRPr="00AC5CFD">
                    <w:rPr>
                      <w:rFonts w:ascii="宋体" w:hAnsi="宋体" w:cs="宋体"/>
                      <w:kern w:val="0"/>
                      <w:sz w:val="18"/>
                      <w:szCs w:val="18"/>
                    </w:rPr>
                    <w:object w:dxaOrig="1440" w:dyaOrig="1440" w14:anchorId="39B5C4A8">
                      <v:shape id="_x0000_i1029" type="#_x0000_t201" style="width:20.25pt;height:15.75pt" o:ole="" o:preferrelative="t" filled="f" stroked="f">
                        <v:imagedata r:id="rId23" o:title=""/>
                        <o:lock v:ext="edit" aspectratio="t"/>
                      </v:shape>
                      <w:control r:id="rId28" w:name="对象 1017" w:shapeid="_x0000_i1029"/>
                    </w:object>
                  </w:r>
                  <w:r w:rsidRPr="00AC5CFD">
                    <w:rPr>
                      <w:rFonts w:ascii="宋体" w:hAnsi="宋体" w:cs="宋体" w:hint="eastAsia"/>
                      <w:kern w:val="0"/>
                      <w:sz w:val="18"/>
                      <w:szCs w:val="18"/>
                    </w:rPr>
                    <w:t xml:space="preserve">        2 有 </w:t>
                  </w:r>
                  <w:r w:rsidRPr="00AC5CFD">
                    <w:rPr>
                      <w:rFonts w:ascii="宋体" w:hAnsi="宋体" w:cs="宋体"/>
                      <w:kern w:val="0"/>
                      <w:sz w:val="18"/>
                      <w:szCs w:val="18"/>
                    </w:rPr>
                    <w:object w:dxaOrig="1440" w:dyaOrig="1440" w14:anchorId="0D463A93">
                      <v:shape id="_x0000_i1030" type="#_x0000_t201" style="width:20.25pt;height:15.75pt" o:ole="" o:preferrelative="t" filled="f" stroked="f">
                        <v:imagedata r:id="rId23" o:title=""/>
                        <o:lock v:ext="edit" aspectratio="t"/>
                      </v:shape>
                      <w:control r:id="rId29" w:name="对象 1018" w:shapeid="_x0000_i1030"/>
                    </w:object>
                  </w:r>
                  <w:r w:rsidRPr="00AC5CFD">
                    <w:rPr>
                      <w:rFonts w:ascii="宋体" w:hAnsi="宋体" w:cs="宋体" w:hint="eastAsia"/>
                      <w:kern w:val="0"/>
                      <w:sz w:val="18"/>
                      <w:szCs w:val="18"/>
                    </w:rPr>
                    <w:br/>
                    <w:t> 有未开发存量土地的请继续回答计划开发的时间(可多选)</w:t>
                  </w:r>
                  <w:r w:rsidRPr="00AC5CFD">
                    <w:rPr>
                      <w:rFonts w:ascii="宋体" w:hAnsi="宋体" w:cs="宋体" w:hint="eastAsia"/>
                      <w:kern w:val="0"/>
                      <w:sz w:val="18"/>
                      <w:szCs w:val="18"/>
                    </w:rPr>
                    <w:br/>
                    <w:t xml:space="preserve"> 1 一季度开发 </w:t>
                  </w:r>
                  <w:r w:rsidRPr="00AC5CFD">
                    <w:rPr>
                      <w:rFonts w:ascii="宋体" w:hAnsi="宋体" w:cs="宋体"/>
                      <w:kern w:val="0"/>
                      <w:sz w:val="18"/>
                      <w:szCs w:val="18"/>
                    </w:rPr>
                    <w:object w:dxaOrig="1440" w:dyaOrig="1440" w14:anchorId="5A41CF33">
                      <v:shape id="_x0000_i1031" type="#_x0000_t201" style="width:20.25pt;height:15.75pt" o:ole="" o:preferrelative="t" filled="f" stroked="f">
                        <v:imagedata r:id="rId30" o:title=""/>
                        <o:lock v:ext="edit" aspectratio="t"/>
                      </v:shape>
                      <w:control r:id="rId31" w:name="对象 1019" w:shapeid="_x0000_i1031"/>
                    </w:object>
                  </w:r>
                  <w:r w:rsidRPr="00AC5CFD">
                    <w:rPr>
                      <w:rFonts w:ascii="宋体" w:hAnsi="宋体" w:cs="宋体" w:hint="eastAsia"/>
                      <w:kern w:val="0"/>
                      <w:sz w:val="18"/>
                      <w:szCs w:val="18"/>
                    </w:rPr>
                    <w:t xml:space="preserve">  2 二季度开发 </w:t>
                  </w:r>
                  <w:r w:rsidRPr="00AC5CFD">
                    <w:rPr>
                      <w:rFonts w:ascii="宋体" w:hAnsi="宋体" w:cs="宋体"/>
                      <w:kern w:val="0"/>
                      <w:sz w:val="18"/>
                      <w:szCs w:val="18"/>
                    </w:rPr>
                    <w:object w:dxaOrig="1440" w:dyaOrig="1440" w14:anchorId="29B6C167">
                      <v:shape id="_x0000_i1032" type="#_x0000_t201" style="width:20.25pt;height:15.75pt" o:ole="" o:preferrelative="t" filled="f" stroked="f">
                        <v:imagedata r:id="rId30" o:title=""/>
                        <o:lock v:ext="edit" aspectratio="t"/>
                      </v:shape>
                      <w:control r:id="rId32" w:name="对象 1020" w:shapeid="_x0000_i1032"/>
                    </w:object>
                  </w:r>
                  <w:r w:rsidRPr="00AC5CFD">
                    <w:rPr>
                      <w:rFonts w:ascii="宋体" w:hAnsi="宋体" w:cs="宋体" w:hint="eastAsia"/>
                      <w:kern w:val="0"/>
                      <w:sz w:val="18"/>
                      <w:szCs w:val="18"/>
                    </w:rPr>
                    <w:t xml:space="preserve">   3 三季度开发 </w:t>
                  </w:r>
                  <w:r w:rsidRPr="00AC5CFD">
                    <w:rPr>
                      <w:rFonts w:ascii="宋体" w:hAnsi="宋体" w:cs="宋体"/>
                      <w:kern w:val="0"/>
                      <w:sz w:val="18"/>
                      <w:szCs w:val="18"/>
                    </w:rPr>
                    <w:object w:dxaOrig="1440" w:dyaOrig="1440" w14:anchorId="63265925">
                      <v:shape id="_x0000_i1033" type="#_x0000_t201" style="width:20.25pt;height:15.75pt" o:ole="" o:preferrelative="t" filled="f" stroked="f">
                        <v:imagedata r:id="rId30" o:title=""/>
                        <o:lock v:ext="edit" aspectratio="t"/>
                      </v:shape>
                      <w:control r:id="rId33" w:name="对象 1021" w:shapeid="_x0000_i1033"/>
                    </w:object>
                  </w:r>
                  <w:r w:rsidRPr="00AC5CFD">
                    <w:rPr>
                      <w:rFonts w:ascii="宋体" w:hAnsi="宋体" w:cs="宋体" w:hint="eastAsia"/>
                      <w:kern w:val="0"/>
                      <w:sz w:val="18"/>
                      <w:szCs w:val="18"/>
                    </w:rPr>
                    <w:t xml:space="preserve">   4 四季度开发 </w:t>
                  </w:r>
                  <w:r w:rsidRPr="00AC5CFD">
                    <w:rPr>
                      <w:rFonts w:ascii="宋体" w:hAnsi="宋体" w:cs="宋体"/>
                      <w:kern w:val="0"/>
                      <w:sz w:val="18"/>
                      <w:szCs w:val="18"/>
                    </w:rPr>
                    <w:object w:dxaOrig="1440" w:dyaOrig="1440" w14:anchorId="5136BA48">
                      <v:shape id="_x0000_i1034" type="#_x0000_t201" style="width:20.25pt;height:15.75pt" o:ole="" o:preferrelative="t" filled="f" stroked="f">
                        <v:imagedata r:id="rId30" o:title=""/>
                        <o:lock v:ext="edit" aspectratio="t"/>
                      </v:shape>
                      <w:control r:id="rId34" w:name="对象 1022" w:shapeid="_x0000_i1034"/>
                    </w:object>
                  </w:r>
                  <w:r w:rsidRPr="00AC5CFD">
                    <w:rPr>
                      <w:rFonts w:ascii="宋体" w:hAnsi="宋体" w:cs="宋体" w:hint="eastAsia"/>
                      <w:kern w:val="0"/>
                      <w:sz w:val="18"/>
                      <w:szCs w:val="18"/>
                    </w:rPr>
                    <w:t xml:space="preserve"> 5 本年内暂无开发计划 </w:t>
                  </w:r>
                  <w:r w:rsidRPr="00AC5CFD">
                    <w:rPr>
                      <w:rFonts w:ascii="宋体" w:hAnsi="宋体" w:cs="宋体"/>
                      <w:kern w:val="0"/>
                      <w:sz w:val="18"/>
                      <w:szCs w:val="18"/>
                    </w:rPr>
                    <w:object w:dxaOrig="1440" w:dyaOrig="1440" w14:anchorId="3B952DD4">
                      <v:shape id="_x0000_i1035" type="#_x0000_t201" style="width:20.25pt;height:15.75pt" o:ole="" o:preferrelative="t" filled="f" stroked="f">
                        <v:imagedata r:id="rId30" o:title=""/>
                        <o:lock v:ext="edit" aspectratio="t"/>
                      </v:shape>
                      <w:control r:id="rId35" w:name="对象 1023" w:shapeid="_x0000_i1035"/>
                    </w:object>
                  </w:r>
                  <w:r w:rsidRPr="00AC5CFD">
                    <w:rPr>
                      <w:rFonts w:ascii="宋体" w:hAnsi="宋体" w:cs="宋体" w:hint="eastAsia"/>
                      <w:kern w:val="0"/>
                      <w:sz w:val="18"/>
                      <w:szCs w:val="18"/>
                    </w:rPr>
                    <w:t> </w:t>
                  </w:r>
                </w:p>
              </w:tc>
            </w:tr>
            <w:tr w:rsidR="0009504C" w:rsidRPr="00AC5CFD" w14:paraId="53CE86E5" w14:textId="77777777" w:rsidTr="00B07408">
              <w:trPr>
                <w:trHeight w:val="400"/>
                <w:tblCellSpacing w:w="0" w:type="dxa"/>
                <w:jc w:val="center"/>
              </w:trPr>
              <w:tc>
                <w:tcPr>
                  <w:tcW w:w="11265" w:type="dxa"/>
                  <w:vAlign w:val="center"/>
                </w:tcPr>
                <w:p w14:paraId="7DD447AC" w14:textId="77777777" w:rsidR="0009504C" w:rsidRPr="00AC5CFD" w:rsidRDefault="0009504C" w:rsidP="00B07408">
                  <w:pPr>
                    <w:widowControl/>
                    <w:jc w:val="left"/>
                    <w:rPr>
                      <w:rFonts w:ascii="宋体" w:hAnsi="宋体" w:cs="宋体"/>
                      <w:kern w:val="0"/>
                      <w:sz w:val="18"/>
                      <w:szCs w:val="18"/>
                    </w:rPr>
                  </w:pPr>
                  <w:r w:rsidRPr="00AC5CFD">
                    <w:rPr>
                      <w:rFonts w:ascii="宋体" w:hAnsi="宋体" w:cs="宋体" w:hint="eastAsia"/>
                      <w:kern w:val="0"/>
                      <w:sz w:val="18"/>
                      <w:szCs w:val="18"/>
                    </w:rPr>
                    <w:t xml:space="preserve">03 贵公司今年内是否准备拿地   </w:t>
                  </w:r>
                  <w:r w:rsidRPr="00AC5CFD">
                    <w:rPr>
                      <w:rFonts w:ascii="宋体" w:hAnsi="宋体" w:cs="宋体" w:hint="eastAsia"/>
                      <w:kern w:val="0"/>
                      <w:sz w:val="18"/>
                      <w:szCs w:val="18"/>
                    </w:rPr>
                    <w:br/>
                    <w:t xml:space="preserve"> 1 无 </w:t>
                  </w:r>
                  <w:r w:rsidRPr="00AC5CFD">
                    <w:rPr>
                      <w:rFonts w:ascii="宋体" w:hAnsi="宋体" w:cs="宋体"/>
                      <w:kern w:val="0"/>
                      <w:sz w:val="18"/>
                      <w:szCs w:val="18"/>
                    </w:rPr>
                    <w:object w:dxaOrig="1440" w:dyaOrig="1440" w14:anchorId="650BF767">
                      <v:shape id="_x0000_i1036" type="#_x0000_t201" style="width:20.25pt;height:15.75pt" o:ole="" o:preferrelative="t" filled="f" stroked="f">
                        <v:imagedata r:id="rId23" o:title=""/>
                        <o:lock v:ext="edit" aspectratio="t"/>
                      </v:shape>
                      <w:control r:id="rId36" w:name="对象 1024" w:shapeid="_x0000_i1036"/>
                    </w:object>
                  </w:r>
                  <w:r w:rsidRPr="00AC5CFD">
                    <w:rPr>
                      <w:rFonts w:ascii="宋体" w:hAnsi="宋体" w:cs="宋体" w:hint="eastAsia"/>
                      <w:kern w:val="0"/>
                      <w:sz w:val="18"/>
                      <w:szCs w:val="18"/>
                    </w:rPr>
                    <w:t xml:space="preserve">        2 有 </w:t>
                  </w:r>
                  <w:r w:rsidRPr="00AC5CFD">
                    <w:rPr>
                      <w:rFonts w:ascii="宋体" w:hAnsi="宋体" w:cs="宋体"/>
                      <w:kern w:val="0"/>
                      <w:sz w:val="18"/>
                      <w:szCs w:val="18"/>
                    </w:rPr>
                    <w:object w:dxaOrig="1440" w:dyaOrig="1440" w14:anchorId="171F1F02">
                      <v:shape id="_x0000_i1037" type="#_x0000_t201" style="width:20.25pt;height:15.75pt" o:ole="" o:preferrelative="t" filled="f" stroked="f">
                        <v:imagedata r:id="rId23" o:title=""/>
                        <o:lock v:ext="edit" aspectratio="t"/>
                      </v:shape>
                      <w:control r:id="rId37" w:name="对象 1025" w:shapeid="_x0000_i1037"/>
                    </w:object>
                  </w:r>
                  <w:r w:rsidRPr="00AC5CFD">
                    <w:rPr>
                      <w:rFonts w:ascii="宋体" w:hAnsi="宋体" w:cs="宋体" w:hint="eastAsia"/>
                      <w:kern w:val="0"/>
                      <w:sz w:val="18"/>
                      <w:szCs w:val="18"/>
                    </w:rPr>
                    <w:br/>
                    <w:t> 有准备拿地的请继续回答准备拿地的时间(可多选)</w:t>
                  </w:r>
                  <w:r w:rsidRPr="00AC5CFD">
                    <w:rPr>
                      <w:rFonts w:ascii="宋体" w:hAnsi="宋体" w:cs="宋体" w:hint="eastAsia"/>
                      <w:kern w:val="0"/>
                      <w:sz w:val="18"/>
                      <w:szCs w:val="18"/>
                    </w:rPr>
                    <w:br/>
                    <w:t xml:space="preserve"> 1 一季度 </w:t>
                  </w:r>
                  <w:r w:rsidRPr="00AC5CFD">
                    <w:rPr>
                      <w:rFonts w:ascii="宋体" w:hAnsi="宋体" w:cs="宋体"/>
                      <w:kern w:val="0"/>
                      <w:sz w:val="18"/>
                      <w:szCs w:val="18"/>
                    </w:rPr>
                    <w:object w:dxaOrig="1440" w:dyaOrig="1440" w14:anchorId="1FF55B7B">
                      <v:shape id="_x0000_i1038" type="#_x0000_t201" style="width:20.25pt;height:15.75pt" o:ole="" o:preferrelative="t" filled="f" stroked="f">
                        <v:imagedata r:id="rId30" o:title=""/>
                        <o:lock v:ext="edit" aspectratio="t"/>
                      </v:shape>
                      <w:control r:id="rId38" w:name="对象 1026" w:shapeid="_x0000_i1038"/>
                    </w:object>
                  </w:r>
                  <w:r w:rsidRPr="00AC5CFD">
                    <w:rPr>
                      <w:rFonts w:ascii="宋体" w:hAnsi="宋体" w:cs="宋体" w:hint="eastAsia"/>
                      <w:kern w:val="0"/>
                      <w:sz w:val="18"/>
                      <w:szCs w:val="18"/>
                    </w:rPr>
                    <w:t xml:space="preserve">     2 二季度 </w:t>
                  </w:r>
                  <w:r w:rsidRPr="00AC5CFD">
                    <w:rPr>
                      <w:rFonts w:ascii="宋体" w:hAnsi="宋体" w:cs="宋体"/>
                      <w:kern w:val="0"/>
                      <w:sz w:val="18"/>
                      <w:szCs w:val="18"/>
                    </w:rPr>
                    <w:object w:dxaOrig="1440" w:dyaOrig="1440" w14:anchorId="22C349AA">
                      <v:shape id="_x0000_i1039" type="#_x0000_t201" style="width:20.25pt;height:15.75pt" o:ole="" o:preferrelative="t" filled="f" stroked="f">
                        <v:imagedata r:id="rId30" o:title=""/>
                        <o:lock v:ext="edit" aspectratio="t"/>
                      </v:shape>
                      <w:control r:id="rId39" w:name="对象 1027" w:shapeid="_x0000_i1039"/>
                    </w:object>
                  </w:r>
                  <w:r w:rsidRPr="00AC5CFD">
                    <w:rPr>
                      <w:rFonts w:ascii="宋体" w:hAnsi="宋体" w:cs="宋体" w:hint="eastAsia"/>
                      <w:kern w:val="0"/>
                      <w:sz w:val="18"/>
                      <w:szCs w:val="18"/>
                    </w:rPr>
                    <w:t xml:space="preserve">     3 三季度 </w:t>
                  </w:r>
                  <w:r w:rsidRPr="00AC5CFD">
                    <w:rPr>
                      <w:rFonts w:ascii="宋体" w:hAnsi="宋体" w:cs="宋体"/>
                      <w:kern w:val="0"/>
                      <w:sz w:val="18"/>
                      <w:szCs w:val="18"/>
                    </w:rPr>
                    <w:object w:dxaOrig="1440" w:dyaOrig="1440" w14:anchorId="38EDB947">
                      <v:shape id="_x0000_i1040" type="#_x0000_t201" style="width:20.25pt;height:15.75pt" o:ole="" o:preferrelative="t" filled="f" stroked="f">
                        <v:imagedata r:id="rId30" o:title=""/>
                        <o:lock v:ext="edit" aspectratio="t"/>
                      </v:shape>
                      <w:control r:id="rId40" w:name="对象 1028" w:shapeid="_x0000_i1040"/>
                    </w:object>
                  </w:r>
                  <w:r w:rsidRPr="00AC5CFD">
                    <w:rPr>
                      <w:rFonts w:ascii="宋体" w:hAnsi="宋体" w:cs="宋体" w:hint="eastAsia"/>
                      <w:kern w:val="0"/>
                      <w:sz w:val="18"/>
                      <w:szCs w:val="18"/>
                    </w:rPr>
                    <w:t xml:space="preserve">     4 四季度 </w:t>
                  </w:r>
                  <w:r w:rsidRPr="00AC5CFD">
                    <w:rPr>
                      <w:rFonts w:ascii="宋体" w:hAnsi="宋体" w:cs="宋体"/>
                      <w:kern w:val="0"/>
                      <w:sz w:val="18"/>
                      <w:szCs w:val="18"/>
                    </w:rPr>
                    <w:object w:dxaOrig="1440" w:dyaOrig="1440" w14:anchorId="12E9AD51">
                      <v:shape id="_x0000_i1041" type="#_x0000_t201" style="width:20.25pt;height:15.75pt" o:ole="" o:preferrelative="t" filled="f" stroked="f">
                        <v:imagedata r:id="rId30" o:title=""/>
                        <o:lock v:ext="edit" aspectratio="t"/>
                      </v:shape>
                      <w:control r:id="rId41" w:name="对象 1029" w:shapeid="_x0000_i1041"/>
                    </w:object>
                  </w:r>
                </w:p>
              </w:tc>
            </w:tr>
            <w:tr w:rsidR="0009504C" w:rsidRPr="00AC5CFD" w14:paraId="3F4B2FAD" w14:textId="77777777" w:rsidTr="00B07408">
              <w:trPr>
                <w:trHeight w:val="400"/>
                <w:tblCellSpacing w:w="0" w:type="dxa"/>
                <w:jc w:val="center"/>
              </w:trPr>
              <w:tc>
                <w:tcPr>
                  <w:tcW w:w="11265" w:type="dxa"/>
                  <w:vAlign w:val="center"/>
                </w:tcPr>
                <w:p w14:paraId="3519F14F" w14:textId="77777777" w:rsidR="0009504C" w:rsidRPr="00AC5CFD" w:rsidRDefault="0009504C" w:rsidP="00B07408">
                  <w:pPr>
                    <w:widowControl/>
                    <w:jc w:val="left"/>
                    <w:rPr>
                      <w:rFonts w:ascii="宋体" w:hAnsi="宋体" w:cs="宋体"/>
                      <w:kern w:val="0"/>
                      <w:sz w:val="18"/>
                      <w:szCs w:val="18"/>
                    </w:rPr>
                  </w:pPr>
                  <w:r w:rsidRPr="00AC5CFD">
                    <w:rPr>
                      <w:rFonts w:ascii="宋体" w:hAnsi="宋体" w:cs="宋体" w:hint="eastAsia"/>
                      <w:kern w:val="0"/>
                      <w:sz w:val="18"/>
                      <w:szCs w:val="18"/>
                    </w:rPr>
                    <w:t xml:space="preserve">04 贵公司房地产开发投资额与上季度相比是   </w:t>
                  </w:r>
                  <w:r w:rsidRPr="00AC5CFD">
                    <w:rPr>
                      <w:rFonts w:ascii="宋体" w:hAnsi="宋体" w:cs="宋体" w:hint="eastAsia"/>
                      <w:kern w:val="0"/>
                      <w:sz w:val="18"/>
                      <w:szCs w:val="18"/>
                    </w:rPr>
                    <w:br/>
                    <w:t xml:space="preserve"> 1 增加 </w:t>
                  </w:r>
                  <w:r w:rsidRPr="00AC5CFD">
                    <w:rPr>
                      <w:rFonts w:ascii="宋体" w:hAnsi="宋体" w:cs="宋体"/>
                      <w:kern w:val="0"/>
                      <w:sz w:val="18"/>
                      <w:szCs w:val="18"/>
                    </w:rPr>
                    <w:object w:dxaOrig="1440" w:dyaOrig="1440" w14:anchorId="29AAABB5">
                      <v:shape id="_x0000_i1042" type="#_x0000_t201" style="width:20.25pt;height:15.75pt" o:ole="" o:preferrelative="t" filled="f" stroked="f">
                        <v:imagedata r:id="rId23" o:title=""/>
                        <o:lock v:ext="edit" aspectratio="t"/>
                      </v:shape>
                      <w:control r:id="rId42" w:name="对象 1030" w:shapeid="_x0000_i1042"/>
                    </w:object>
                  </w:r>
                  <w:r w:rsidRPr="00AC5CFD">
                    <w:rPr>
                      <w:rFonts w:ascii="宋体" w:hAnsi="宋体" w:cs="宋体" w:hint="eastAsia"/>
                      <w:kern w:val="0"/>
                      <w:sz w:val="18"/>
                      <w:szCs w:val="18"/>
                    </w:rPr>
                    <w:t xml:space="preserve">         2 持平 </w:t>
                  </w:r>
                  <w:r w:rsidRPr="00AC5CFD">
                    <w:rPr>
                      <w:rFonts w:ascii="宋体" w:hAnsi="宋体" w:cs="宋体"/>
                      <w:kern w:val="0"/>
                      <w:sz w:val="18"/>
                      <w:szCs w:val="18"/>
                    </w:rPr>
                    <w:object w:dxaOrig="1440" w:dyaOrig="1440" w14:anchorId="138A09D6">
                      <v:shape id="_x0000_i1043" type="#_x0000_t201" style="width:20.25pt;height:15.75pt" o:ole="" o:preferrelative="t" filled="f" stroked="f">
                        <v:imagedata r:id="rId23" o:title=""/>
                        <o:lock v:ext="edit" aspectratio="t"/>
                      </v:shape>
                      <w:control r:id="rId43" w:name="对象 1031" w:shapeid="_x0000_i1043"/>
                    </w:object>
                  </w:r>
                  <w:r w:rsidRPr="00AC5CFD">
                    <w:rPr>
                      <w:rFonts w:ascii="宋体" w:hAnsi="宋体" w:cs="宋体" w:hint="eastAsia"/>
                      <w:kern w:val="0"/>
                      <w:sz w:val="18"/>
                      <w:szCs w:val="18"/>
                    </w:rPr>
                    <w:t xml:space="preserve">         3 减少 </w:t>
                  </w:r>
                  <w:r w:rsidRPr="00AC5CFD">
                    <w:rPr>
                      <w:rFonts w:ascii="宋体" w:hAnsi="宋体" w:cs="宋体"/>
                      <w:kern w:val="0"/>
                      <w:sz w:val="18"/>
                      <w:szCs w:val="18"/>
                    </w:rPr>
                    <w:object w:dxaOrig="1440" w:dyaOrig="1440" w14:anchorId="31A80A5E">
                      <v:shape id="_x0000_i1044" type="#_x0000_t201" style="width:20.25pt;height:15.75pt" o:ole="" o:preferrelative="t" filled="f" stroked="f">
                        <v:imagedata r:id="rId23" o:title=""/>
                        <o:lock v:ext="edit" aspectratio="t"/>
                      </v:shape>
                      <w:control r:id="rId44" w:name="对象 1032" w:shapeid="_x0000_i1044"/>
                    </w:object>
                  </w:r>
                </w:p>
              </w:tc>
            </w:tr>
            <w:tr w:rsidR="0009504C" w:rsidRPr="00AC5CFD" w14:paraId="7F6A3A73" w14:textId="77777777" w:rsidTr="00B07408">
              <w:trPr>
                <w:trHeight w:val="400"/>
                <w:tblCellSpacing w:w="0" w:type="dxa"/>
                <w:jc w:val="center"/>
              </w:trPr>
              <w:tc>
                <w:tcPr>
                  <w:tcW w:w="11265" w:type="dxa"/>
                  <w:vAlign w:val="center"/>
                </w:tcPr>
                <w:p w14:paraId="4270E0BB" w14:textId="77777777" w:rsidR="0009504C" w:rsidRPr="00AC5CFD" w:rsidRDefault="0009504C" w:rsidP="00B07408">
                  <w:pPr>
                    <w:widowControl/>
                    <w:jc w:val="left"/>
                    <w:rPr>
                      <w:rFonts w:ascii="宋体" w:hAnsi="宋体" w:cs="宋体"/>
                      <w:kern w:val="0"/>
                      <w:sz w:val="18"/>
                      <w:szCs w:val="18"/>
                    </w:rPr>
                  </w:pPr>
                  <w:r w:rsidRPr="00AC5CFD">
                    <w:rPr>
                      <w:rFonts w:ascii="宋体" w:hAnsi="宋体" w:cs="宋体" w:hint="eastAsia"/>
                      <w:kern w:val="0"/>
                      <w:sz w:val="18"/>
                      <w:szCs w:val="18"/>
                    </w:rPr>
                    <w:t xml:space="preserve">05 贵公司打算下季度房地产项目开发速度与本季度相比是   </w:t>
                  </w:r>
                  <w:r w:rsidRPr="00AC5CFD">
                    <w:rPr>
                      <w:rFonts w:ascii="宋体" w:hAnsi="宋体" w:cs="宋体" w:hint="eastAsia"/>
                      <w:kern w:val="0"/>
                      <w:sz w:val="18"/>
                      <w:szCs w:val="18"/>
                    </w:rPr>
                    <w:br/>
                    <w:t xml:space="preserve"> 1 加快 </w:t>
                  </w:r>
                  <w:r w:rsidRPr="00AC5CFD">
                    <w:rPr>
                      <w:rFonts w:ascii="宋体" w:hAnsi="宋体" w:cs="宋体"/>
                      <w:kern w:val="0"/>
                      <w:sz w:val="18"/>
                      <w:szCs w:val="18"/>
                    </w:rPr>
                    <w:object w:dxaOrig="1440" w:dyaOrig="1440" w14:anchorId="16A297C3">
                      <v:shape id="_x0000_i1045" type="#_x0000_t201" style="width:20.25pt;height:15.75pt" o:ole="" o:preferrelative="t" filled="f" stroked="f">
                        <v:imagedata r:id="rId23" o:title=""/>
                        <o:lock v:ext="edit" aspectratio="t"/>
                      </v:shape>
                      <w:control r:id="rId45" w:name="对象 1033" w:shapeid="_x0000_i1045"/>
                    </w:object>
                  </w:r>
                  <w:r w:rsidRPr="00AC5CFD">
                    <w:rPr>
                      <w:rFonts w:ascii="宋体" w:hAnsi="宋体" w:cs="宋体" w:hint="eastAsia"/>
                      <w:kern w:val="0"/>
                      <w:sz w:val="18"/>
                      <w:szCs w:val="18"/>
                    </w:rPr>
                    <w:t xml:space="preserve">        2 维持稳定 </w:t>
                  </w:r>
                  <w:r w:rsidRPr="00AC5CFD">
                    <w:rPr>
                      <w:rFonts w:ascii="宋体" w:hAnsi="宋体" w:cs="宋体"/>
                      <w:kern w:val="0"/>
                      <w:sz w:val="18"/>
                      <w:szCs w:val="18"/>
                    </w:rPr>
                    <w:object w:dxaOrig="1440" w:dyaOrig="1440" w14:anchorId="76A4BE9F">
                      <v:shape id="_x0000_i1046" type="#_x0000_t201" style="width:20.25pt;height:15.75pt" o:ole="" o:preferrelative="t" filled="f" stroked="f">
                        <v:imagedata r:id="rId23" o:title=""/>
                        <o:lock v:ext="edit" aspectratio="t"/>
                      </v:shape>
                      <w:control r:id="rId46" w:name="对象 1034" w:shapeid="_x0000_i1046"/>
                    </w:object>
                  </w:r>
                  <w:r w:rsidRPr="00AC5CFD">
                    <w:rPr>
                      <w:rFonts w:ascii="宋体" w:hAnsi="宋体" w:cs="宋体" w:hint="eastAsia"/>
                      <w:kern w:val="0"/>
                      <w:sz w:val="18"/>
                      <w:szCs w:val="18"/>
                    </w:rPr>
                    <w:t xml:space="preserve">         3 放缓 </w:t>
                  </w:r>
                  <w:r w:rsidRPr="00AC5CFD">
                    <w:rPr>
                      <w:rFonts w:ascii="宋体" w:hAnsi="宋体" w:cs="宋体"/>
                      <w:kern w:val="0"/>
                      <w:sz w:val="18"/>
                      <w:szCs w:val="18"/>
                    </w:rPr>
                    <w:object w:dxaOrig="1440" w:dyaOrig="1440" w14:anchorId="2931CF1A">
                      <v:shape id="_x0000_i1047" type="#_x0000_t201" style="width:20.25pt;height:15.75pt" o:ole="" o:preferrelative="t" filled="f" stroked="f">
                        <v:imagedata r:id="rId23" o:title=""/>
                        <o:lock v:ext="edit" aspectratio="t"/>
                      </v:shape>
                      <w:control r:id="rId47" w:name="对象 1035" w:shapeid="_x0000_i1047"/>
                    </w:object>
                  </w:r>
                </w:p>
              </w:tc>
            </w:tr>
            <w:tr w:rsidR="0009504C" w:rsidRPr="00AC5CFD" w14:paraId="2E886F2D" w14:textId="77777777" w:rsidTr="00B07408">
              <w:trPr>
                <w:trHeight w:val="400"/>
                <w:tblCellSpacing w:w="0" w:type="dxa"/>
                <w:jc w:val="center"/>
              </w:trPr>
              <w:tc>
                <w:tcPr>
                  <w:tcW w:w="11265" w:type="dxa"/>
                  <w:vAlign w:val="center"/>
                </w:tcPr>
                <w:p w14:paraId="295149C9" w14:textId="77777777" w:rsidR="0009504C" w:rsidRPr="00AC5CFD" w:rsidRDefault="0009504C" w:rsidP="00B07408">
                  <w:pPr>
                    <w:widowControl/>
                    <w:jc w:val="left"/>
                    <w:rPr>
                      <w:rFonts w:ascii="宋体" w:hAnsi="宋体" w:cs="宋体"/>
                      <w:kern w:val="0"/>
                      <w:sz w:val="18"/>
                      <w:szCs w:val="18"/>
                    </w:rPr>
                  </w:pPr>
                  <w:r w:rsidRPr="00AC5CFD">
                    <w:rPr>
                      <w:rFonts w:ascii="宋体" w:hAnsi="宋体" w:cs="宋体" w:hint="eastAsia"/>
                      <w:kern w:val="0"/>
                      <w:sz w:val="18"/>
                      <w:szCs w:val="18"/>
                    </w:rPr>
                    <w:t xml:space="preserve">06 贵公司本季资金状况与上季度相比是 </w:t>
                  </w:r>
                  <w:r w:rsidRPr="00AC5CFD">
                    <w:rPr>
                      <w:rFonts w:ascii="宋体" w:hAnsi="宋体" w:cs="宋体" w:hint="eastAsia"/>
                      <w:kern w:val="0"/>
                      <w:sz w:val="18"/>
                      <w:szCs w:val="18"/>
                    </w:rPr>
                    <w:br/>
                    <w:t xml:space="preserve"> 1 宽松 </w:t>
                  </w:r>
                  <w:r w:rsidRPr="00AC5CFD">
                    <w:rPr>
                      <w:rFonts w:ascii="宋体" w:hAnsi="宋体" w:cs="宋体"/>
                      <w:kern w:val="0"/>
                      <w:sz w:val="18"/>
                      <w:szCs w:val="18"/>
                    </w:rPr>
                    <w:object w:dxaOrig="1440" w:dyaOrig="1440" w14:anchorId="76E2DD4D">
                      <v:shape id="_x0000_i1048" type="#_x0000_t201" style="width:20.25pt;height:15.75pt" o:ole="" o:preferrelative="t" filled="f" stroked="f">
                        <v:imagedata r:id="rId23" o:title=""/>
                        <o:lock v:ext="edit" aspectratio="t"/>
                      </v:shape>
                      <w:control r:id="rId48" w:name="对象 1036" w:shapeid="_x0000_i1048"/>
                    </w:object>
                  </w:r>
                  <w:r w:rsidRPr="00AC5CFD">
                    <w:rPr>
                      <w:rFonts w:ascii="宋体" w:hAnsi="宋体" w:cs="宋体" w:hint="eastAsia"/>
                      <w:kern w:val="0"/>
                      <w:sz w:val="18"/>
                      <w:szCs w:val="18"/>
                    </w:rPr>
                    <w:t xml:space="preserve">        2 持平 </w:t>
                  </w:r>
                  <w:r w:rsidRPr="00AC5CFD">
                    <w:rPr>
                      <w:rFonts w:ascii="宋体" w:hAnsi="宋体" w:cs="宋体"/>
                      <w:kern w:val="0"/>
                      <w:sz w:val="18"/>
                      <w:szCs w:val="18"/>
                    </w:rPr>
                    <w:object w:dxaOrig="1440" w:dyaOrig="1440" w14:anchorId="7850D066">
                      <v:shape id="_x0000_i1049" type="#_x0000_t201" style="width:20.25pt;height:15.75pt" o:ole="" o:preferrelative="t" filled="f" stroked="f">
                        <v:imagedata r:id="rId23" o:title=""/>
                        <o:lock v:ext="edit" aspectratio="t"/>
                      </v:shape>
                      <w:control r:id="rId49" w:name="对象 1037" w:shapeid="_x0000_i1049"/>
                    </w:object>
                  </w:r>
                  <w:r w:rsidRPr="00AC5CFD">
                    <w:rPr>
                      <w:rFonts w:ascii="宋体" w:hAnsi="宋体" w:cs="宋体" w:hint="eastAsia"/>
                      <w:kern w:val="0"/>
                      <w:sz w:val="18"/>
                      <w:szCs w:val="18"/>
                    </w:rPr>
                    <w:t xml:space="preserve">         3 趋紧 </w:t>
                  </w:r>
                  <w:r w:rsidRPr="00AC5CFD">
                    <w:rPr>
                      <w:rFonts w:ascii="宋体" w:hAnsi="宋体" w:cs="宋体"/>
                      <w:kern w:val="0"/>
                      <w:sz w:val="18"/>
                      <w:szCs w:val="18"/>
                    </w:rPr>
                    <w:object w:dxaOrig="1440" w:dyaOrig="1440" w14:anchorId="4F57DBF4">
                      <v:shape id="_x0000_i1050" type="#_x0000_t201" style="width:20.25pt;height:15.75pt" o:ole="" o:preferrelative="t" filled="f" stroked="f">
                        <v:imagedata r:id="rId23" o:title=""/>
                        <o:lock v:ext="edit" aspectratio="t"/>
                      </v:shape>
                      <w:control r:id="rId50" w:name="对象 1038" w:shapeid="_x0000_i1050"/>
                    </w:object>
                  </w:r>
                </w:p>
              </w:tc>
            </w:tr>
            <w:tr w:rsidR="0009504C" w:rsidRPr="00AC5CFD" w14:paraId="6925B809" w14:textId="77777777" w:rsidTr="00B07408">
              <w:trPr>
                <w:trHeight w:val="1695"/>
                <w:tblCellSpacing w:w="0" w:type="dxa"/>
                <w:jc w:val="center"/>
              </w:trPr>
              <w:tc>
                <w:tcPr>
                  <w:tcW w:w="11265" w:type="dxa"/>
                  <w:vAlign w:val="center"/>
                </w:tcPr>
                <w:p w14:paraId="431DCBF1" w14:textId="77777777" w:rsidR="0009504C" w:rsidRPr="00AC5CFD" w:rsidRDefault="0009504C" w:rsidP="00B07408">
                  <w:pPr>
                    <w:widowControl/>
                    <w:jc w:val="left"/>
                    <w:rPr>
                      <w:rFonts w:ascii="宋体" w:hAnsi="宋体" w:cs="宋体"/>
                      <w:kern w:val="0"/>
                      <w:sz w:val="18"/>
                      <w:szCs w:val="18"/>
                    </w:rPr>
                  </w:pPr>
                  <w:r w:rsidRPr="00AC5CFD">
                    <w:rPr>
                      <w:rFonts w:ascii="宋体" w:hAnsi="宋体" w:cs="宋体" w:hint="eastAsia"/>
                      <w:kern w:val="0"/>
                      <w:sz w:val="18"/>
                      <w:szCs w:val="18"/>
                    </w:rPr>
                    <w:t xml:space="preserve">07 贵公司是否有在售楼盘 </w:t>
                  </w:r>
                  <w:r w:rsidRPr="00AC5CFD">
                    <w:rPr>
                      <w:rFonts w:ascii="宋体" w:hAnsi="宋体" w:cs="宋体" w:hint="eastAsia"/>
                      <w:kern w:val="0"/>
                      <w:sz w:val="18"/>
                      <w:szCs w:val="18"/>
                    </w:rPr>
                    <w:br/>
                    <w:t xml:space="preserve"> 1 无 </w:t>
                  </w:r>
                  <w:r w:rsidRPr="00AC5CFD">
                    <w:rPr>
                      <w:rFonts w:ascii="宋体" w:hAnsi="宋体" w:cs="宋体"/>
                      <w:kern w:val="0"/>
                      <w:sz w:val="18"/>
                      <w:szCs w:val="18"/>
                    </w:rPr>
                    <w:object w:dxaOrig="1440" w:dyaOrig="1440" w14:anchorId="789E0611">
                      <v:shape id="_x0000_i1051" type="#_x0000_t201" style="width:20.25pt;height:15.75pt" o:ole="" o:preferrelative="t" filled="f" stroked="f">
                        <v:imagedata r:id="rId23" o:title=""/>
                        <o:lock v:ext="edit" aspectratio="t"/>
                      </v:shape>
                      <w:control r:id="rId51" w:name="对象 1039" w:shapeid="_x0000_i1051"/>
                    </w:object>
                  </w:r>
                  <w:r w:rsidRPr="00AC5CFD">
                    <w:rPr>
                      <w:rFonts w:ascii="宋体" w:hAnsi="宋体" w:cs="宋体" w:hint="eastAsia"/>
                      <w:kern w:val="0"/>
                      <w:sz w:val="18"/>
                      <w:szCs w:val="18"/>
                    </w:rPr>
                    <w:t xml:space="preserve">   选此项,则免答8.9.10    2 有 </w:t>
                  </w:r>
                  <w:r w:rsidRPr="00AC5CFD">
                    <w:rPr>
                      <w:rFonts w:ascii="宋体" w:hAnsi="宋体" w:cs="宋体"/>
                      <w:kern w:val="0"/>
                      <w:sz w:val="18"/>
                      <w:szCs w:val="18"/>
                    </w:rPr>
                    <w:object w:dxaOrig="1440" w:dyaOrig="1440" w14:anchorId="615B9FA1">
                      <v:shape id="_x0000_i1052" type="#_x0000_t201" style="width:20.25pt;height:15.75pt" o:ole="" o:preferrelative="t" filled="f" stroked="f">
                        <v:imagedata r:id="rId23" o:title=""/>
                        <o:lock v:ext="edit" aspectratio="t"/>
                      </v:shape>
                      <w:control r:id="rId52" w:name="对象 1040" w:shapeid="_x0000_i1052"/>
                    </w:object>
                  </w:r>
                  <w:r w:rsidRPr="00AC5CFD">
                    <w:rPr>
                      <w:rFonts w:ascii="宋体" w:hAnsi="宋体" w:cs="宋体" w:hint="eastAsia"/>
                      <w:kern w:val="0"/>
                      <w:sz w:val="18"/>
                      <w:szCs w:val="18"/>
                    </w:rPr>
                    <w:br/>
                    <w:t xml:space="preserve"> 有在售楼盘的请继续回答优惠促销力度与上季度相比是 </w:t>
                  </w:r>
                  <w:r w:rsidRPr="00AC5CFD">
                    <w:rPr>
                      <w:rFonts w:ascii="宋体" w:hAnsi="宋体" w:cs="宋体" w:hint="eastAsia"/>
                      <w:kern w:val="0"/>
                      <w:sz w:val="18"/>
                      <w:szCs w:val="18"/>
                    </w:rPr>
                    <w:br/>
                    <w:t xml:space="preserve"> 1 增加 </w:t>
                  </w:r>
                  <w:r w:rsidRPr="00AC5CFD">
                    <w:rPr>
                      <w:rFonts w:ascii="宋体" w:hAnsi="宋体" w:cs="宋体"/>
                      <w:kern w:val="0"/>
                      <w:sz w:val="18"/>
                      <w:szCs w:val="18"/>
                    </w:rPr>
                    <w:object w:dxaOrig="1440" w:dyaOrig="1440" w14:anchorId="1307BB3B">
                      <v:shape id="_x0000_i1053" type="#_x0000_t201" style="width:20.25pt;height:15.75pt" o:ole="" o:preferrelative="t" filled="f" stroked="f">
                        <v:imagedata r:id="rId23" o:title=""/>
                        <o:lock v:ext="edit" aspectratio="t"/>
                      </v:shape>
                      <w:control r:id="rId53" w:name="对象 1041" w:shapeid="_x0000_i1053"/>
                    </w:object>
                  </w:r>
                  <w:r w:rsidRPr="00AC5CFD">
                    <w:rPr>
                      <w:rFonts w:ascii="宋体" w:hAnsi="宋体" w:cs="宋体" w:hint="eastAsia"/>
                      <w:kern w:val="0"/>
                      <w:sz w:val="18"/>
                      <w:szCs w:val="18"/>
                    </w:rPr>
                    <w:t xml:space="preserve">        2 持平 </w:t>
                  </w:r>
                  <w:r w:rsidRPr="00AC5CFD">
                    <w:rPr>
                      <w:rFonts w:ascii="宋体" w:hAnsi="宋体" w:cs="宋体"/>
                      <w:kern w:val="0"/>
                      <w:sz w:val="18"/>
                      <w:szCs w:val="18"/>
                    </w:rPr>
                    <w:object w:dxaOrig="1440" w:dyaOrig="1440" w14:anchorId="2AA694CF">
                      <v:shape id="_x0000_i1054" type="#_x0000_t201" style="width:20.25pt;height:15.75pt" o:ole="" o:preferrelative="t" filled="f" stroked="f">
                        <v:imagedata r:id="rId23" o:title=""/>
                        <o:lock v:ext="edit" aspectratio="t"/>
                      </v:shape>
                      <w:control r:id="rId54" w:name="对象 1042" w:shapeid="_x0000_i1054"/>
                    </w:object>
                  </w:r>
                  <w:r w:rsidRPr="00AC5CFD">
                    <w:rPr>
                      <w:rFonts w:ascii="宋体" w:hAnsi="宋体" w:cs="宋体" w:hint="eastAsia"/>
                      <w:kern w:val="0"/>
                      <w:sz w:val="18"/>
                      <w:szCs w:val="18"/>
                    </w:rPr>
                    <w:t xml:space="preserve">         3 减少 </w:t>
                  </w:r>
                  <w:r w:rsidRPr="00AC5CFD">
                    <w:rPr>
                      <w:rFonts w:ascii="宋体" w:hAnsi="宋体" w:cs="宋体"/>
                      <w:kern w:val="0"/>
                      <w:sz w:val="18"/>
                      <w:szCs w:val="18"/>
                    </w:rPr>
                    <w:object w:dxaOrig="1440" w:dyaOrig="1440" w14:anchorId="53A7A2E3">
                      <v:shape id="_x0000_i1055" type="#_x0000_t201" style="width:20.25pt;height:15.75pt" o:ole="" o:preferrelative="t" filled="f" stroked="f">
                        <v:imagedata r:id="rId23" o:title=""/>
                        <o:lock v:ext="edit" aspectratio="t"/>
                      </v:shape>
                      <w:control r:id="rId55" w:name="对象 1043" w:shapeid="_x0000_i1055"/>
                    </w:object>
                  </w:r>
                </w:p>
              </w:tc>
            </w:tr>
            <w:tr w:rsidR="0009504C" w:rsidRPr="00AC5CFD" w14:paraId="3EC1AEFC" w14:textId="77777777" w:rsidTr="00B07408">
              <w:trPr>
                <w:trHeight w:val="400"/>
                <w:tblCellSpacing w:w="0" w:type="dxa"/>
                <w:jc w:val="center"/>
              </w:trPr>
              <w:tc>
                <w:tcPr>
                  <w:tcW w:w="11265" w:type="dxa"/>
                  <w:vAlign w:val="center"/>
                </w:tcPr>
                <w:p w14:paraId="67122927" w14:textId="77777777" w:rsidR="0009504C" w:rsidRPr="00AC5CFD" w:rsidRDefault="0009504C" w:rsidP="00B07408">
                  <w:pPr>
                    <w:widowControl/>
                    <w:jc w:val="left"/>
                    <w:rPr>
                      <w:rFonts w:ascii="宋体" w:hAnsi="宋体" w:cs="宋体"/>
                      <w:kern w:val="0"/>
                      <w:sz w:val="18"/>
                      <w:szCs w:val="18"/>
                    </w:rPr>
                  </w:pPr>
                  <w:r w:rsidRPr="00AC5CFD">
                    <w:rPr>
                      <w:rFonts w:ascii="宋体" w:hAnsi="宋体" w:cs="宋体" w:hint="eastAsia"/>
                      <w:kern w:val="0"/>
                      <w:sz w:val="18"/>
                      <w:szCs w:val="18"/>
                    </w:rPr>
                    <w:t xml:space="preserve">08 贵公司本季楼盘销售面积与上季度相比是 </w:t>
                  </w:r>
                  <w:r w:rsidRPr="00AC5CFD">
                    <w:rPr>
                      <w:rFonts w:ascii="宋体" w:hAnsi="宋体" w:cs="宋体" w:hint="eastAsia"/>
                      <w:kern w:val="0"/>
                      <w:sz w:val="18"/>
                      <w:szCs w:val="18"/>
                    </w:rPr>
                    <w:br/>
                    <w:t xml:space="preserve"> 1 增加 </w:t>
                  </w:r>
                  <w:r w:rsidRPr="00AC5CFD">
                    <w:rPr>
                      <w:rFonts w:ascii="宋体" w:hAnsi="宋体" w:cs="宋体"/>
                      <w:kern w:val="0"/>
                      <w:sz w:val="18"/>
                      <w:szCs w:val="18"/>
                    </w:rPr>
                    <w:object w:dxaOrig="1440" w:dyaOrig="1440" w14:anchorId="6120C890">
                      <v:shape id="_x0000_i1056" type="#_x0000_t201" style="width:20.25pt;height:15.75pt" o:ole="" o:preferrelative="t" filled="f" stroked="f">
                        <v:imagedata r:id="rId23" o:title=""/>
                        <o:lock v:ext="edit" aspectratio="t"/>
                      </v:shape>
                      <w:control r:id="rId56" w:name="对象 1044" w:shapeid="_x0000_i1056"/>
                    </w:object>
                  </w:r>
                  <w:r w:rsidRPr="00AC5CFD">
                    <w:rPr>
                      <w:rFonts w:ascii="宋体" w:hAnsi="宋体" w:cs="宋体" w:hint="eastAsia"/>
                      <w:kern w:val="0"/>
                      <w:sz w:val="18"/>
                      <w:szCs w:val="18"/>
                    </w:rPr>
                    <w:t xml:space="preserve">        2 持平 </w:t>
                  </w:r>
                  <w:r w:rsidRPr="00AC5CFD">
                    <w:rPr>
                      <w:rFonts w:ascii="宋体" w:hAnsi="宋体" w:cs="宋体"/>
                      <w:kern w:val="0"/>
                      <w:sz w:val="18"/>
                      <w:szCs w:val="18"/>
                    </w:rPr>
                    <w:object w:dxaOrig="1440" w:dyaOrig="1440" w14:anchorId="41BB1DF2">
                      <v:shape id="_x0000_i1057" type="#_x0000_t201" style="width:20.25pt;height:15.75pt" o:ole="" o:preferrelative="t" filled="f" stroked="f">
                        <v:imagedata r:id="rId23" o:title=""/>
                        <o:lock v:ext="edit" aspectratio="t"/>
                      </v:shape>
                      <w:control r:id="rId57" w:name="对象 1045" w:shapeid="_x0000_i1057"/>
                    </w:object>
                  </w:r>
                  <w:r w:rsidRPr="00AC5CFD">
                    <w:rPr>
                      <w:rFonts w:ascii="宋体" w:hAnsi="宋体" w:cs="宋体" w:hint="eastAsia"/>
                      <w:kern w:val="0"/>
                      <w:sz w:val="18"/>
                      <w:szCs w:val="18"/>
                    </w:rPr>
                    <w:t xml:space="preserve">         3 减少 </w:t>
                  </w:r>
                  <w:r w:rsidRPr="00AC5CFD">
                    <w:rPr>
                      <w:rFonts w:ascii="宋体" w:hAnsi="宋体" w:cs="宋体"/>
                      <w:kern w:val="0"/>
                      <w:sz w:val="18"/>
                      <w:szCs w:val="18"/>
                    </w:rPr>
                    <w:object w:dxaOrig="1440" w:dyaOrig="1440" w14:anchorId="42789A64">
                      <v:shape id="_x0000_i1058" type="#_x0000_t201" style="width:20.25pt;height:15.75pt" o:ole="" o:preferrelative="t" filled="f" stroked="f">
                        <v:imagedata r:id="rId23" o:title=""/>
                        <o:lock v:ext="edit" aspectratio="t"/>
                      </v:shape>
                      <w:control r:id="rId58" w:name="对象 1046" w:shapeid="_x0000_i1058"/>
                    </w:object>
                  </w:r>
                </w:p>
              </w:tc>
            </w:tr>
            <w:tr w:rsidR="0009504C" w:rsidRPr="00AC5CFD" w14:paraId="14D2F476" w14:textId="77777777" w:rsidTr="00B07408">
              <w:trPr>
                <w:trHeight w:val="400"/>
                <w:tblCellSpacing w:w="0" w:type="dxa"/>
                <w:jc w:val="center"/>
              </w:trPr>
              <w:tc>
                <w:tcPr>
                  <w:tcW w:w="11265" w:type="dxa"/>
                  <w:vAlign w:val="center"/>
                </w:tcPr>
                <w:p w14:paraId="2762D004" w14:textId="77777777" w:rsidR="0009504C" w:rsidRPr="00AC5CFD" w:rsidRDefault="0009504C" w:rsidP="00B07408">
                  <w:pPr>
                    <w:widowControl/>
                    <w:jc w:val="left"/>
                    <w:rPr>
                      <w:rFonts w:ascii="宋体" w:hAnsi="宋体" w:cs="宋体"/>
                      <w:kern w:val="0"/>
                      <w:sz w:val="18"/>
                      <w:szCs w:val="18"/>
                    </w:rPr>
                  </w:pPr>
                  <w:r w:rsidRPr="00AC5CFD">
                    <w:rPr>
                      <w:rFonts w:ascii="宋体" w:hAnsi="宋体" w:cs="宋体" w:hint="eastAsia"/>
                      <w:kern w:val="0"/>
                      <w:sz w:val="18"/>
                      <w:szCs w:val="18"/>
                    </w:rPr>
                    <w:t xml:space="preserve">09 贵公司在售楼盘均价与去年同期相比是 </w:t>
                  </w:r>
                  <w:r w:rsidRPr="00AC5CFD">
                    <w:rPr>
                      <w:rFonts w:ascii="宋体" w:hAnsi="宋体" w:cs="宋体" w:hint="eastAsia"/>
                      <w:kern w:val="0"/>
                      <w:sz w:val="18"/>
                      <w:szCs w:val="18"/>
                    </w:rPr>
                    <w:br/>
                    <w:t xml:space="preserve"> 1 提高 </w:t>
                  </w:r>
                  <w:r w:rsidRPr="00AC5CFD">
                    <w:rPr>
                      <w:rFonts w:ascii="宋体" w:hAnsi="宋体" w:cs="宋体"/>
                      <w:kern w:val="0"/>
                      <w:sz w:val="18"/>
                      <w:szCs w:val="18"/>
                    </w:rPr>
                    <w:object w:dxaOrig="1440" w:dyaOrig="1440" w14:anchorId="27C7C120">
                      <v:shape id="_x0000_i1059" type="#_x0000_t201" style="width:20.25pt;height:15.75pt" o:ole="" o:preferrelative="t" filled="f" stroked="f">
                        <v:imagedata r:id="rId23" o:title=""/>
                        <o:lock v:ext="edit" aspectratio="t"/>
                      </v:shape>
                      <w:control r:id="rId59" w:name="对象 1047" w:shapeid="_x0000_i1059"/>
                    </w:object>
                  </w:r>
                  <w:r w:rsidRPr="00AC5CFD">
                    <w:rPr>
                      <w:rFonts w:ascii="宋体" w:hAnsi="宋体" w:cs="宋体" w:hint="eastAsia"/>
                      <w:kern w:val="0"/>
                      <w:sz w:val="18"/>
                      <w:szCs w:val="18"/>
                    </w:rPr>
                    <w:t xml:space="preserve">        2 持平 </w:t>
                  </w:r>
                  <w:r w:rsidRPr="00AC5CFD">
                    <w:rPr>
                      <w:rFonts w:ascii="宋体" w:hAnsi="宋体" w:cs="宋体"/>
                      <w:kern w:val="0"/>
                      <w:sz w:val="18"/>
                      <w:szCs w:val="18"/>
                    </w:rPr>
                    <w:object w:dxaOrig="1440" w:dyaOrig="1440" w14:anchorId="3548B773">
                      <v:shape id="_x0000_i1060" type="#_x0000_t201" style="width:20.25pt;height:15.75pt" o:ole="" o:preferrelative="t" filled="f" stroked="f">
                        <v:imagedata r:id="rId23" o:title=""/>
                        <o:lock v:ext="edit" aspectratio="t"/>
                      </v:shape>
                      <w:control r:id="rId60" w:name="对象 1048" w:shapeid="_x0000_i1060"/>
                    </w:object>
                  </w:r>
                  <w:r w:rsidRPr="00AC5CFD">
                    <w:rPr>
                      <w:rFonts w:ascii="宋体" w:hAnsi="宋体" w:cs="宋体" w:hint="eastAsia"/>
                      <w:kern w:val="0"/>
                      <w:sz w:val="18"/>
                      <w:szCs w:val="18"/>
                    </w:rPr>
                    <w:t xml:space="preserve">         3 降低 </w:t>
                  </w:r>
                  <w:r w:rsidRPr="00AC5CFD">
                    <w:rPr>
                      <w:rFonts w:ascii="宋体" w:hAnsi="宋体" w:cs="宋体"/>
                      <w:kern w:val="0"/>
                      <w:sz w:val="18"/>
                      <w:szCs w:val="18"/>
                    </w:rPr>
                    <w:object w:dxaOrig="1440" w:dyaOrig="1440" w14:anchorId="41B293EA">
                      <v:shape id="_x0000_i1061" type="#_x0000_t201" style="width:20.25pt;height:15.75pt" o:ole="" o:preferrelative="t" filled="f" stroked="f">
                        <v:imagedata r:id="rId23" o:title=""/>
                        <o:lock v:ext="edit" aspectratio="t"/>
                      </v:shape>
                      <w:control r:id="rId61" w:name="对象 1049" w:shapeid="_x0000_i1061"/>
                    </w:object>
                  </w:r>
                  <w:r w:rsidRPr="00AC5CFD">
                    <w:rPr>
                      <w:rFonts w:ascii="宋体" w:hAnsi="宋体" w:cs="宋体" w:hint="eastAsia"/>
                      <w:kern w:val="0"/>
                      <w:sz w:val="18"/>
                      <w:szCs w:val="18"/>
                    </w:rPr>
                    <w:t xml:space="preserve">      4 去年同期无销售 </w:t>
                  </w:r>
                  <w:r w:rsidRPr="00AC5CFD">
                    <w:rPr>
                      <w:rFonts w:ascii="宋体" w:hAnsi="宋体" w:cs="宋体"/>
                      <w:kern w:val="0"/>
                      <w:sz w:val="18"/>
                      <w:szCs w:val="18"/>
                    </w:rPr>
                    <w:object w:dxaOrig="1440" w:dyaOrig="1440" w14:anchorId="7AE14960">
                      <v:shape id="_x0000_i1062" type="#_x0000_t201" style="width:20.25pt;height:15.75pt" o:ole="" o:preferrelative="t" filled="f" stroked="f">
                        <v:imagedata r:id="rId23" o:title=""/>
                        <o:lock v:ext="edit" aspectratio="t"/>
                      </v:shape>
                      <w:control r:id="rId62" w:name="对象 1050" w:shapeid="_x0000_i1062"/>
                    </w:object>
                  </w:r>
                  <w:r w:rsidRPr="00AC5CFD">
                    <w:rPr>
                      <w:rFonts w:ascii="宋体" w:hAnsi="宋体" w:cs="宋体" w:hint="eastAsia"/>
                      <w:kern w:val="0"/>
                      <w:sz w:val="18"/>
                      <w:szCs w:val="18"/>
                    </w:rPr>
                    <w:t>  </w:t>
                  </w:r>
                </w:p>
              </w:tc>
            </w:tr>
            <w:tr w:rsidR="0009504C" w:rsidRPr="00AC5CFD" w14:paraId="1A6F9B69" w14:textId="77777777" w:rsidTr="00B07408">
              <w:trPr>
                <w:trHeight w:val="400"/>
                <w:tblCellSpacing w:w="0" w:type="dxa"/>
                <w:jc w:val="center"/>
              </w:trPr>
              <w:tc>
                <w:tcPr>
                  <w:tcW w:w="11265" w:type="dxa"/>
                  <w:vAlign w:val="center"/>
                </w:tcPr>
                <w:p w14:paraId="7BF8FF85" w14:textId="77777777" w:rsidR="0009504C" w:rsidRPr="00AC5CFD" w:rsidRDefault="0009504C" w:rsidP="00B07408">
                  <w:pPr>
                    <w:widowControl/>
                    <w:jc w:val="left"/>
                    <w:rPr>
                      <w:rFonts w:ascii="宋体" w:hAnsi="宋体" w:cs="宋体"/>
                      <w:kern w:val="0"/>
                      <w:sz w:val="18"/>
                      <w:szCs w:val="18"/>
                    </w:rPr>
                  </w:pPr>
                  <w:r w:rsidRPr="00AC5CFD">
                    <w:rPr>
                      <w:rFonts w:ascii="宋体" w:hAnsi="宋体" w:cs="宋体" w:hint="eastAsia"/>
                      <w:kern w:val="0"/>
                      <w:sz w:val="18"/>
                      <w:szCs w:val="18"/>
                    </w:rPr>
                    <w:t xml:space="preserve">10 贵公司认为目前本企业已竣工的尚未销售或出租的楼盘待售面积是 </w:t>
                  </w:r>
                  <w:r w:rsidRPr="00AC5CFD">
                    <w:rPr>
                      <w:rFonts w:ascii="宋体" w:hAnsi="宋体" w:cs="宋体" w:hint="eastAsia"/>
                      <w:kern w:val="0"/>
                      <w:sz w:val="18"/>
                      <w:szCs w:val="18"/>
                    </w:rPr>
                    <w:br/>
                    <w:t xml:space="preserve"> 1 待售量偏多 </w:t>
                  </w:r>
                  <w:r w:rsidRPr="00AC5CFD">
                    <w:rPr>
                      <w:rFonts w:ascii="宋体" w:hAnsi="宋体" w:cs="宋体"/>
                      <w:kern w:val="0"/>
                      <w:sz w:val="18"/>
                      <w:szCs w:val="18"/>
                    </w:rPr>
                    <w:object w:dxaOrig="1440" w:dyaOrig="1440" w14:anchorId="2FC8F21E">
                      <v:shape id="_x0000_i1063" type="#_x0000_t201" style="width:20.25pt;height:15.75pt" o:ole="" o:preferrelative="t" filled="f" stroked="f">
                        <v:imagedata r:id="rId23" o:title=""/>
                        <o:lock v:ext="edit" aspectratio="t"/>
                      </v:shape>
                      <w:control r:id="rId63" w:name="对象 1051" w:shapeid="_x0000_i1063"/>
                    </w:object>
                  </w:r>
                  <w:r w:rsidRPr="00AC5CFD">
                    <w:rPr>
                      <w:rFonts w:ascii="宋体" w:hAnsi="宋体" w:cs="宋体" w:hint="eastAsia"/>
                      <w:kern w:val="0"/>
                      <w:sz w:val="18"/>
                      <w:szCs w:val="18"/>
                    </w:rPr>
                    <w:t xml:space="preserve">      2 在可控的正常范围 </w:t>
                  </w:r>
                  <w:r w:rsidRPr="00AC5CFD">
                    <w:rPr>
                      <w:rFonts w:ascii="宋体" w:hAnsi="宋体" w:cs="宋体"/>
                      <w:kern w:val="0"/>
                      <w:sz w:val="18"/>
                      <w:szCs w:val="18"/>
                    </w:rPr>
                    <w:object w:dxaOrig="1440" w:dyaOrig="1440" w14:anchorId="4AFD47AF">
                      <v:shape id="_x0000_i1064" type="#_x0000_t201" style="width:20.25pt;height:15.75pt" o:ole="" o:preferrelative="t" filled="f" stroked="f">
                        <v:imagedata r:id="rId23" o:title=""/>
                        <o:lock v:ext="edit" aspectratio="t"/>
                      </v:shape>
                      <w:control r:id="rId64" w:name="对象 1052" w:shapeid="_x0000_i1064"/>
                    </w:object>
                  </w:r>
                  <w:r w:rsidRPr="00AC5CFD">
                    <w:rPr>
                      <w:rFonts w:ascii="宋体" w:hAnsi="宋体" w:cs="宋体" w:hint="eastAsia"/>
                      <w:kern w:val="0"/>
                      <w:sz w:val="18"/>
                      <w:szCs w:val="18"/>
                    </w:rPr>
                    <w:t xml:space="preserve">      3 待售量不足 </w:t>
                  </w:r>
                  <w:r w:rsidRPr="00AC5CFD">
                    <w:rPr>
                      <w:rFonts w:ascii="宋体" w:hAnsi="宋体" w:cs="宋体"/>
                      <w:kern w:val="0"/>
                      <w:sz w:val="18"/>
                      <w:szCs w:val="18"/>
                    </w:rPr>
                    <w:object w:dxaOrig="1440" w:dyaOrig="1440" w14:anchorId="71B3D5CB">
                      <v:shape id="_x0000_i1065" type="#_x0000_t201" style="width:20.25pt;height:15.75pt" o:ole="" o:preferrelative="t" filled="f" stroked="f">
                        <v:imagedata r:id="rId23" o:title=""/>
                        <o:lock v:ext="edit" aspectratio="t"/>
                      </v:shape>
                      <w:control r:id="rId65" w:name="对象 1053" w:shapeid="_x0000_i1065"/>
                    </w:object>
                  </w:r>
                  <w:r w:rsidRPr="00AC5CFD">
                    <w:rPr>
                      <w:rFonts w:ascii="宋体" w:hAnsi="宋体" w:cs="宋体" w:hint="eastAsia"/>
                      <w:kern w:val="0"/>
                      <w:sz w:val="18"/>
                      <w:szCs w:val="18"/>
                    </w:rPr>
                    <w:t>      </w:t>
                  </w:r>
                </w:p>
              </w:tc>
            </w:tr>
            <w:tr w:rsidR="0009504C" w:rsidRPr="00AC5CFD" w14:paraId="7D6978BC" w14:textId="77777777" w:rsidTr="00B07408">
              <w:trPr>
                <w:trHeight w:val="400"/>
                <w:tblCellSpacing w:w="0" w:type="dxa"/>
                <w:jc w:val="center"/>
              </w:trPr>
              <w:tc>
                <w:tcPr>
                  <w:tcW w:w="11265" w:type="dxa"/>
                  <w:vAlign w:val="center"/>
                </w:tcPr>
                <w:p w14:paraId="46A9DBFE" w14:textId="77777777" w:rsidR="0009504C" w:rsidRPr="00AC5CFD" w:rsidRDefault="0009504C" w:rsidP="00B07408">
                  <w:pPr>
                    <w:widowControl/>
                    <w:jc w:val="left"/>
                    <w:rPr>
                      <w:rFonts w:ascii="宋体" w:hAnsi="宋体" w:cs="宋体"/>
                      <w:kern w:val="0"/>
                      <w:sz w:val="18"/>
                      <w:szCs w:val="18"/>
                    </w:rPr>
                  </w:pPr>
                  <w:r w:rsidRPr="00AC5CFD">
                    <w:rPr>
                      <w:rFonts w:ascii="宋体" w:hAnsi="宋体" w:cs="宋体" w:hint="eastAsia"/>
                      <w:kern w:val="0"/>
                      <w:sz w:val="18"/>
                      <w:szCs w:val="18"/>
                    </w:rPr>
                    <w:lastRenderedPageBreak/>
                    <w:t xml:space="preserve">11 贵公司认为今年下季度当地的商品房价格趋势是 </w:t>
                  </w:r>
                  <w:r w:rsidRPr="00AC5CFD">
                    <w:rPr>
                      <w:rFonts w:ascii="宋体" w:hAnsi="宋体" w:cs="宋体" w:hint="eastAsia"/>
                      <w:kern w:val="0"/>
                      <w:sz w:val="18"/>
                      <w:szCs w:val="18"/>
                    </w:rPr>
                    <w:br/>
                    <w:t xml:space="preserve"> 1 上升 </w:t>
                  </w:r>
                  <w:r w:rsidRPr="00AC5CFD">
                    <w:rPr>
                      <w:rFonts w:ascii="宋体" w:hAnsi="宋体" w:cs="宋体"/>
                      <w:kern w:val="0"/>
                      <w:sz w:val="18"/>
                      <w:szCs w:val="18"/>
                    </w:rPr>
                    <w:object w:dxaOrig="1440" w:dyaOrig="1440" w14:anchorId="1B1DC90E">
                      <v:shape id="_x0000_i1066" type="#_x0000_t201" style="width:20.25pt;height:15.75pt" o:ole="" o:preferrelative="t" filled="f" stroked="f">
                        <v:imagedata r:id="rId23" o:title=""/>
                        <o:lock v:ext="edit" aspectratio="t"/>
                      </v:shape>
                      <w:control r:id="rId66" w:name="对象 1054" w:shapeid="_x0000_i1066"/>
                    </w:object>
                  </w:r>
                  <w:r w:rsidRPr="00AC5CFD">
                    <w:rPr>
                      <w:rFonts w:ascii="宋体" w:hAnsi="宋体" w:cs="宋体" w:hint="eastAsia"/>
                      <w:kern w:val="0"/>
                      <w:sz w:val="18"/>
                      <w:szCs w:val="18"/>
                    </w:rPr>
                    <w:t xml:space="preserve">        2 持平 </w:t>
                  </w:r>
                  <w:r w:rsidRPr="00AC5CFD">
                    <w:rPr>
                      <w:rFonts w:ascii="宋体" w:hAnsi="宋体" w:cs="宋体"/>
                      <w:kern w:val="0"/>
                      <w:sz w:val="18"/>
                      <w:szCs w:val="18"/>
                    </w:rPr>
                    <w:object w:dxaOrig="1440" w:dyaOrig="1440" w14:anchorId="60B6DEBF">
                      <v:shape id="_x0000_i1067" type="#_x0000_t201" style="width:20.25pt;height:15.75pt" o:ole="" o:preferrelative="t" filled="f" stroked="f">
                        <v:imagedata r:id="rId23" o:title=""/>
                        <o:lock v:ext="edit" aspectratio="t"/>
                      </v:shape>
                      <w:control r:id="rId67" w:name="对象 1055" w:shapeid="_x0000_i1067"/>
                    </w:object>
                  </w:r>
                  <w:r w:rsidRPr="00AC5CFD">
                    <w:rPr>
                      <w:rFonts w:ascii="宋体" w:hAnsi="宋体" w:cs="宋体" w:hint="eastAsia"/>
                      <w:kern w:val="0"/>
                      <w:sz w:val="18"/>
                      <w:szCs w:val="18"/>
                    </w:rPr>
                    <w:t xml:space="preserve">         3 下降 </w:t>
                  </w:r>
                  <w:r w:rsidRPr="00AC5CFD">
                    <w:rPr>
                      <w:rFonts w:ascii="宋体" w:hAnsi="宋体" w:cs="宋体"/>
                      <w:kern w:val="0"/>
                      <w:sz w:val="18"/>
                      <w:szCs w:val="18"/>
                    </w:rPr>
                    <w:object w:dxaOrig="1440" w:dyaOrig="1440" w14:anchorId="628C3C39">
                      <v:shape id="_x0000_i1068" type="#_x0000_t201" style="width:20.25pt;height:15.75pt" o:ole="" o:preferrelative="t" filled="f" stroked="f">
                        <v:imagedata r:id="rId23" o:title=""/>
                        <o:lock v:ext="edit" aspectratio="t"/>
                      </v:shape>
                      <w:control r:id="rId68" w:name="对象 1056" w:shapeid="_x0000_i1068"/>
                    </w:object>
                  </w:r>
                </w:p>
              </w:tc>
            </w:tr>
            <w:tr w:rsidR="0009504C" w:rsidRPr="00AC5CFD" w14:paraId="7251FC43" w14:textId="77777777" w:rsidTr="00B07408">
              <w:trPr>
                <w:trHeight w:val="400"/>
                <w:tblCellSpacing w:w="0" w:type="dxa"/>
                <w:jc w:val="center"/>
              </w:trPr>
              <w:tc>
                <w:tcPr>
                  <w:tcW w:w="11265" w:type="dxa"/>
                  <w:vAlign w:val="center"/>
                </w:tcPr>
                <w:p w14:paraId="5249BFDA" w14:textId="77777777" w:rsidR="0009504C" w:rsidRPr="00AC5CFD" w:rsidRDefault="0009504C" w:rsidP="00B07408">
                  <w:pPr>
                    <w:widowControl/>
                    <w:jc w:val="left"/>
                    <w:rPr>
                      <w:rFonts w:ascii="宋体" w:hAnsi="宋体" w:cs="宋体"/>
                      <w:kern w:val="0"/>
                      <w:sz w:val="18"/>
                      <w:szCs w:val="18"/>
                    </w:rPr>
                  </w:pPr>
                  <w:r w:rsidRPr="00AC5CFD">
                    <w:rPr>
                      <w:rFonts w:ascii="宋体" w:hAnsi="宋体" w:cs="宋体" w:hint="eastAsia"/>
                      <w:kern w:val="0"/>
                      <w:sz w:val="18"/>
                      <w:szCs w:val="18"/>
                    </w:rPr>
                    <w:t xml:space="preserve">12 贵公司平均职工薪酬水平与去年同期相比是 </w:t>
                  </w:r>
                  <w:r w:rsidRPr="00AC5CFD">
                    <w:rPr>
                      <w:rFonts w:ascii="宋体" w:hAnsi="宋体" w:cs="宋体" w:hint="eastAsia"/>
                      <w:kern w:val="0"/>
                      <w:sz w:val="18"/>
                      <w:szCs w:val="18"/>
                    </w:rPr>
                    <w:br/>
                    <w:t xml:space="preserve"> 1 提高 </w:t>
                  </w:r>
                  <w:r w:rsidRPr="00AC5CFD">
                    <w:rPr>
                      <w:rFonts w:ascii="宋体" w:hAnsi="宋体" w:cs="宋体"/>
                      <w:kern w:val="0"/>
                      <w:sz w:val="18"/>
                      <w:szCs w:val="18"/>
                    </w:rPr>
                    <w:object w:dxaOrig="1440" w:dyaOrig="1440" w14:anchorId="38EF33B2">
                      <v:shape id="_x0000_i1069" type="#_x0000_t201" style="width:20.25pt;height:15.75pt" o:ole="" o:preferrelative="t" filled="f" stroked="f">
                        <v:imagedata r:id="rId23" o:title=""/>
                        <o:lock v:ext="edit" aspectratio="t"/>
                      </v:shape>
                      <w:control r:id="rId69" w:name="对象 1057" w:shapeid="_x0000_i1069"/>
                    </w:object>
                  </w:r>
                  <w:r w:rsidRPr="00AC5CFD">
                    <w:rPr>
                      <w:rFonts w:ascii="宋体" w:hAnsi="宋体" w:cs="宋体" w:hint="eastAsia"/>
                      <w:kern w:val="0"/>
                      <w:sz w:val="18"/>
                      <w:szCs w:val="18"/>
                    </w:rPr>
                    <w:t xml:space="preserve">        2 持平 </w:t>
                  </w:r>
                  <w:r w:rsidRPr="00AC5CFD">
                    <w:rPr>
                      <w:rFonts w:ascii="宋体" w:hAnsi="宋体" w:cs="宋体"/>
                      <w:kern w:val="0"/>
                      <w:sz w:val="18"/>
                      <w:szCs w:val="18"/>
                    </w:rPr>
                    <w:object w:dxaOrig="1440" w:dyaOrig="1440" w14:anchorId="4B9EF719">
                      <v:shape id="_x0000_i1070" type="#_x0000_t201" style="width:20.25pt;height:15.75pt" o:ole="" o:preferrelative="t" filled="f" stroked="f">
                        <v:imagedata r:id="rId23" o:title=""/>
                        <o:lock v:ext="edit" aspectratio="t"/>
                      </v:shape>
                      <w:control r:id="rId70" w:name="对象 1058" w:shapeid="_x0000_i1070"/>
                    </w:object>
                  </w:r>
                  <w:r w:rsidRPr="00AC5CFD">
                    <w:rPr>
                      <w:rFonts w:ascii="宋体" w:hAnsi="宋体" w:cs="宋体" w:hint="eastAsia"/>
                      <w:kern w:val="0"/>
                      <w:sz w:val="18"/>
                      <w:szCs w:val="18"/>
                    </w:rPr>
                    <w:t xml:space="preserve">         3 降低 </w:t>
                  </w:r>
                  <w:r w:rsidRPr="00AC5CFD">
                    <w:rPr>
                      <w:rFonts w:ascii="宋体" w:hAnsi="宋体" w:cs="宋体"/>
                      <w:kern w:val="0"/>
                      <w:sz w:val="18"/>
                      <w:szCs w:val="18"/>
                    </w:rPr>
                    <w:object w:dxaOrig="1440" w:dyaOrig="1440" w14:anchorId="2C7A6634">
                      <v:shape id="_x0000_i1071" type="#_x0000_t201" style="width:20.25pt;height:15.75pt" o:ole="" o:preferrelative="t" filled="f" stroked="f">
                        <v:imagedata r:id="rId23" o:title=""/>
                        <o:lock v:ext="edit" aspectratio="t"/>
                      </v:shape>
                      <w:control r:id="rId71" w:name="对象 1059" w:shapeid="_x0000_i1071"/>
                    </w:object>
                  </w:r>
                  <w:r w:rsidRPr="00AC5CFD">
                    <w:rPr>
                      <w:rFonts w:ascii="宋体" w:hAnsi="宋体" w:cs="宋体" w:hint="eastAsia"/>
                      <w:kern w:val="0"/>
                      <w:sz w:val="18"/>
                      <w:szCs w:val="18"/>
                    </w:rPr>
                    <w:t xml:space="preserve">      4 当年新增企业 </w:t>
                  </w:r>
                  <w:r w:rsidRPr="00AC5CFD">
                    <w:rPr>
                      <w:rFonts w:ascii="宋体" w:hAnsi="宋体" w:cs="宋体"/>
                      <w:kern w:val="0"/>
                      <w:sz w:val="18"/>
                      <w:szCs w:val="18"/>
                    </w:rPr>
                    <w:object w:dxaOrig="1440" w:dyaOrig="1440" w14:anchorId="6EAFB6D9">
                      <v:shape id="_x0000_i1072" type="#_x0000_t201" style="width:20.25pt;height:15.75pt" o:ole="" o:preferrelative="t" filled="f" stroked="f">
                        <v:imagedata r:id="rId23" o:title=""/>
                        <o:lock v:ext="edit" aspectratio="t"/>
                      </v:shape>
                      <w:control r:id="rId72" w:name="对象 1060" w:shapeid="_x0000_i1072"/>
                    </w:object>
                  </w:r>
                </w:p>
              </w:tc>
            </w:tr>
            <w:tr w:rsidR="0009504C" w:rsidRPr="00AC5CFD" w14:paraId="2A6D0F6C" w14:textId="77777777" w:rsidTr="00B07408">
              <w:trPr>
                <w:trHeight w:val="400"/>
                <w:tblCellSpacing w:w="0" w:type="dxa"/>
                <w:jc w:val="center"/>
              </w:trPr>
              <w:tc>
                <w:tcPr>
                  <w:tcW w:w="11265" w:type="dxa"/>
                  <w:vAlign w:val="center"/>
                </w:tcPr>
                <w:p w14:paraId="4E479006" w14:textId="77777777" w:rsidR="0009504C" w:rsidRPr="00AC5CFD" w:rsidRDefault="0009504C" w:rsidP="00B07408">
                  <w:pPr>
                    <w:widowControl/>
                    <w:jc w:val="left"/>
                    <w:rPr>
                      <w:rFonts w:ascii="宋体" w:hAnsi="宋体" w:cs="宋体"/>
                      <w:kern w:val="0"/>
                      <w:sz w:val="18"/>
                      <w:szCs w:val="18"/>
                    </w:rPr>
                  </w:pPr>
                  <w:r w:rsidRPr="00AC5CFD">
                    <w:rPr>
                      <w:rFonts w:ascii="宋体" w:hAnsi="宋体" w:cs="宋体" w:hint="eastAsia"/>
                      <w:kern w:val="0"/>
                      <w:sz w:val="18"/>
                      <w:szCs w:val="18"/>
                    </w:rPr>
                    <w:t xml:space="preserve">13 贵公司实际融资成本与去年同期相比是 </w:t>
                  </w:r>
                  <w:r w:rsidRPr="00AC5CFD">
                    <w:rPr>
                      <w:rFonts w:ascii="宋体" w:hAnsi="宋体" w:cs="宋体" w:hint="eastAsia"/>
                      <w:kern w:val="0"/>
                      <w:sz w:val="18"/>
                      <w:szCs w:val="18"/>
                    </w:rPr>
                    <w:br/>
                    <w:t xml:space="preserve"> 1 提高 </w:t>
                  </w:r>
                  <w:r w:rsidRPr="00AC5CFD">
                    <w:rPr>
                      <w:rFonts w:ascii="宋体" w:hAnsi="宋体" w:cs="宋体"/>
                      <w:kern w:val="0"/>
                      <w:sz w:val="18"/>
                      <w:szCs w:val="18"/>
                    </w:rPr>
                    <w:object w:dxaOrig="1440" w:dyaOrig="1440" w14:anchorId="66069A7E">
                      <v:shape id="_x0000_i1073" type="#_x0000_t201" style="width:20.25pt;height:15.75pt" o:ole="" o:preferrelative="t" filled="f" stroked="f">
                        <v:imagedata r:id="rId23" o:title=""/>
                        <o:lock v:ext="edit" aspectratio="t"/>
                      </v:shape>
                      <w:control r:id="rId73" w:name="对象 1061" w:shapeid="_x0000_i1073"/>
                    </w:object>
                  </w:r>
                  <w:r w:rsidRPr="00AC5CFD">
                    <w:rPr>
                      <w:rFonts w:ascii="宋体" w:hAnsi="宋体" w:cs="宋体" w:hint="eastAsia"/>
                      <w:kern w:val="0"/>
                      <w:sz w:val="18"/>
                      <w:szCs w:val="18"/>
                    </w:rPr>
                    <w:t xml:space="preserve">        2 持平 </w:t>
                  </w:r>
                  <w:r w:rsidRPr="00AC5CFD">
                    <w:rPr>
                      <w:rFonts w:ascii="宋体" w:hAnsi="宋体" w:cs="宋体"/>
                      <w:kern w:val="0"/>
                      <w:sz w:val="18"/>
                      <w:szCs w:val="18"/>
                    </w:rPr>
                    <w:object w:dxaOrig="1440" w:dyaOrig="1440" w14:anchorId="2661B0C3">
                      <v:shape id="_x0000_i1074" type="#_x0000_t201" style="width:20.25pt;height:15.75pt" o:ole="" o:preferrelative="t" filled="f" stroked="f">
                        <v:imagedata r:id="rId23" o:title=""/>
                        <o:lock v:ext="edit" aspectratio="t"/>
                      </v:shape>
                      <w:control r:id="rId74" w:name="对象 1062" w:shapeid="_x0000_i1074"/>
                    </w:object>
                  </w:r>
                  <w:r w:rsidRPr="00AC5CFD">
                    <w:rPr>
                      <w:rFonts w:ascii="宋体" w:hAnsi="宋体" w:cs="宋体" w:hint="eastAsia"/>
                      <w:kern w:val="0"/>
                      <w:sz w:val="18"/>
                      <w:szCs w:val="18"/>
                    </w:rPr>
                    <w:t xml:space="preserve">         3 降低 </w:t>
                  </w:r>
                  <w:r w:rsidRPr="00AC5CFD">
                    <w:rPr>
                      <w:rFonts w:ascii="宋体" w:hAnsi="宋体" w:cs="宋体"/>
                      <w:kern w:val="0"/>
                      <w:sz w:val="18"/>
                      <w:szCs w:val="18"/>
                    </w:rPr>
                    <w:object w:dxaOrig="1440" w:dyaOrig="1440" w14:anchorId="0CC6EC47">
                      <v:shape id="_x0000_i1076" type="#_x0000_t201" style="width:20.25pt;height:15.75pt" o:ole="" o:preferrelative="t" filled="f" stroked="f">
                        <v:imagedata r:id="rId23" o:title=""/>
                        <o:lock v:ext="edit" aspectratio="t"/>
                      </v:shape>
                      <w:control r:id="rId75" w:name="对象 1063" w:shapeid="_x0000_i1076"/>
                    </w:object>
                  </w:r>
                  <w:r w:rsidRPr="00AC5CFD">
                    <w:rPr>
                      <w:rFonts w:ascii="宋体" w:hAnsi="宋体" w:cs="宋体" w:hint="eastAsia"/>
                      <w:kern w:val="0"/>
                      <w:sz w:val="18"/>
                      <w:szCs w:val="18"/>
                    </w:rPr>
                    <w:t xml:space="preserve">      4 本季或去年同期无融资 </w:t>
                  </w:r>
                  <w:r w:rsidRPr="00AC5CFD">
                    <w:rPr>
                      <w:rFonts w:ascii="宋体" w:hAnsi="宋体" w:cs="宋体"/>
                      <w:kern w:val="0"/>
                      <w:sz w:val="18"/>
                      <w:szCs w:val="18"/>
                    </w:rPr>
                    <w:object w:dxaOrig="1440" w:dyaOrig="1440" w14:anchorId="4663258D">
                      <v:shape id="_x0000_i1078" type="#_x0000_t201" style="width:20.25pt;height:15.75pt" o:ole="" o:preferrelative="t" filled="f" stroked="f">
                        <v:imagedata r:id="rId23" o:title=""/>
                        <o:lock v:ext="edit" aspectratio="t"/>
                      </v:shape>
                      <w:control r:id="rId76" w:name="对象 1064" w:shapeid="_x0000_i1078"/>
                    </w:object>
                  </w:r>
                  <w:r w:rsidRPr="00AC5CFD">
                    <w:rPr>
                      <w:rFonts w:ascii="宋体" w:hAnsi="宋体" w:cs="宋体" w:hint="eastAsia"/>
                      <w:kern w:val="0"/>
                      <w:sz w:val="18"/>
                      <w:szCs w:val="18"/>
                    </w:rPr>
                    <w:t>  </w:t>
                  </w:r>
                </w:p>
              </w:tc>
            </w:tr>
            <w:tr w:rsidR="0009504C" w:rsidRPr="00AC5CFD" w14:paraId="44D182AD" w14:textId="77777777" w:rsidTr="00B07408">
              <w:trPr>
                <w:trHeight w:val="400"/>
                <w:tblCellSpacing w:w="0" w:type="dxa"/>
                <w:jc w:val="center"/>
              </w:trPr>
              <w:tc>
                <w:tcPr>
                  <w:tcW w:w="11265" w:type="dxa"/>
                  <w:vAlign w:val="center"/>
                </w:tcPr>
                <w:p w14:paraId="34F56286" w14:textId="77777777" w:rsidR="0009504C" w:rsidRPr="00AC5CFD" w:rsidRDefault="0009504C" w:rsidP="00B07408">
                  <w:pPr>
                    <w:widowControl/>
                    <w:jc w:val="left"/>
                    <w:rPr>
                      <w:rFonts w:ascii="宋体" w:hAnsi="宋体" w:cs="宋体"/>
                      <w:kern w:val="0"/>
                      <w:sz w:val="18"/>
                      <w:szCs w:val="18"/>
                    </w:rPr>
                  </w:pPr>
                  <w:r w:rsidRPr="00AC5CFD">
                    <w:rPr>
                      <w:rFonts w:ascii="宋体" w:hAnsi="宋体" w:cs="宋体" w:hint="eastAsia"/>
                      <w:kern w:val="0"/>
                      <w:sz w:val="18"/>
                      <w:szCs w:val="18"/>
                    </w:rPr>
                    <w:t xml:space="preserve">14 贵公司建安成本(不包括土地成本)与去年同期相比是 </w:t>
                  </w:r>
                  <w:r w:rsidRPr="00AC5CFD">
                    <w:rPr>
                      <w:rFonts w:ascii="宋体" w:hAnsi="宋体" w:cs="宋体" w:hint="eastAsia"/>
                      <w:kern w:val="0"/>
                      <w:sz w:val="18"/>
                      <w:szCs w:val="18"/>
                    </w:rPr>
                    <w:br/>
                    <w:t xml:space="preserve"> 1 提高 </w:t>
                  </w:r>
                  <w:r w:rsidRPr="00AC5CFD">
                    <w:rPr>
                      <w:rFonts w:ascii="宋体" w:hAnsi="宋体" w:cs="宋体"/>
                      <w:kern w:val="0"/>
                      <w:sz w:val="18"/>
                      <w:szCs w:val="18"/>
                    </w:rPr>
                    <w:object w:dxaOrig="1440" w:dyaOrig="1440" w14:anchorId="64A4702E">
                      <v:shape id="_x0000_i1080" type="#_x0000_t201" style="width:20.25pt;height:15.75pt" o:ole="" o:preferrelative="t" filled="f" stroked="f">
                        <v:imagedata r:id="rId23" o:title=""/>
                        <o:lock v:ext="edit" aspectratio="t"/>
                      </v:shape>
                      <w:control r:id="rId77" w:name="对象 1065" w:shapeid="_x0000_i1080"/>
                    </w:object>
                  </w:r>
                  <w:r w:rsidRPr="00AC5CFD">
                    <w:rPr>
                      <w:rFonts w:ascii="宋体" w:hAnsi="宋体" w:cs="宋体" w:hint="eastAsia"/>
                      <w:kern w:val="0"/>
                      <w:sz w:val="18"/>
                      <w:szCs w:val="18"/>
                    </w:rPr>
                    <w:t xml:space="preserve">        2 持平 </w:t>
                  </w:r>
                  <w:r w:rsidRPr="00AC5CFD">
                    <w:rPr>
                      <w:rFonts w:ascii="宋体" w:hAnsi="宋体" w:cs="宋体"/>
                      <w:kern w:val="0"/>
                      <w:sz w:val="18"/>
                      <w:szCs w:val="18"/>
                    </w:rPr>
                    <w:object w:dxaOrig="1440" w:dyaOrig="1440" w14:anchorId="13708C60">
                      <v:shape id="_x0000_i1082" type="#_x0000_t201" style="width:20.25pt;height:15.75pt" o:ole="" o:preferrelative="t" filled="f" stroked="f">
                        <v:imagedata r:id="rId23" o:title=""/>
                        <o:lock v:ext="edit" aspectratio="t"/>
                      </v:shape>
                      <w:control r:id="rId78" w:name="对象 1066" w:shapeid="_x0000_i1082"/>
                    </w:object>
                  </w:r>
                  <w:r w:rsidRPr="00AC5CFD">
                    <w:rPr>
                      <w:rFonts w:ascii="宋体" w:hAnsi="宋体" w:cs="宋体" w:hint="eastAsia"/>
                      <w:kern w:val="0"/>
                      <w:sz w:val="18"/>
                      <w:szCs w:val="18"/>
                    </w:rPr>
                    <w:t xml:space="preserve">         3 降低 </w:t>
                  </w:r>
                  <w:r w:rsidRPr="00AC5CFD">
                    <w:rPr>
                      <w:rFonts w:ascii="宋体" w:hAnsi="宋体" w:cs="宋体"/>
                      <w:kern w:val="0"/>
                      <w:sz w:val="18"/>
                      <w:szCs w:val="18"/>
                    </w:rPr>
                    <w:object w:dxaOrig="1440" w:dyaOrig="1440" w14:anchorId="5FC5F56C">
                      <v:shape id="_x0000_i1084" type="#_x0000_t201" style="width:20.25pt;height:15.75pt" o:ole="" o:preferrelative="t" filled="f" stroked="f">
                        <v:imagedata r:id="rId23" o:title=""/>
                        <o:lock v:ext="edit" aspectratio="t"/>
                      </v:shape>
                      <w:control r:id="rId79" w:name="对象 1067" w:shapeid="_x0000_i1084"/>
                    </w:object>
                  </w:r>
                  <w:r w:rsidRPr="00AC5CFD">
                    <w:rPr>
                      <w:rFonts w:ascii="宋体" w:hAnsi="宋体" w:cs="宋体" w:hint="eastAsia"/>
                      <w:kern w:val="0"/>
                      <w:sz w:val="18"/>
                      <w:szCs w:val="18"/>
                    </w:rPr>
                    <w:t xml:space="preserve">      4 本季或去年同期无楼盘开发 </w:t>
                  </w:r>
                  <w:r w:rsidRPr="00AC5CFD">
                    <w:rPr>
                      <w:rFonts w:ascii="宋体" w:hAnsi="宋体" w:cs="宋体"/>
                      <w:kern w:val="0"/>
                      <w:sz w:val="18"/>
                      <w:szCs w:val="18"/>
                    </w:rPr>
                    <w:object w:dxaOrig="1440" w:dyaOrig="1440" w14:anchorId="48651311">
                      <v:shape id="_x0000_i1086" type="#_x0000_t201" style="width:20.25pt;height:15.75pt" o:ole="" o:preferrelative="t" filled="f" stroked="f">
                        <v:imagedata r:id="rId23" o:title=""/>
                        <o:lock v:ext="edit" aspectratio="t"/>
                      </v:shape>
                      <w:control r:id="rId80" w:name="对象 1068" w:shapeid="_x0000_i1086"/>
                    </w:object>
                  </w:r>
                </w:p>
              </w:tc>
            </w:tr>
            <w:tr w:rsidR="0009504C" w:rsidRPr="00AC5CFD" w14:paraId="6AE9AAD3" w14:textId="77777777" w:rsidTr="00B07408">
              <w:trPr>
                <w:trHeight w:val="400"/>
                <w:tblCellSpacing w:w="0" w:type="dxa"/>
                <w:jc w:val="center"/>
              </w:trPr>
              <w:tc>
                <w:tcPr>
                  <w:tcW w:w="11265" w:type="dxa"/>
                  <w:vAlign w:val="center"/>
                </w:tcPr>
                <w:p w14:paraId="348EF214" w14:textId="77777777" w:rsidR="0009504C" w:rsidRPr="00AC5CFD" w:rsidRDefault="0009504C" w:rsidP="00B07408">
                  <w:pPr>
                    <w:widowControl/>
                    <w:jc w:val="left"/>
                    <w:rPr>
                      <w:rFonts w:ascii="宋体" w:hAnsi="宋体" w:cs="宋体"/>
                      <w:kern w:val="0"/>
                      <w:sz w:val="18"/>
                      <w:szCs w:val="18"/>
                    </w:rPr>
                  </w:pPr>
                  <w:r w:rsidRPr="00AC5CFD">
                    <w:rPr>
                      <w:rFonts w:ascii="宋体" w:hAnsi="宋体" w:cs="宋体" w:hint="eastAsia"/>
                      <w:kern w:val="0"/>
                      <w:sz w:val="18"/>
                      <w:szCs w:val="18"/>
                    </w:rPr>
                    <w:t xml:space="preserve">15 贵公司目前的开发经营状况与去年同期相比是 </w:t>
                  </w:r>
                  <w:r w:rsidRPr="00AC5CFD">
                    <w:rPr>
                      <w:rFonts w:ascii="宋体" w:hAnsi="宋体" w:cs="宋体" w:hint="eastAsia"/>
                      <w:kern w:val="0"/>
                      <w:sz w:val="18"/>
                      <w:szCs w:val="18"/>
                    </w:rPr>
                    <w:br/>
                    <w:t xml:space="preserve"> 1 有所好转 </w:t>
                  </w:r>
                  <w:r w:rsidRPr="00AC5CFD">
                    <w:rPr>
                      <w:rFonts w:ascii="宋体" w:hAnsi="宋体" w:cs="宋体"/>
                      <w:kern w:val="0"/>
                      <w:sz w:val="18"/>
                      <w:szCs w:val="18"/>
                    </w:rPr>
                    <w:object w:dxaOrig="1440" w:dyaOrig="1440" w14:anchorId="68993D0E">
                      <v:shape id="_x0000_i1088" type="#_x0000_t201" style="width:20.25pt;height:15.75pt" o:ole="" o:preferrelative="t" filled="f" stroked="f">
                        <v:imagedata r:id="rId23" o:title=""/>
                        <o:lock v:ext="edit" aspectratio="t"/>
                      </v:shape>
                      <w:control r:id="rId81" w:name="对象 1069" w:shapeid="_x0000_i1088"/>
                    </w:object>
                  </w:r>
                  <w:r w:rsidRPr="00AC5CFD">
                    <w:rPr>
                      <w:rFonts w:ascii="宋体" w:hAnsi="宋体" w:cs="宋体" w:hint="eastAsia"/>
                      <w:kern w:val="0"/>
                      <w:sz w:val="18"/>
                      <w:szCs w:val="18"/>
                    </w:rPr>
                    <w:t xml:space="preserve">     2 维持稳定 </w:t>
                  </w:r>
                  <w:r w:rsidRPr="00AC5CFD">
                    <w:rPr>
                      <w:rFonts w:ascii="宋体" w:hAnsi="宋体" w:cs="宋体"/>
                      <w:kern w:val="0"/>
                      <w:sz w:val="18"/>
                      <w:szCs w:val="18"/>
                    </w:rPr>
                    <w:object w:dxaOrig="1440" w:dyaOrig="1440" w14:anchorId="59C81FAC">
                      <v:shape id="_x0000_i1090" type="#_x0000_t201" style="width:20.25pt;height:15.75pt" o:ole="" o:preferrelative="t" filled="f" stroked="f">
                        <v:imagedata r:id="rId23" o:title=""/>
                        <o:lock v:ext="edit" aspectratio="t"/>
                      </v:shape>
                      <w:control r:id="rId82" w:name="对象 1070" w:shapeid="_x0000_i1090"/>
                    </w:object>
                  </w:r>
                  <w:r w:rsidRPr="00AC5CFD">
                    <w:rPr>
                      <w:rFonts w:ascii="宋体" w:hAnsi="宋体" w:cs="宋体" w:hint="eastAsia"/>
                      <w:kern w:val="0"/>
                      <w:sz w:val="18"/>
                      <w:szCs w:val="18"/>
                    </w:rPr>
                    <w:t xml:space="preserve">     3 有所下降 </w:t>
                  </w:r>
                  <w:r w:rsidRPr="00AC5CFD">
                    <w:rPr>
                      <w:rFonts w:ascii="宋体" w:hAnsi="宋体" w:cs="宋体"/>
                      <w:kern w:val="0"/>
                      <w:sz w:val="18"/>
                      <w:szCs w:val="18"/>
                    </w:rPr>
                    <w:object w:dxaOrig="1440" w:dyaOrig="1440" w14:anchorId="6D73DE4D">
                      <v:shape id="_x0000_i1092" type="#_x0000_t201" style="width:20.25pt;height:15.75pt" o:ole="" o:preferrelative="t" filled="f" stroked="f">
                        <v:imagedata r:id="rId23" o:title=""/>
                        <o:lock v:ext="edit" aspectratio="t"/>
                      </v:shape>
                      <w:control r:id="rId83" w:name="对象 1071" w:shapeid="_x0000_i1092"/>
                    </w:object>
                  </w:r>
                </w:p>
              </w:tc>
            </w:tr>
            <w:tr w:rsidR="0009504C" w:rsidRPr="00AC5CFD" w14:paraId="6370A7A5" w14:textId="77777777" w:rsidTr="00B07408">
              <w:trPr>
                <w:trHeight w:val="400"/>
                <w:tblCellSpacing w:w="0" w:type="dxa"/>
                <w:jc w:val="center"/>
              </w:trPr>
              <w:tc>
                <w:tcPr>
                  <w:tcW w:w="11265" w:type="dxa"/>
                  <w:vAlign w:val="center"/>
                </w:tcPr>
                <w:p w14:paraId="214B5E62" w14:textId="77777777" w:rsidR="0009504C" w:rsidRPr="00AC5CFD" w:rsidRDefault="0009504C" w:rsidP="00B07408">
                  <w:pPr>
                    <w:widowControl/>
                    <w:jc w:val="left"/>
                    <w:rPr>
                      <w:rFonts w:ascii="宋体" w:hAnsi="宋体" w:cs="宋体"/>
                      <w:kern w:val="0"/>
                      <w:sz w:val="18"/>
                      <w:szCs w:val="18"/>
                    </w:rPr>
                  </w:pPr>
                  <w:r w:rsidRPr="00AC5CFD">
                    <w:rPr>
                      <w:rFonts w:ascii="宋体" w:hAnsi="宋体" w:cs="宋体" w:hint="eastAsia"/>
                      <w:kern w:val="0"/>
                      <w:sz w:val="18"/>
                      <w:szCs w:val="18"/>
                    </w:rPr>
                    <w:t>16 贵公司目前开发经营中遇到的最大困难以及对本地房地产市场运行环境的政策措施主要有哪些方面意见和建议，需要向党政领导和政府有关部门反映(简答：字数不超过300字)。</w:t>
                  </w:r>
                  <w:r w:rsidRPr="00AC5CFD">
                    <w:rPr>
                      <w:rFonts w:ascii="宋体" w:hAnsi="宋体" w:cs="宋体" w:hint="eastAsia"/>
                      <w:kern w:val="0"/>
                      <w:sz w:val="18"/>
                      <w:szCs w:val="18"/>
                    </w:rPr>
                    <w:br/>
                    <w:t> 1 简答    </w:t>
                  </w:r>
                </w:p>
              </w:tc>
            </w:tr>
          </w:tbl>
          <w:p w14:paraId="73DC612B" w14:textId="77777777" w:rsidR="0009504C" w:rsidRPr="00AC5CFD" w:rsidRDefault="0009504C" w:rsidP="00B07408">
            <w:pPr>
              <w:widowControl/>
              <w:jc w:val="center"/>
              <w:rPr>
                <w:rFonts w:ascii="宋体" w:hAnsi="宋体" w:cs="宋体"/>
                <w:kern w:val="0"/>
                <w:sz w:val="18"/>
                <w:szCs w:val="18"/>
              </w:rPr>
            </w:pPr>
          </w:p>
        </w:tc>
      </w:tr>
      <w:tr w:rsidR="0009504C" w:rsidRPr="00AC5CFD" w14:paraId="33356273" w14:textId="77777777" w:rsidTr="00B07408">
        <w:trPr>
          <w:trHeight w:val="1605"/>
          <w:tblCellSpacing w:w="0" w:type="dxa"/>
          <w:jc w:val="center"/>
        </w:trPr>
        <w:tc>
          <w:tcPr>
            <w:tcW w:w="11310" w:type="dxa"/>
            <w:tcBorders>
              <w:top w:val="single" w:sz="4" w:space="0" w:color="auto"/>
            </w:tcBorders>
            <w:vAlign w:val="center"/>
          </w:tcPr>
          <w:p w14:paraId="5F935BCB" w14:textId="77777777" w:rsidR="0009504C" w:rsidRPr="00AC5CFD" w:rsidRDefault="0009504C" w:rsidP="00B07408">
            <w:pPr>
              <w:widowControl/>
              <w:spacing w:before="100" w:beforeAutospacing="1" w:after="100" w:afterAutospacing="1"/>
              <w:ind w:firstLine="560"/>
              <w:jc w:val="left"/>
              <w:rPr>
                <w:rFonts w:ascii="宋体" w:hAnsi="宋体" w:cs="宋体"/>
                <w:kern w:val="0"/>
                <w:sz w:val="20"/>
                <w:szCs w:val="20"/>
              </w:rPr>
            </w:pPr>
            <w:r w:rsidRPr="00AC5CFD">
              <w:rPr>
                <w:rFonts w:ascii="宋体" w:hAnsi="宋体" w:cs="宋体" w:hint="eastAsia"/>
                <w:kern w:val="0"/>
                <w:sz w:val="18"/>
                <w:szCs w:val="18"/>
              </w:rPr>
              <w:lastRenderedPageBreak/>
              <w:t>单位负责人：              填表人：              联系电话：              报出日期：</w:t>
            </w:r>
          </w:p>
        </w:tc>
      </w:tr>
    </w:tbl>
    <w:p w14:paraId="028D71E7" w14:textId="77777777" w:rsidR="0009504C" w:rsidRPr="00AC5CFD" w:rsidRDefault="0009504C" w:rsidP="00E00FFB">
      <w:pPr>
        <w:snapToGrid w:val="0"/>
        <w:spacing w:line="220" w:lineRule="exact"/>
        <w:ind w:leftChars="260" w:left="2157" w:hangingChars="895" w:hanging="1611"/>
        <w:rPr>
          <w:rFonts w:ascii="宋体" w:hAnsi="宋体"/>
          <w:sz w:val="18"/>
          <w:szCs w:val="18"/>
        </w:rPr>
      </w:pPr>
    </w:p>
    <w:p w14:paraId="7AAC5D23" w14:textId="77777777" w:rsidR="00697F32" w:rsidRPr="00AC5CFD" w:rsidRDefault="00697F32" w:rsidP="00E00FFB">
      <w:pPr>
        <w:snapToGrid w:val="0"/>
        <w:spacing w:line="220" w:lineRule="exact"/>
        <w:ind w:leftChars="260" w:left="2157" w:hangingChars="895" w:hanging="1611"/>
        <w:rPr>
          <w:rFonts w:ascii="宋体" w:hAnsi="宋体"/>
          <w:sz w:val="18"/>
          <w:szCs w:val="18"/>
        </w:rPr>
        <w:sectPr w:rsidR="00697F32" w:rsidRPr="00AC5CFD">
          <w:footerReference w:type="even" r:id="rId84"/>
          <w:footerReference w:type="default" r:id="rId85"/>
          <w:pgSz w:w="11906" w:h="16838"/>
          <w:pgMar w:top="1418" w:right="1247" w:bottom="1247" w:left="1247" w:header="851" w:footer="851" w:gutter="0"/>
          <w:pgNumType w:fmt="numberInDash"/>
          <w:cols w:space="720"/>
          <w:docGrid w:linePitch="312"/>
        </w:sectPr>
      </w:pPr>
    </w:p>
    <w:bookmarkEnd w:id="41"/>
    <w:p w14:paraId="417E0D3D" w14:textId="79DFC6FE" w:rsidR="00E00FFB" w:rsidRDefault="00B07408" w:rsidP="00E00FFB">
      <w:pPr>
        <w:snapToGrid w:val="0"/>
        <w:spacing w:beforeLines="300" w:before="720" w:afterLines="200" w:after="480"/>
        <w:jc w:val="center"/>
        <w:outlineLvl w:val="0"/>
        <w:rPr>
          <w:rFonts w:eastAsia="黑体"/>
          <w:sz w:val="32"/>
          <w:szCs w:val="32"/>
        </w:rPr>
      </w:pPr>
      <w:r>
        <w:rPr>
          <w:rFonts w:eastAsia="黑体" w:cs="黑体" w:hint="eastAsia"/>
          <w:sz w:val="32"/>
          <w:szCs w:val="32"/>
        </w:rPr>
        <w:lastRenderedPageBreak/>
        <w:t>五</w:t>
      </w:r>
      <w:r w:rsidR="00E00FFB">
        <w:rPr>
          <w:rFonts w:eastAsia="黑体" w:cs="黑体" w:hint="eastAsia"/>
          <w:sz w:val="32"/>
          <w:szCs w:val="32"/>
        </w:rPr>
        <w:t>、指</w:t>
      </w:r>
      <w:r w:rsidR="00E00FFB">
        <w:rPr>
          <w:rFonts w:eastAsia="黑体" w:cs="黑体" w:hint="eastAsia"/>
          <w:sz w:val="32"/>
          <w:szCs w:val="32"/>
        </w:rPr>
        <w:t xml:space="preserve"> </w:t>
      </w:r>
      <w:r w:rsidR="00E00FFB">
        <w:rPr>
          <w:rFonts w:eastAsia="黑体" w:cs="黑体" w:hint="eastAsia"/>
          <w:sz w:val="32"/>
          <w:szCs w:val="32"/>
        </w:rPr>
        <w:t>标</w:t>
      </w:r>
      <w:r w:rsidR="00E00FFB">
        <w:rPr>
          <w:rFonts w:eastAsia="黑体" w:cs="黑体" w:hint="eastAsia"/>
          <w:sz w:val="32"/>
          <w:szCs w:val="32"/>
        </w:rPr>
        <w:t xml:space="preserve"> </w:t>
      </w:r>
      <w:r w:rsidR="00E00FFB">
        <w:rPr>
          <w:rFonts w:eastAsia="黑体" w:cs="黑体" w:hint="eastAsia"/>
          <w:sz w:val="32"/>
          <w:szCs w:val="32"/>
        </w:rPr>
        <w:t>解</w:t>
      </w:r>
      <w:r w:rsidR="00E00FFB">
        <w:rPr>
          <w:rFonts w:eastAsia="黑体" w:cs="黑体" w:hint="eastAsia"/>
          <w:sz w:val="32"/>
          <w:szCs w:val="32"/>
        </w:rPr>
        <w:t xml:space="preserve"> </w:t>
      </w:r>
      <w:r w:rsidR="00E00FFB">
        <w:rPr>
          <w:rFonts w:eastAsia="黑体" w:cs="黑体" w:hint="eastAsia"/>
          <w:sz w:val="32"/>
          <w:szCs w:val="32"/>
        </w:rPr>
        <w:t>释</w:t>
      </w:r>
    </w:p>
    <w:p w14:paraId="16B4D528" w14:textId="77777777" w:rsidR="005B4272" w:rsidRDefault="005B4272" w:rsidP="005B4272">
      <w:pPr>
        <w:tabs>
          <w:tab w:val="left" w:pos="8280"/>
        </w:tabs>
        <w:snapToGrid w:val="0"/>
        <w:spacing w:beforeLines="100" w:before="240" w:afterLines="100" w:after="240"/>
        <w:jc w:val="center"/>
        <w:outlineLvl w:val="1"/>
        <w:rPr>
          <w:rFonts w:ascii="黑体" w:eastAsia="黑体" w:hAnsi="黑体" w:cs="宋体"/>
          <w:bCs/>
          <w:sz w:val="28"/>
          <w:szCs w:val="28"/>
        </w:rPr>
      </w:pPr>
      <w:r>
        <w:rPr>
          <w:rFonts w:ascii="黑体" w:eastAsia="黑体" w:hAnsi="黑体" w:cs="宋体" w:hint="eastAsia"/>
          <w:bCs/>
          <w:sz w:val="28"/>
          <w:szCs w:val="28"/>
        </w:rPr>
        <w:t>（一）单位基本情况</w:t>
      </w:r>
    </w:p>
    <w:p w14:paraId="1E9A079F" w14:textId="77777777" w:rsidR="00150477" w:rsidRDefault="00150477" w:rsidP="00150477">
      <w:pPr>
        <w:spacing w:line="360" w:lineRule="exact"/>
        <w:ind w:firstLineChars="200" w:firstLine="420"/>
        <w:rPr>
          <w:rFonts w:ascii="黑体" w:eastAsia="黑体"/>
        </w:rPr>
      </w:pPr>
      <w:r w:rsidRPr="00AD75D9">
        <w:rPr>
          <w:rFonts w:ascii="黑体" w:eastAsia="黑体" w:hint="eastAsia"/>
        </w:rPr>
        <w:t>是否</w:t>
      </w:r>
      <w:r w:rsidRPr="00AD75D9">
        <w:rPr>
          <w:rFonts w:ascii="黑体" w:eastAsia="黑体"/>
        </w:rPr>
        <w:t>为</w:t>
      </w:r>
      <w:r>
        <w:rPr>
          <w:rFonts w:ascii="黑体" w:eastAsia="黑体" w:hint="eastAsia"/>
        </w:rPr>
        <w:t>“</w:t>
      </w:r>
      <w:r w:rsidRPr="00AD75D9">
        <w:rPr>
          <w:rFonts w:ascii="黑体" w:eastAsia="黑体" w:hint="eastAsia"/>
        </w:rPr>
        <w:t>视同</w:t>
      </w:r>
      <w:r w:rsidRPr="00AD75D9">
        <w:rPr>
          <w:rFonts w:ascii="黑体" w:eastAsia="黑体"/>
        </w:rPr>
        <w:t>法人单位</w:t>
      </w:r>
      <w:r>
        <w:rPr>
          <w:rFonts w:ascii="黑体" w:eastAsia="黑体" w:hint="eastAsia"/>
        </w:rPr>
        <w:t>”</w:t>
      </w:r>
      <w:r w:rsidRPr="00AD75D9">
        <w:rPr>
          <w:rFonts w:ascii="黑体" w:eastAsia="黑体" w:hint="eastAsia"/>
        </w:rPr>
        <w:t>？如是，</w:t>
      </w:r>
      <w:r w:rsidRPr="00AD75D9">
        <w:rPr>
          <w:rFonts w:ascii="黑体" w:eastAsia="黑体"/>
        </w:rPr>
        <w:t>请勾选</w:t>
      </w:r>
      <w:r>
        <w:rPr>
          <w:rFonts w:ascii="黑体" w:eastAsia="黑体" w:hint="eastAsia"/>
        </w:rPr>
        <w:t xml:space="preserve"> </w:t>
      </w:r>
      <w:r>
        <w:rPr>
          <w:rFonts w:ascii="黑体" w:eastAsia="黑体"/>
        </w:rPr>
        <w:t xml:space="preserve"> </w:t>
      </w:r>
      <w:r>
        <w:rPr>
          <w:rFonts w:ascii="宋体" w:hAnsi="宋体" w:hint="eastAsia"/>
          <w:szCs w:val="21"/>
        </w:rPr>
        <w:t>填报单位免填，由所在地统计机构</w:t>
      </w:r>
      <w:r w:rsidRPr="00F0141B">
        <w:rPr>
          <w:rFonts w:ascii="宋体" w:hint="eastAsia"/>
          <w:kern w:val="0"/>
        </w:rPr>
        <w:t>按照统计单位划分</w:t>
      </w:r>
      <w:r>
        <w:rPr>
          <w:rFonts w:ascii="宋体" w:hint="eastAsia"/>
          <w:kern w:val="0"/>
        </w:rPr>
        <w:t>有关</w:t>
      </w:r>
      <w:r w:rsidRPr="00F0141B">
        <w:rPr>
          <w:rFonts w:ascii="宋体" w:hint="eastAsia"/>
          <w:kern w:val="0"/>
        </w:rPr>
        <w:t>规定，</w:t>
      </w:r>
      <w:r>
        <w:rPr>
          <w:rFonts w:ascii="宋体" w:hint="eastAsia"/>
          <w:kern w:val="0"/>
        </w:rPr>
        <w:t>将</w:t>
      </w:r>
      <w:r w:rsidRPr="00F0141B">
        <w:rPr>
          <w:rFonts w:ascii="宋体" w:hint="eastAsia"/>
          <w:kern w:val="0"/>
        </w:rPr>
        <w:t>视同法人单位统计的产业活动单位</w:t>
      </w:r>
      <w:r>
        <w:rPr>
          <w:rFonts w:ascii="宋体" w:hint="eastAsia"/>
          <w:kern w:val="0"/>
        </w:rPr>
        <w:t>进行</w:t>
      </w:r>
      <w:r>
        <w:rPr>
          <w:rFonts w:ascii="宋体"/>
          <w:kern w:val="0"/>
        </w:rPr>
        <w:t>勾选</w:t>
      </w:r>
      <w:r>
        <w:rPr>
          <w:rFonts w:ascii="宋体" w:hint="eastAsia"/>
          <w:kern w:val="0"/>
        </w:rPr>
        <w:t>。</w:t>
      </w:r>
    </w:p>
    <w:p w14:paraId="16232951" w14:textId="77777777" w:rsidR="00150477" w:rsidRDefault="00150477" w:rsidP="00150477">
      <w:pPr>
        <w:spacing w:line="360" w:lineRule="exact"/>
        <w:ind w:firstLineChars="200" w:firstLine="420"/>
      </w:pPr>
      <w:r>
        <w:rPr>
          <w:rFonts w:ascii="黑体" w:eastAsia="黑体" w:hint="eastAsia"/>
        </w:rPr>
        <w:t>统一社会信用代码</w:t>
      </w:r>
      <w:r>
        <w:rPr>
          <w:rFonts w:ascii="黑体" w:eastAsia="黑体" w:hAnsi="宋体" w:cs="黑体"/>
        </w:rPr>
        <w:t xml:space="preserve">  </w:t>
      </w:r>
      <w:r>
        <w:rPr>
          <w:rFonts w:ascii="宋体" w:hint="eastAsia"/>
          <w:kern w:val="0"/>
        </w:rPr>
        <w:t>指按照《国务院关于批转发展改革委等部门法人和其他组织统一社会信用代码制度建设总体方案的通知》（国发〔2015〕33号）规定，由赋码主管部门给</w:t>
      </w:r>
      <w:r>
        <w:rPr>
          <w:rFonts w:hint="eastAsia"/>
        </w:rPr>
        <w:t>每一个法人单位和其他组织颁发的在全国范围内唯一的、终身不变的法定身份识别码。</w:t>
      </w:r>
    </w:p>
    <w:p w14:paraId="5DF4D800" w14:textId="77777777" w:rsidR="00150477" w:rsidRDefault="00150477" w:rsidP="00150477">
      <w:pPr>
        <w:spacing w:line="360" w:lineRule="exact"/>
        <w:ind w:firstLineChars="200" w:firstLine="420"/>
        <w:rPr>
          <w:rFonts w:ascii="宋体" w:hAnsi="宋体"/>
        </w:rPr>
      </w:pPr>
      <w:r>
        <w:rPr>
          <w:rFonts w:ascii="宋体" w:hAnsi="宋体" w:hint="eastAsia"/>
        </w:rPr>
        <w:t>统一社会信用代码由1</w:t>
      </w:r>
      <w:r>
        <w:rPr>
          <w:rFonts w:ascii="宋体" w:hAnsi="宋体"/>
        </w:rPr>
        <w:t>8</w:t>
      </w:r>
      <w:r>
        <w:rPr>
          <w:rFonts w:ascii="宋体" w:hAnsi="宋体" w:hint="eastAsia"/>
        </w:rPr>
        <w:t>位的阿拉伯数字或大写英文字母（不使用I、O、Z、S、V）组成，第1位为登记管理部门代码、第2位为机构类别代码、第3-8位为登记管理机关行政区划码、第9-17位为组织机构代码、第18位为校验码。</w:t>
      </w:r>
    </w:p>
    <w:p w14:paraId="150F4E18" w14:textId="77777777" w:rsidR="00150477" w:rsidRDefault="00150477" w:rsidP="00150477">
      <w:pPr>
        <w:spacing w:line="360" w:lineRule="exact"/>
        <w:ind w:firstLineChars="198" w:firstLine="416"/>
        <w:rPr>
          <w:rFonts w:ascii="宋体" w:hAnsi="宋体"/>
        </w:rPr>
      </w:pPr>
      <w:r>
        <w:rPr>
          <w:rFonts w:ascii="宋体" w:hAnsi="宋体" w:hint="eastAsia"/>
        </w:rPr>
        <w:t>第1位：登记管理部门代码，使用阿拉伯数字或英文字母表示。分为1机构编制；2外交；3司法</w:t>
      </w:r>
      <w:r>
        <w:rPr>
          <w:rFonts w:ascii="宋体" w:hAnsi="宋体"/>
        </w:rPr>
        <w:t>行政；</w:t>
      </w:r>
      <w:r>
        <w:rPr>
          <w:rFonts w:ascii="宋体" w:hAnsi="宋体" w:hint="eastAsia"/>
        </w:rPr>
        <w:t>4文化；5民政；6旅游；7宗教</w:t>
      </w:r>
      <w:r>
        <w:rPr>
          <w:rFonts w:ascii="宋体" w:hAnsi="宋体"/>
        </w:rPr>
        <w:t>；</w:t>
      </w:r>
      <w:r>
        <w:rPr>
          <w:rFonts w:ascii="宋体" w:hAnsi="宋体" w:hint="eastAsia"/>
        </w:rPr>
        <w:t>8工会；9工商；A中央军委改革和编制办公室；N农业</w:t>
      </w:r>
      <w:r>
        <w:rPr>
          <w:rFonts w:ascii="宋体" w:hAnsi="宋体"/>
        </w:rPr>
        <w:t>；</w:t>
      </w:r>
      <w:r>
        <w:rPr>
          <w:rFonts w:ascii="宋体" w:hAnsi="宋体" w:hint="eastAsia"/>
        </w:rPr>
        <w:t>Y其他。</w:t>
      </w:r>
      <w:r>
        <w:rPr>
          <w:rFonts w:ascii="宋体" w:hAnsi="宋体" w:hint="eastAsia"/>
        </w:rPr>
        <w:br/>
        <w:t xml:space="preserve">    第2位：机构类别代码，使用阿拉伯数字表示。分为：</w:t>
      </w:r>
    </w:p>
    <w:p w14:paraId="0733BD3F" w14:textId="77777777" w:rsidR="00150477" w:rsidRDefault="00150477" w:rsidP="00150477">
      <w:pPr>
        <w:spacing w:line="360" w:lineRule="exact"/>
        <w:ind w:firstLineChars="200" w:firstLine="420"/>
        <w:rPr>
          <w:rFonts w:ascii="宋体" w:hAnsi="宋体"/>
        </w:rPr>
      </w:pPr>
      <w:r>
        <w:rPr>
          <w:rFonts w:ascii="宋体" w:hAnsi="宋体"/>
        </w:rPr>
        <w:t>1</w:t>
      </w:r>
      <w:r>
        <w:rPr>
          <w:rFonts w:ascii="宋体" w:hAnsi="宋体" w:hint="eastAsia"/>
        </w:rPr>
        <w:t>机构编制：1机关，2事业单位，3中央编办直接管理机构编制的群众团体，9其他；</w:t>
      </w:r>
    </w:p>
    <w:p w14:paraId="66EFDB26" w14:textId="77777777" w:rsidR="00150477" w:rsidRDefault="00150477" w:rsidP="00150477">
      <w:pPr>
        <w:spacing w:line="360" w:lineRule="exact"/>
        <w:ind w:firstLineChars="200" w:firstLine="420"/>
        <w:rPr>
          <w:rFonts w:ascii="宋体" w:hAnsi="宋体"/>
        </w:rPr>
      </w:pPr>
      <w:r>
        <w:rPr>
          <w:rFonts w:ascii="宋体" w:hAnsi="宋体" w:hint="eastAsia"/>
        </w:rPr>
        <w:t>2外交：1外国常驻新闻机构，9其他；</w:t>
      </w:r>
    </w:p>
    <w:p w14:paraId="1AB722AA" w14:textId="77777777" w:rsidR="00150477" w:rsidRDefault="00150477" w:rsidP="00150477">
      <w:pPr>
        <w:spacing w:line="360" w:lineRule="exact"/>
        <w:ind w:firstLineChars="200" w:firstLine="420"/>
        <w:rPr>
          <w:rFonts w:ascii="宋体" w:hAnsi="宋体"/>
        </w:rPr>
      </w:pPr>
      <w:r>
        <w:rPr>
          <w:rFonts w:ascii="宋体" w:hAnsi="宋体"/>
        </w:rPr>
        <w:t>3</w:t>
      </w:r>
      <w:r>
        <w:rPr>
          <w:rFonts w:ascii="宋体" w:hAnsi="宋体" w:hint="eastAsia"/>
        </w:rPr>
        <w:t>司法行政</w:t>
      </w:r>
      <w:r>
        <w:rPr>
          <w:rFonts w:ascii="宋体" w:hAnsi="宋体"/>
        </w:rPr>
        <w:t>：</w:t>
      </w:r>
      <w:r>
        <w:rPr>
          <w:rFonts w:ascii="宋体" w:hAnsi="宋体" w:hint="eastAsia"/>
        </w:rPr>
        <w:t>1律师</w:t>
      </w:r>
      <w:r>
        <w:rPr>
          <w:rFonts w:ascii="宋体" w:hAnsi="宋体"/>
        </w:rPr>
        <w:t>执业机构，</w:t>
      </w:r>
      <w:r>
        <w:rPr>
          <w:rFonts w:ascii="宋体" w:hAnsi="宋体" w:hint="eastAsia"/>
        </w:rPr>
        <w:t>2公证处</w:t>
      </w:r>
      <w:r>
        <w:rPr>
          <w:rFonts w:ascii="宋体" w:hAnsi="宋体"/>
        </w:rPr>
        <w:t>，</w:t>
      </w:r>
      <w:r>
        <w:rPr>
          <w:rFonts w:ascii="宋体" w:hAnsi="宋体" w:hint="eastAsia"/>
        </w:rPr>
        <w:t>3基层</w:t>
      </w:r>
      <w:r>
        <w:rPr>
          <w:rFonts w:ascii="宋体" w:hAnsi="宋体"/>
        </w:rPr>
        <w:t>法律服务所，</w:t>
      </w:r>
      <w:r>
        <w:rPr>
          <w:rFonts w:ascii="宋体" w:hAnsi="宋体" w:hint="eastAsia"/>
        </w:rPr>
        <w:t>4司法</w:t>
      </w:r>
      <w:r>
        <w:rPr>
          <w:rFonts w:ascii="宋体" w:hAnsi="宋体"/>
        </w:rPr>
        <w:t>鉴定机构，</w:t>
      </w:r>
      <w:r>
        <w:rPr>
          <w:rFonts w:ascii="宋体" w:hAnsi="宋体" w:hint="eastAsia"/>
        </w:rPr>
        <w:t>5仲裁</w:t>
      </w:r>
      <w:r>
        <w:rPr>
          <w:rFonts w:ascii="宋体" w:hAnsi="宋体"/>
        </w:rPr>
        <w:t>委员会，</w:t>
      </w:r>
      <w:r>
        <w:rPr>
          <w:rFonts w:ascii="宋体" w:hAnsi="宋体" w:hint="eastAsia"/>
        </w:rPr>
        <w:t>9其他</w:t>
      </w:r>
      <w:r>
        <w:rPr>
          <w:rFonts w:ascii="宋体" w:hAnsi="宋体"/>
        </w:rPr>
        <w:t>；</w:t>
      </w:r>
    </w:p>
    <w:p w14:paraId="7EB98FC6" w14:textId="77777777" w:rsidR="00150477" w:rsidRDefault="00150477" w:rsidP="00150477">
      <w:pPr>
        <w:spacing w:line="360" w:lineRule="exact"/>
        <w:ind w:firstLineChars="200" w:firstLine="420"/>
        <w:rPr>
          <w:rFonts w:ascii="宋体" w:hAnsi="宋体"/>
        </w:rPr>
      </w:pPr>
      <w:r>
        <w:rPr>
          <w:rFonts w:ascii="宋体" w:hAnsi="宋体" w:hint="eastAsia"/>
        </w:rPr>
        <w:t>4文化：1外国在华文化中心，9其他；</w:t>
      </w:r>
    </w:p>
    <w:p w14:paraId="2FCD8BBA" w14:textId="77777777" w:rsidR="00150477" w:rsidRDefault="00150477" w:rsidP="00150477">
      <w:pPr>
        <w:spacing w:line="360" w:lineRule="exact"/>
        <w:ind w:firstLineChars="200" w:firstLine="420"/>
        <w:rPr>
          <w:rFonts w:ascii="宋体" w:hAnsi="宋体"/>
        </w:rPr>
      </w:pPr>
      <w:r>
        <w:rPr>
          <w:rFonts w:ascii="宋体" w:hAnsi="宋体"/>
        </w:rPr>
        <w:t>5</w:t>
      </w:r>
      <w:r>
        <w:rPr>
          <w:rFonts w:ascii="宋体" w:hAnsi="宋体" w:hint="eastAsia"/>
        </w:rPr>
        <w:t>民政：1社会团体，2民办非企业单位，3基金会，9其他；</w:t>
      </w:r>
    </w:p>
    <w:p w14:paraId="7B762E84" w14:textId="77777777" w:rsidR="00150477" w:rsidRDefault="00150477" w:rsidP="00150477">
      <w:pPr>
        <w:spacing w:line="360" w:lineRule="exact"/>
        <w:ind w:leftChars="200" w:left="420"/>
        <w:rPr>
          <w:rFonts w:ascii="宋体" w:hAnsi="宋体"/>
        </w:rPr>
      </w:pPr>
      <w:r>
        <w:rPr>
          <w:rFonts w:ascii="宋体" w:hAnsi="宋体" w:hint="eastAsia"/>
        </w:rPr>
        <w:t>6旅游：1外国旅游部门常驻代表机构，2港澳台地区旅游部门常驻内地（大陆）代表机构，9其他；</w:t>
      </w:r>
      <w:r>
        <w:rPr>
          <w:rFonts w:ascii="宋体" w:hAnsi="宋体"/>
        </w:rPr>
        <w:t>7</w:t>
      </w:r>
      <w:r>
        <w:rPr>
          <w:rFonts w:ascii="宋体" w:hAnsi="宋体" w:hint="eastAsia"/>
        </w:rPr>
        <w:t>宗教：1宗教</w:t>
      </w:r>
      <w:r>
        <w:rPr>
          <w:rFonts w:ascii="宋体" w:hAnsi="宋体"/>
        </w:rPr>
        <w:t>活动场所，</w:t>
      </w:r>
      <w:r>
        <w:rPr>
          <w:rFonts w:ascii="宋体" w:hAnsi="宋体" w:hint="eastAsia"/>
        </w:rPr>
        <w:t>2宗教</w:t>
      </w:r>
      <w:r>
        <w:rPr>
          <w:rFonts w:ascii="宋体" w:hAnsi="宋体"/>
        </w:rPr>
        <w:t>院校，</w:t>
      </w:r>
      <w:r>
        <w:rPr>
          <w:rFonts w:ascii="宋体" w:hAnsi="宋体" w:hint="eastAsia"/>
        </w:rPr>
        <w:t>9其他</w:t>
      </w:r>
      <w:r>
        <w:rPr>
          <w:rFonts w:ascii="宋体" w:hAnsi="宋体"/>
        </w:rPr>
        <w:t>；</w:t>
      </w:r>
    </w:p>
    <w:p w14:paraId="7FE376E2" w14:textId="77777777" w:rsidR="00150477" w:rsidRDefault="00150477" w:rsidP="00150477">
      <w:pPr>
        <w:spacing w:line="360" w:lineRule="exact"/>
        <w:ind w:firstLineChars="200" w:firstLine="420"/>
        <w:rPr>
          <w:rFonts w:ascii="宋体" w:hAnsi="宋体"/>
        </w:rPr>
      </w:pPr>
      <w:r>
        <w:rPr>
          <w:rFonts w:ascii="宋体" w:hAnsi="宋体" w:hint="eastAsia"/>
        </w:rPr>
        <w:t>8工会：1基层工会，9其他；</w:t>
      </w:r>
    </w:p>
    <w:p w14:paraId="5454C2E6" w14:textId="77777777" w:rsidR="00150477" w:rsidRDefault="00150477" w:rsidP="00150477">
      <w:pPr>
        <w:spacing w:line="360" w:lineRule="exact"/>
        <w:ind w:firstLineChars="200" w:firstLine="420"/>
        <w:rPr>
          <w:rFonts w:ascii="宋体" w:hAnsi="宋体"/>
        </w:rPr>
      </w:pPr>
      <w:r>
        <w:rPr>
          <w:rFonts w:ascii="宋体" w:hAnsi="宋体"/>
        </w:rPr>
        <w:t>9</w:t>
      </w:r>
      <w:r>
        <w:rPr>
          <w:rFonts w:ascii="宋体" w:hAnsi="宋体" w:hint="eastAsia"/>
        </w:rPr>
        <w:t>工商：1企业，2个体工商户，3农民专业合作社；</w:t>
      </w:r>
    </w:p>
    <w:p w14:paraId="52C5C2B4" w14:textId="77777777" w:rsidR="00150477" w:rsidRDefault="00150477" w:rsidP="00150477">
      <w:pPr>
        <w:spacing w:line="360" w:lineRule="exact"/>
        <w:ind w:firstLineChars="200" w:firstLine="420"/>
        <w:rPr>
          <w:rFonts w:ascii="宋体" w:hAnsi="宋体"/>
        </w:rPr>
      </w:pPr>
      <w:r>
        <w:rPr>
          <w:rFonts w:ascii="宋体" w:hAnsi="宋体" w:hint="eastAsia"/>
        </w:rPr>
        <w:t>A中央军委改革和编制办公室：1军队事业单位，9其他；</w:t>
      </w:r>
    </w:p>
    <w:p w14:paraId="07CB425E" w14:textId="77777777" w:rsidR="00150477" w:rsidRDefault="00150477" w:rsidP="00150477">
      <w:pPr>
        <w:spacing w:line="360" w:lineRule="exact"/>
        <w:ind w:firstLineChars="200" w:firstLine="420"/>
        <w:rPr>
          <w:rFonts w:ascii="宋体" w:hAnsi="宋体"/>
        </w:rPr>
      </w:pPr>
      <w:r>
        <w:rPr>
          <w:rFonts w:ascii="宋体" w:hAnsi="宋体"/>
        </w:rPr>
        <w:t>N</w:t>
      </w:r>
      <w:r>
        <w:rPr>
          <w:rFonts w:ascii="宋体" w:hAnsi="宋体" w:hint="eastAsia"/>
        </w:rPr>
        <w:t>农业：1组</w:t>
      </w:r>
      <w:r>
        <w:rPr>
          <w:rFonts w:ascii="宋体" w:hAnsi="宋体"/>
        </w:rPr>
        <w:t>级</w:t>
      </w:r>
      <w:r>
        <w:rPr>
          <w:rFonts w:ascii="宋体" w:hAnsi="宋体" w:hint="eastAsia"/>
        </w:rPr>
        <w:t>集体</w:t>
      </w:r>
      <w:r>
        <w:rPr>
          <w:rFonts w:ascii="宋体" w:hAnsi="宋体"/>
        </w:rPr>
        <w:t>经济组织，</w:t>
      </w:r>
      <w:r>
        <w:rPr>
          <w:rFonts w:ascii="宋体" w:hAnsi="宋体" w:hint="eastAsia"/>
        </w:rPr>
        <w:t>2村</w:t>
      </w:r>
      <w:r>
        <w:rPr>
          <w:rFonts w:ascii="宋体" w:hAnsi="宋体"/>
        </w:rPr>
        <w:t>级</w:t>
      </w:r>
      <w:r>
        <w:rPr>
          <w:rFonts w:ascii="宋体" w:hAnsi="宋体" w:hint="eastAsia"/>
        </w:rPr>
        <w:t>集体</w:t>
      </w:r>
      <w:r>
        <w:rPr>
          <w:rFonts w:ascii="宋体" w:hAnsi="宋体"/>
        </w:rPr>
        <w:t>经济组织，</w:t>
      </w:r>
      <w:r>
        <w:rPr>
          <w:rFonts w:ascii="宋体" w:hAnsi="宋体" w:hint="eastAsia"/>
        </w:rPr>
        <w:t>3乡镇</w:t>
      </w:r>
      <w:r>
        <w:rPr>
          <w:rFonts w:ascii="宋体" w:hAnsi="宋体"/>
        </w:rPr>
        <w:t>级</w:t>
      </w:r>
      <w:r>
        <w:rPr>
          <w:rFonts w:ascii="宋体" w:hAnsi="宋体" w:hint="eastAsia"/>
        </w:rPr>
        <w:t>集体</w:t>
      </w:r>
      <w:r>
        <w:rPr>
          <w:rFonts w:ascii="宋体" w:hAnsi="宋体"/>
        </w:rPr>
        <w:t>经济组织，</w:t>
      </w:r>
      <w:r>
        <w:rPr>
          <w:rFonts w:ascii="宋体" w:hAnsi="宋体" w:hint="eastAsia"/>
        </w:rPr>
        <w:t>9其他</w:t>
      </w:r>
      <w:r>
        <w:rPr>
          <w:rFonts w:ascii="宋体" w:hAnsi="宋体"/>
        </w:rPr>
        <w:t>；</w:t>
      </w:r>
    </w:p>
    <w:p w14:paraId="1BBDD4DC" w14:textId="77777777" w:rsidR="00150477" w:rsidRDefault="00150477" w:rsidP="00150477">
      <w:pPr>
        <w:spacing w:line="360" w:lineRule="exact"/>
        <w:ind w:leftChars="100" w:left="210" w:firstLineChars="100" w:firstLine="210"/>
        <w:rPr>
          <w:rFonts w:ascii="宋体" w:hAnsi="宋体"/>
        </w:rPr>
      </w:pPr>
      <w:r>
        <w:rPr>
          <w:rFonts w:ascii="宋体" w:hAnsi="宋体"/>
        </w:rPr>
        <w:t>Y</w:t>
      </w:r>
      <w:r>
        <w:rPr>
          <w:rFonts w:ascii="宋体" w:hAnsi="宋体" w:hint="eastAsia"/>
        </w:rPr>
        <w:t>其他：不再具体划分机构类别，统一用1表示。</w:t>
      </w:r>
    </w:p>
    <w:p w14:paraId="5C9BC50D" w14:textId="77777777" w:rsidR="00150477" w:rsidRDefault="00150477" w:rsidP="00150477">
      <w:pPr>
        <w:spacing w:line="360" w:lineRule="exact"/>
        <w:ind w:firstLineChars="196" w:firstLine="412"/>
        <w:rPr>
          <w:rFonts w:ascii="宋体" w:hAnsi="宋体"/>
        </w:rPr>
      </w:pPr>
      <w:r>
        <w:rPr>
          <w:rFonts w:ascii="宋体" w:hAnsi="宋体" w:hint="eastAsia"/>
        </w:rPr>
        <w:t>第3</w:t>
      </w:r>
      <w:r>
        <w:rPr>
          <w:rFonts w:ascii="宋体" w:hAnsi="宋体"/>
        </w:rPr>
        <w:t>-</w:t>
      </w:r>
      <w:r>
        <w:rPr>
          <w:rFonts w:ascii="宋体" w:hAnsi="宋体" w:hint="eastAsia"/>
        </w:rPr>
        <w:t>8位：登记管理机关行政区划码，使用阿拉伯数字表示。（参照《中华人民共和国行政区划代码》〔GB/T 2260〕）。</w:t>
      </w:r>
    </w:p>
    <w:p w14:paraId="5EE3685A" w14:textId="77777777" w:rsidR="00150477" w:rsidRDefault="00150477" w:rsidP="00150477">
      <w:pPr>
        <w:spacing w:line="360" w:lineRule="exact"/>
        <w:ind w:firstLineChars="197" w:firstLine="414"/>
        <w:rPr>
          <w:rFonts w:ascii="宋体" w:hAnsi="宋体"/>
        </w:rPr>
      </w:pPr>
      <w:r>
        <w:rPr>
          <w:rFonts w:ascii="宋体" w:hAnsi="宋体" w:hint="eastAsia"/>
        </w:rPr>
        <w:t>第9</w:t>
      </w:r>
      <w:r>
        <w:rPr>
          <w:rFonts w:ascii="宋体" w:hAnsi="宋体"/>
        </w:rPr>
        <w:t>-</w:t>
      </w:r>
      <w:r>
        <w:rPr>
          <w:rFonts w:ascii="宋体" w:hAnsi="宋体" w:hint="eastAsia"/>
        </w:rPr>
        <w:t>17位：主体标识码（组织机构代码），使用阿拉伯数字或英文字母表示。（参照《全国组织机构代码编制规则》〔GB 11714〕）</w:t>
      </w:r>
    </w:p>
    <w:p w14:paraId="55271C5C" w14:textId="77777777" w:rsidR="00150477" w:rsidRDefault="00150477" w:rsidP="00150477">
      <w:pPr>
        <w:spacing w:line="360" w:lineRule="exact"/>
        <w:ind w:leftChars="100" w:left="210" w:firstLineChars="98" w:firstLine="206"/>
        <w:rPr>
          <w:rFonts w:ascii="宋体" w:hAnsi="宋体"/>
        </w:rPr>
      </w:pPr>
      <w:r>
        <w:rPr>
          <w:rFonts w:ascii="宋体" w:hAnsi="宋体" w:hint="eastAsia"/>
        </w:rPr>
        <w:t>第18位：校验码，使用阿拉伯数字或英文字母表示。</w:t>
      </w:r>
    </w:p>
    <w:p w14:paraId="5877E331" w14:textId="77777777" w:rsidR="00150477" w:rsidRDefault="00150477" w:rsidP="00150477">
      <w:pPr>
        <w:snapToGrid w:val="0"/>
        <w:spacing w:line="360" w:lineRule="exact"/>
        <w:ind w:firstLineChars="200" w:firstLine="420"/>
        <w:rPr>
          <w:rFonts w:ascii="宋体" w:hAnsi="宋体" w:cs="宋体"/>
        </w:rPr>
      </w:pPr>
      <w:r>
        <w:rPr>
          <w:rFonts w:ascii="宋体" w:hAnsi="宋体" w:cs="宋体" w:hint="eastAsia"/>
        </w:rPr>
        <w:t>已经领取了统一社会信用代码的单位必须填写统一社会信用代码。在填写时，要按照《营业执</w:t>
      </w:r>
      <w:r>
        <w:rPr>
          <w:rFonts w:ascii="宋体" w:hAnsi="宋体" w:cs="宋体" w:hint="eastAsia"/>
        </w:rPr>
        <w:lastRenderedPageBreak/>
        <w:t>照》（证书）上的统一社会信用代码填写，</w:t>
      </w:r>
      <w:r>
        <w:rPr>
          <w:rFonts w:ascii="宋体" w:hAnsi="宋体" w:cs="宋体"/>
        </w:rPr>
        <w:t>未领取加载统一社会信用代码</w:t>
      </w:r>
      <w:r>
        <w:rPr>
          <w:rFonts w:ascii="宋体" w:hAnsi="宋体" w:cs="宋体" w:hint="eastAsia"/>
        </w:rPr>
        <w:t>证照</w:t>
      </w:r>
      <w:r>
        <w:rPr>
          <w:rFonts w:ascii="宋体" w:hAnsi="宋体" w:cs="宋体"/>
        </w:rPr>
        <w:t>的</w:t>
      </w:r>
      <w:r>
        <w:rPr>
          <w:rFonts w:ascii="宋体" w:hAnsi="宋体" w:cs="宋体" w:hint="eastAsia"/>
        </w:rPr>
        <w:t>，</w:t>
      </w:r>
      <w:r>
        <w:rPr>
          <w:rFonts w:ascii="宋体" w:hAnsi="宋体" w:cs="宋体"/>
        </w:rPr>
        <w:t>免填</w:t>
      </w:r>
      <w:r>
        <w:rPr>
          <w:rFonts w:ascii="宋体" w:hAnsi="宋体" w:cs="宋体" w:hint="eastAsia"/>
        </w:rPr>
        <w:t>本项。</w:t>
      </w:r>
    </w:p>
    <w:p w14:paraId="0A53AC9D" w14:textId="77777777" w:rsidR="00150477" w:rsidRDefault="00150477" w:rsidP="00150477">
      <w:pPr>
        <w:spacing w:line="360" w:lineRule="exact"/>
        <w:ind w:firstLineChars="200" w:firstLine="420"/>
        <w:textAlignment w:val="center"/>
        <w:rPr>
          <w:rFonts w:ascii="宋体"/>
        </w:rPr>
      </w:pPr>
      <w:r>
        <w:rPr>
          <w:rFonts w:ascii="宋体" w:hAnsi="宋体" w:cs="宋体" w:hint="eastAsia"/>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9-16位，加“B”组成，或使用法人单位原组织机构代码号第1-8位，加“B”组成。</w:t>
      </w:r>
    </w:p>
    <w:p w14:paraId="4711C665" w14:textId="77777777" w:rsidR="00150477" w:rsidRDefault="00150477" w:rsidP="00150477">
      <w:pPr>
        <w:snapToGrid w:val="0"/>
        <w:spacing w:line="360" w:lineRule="exact"/>
        <w:ind w:firstLineChars="200" w:firstLine="420"/>
        <w:rPr>
          <w:rFonts w:ascii="宋体"/>
        </w:rPr>
      </w:pPr>
      <w:r>
        <w:rPr>
          <w:rFonts w:ascii="黑体" w:eastAsia="黑体" w:hAnsi="宋体" w:hint="eastAsia"/>
          <w:szCs w:val="21"/>
        </w:rPr>
        <w:t>单位详细名称</w:t>
      </w:r>
      <w:r>
        <w:rPr>
          <w:rFonts w:ascii="宋体" w:hAnsi="宋体" w:hint="eastAsia"/>
          <w:szCs w:val="21"/>
        </w:rPr>
        <w:t xml:space="preserve">  </w:t>
      </w:r>
      <w:r>
        <w:rPr>
          <w:rFonts w:ascii="宋体" w:hAnsi="宋体" w:cs="宋体" w:hint="eastAsia"/>
        </w:rPr>
        <w:t>指经有关部门批准正式使用的单位全称。所有单位均填写本项。</w:t>
      </w:r>
    </w:p>
    <w:p w14:paraId="0FF4F5D9" w14:textId="77777777" w:rsidR="00150477" w:rsidRDefault="00150477" w:rsidP="00150477">
      <w:pPr>
        <w:snapToGrid w:val="0"/>
        <w:spacing w:line="360" w:lineRule="exact"/>
        <w:ind w:firstLineChars="200" w:firstLine="420"/>
        <w:rPr>
          <w:rFonts w:ascii="宋体"/>
          <w:i/>
          <w:iCs/>
          <w:u w:val="single"/>
        </w:rPr>
      </w:pPr>
      <w:r>
        <w:rPr>
          <w:rFonts w:ascii="宋体" w:hAnsi="宋体" w:cs="宋体" w:hint="eastAsia"/>
        </w:rPr>
        <w:t>企业的详细名称按市场监管</w:t>
      </w:r>
      <w:r>
        <w:rPr>
          <w:rFonts w:ascii="宋体" w:hAnsi="宋体" w:cs="宋体"/>
        </w:rPr>
        <w:t>部门</w:t>
      </w:r>
      <w:r>
        <w:rPr>
          <w:rFonts w:ascii="宋体" w:hAnsi="宋体" w:cs="宋体" w:hint="eastAsia"/>
        </w:rPr>
        <w:t>登记的名称填写；机关、事业单位的详细名称按编制部门登记、批准的名称填写；社会团体、民办非企业单位、基金会和基层群众自治组织的详细名称按民政部门登记、批准的名称填写。其他单位</w:t>
      </w:r>
      <w:r>
        <w:rPr>
          <w:rFonts w:ascii="宋体" w:hAnsi="宋体" w:cs="宋体"/>
        </w:rPr>
        <w:t>按相</w:t>
      </w:r>
      <w:r>
        <w:rPr>
          <w:rFonts w:ascii="宋体" w:hAnsi="宋体" w:cs="宋体" w:hint="eastAsia"/>
        </w:rPr>
        <w:t>关</w:t>
      </w:r>
      <w:r>
        <w:rPr>
          <w:rFonts w:ascii="宋体" w:hAnsi="宋体" w:cs="宋体"/>
        </w:rPr>
        <w:t>部门登记、批准的名称填</w:t>
      </w:r>
      <w:r>
        <w:rPr>
          <w:rFonts w:ascii="宋体" w:hAnsi="宋体" w:cs="宋体" w:hint="eastAsia"/>
        </w:rPr>
        <w:t>写</w:t>
      </w:r>
      <w:r>
        <w:rPr>
          <w:rFonts w:ascii="宋体" w:hAnsi="宋体" w:cs="宋体"/>
        </w:rPr>
        <w:t>。</w:t>
      </w:r>
      <w:r>
        <w:rPr>
          <w:rFonts w:ascii="宋体" w:hAnsi="宋体" w:cs="宋体" w:hint="eastAsia"/>
        </w:rPr>
        <w:t>填写时要求使用规范化汉字填写，并与单位公章所使用的名称完全一致，</w:t>
      </w:r>
      <w:r>
        <w:rPr>
          <w:rFonts w:ascii="宋体" w:hAnsi="宋体" w:cs="宋体"/>
        </w:rPr>
        <w:t>不得使用</w:t>
      </w:r>
      <w:r>
        <w:rPr>
          <w:rFonts w:ascii="宋体" w:hAnsi="宋体" w:cs="宋体" w:hint="eastAsia"/>
        </w:rPr>
        <w:t>简称</w:t>
      </w:r>
      <w:r>
        <w:rPr>
          <w:rFonts w:ascii="宋体" w:hAnsi="宋体" w:cs="宋体"/>
        </w:rPr>
        <w:t>、缩写等</w:t>
      </w:r>
      <w:r>
        <w:rPr>
          <w:rFonts w:ascii="宋体" w:hAnsi="宋体" w:cs="宋体" w:hint="eastAsia"/>
        </w:rPr>
        <w:t>。</w:t>
      </w:r>
    </w:p>
    <w:p w14:paraId="4388418D" w14:textId="77777777" w:rsidR="00150477" w:rsidRDefault="00150477" w:rsidP="00150477">
      <w:pPr>
        <w:spacing w:line="360" w:lineRule="exact"/>
        <w:ind w:firstLineChars="200" w:firstLine="420"/>
        <w:rPr>
          <w:rFonts w:ascii="宋体" w:hAnsi="宋体"/>
          <w:szCs w:val="21"/>
        </w:rPr>
      </w:pPr>
      <w:r>
        <w:rPr>
          <w:rFonts w:ascii="宋体" w:hAnsi="宋体" w:cs="宋体" w:hint="eastAsia"/>
        </w:rPr>
        <w:t>凡经登记主管机关核准或批准，具有两个或两个以上名称的单位，要求填写一个单位名称，同时用括号注明其余的单位名称</w:t>
      </w:r>
      <w:r>
        <w:rPr>
          <w:rFonts w:ascii="宋体" w:hAnsi="宋体" w:hint="eastAsia"/>
          <w:szCs w:val="21"/>
        </w:rPr>
        <w:t>。</w:t>
      </w:r>
    </w:p>
    <w:p w14:paraId="5D478F25" w14:textId="77777777" w:rsidR="00150477" w:rsidRDefault="00150477" w:rsidP="00150477">
      <w:pPr>
        <w:snapToGrid w:val="0"/>
        <w:spacing w:line="360" w:lineRule="exact"/>
        <w:ind w:firstLineChars="200" w:firstLine="420"/>
        <w:rPr>
          <w:rFonts w:ascii="宋体" w:hAnsi="宋体"/>
          <w:szCs w:val="21"/>
        </w:rPr>
      </w:pPr>
      <w:r>
        <w:rPr>
          <w:rFonts w:ascii="黑体" w:eastAsia="黑体" w:hAnsi="宋体" w:hint="eastAsia"/>
          <w:bCs/>
          <w:szCs w:val="21"/>
        </w:rPr>
        <w:t xml:space="preserve">行业类别  </w:t>
      </w:r>
      <w:r>
        <w:rPr>
          <w:rFonts w:ascii="宋体" w:hAnsi="宋体" w:hint="eastAsia"/>
          <w:bCs/>
          <w:szCs w:val="21"/>
        </w:rPr>
        <w:t>指</w:t>
      </w:r>
      <w:r>
        <w:rPr>
          <w:rFonts w:ascii="宋体" w:hAnsi="宋体" w:hint="eastAsia"/>
          <w:szCs w:val="21"/>
        </w:rPr>
        <w:t>根据其从事的社会经济活动性质对各类单位进行的分类。本项分两部分填写：</w:t>
      </w:r>
    </w:p>
    <w:p w14:paraId="1D4B5EE0"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第一部分：主要业务活动，所有单位均填写本项。具体填写各单位的一至三种主要业务活动名称，并按其重要程度或增</w:t>
      </w:r>
      <w:r>
        <w:rPr>
          <w:rFonts w:ascii="宋体" w:hAnsi="宋体"/>
          <w:szCs w:val="21"/>
        </w:rPr>
        <w:t>加</w:t>
      </w:r>
      <w:r>
        <w:rPr>
          <w:rFonts w:ascii="宋体" w:hAnsi="宋体" w:hint="eastAsia"/>
          <w:szCs w:val="21"/>
        </w:rPr>
        <w:t>值所占比重，从大到小顺序排列。</w:t>
      </w:r>
      <w:r>
        <w:rPr>
          <w:rFonts w:ascii="宋体" w:hAnsi="宋体" w:cs="宋体" w:hint="eastAsia"/>
        </w:rPr>
        <w:t>填写时</w:t>
      </w:r>
      <w:r>
        <w:rPr>
          <w:rFonts w:ascii="宋体" w:hAnsi="宋体" w:cs="宋体"/>
        </w:rPr>
        <w:t>，按照“动词</w:t>
      </w:r>
      <w:r>
        <w:rPr>
          <w:rFonts w:ascii="宋体" w:hAnsi="宋体" w:cs="宋体" w:hint="eastAsia"/>
        </w:rPr>
        <w:t>+（修饰性定语）名词</w:t>
      </w:r>
      <w:r>
        <w:rPr>
          <w:rFonts w:ascii="宋体" w:hAnsi="宋体" w:cs="宋体"/>
        </w:rPr>
        <w:t>”或“</w:t>
      </w:r>
      <w:r>
        <w:rPr>
          <w:rFonts w:ascii="宋体" w:hAnsi="宋体" w:cs="宋体" w:hint="eastAsia"/>
        </w:rPr>
        <w:t>（修饰性定语）名词+动词</w:t>
      </w:r>
      <w:r>
        <w:rPr>
          <w:rFonts w:ascii="宋体" w:hAnsi="宋体" w:cs="宋体"/>
        </w:rPr>
        <w:t>”</w:t>
      </w:r>
      <w:r>
        <w:rPr>
          <w:rFonts w:ascii="宋体" w:hAnsi="宋体" w:cs="宋体" w:hint="eastAsia"/>
        </w:rPr>
        <w:t>的</w:t>
      </w:r>
      <w:r>
        <w:rPr>
          <w:rFonts w:ascii="宋体" w:hAnsi="宋体" w:cs="宋体"/>
        </w:rPr>
        <w:t>形式填写，动词用于描述业务活动的类型，名词用于描述</w:t>
      </w:r>
      <w:r>
        <w:rPr>
          <w:rFonts w:ascii="宋体" w:hAnsi="宋体" w:cs="宋体" w:hint="eastAsia"/>
        </w:rPr>
        <w:t>商品</w:t>
      </w:r>
      <w:r>
        <w:rPr>
          <w:rFonts w:ascii="宋体" w:hAnsi="宋体" w:cs="宋体"/>
        </w:rPr>
        <w:t>或服务的名称，</w:t>
      </w:r>
      <w:r>
        <w:rPr>
          <w:rFonts w:ascii="宋体" w:hAnsi="宋体" w:cs="宋体" w:hint="eastAsia"/>
        </w:rPr>
        <w:t>如“铝</w:t>
      </w:r>
      <w:r>
        <w:rPr>
          <w:rFonts w:ascii="宋体" w:hAnsi="宋体" w:cs="宋体"/>
        </w:rPr>
        <w:t>矿采掘”“</w:t>
      </w:r>
      <w:r>
        <w:rPr>
          <w:rFonts w:ascii="宋体" w:hAnsi="宋体" w:cs="宋体" w:hint="eastAsia"/>
        </w:rPr>
        <w:t>纯棉</w:t>
      </w:r>
      <w:r>
        <w:rPr>
          <w:rFonts w:ascii="宋体" w:hAnsi="宋体" w:cs="宋体"/>
        </w:rPr>
        <w:t>服装加工”“</w:t>
      </w:r>
      <w:r>
        <w:rPr>
          <w:rFonts w:ascii="宋体" w:hAnsi="宋体" w:cs="宋体" w:hint="eastAsia"/>
        </w:rPr>
        <w:t>市政</w:t>
      </w:r>
      <w:r>
        <w:rPr>
          <w:rFonts w:ascii="宋体" w:hAnsi="宋体" w:cs="宋体"/>
        </w:rPr>
        <w:t>道路施工”“</w:t>
      </w:r>
      <w:r>
        <w:rPr>
          <w:rFonts w:ascii="宋体" w:hAnsi="宋体" w:cs="宋体" w:hint="eastAsia"/>
        </w:rPr>
        <w:t>房地产</w:t>
      </w:r>
      <w:r>
        <w:rPr>
          <w:rFonts w:ascii="宋体" w:hAnsi="宋体" w:cs="宋体"/>
        </w:rPr>
        <w:t>开发经营”“</w:t>
      </w:r>
      <w:r>
        <w:rPr>
          <w:rFonts w:ascii="宋体" w:hAnsi="宋体" w:cs="宋体" w:hint="eastAsia"/>
        </w:rPr>
        <w:t>五金制品批发</w:t>
      </w:r>
      <w:r>
        <w:rPr>
          <w:rFonts w:ascii="宋体" w:hAnsi="宋体" w:cs="宋体"/>
        </w:rPr>
        <w:t>”“</w:t>
      </w:r>
      <w:r>
        <w:rPr>
          <w:rFonts w:ascii="宋体" w:hAnsi="宋体" w:cs="宋体" w:hint="eastAsia"/>
        </w:rPr>
        <w:t>普通</w:t>
      </w:r>
      <w:r>
        <w:rPr>
          <w:rFonts w:ascii="宋体" w:hAnsi="宋体" w:cs="宋体"/>
        </w:rPr>
        <w:t>小学教育”</w:t>
      </w:r>
      <w:r>
        <w:rPr>
          <w:rFonts w:ascii="宋体" w:hAnsi="宋体" w:cs="宋体" w:hint="eastAsia"/>
        </w:rPr>
        <w:t>等</w:t>
      </w:r>
      <w:r>
        <w:rPr>
          <w:rFonts w:ascii="宋体" w:hAnsi="宋体" w:cs="宋体"/>
        </w:rPr>
        <w:t>。</w:t>
      </w:r>
    </w:p>
    <w:p w14:paraId="6F838872"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筹建单位按建成投产（营业）后活动性质填写主要业务活动名称。</w:t>
      </w:r>
    </w:p>
    <w:p w14:paraId="24166BC9"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第二部分：行业代码，填报单位免填。由所在地统计机构根据各单位填写的主要业务活动，对照《国民经济行业分类》（GB/T</w:t>
      </w:r>
      <w:r>
        <w:rPr>
          <w:rFonts w:ascii="宋体" w:hAnsi="宋体"/>
          <w:szCs w:val="21"/>
        </w:rPr>
        <w:t xml:space="preserve"> </w:t>
      </w:r>
      <w:r>
        <w:rPr>
          <w:rFonts w:ascii="宋体" w:hAnsi="宋体" w:hint="eastAsia"/>
          <w:szCs w:val="21"/>
        </w:rPr>
        <w:t>4754－201</w:t>
      </w:r>
      <w:r>
        <w:rPr>
          <w:rFonts w:ascii="宋体" w:hAnsi="宋体"/>
          <w:szCs w:val="21"/>
        </w:rPr>
        <w:t>7</w:t>
      </w:r>
      <w:r>
        <w:rPr>
          <w:rFonts w:ascii="宋体" w:hAnsi="宋体" w:hint="eastAsia"/>
          <w:szCs w:val="21"/>
        </w:rPr>
        <w:t>）填写行业小类代码。</w:t>
      </w:r>
    </w:p>
    <w:p w14:paraId="0B31C6EE" w14:textId="77777777" w:rsidR="00150477" w:rsidRDefault="00150477" w:rsidP="00150477">
      <w:pPr>
        <w:spacing w:line="360" w:lineRule="exact"/>
        <w:ind w:firstLineChars="200" w:firstLine="420"/>
        <w:rPr>
          <w:rFonts w:ascii="宋体" w:hAnsi="宋体"/>
          <w:szCs w:val="21"/>
        </w:rPr>
      </w:pPr>
      <w:r>
        <w:rPr>
          <w:rFonts w:ascii="宋体" w:hAnsi="宋体" w:hint="eastAsia"/>
          <w:szCs w:val="21"/>
        </w:rPr>
        <w:t>筹建单位按建成投产（营业）后的活动性质填写行业小类代码。</w:t>
      </w:r>
    </w:p>
    <w:p w14:paraId="0FA941D3" w14:textId="77777777" w:rsidR="00150477" w:rsidRDefault="00150477" w:rsidP="00150477">
      <w:pPr>
        <w:tabs>
          <w:tab w:val="left" w:pos="1440"/>
        </w:tabs>
        <w:spacing w:line="360" w:lineRule="exact"/>
        <w:ind w:firstLineChars="200" w:firstLine="420"/>
        <w:rPr>
          <w:rFonts w:ascii="宋体" w:hAnsi="宋体"/>
          <w:szCs w:val="21"/>
        </w:rPr>
      </w:pPr>
      <w:r>
        <w:rPr>
          <w:rFonts w:ascii="黑体" w:eastAsia="黑体" w:hAnsi="宋体" w:hint="eastAsia"/>
          <w:szCs w:val="21"/>
        </w:rPr>
        <w:t>报表类别</w:t>
      </w:r>
      <w:r>
        <w:rPr>
          <w:rFonts w:ascii="宋体" w:hAnsi="宋体" w:hint="eastAsia"/>
          <w:szCs w:val="21"/>
        </w:rPr>
        <w:t xml:space="preserve">  指调查单位需要填报某一行业报表的类别，包括农业、规模以上工业、规模以下工业、建筑业、批发和零售业、住宿和餐饮业、房地产开发经营业、规模以上服务业、投资和其他。调查单位通过报表类别来确定需要填报的报表内容。此项由统计机构统一填写，填报单位免填。</w:t>
      </w:r>
    </w:p>
    <w:p w14:paraId="6B4EF951" w14:textId="77777777" w:rsidR="00150477" w:rsidRDefault="00150477" w:rsidP="00150477">
      <w:pPr>
        <w:snapToGrid w:val="0"/>
        <w:spacing w:line="360" w:lineRule="exact"/>
        <w:ind w:firstLineChars="200" w:firstLine="420"/>
        <w:rPr>
          <w:rFonts w:ascii="宋体" w:hAnsi="宋体"/>
          <w:szCs w:val="21"/>
        </w:rPr>
      </w:pPr>
      <w:r>
        <w:rPr>
          <w:rFonts w:ascii="黑体" w:eastAsia="黑体" w:hAnsi="宋体" w:hint="eastAsia"/>
          <w:szCs w:val="21"/>
        </w:rPr>
        <w:t xml:space="preserve">单位所在地及区划  </w:t>
      </w:r>
      <w:r>
        <w:rPr>
          <w:rFonts w:ascii="宋体" w:hAnsi="宋体" w:hint="eastAsia"/>
          <w:szCs w:val="21"/>
        </w:rPr>
        <w:t>指单位</w:t>
      </w:r>
      <w:r>
        <w:rPr>
          <w:rFonts w:ascii="宋体" w:hAnsi="宋体" w:cs="宋体" w:hint="eastAsia"/>
        </w:rPr>
        <w:t>主要经营地</w:t>
      </w:r>
      <w:r>
        <w:rPr>
          <w:rFonts w:ascii="宋体" w:hAnsi="宋体" w:hint="eastAsia"/>
          <w:szCs w:val="21"/>
        </w:rPr>
        <w:t>所处的详细地址、区划代码、城乡代码等。本栏分四部分填写：</w:t>
      </w:r>
    </w:p>
    <w:p w14:paraId="4FBF8512"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第一部分：单位主要</w:t>
      </w:r>
      <w:r>
        <w:rPr>
          <w:rFonts w:ascii="宋体" w:hAnsi="宋体"/>
          <w:szCs w:val="21"/>
        </w:rPr>
        <w:t>经营地</w:t>
      </w:r>
      <w:r>
        <w:rPr>
          <w:rFonts w:ascii="宋体" w:hAnsi="宋体" w:hint="eastAsia"/>
          <w:szCs w:val="21"/>
        </w:rPr>
        <w:t>所处的详细地址。所有单位均填写本项。要求写明单位主要</w:t>
      </w:r>
      <w:r>
        <w:rPr>
          <w:rFonts w:ascii="宋体" w:hAnsi="宋体"/>
          <w:szCs w:val="21"/>
        </w:rPr>
        <w:t>经营地</w:t>
      </w:r>
      <w:r>
        <w:rPr>
          <w:rFonts w:ascii="宋体" w:hAnsi="宋体" w:hint="eastAsia"/>
          <w:szCs w:val="21"/>
        </w:rPr>
        <w:t>所在的省（自治区、直辖市）、市（地、州、盟）、县（市、区、旗）、乡（镇）以及具体街（村）的名称和详细的门牌号码，不能填写通讯号码或通讯信箱号码。</w:t>
      </w:r>
    </w:p>
    <w:p w14:paraId="0160EC11"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第二部分：单位主要经营地位于的街道办事处、社区（居委会）。单位主要经营地位于街道办事处、社区（居委会）的，填写本项。</w:t>
      </w:r>
    </w:p>
    <w:p w14:paraId="7E4D0A8F"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第三部分：区划代码，指单位主要</w:t>
      </w:r>
      <w:r>
        <w:rPr>
          <w:rFonts w:ascii="宋体" w:hAnsi="宋体"/>
          <w:szCs w:val="21"/>
        </w:rPr>
        <w:t>经营地</w:t>
      </w:r>
      <w:r>
        <w:rPr>
          <w:rFonts w:ascii="宋体" w:hAnsi="宋体" w:hint="eastAsia"/>
          <w:szCs w:val="21"/>
        </w:rPr>
        <w:t>所在地区的区划代码。按2</w:t>
      </w:r>
      <w:r>
        <w:rPr>
          <w:rFonts w:ascii="宋体" w:hAnsi="宋体"/>
          <w:szCs w:val="21"/>
        </w:rPr>
        <w:t>019</w:t>
      </w:r>
      <w:r>
        <w:rPr>
          <w:rFonts w:ascii="宋体" w:hAnsi="宋体" w:hint="eastAsia"/>
          <w:szCs w:val="21"/>
        </w:rPr>
        <w:t>年</w:t>
      </w:r>
      <w:r>
        <w:rPr>
          <w:rFonts w:ascii="宋体" w:hAnsi="宋体"/>
          <w:szCs w:val="21"/>
        </w:rPr>
        <w:t>《</w:t>
      </w:r>
      <w:r>
        <w:rPr>
          <w:rFonts w:ascii="宋体" w:hAnsi="宋体" w:hint="eastAsia"/>
          <w:szCs w:val="21"/>
        </w:rPr>
        <w:t>统计用区划代码和</w:t>
      </w:r>
      <w:r>
        <w:rPr>
          <w:rFonts w:ascii="宋体" w:hAnsi="宋体"/>
          <w:szCs w:val="21"/>
        </w:rPr>
        <w:t>城乡划分代码》</w:t>
      </w:r>
      <w:r>
        <w:rPr>
          <w:rFonts w:ascii="宋体" w:hAnsi="宋体" w:hint="eastAsia"/>
          <w:szCs w:val="21"/>
        </w:rPr>
        <w:t>填写，由所在地统计机构统一填写，填报单位免填。</w:t>
      </w:r>
    </w:p>
    <w:p w14:paraId="6C9B0D9A" w14:textId="77777777" w:rsidR="00150477" w:rsidRDefault="00150477" w:rsidP="00150477">
      <w:pPr>
        <w:spacing w:line="360" w:lineRule="exact"/>
        <w:rPr>
          <w:rFonts w:ascii="宋体" w:hAnsi="宋体"/>
          <w:szCs w:val="21"/>
        </w:rPr>
      </w:pPr>
      <w:r>
        <w:rPr>
          <w:rFonts w:ascii="宋体" w:hAnsi="宋体" w:hint="eastAsia"/>
          <w:szCs w:val="21"/>
        </w:rPr>
        <w:t xml:space="preserve">    第四部分：城乡代码，指单位主要</w:t>
      </w:r>
      <w:r>
        <w:rPr>
          <w:rFonts w:ascii="宋体" w:hAnsi="宋体"/>
          <w:szCs w:val="21"/>
        </w:rPr>
        <w:t>经营地</w:t>
      </w:r>
      <w:r>
        <w:rPr>
          <w:rFonts w:ascii="宋体" w:hAnsi="宋体" w:hint="eastAsia"/>
          <w:szCs w:val="21"/>
        </w:rPr>
        <w:t>所在地区的城乡代码，按2</w:t>
      </w:r>
      <w:r>
        <w:rPr>
          <w:rFonts w:ascii="宋体" w:hAnsi="宋体"/>
          <w:szCs w:val="21"/>
        </w:rPr>
        <w:t>019</w:t>
      </w:r>
      <w:r>
        <w:rPr>
          <w:rFonts w:ascii="宋体" w:hAnsi="宋体" w:hint="eastAsia"/>
          <w:szCs w:val="21"/>
        </w:rPr>
        <w:t>年</w:t>
      </w:r>
      <w:r>
        <w:rPr>
          <w:rFonts w:ascii="宋体" w:hAnsi="宋体"/>
          <w:szCs w:val="21"/>
        </w:rPr>
        <w:t>《</w:t>
      </w:r>
      <w:r>
        <w:rPr>
          <w:rFonts w:ascii="宋体" w:hAnsi="宋体" w:hint="eastAsia"/>
          <w:szCs w:val="21"/>
        </w:rPr>
        <w:t>统计用</w:t>
      </w:r>
      <w:r>
        <w:rPr>
          <w:rFonts w:ascii="宋体" w:hAnsi="宋体"/>
          <w:szCs w:val="21"/>
        </w:rPr>
        <w:t>区划代码和</w:t>
      </w:r>
      <w:r>
        <w:rPr>
          <w:rFonts w:ascii="宋体" w:hAnsi="宋体" w:hint="eastAsia"/>
          <w:szCs w:val="21"/>
        </w:rPr>
        <w:t>城乡划分代码</w:t>
      </w:r>
      <w:r>
        <w:rPr>
          <w:rFonts w:ascii="宋体" w:hAnsi="宋体"/>
          <w:szCs w:val="21"/>
        </w:rPr>
        <w:t>》</w:t>
      </w:r>
      <w:r>
        <w:rPr>
          <w:rFonts w:ascii="宋体" w:hAnsi="宋体" w:hint="eastAsia"/>
          <w:szCs w:val="21"/>
        </w:rPr>
        <w:t>填写，由所在地统计机构后期处理生成，填报单位免填。</w:t>
      </w:r>
    </w:p>
    <w:p w14:paraId="1365C9DB" w14:textId="77777777" w:rsidR="00150477" w:rsidRDefault="00150477" w:rsidP="00150477">
      <w:pPr>
        <w:snapToGrid w:val="0"/>
        <w:spacing w:line="360" w:lineRule="exact"/>
        <w:ind w:firstLineChars="200" w:firstLine="420"/>
        <w:rPr>
          <w:rFonts w:ascii="宋体" w:hAnsi="宋体"/>
          <w:bCs/>
          <w:szCs w:val="21"/>
        </w:rPr>
      </w:pPr>
      <w:r>
        <w:rPr>
          <w:rFonts w:ascii="黑体" w:eastAsia="黑体" w:hAnsi="宋体" w:hint="eastAsia"/>
          <w:bCs/>
          <w:szCs w:val="21"/>
        </w:rPr>
        <w:t xml:space="preserve">单位注册地及区划  </w:t>
      </w:r>
      <w:r>
        <w:rPr>
          <w:rFonts w:ascii="宋体" w:hAnsi="宋体" w:hint="eastAsia"/>
          <w:bCs/>
          <w:szCs w:val="21"/>
        </w:rPr>
        <w:t>指单位在审批登记</w:t>
      </w:r>
      <w:r>
        <w:rPr>
          <w:rFonts w:ascii="宋体" w:hAnsi="宋体"/>
          <w:bCs/>
          <w:szCs w:val="21"/>
        </w:rPr>
        <w:t>部门</w:t>
      </w:r>
      <w:r>
        <w:rPr>
          <w:rFonts w:ascii="宋体" w:hAnsi="宋体" w:hint="eastAsia"/>
          <w:bCs/>
          <w:szCs w:val="21"/>
        </w:rPr>
        <w:t>登记注册的地址、区划代码和城乡代码。本栏分为</w:t>
      </w:r>
      <w:r>
        <w:rPr>
          <w:rFonts w:ascii="宋体" w:hAnsi="宋体" w:hint="eastAsia"/>
          <w:bCs/>
          <w:szCs w:val="21"/>
        </w:rPr>
        <w:lastRenderedPageBreak/>
        <w:t>四部分填写：</w:t>
      </w:r>
    </w:p>
    <w:p w14:paraId="42FD823E"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第一部分：单位注册的详细地址，</w:t>
      </w:r>
      <w:r>
        <w:rPr>
          <w:rFonts w:ascii="宋体" w:hAnsi="宋体" w:cs="宋体" w:hint="eastAsia"/>
        </w:rPr>
        <w:t>建筑业单位必须填写本项；其他行业单位注册地与经营地不一致的需填写本项，地址相同的可免填。</w:t>
      </w:r>
      <w:r>
        <w:rPr>
          <w:rFonts w:ascii="宋体" w:hAnsi="宋体" w:hint="eastAsia"/>
          <w:szCs w:val="21"/>
        </w:rPr>
        <w:t>要求写明单位注册地所在的省（自治区、直辖市）、市（地、州、盟）、县（市、区、旗）、乡（镇）以及具体街（村）的名称和详细的门牌号码，不能填写通讯号码或通讯信箱号码。</w:t>
      </w:r>
    </w:p>
    <w:p w14:paraId="127A5A65"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第二部分：单位注册地位于街道办事处、社区（居委会）。</w:t>
      </w:r>
      <w:r>
        <w:rPr>
          <w:rFonts w:ascii="宋体" w:hAnsi="宋体"/>
          <w:szCs w:val="21"/>
        </w:rPr>
        <w:t>注册地位于</w:t>
      </w:r>
      <w:r>
        <w:rPr>
          <w:rFonts w:ascii="宋体" w:hAnsi="宋体" w:hint="eastAsia"/>
          <w:szCs w:val="21"/>
        </w:rPr>
        <w:t>街道办事处、社区（居委会）的，填写本项。</w:t>
      </w:r>
    </w:p>
    <w:p w14:paraId="7AEA8E4F"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第三部分：区划代码，指单位注册地的区划代码，按2</w:t>
      </w:r>
      <w:r>
        <w:rPr>
          <w:rFonts w:ascii="宋体" w:hAnsi="宋体"/>
          <w:szCs w:val="21"/>
        </w:rPr>
        <w:t>019</w:t>
      </w:r>
      <w:r>
        <w:rPr>
          <w:rFonts w:ascii="宋体" w:hAnsi="宋体" w:hint="eastAsia"/>
          <w:szCs w:val="21"/>
        </w:rPr>
        <w:t>年</w:t>
      </w:r>
      <w:r>
        <w:rPr>
          <w:rFonts w:ascii="宋体" w:hAnsi="宋体"/>
          <w:szCs w:val="21"/>
        </w:rPr>
        <w:t>《</w:t>
      </w:r>
      <w:r>
        <w:rPr>
          <w:rFonts w:ascii="宋体" w:hAnsi="宋体" w:hint="eastAsia"/>
          <w:szCs w:val="21"/>
        </w:rPr>
        <w:t>统计用区划代码和</w:t>
      </w:r>
      <w:r>
        <w:rPr>
          <w:rFonts w:ascii="宋体" w:hAnsi="宋体"/>
          <w:szCs w:val="21"/>
        </w:rPr>
        <w:t>城乡划分代码》</w:t>
      </w:r>
      <w:r>
        <w:rPr>
          <w:rFonts w:ascii="宋体" w:hAnsi="宋体" w:hint="eastAsia"/>
          <w:szCs w:val="21"/>
        </w:rPr>
        <w:t>填写，由所在地统计机构统一填写，填报单位免填。</w:t>
      </w:r>
    </w:p>
    <w:p w14:paraId="136260B1" w14:textId="77777777" w:rsidR="00150477" w:rsidRDefault="00150477" w:rsidP="00150477">
      <w:pPr>
        <w:spacing w:line="360" w:lineRule="exact"/>
        <w:rPr>
          <w:rFonts w:ascii="宋体" w:hAnsi="宋体"/>
          <w:szCs w:val="21"/>
        </w:rPr>
      </w:pPr>
      <w:r>
        <w:rPr>
          <w:rFonts w:ascii="宋体" w:hAnsi="宋体" w:hint="eastAsia"/>
          <w:szCs w:val="21"/>
        </w:rPr>
        <w:t xml:space="preserve">    第四部分：城乡代码，指单位注册地的城乡代码，按2</w:t>
      </w:r>
      <w:r>
        <w:rPr>
          <w:rFonts w:ascii="宋体" w:hAnsi="宋体"/>
          <w:szCs w:val="21"/>
        </w:rPr>
        <w:t>019</w:t>
      </w:r>
      <w:r>
        <w:rPr>
          <w:rFonts w:ascii="宋体" w:hAnsi="宋体" w:hint="eastAsia"/>
          <w:szCs w:val="21"/>
        </w:rPr>
        <w:t>年</w:t>
      </w:r>
      <w:r>
        <w:rPr>
          <w:rFonts w:ascii="宋体" w:hAnsi="宋体"/>
          <w:szCs w:val="21"/>
        </w:rPr>
        <w:t>《</w:t>
      </w:r>
      <w:r>
        <w:rPr>
          <w:rFonts w:ascii="宋体" w:hAnsi="宋体" w:hint="eastAsia"/>
          <w:szCs w:val="21"/>
        </w:rPr>
        <w:t>统计用</w:t>
      </w:r>
      <w:r>
        <w:rPr>
          <w:rFonts w:ascii="宋体" w:hAnsi="宋体"/>
          <w:szCs w:val="21"/>
        </w:rPr>
        <w:t>区划代码和</w:t>
      </w:r>
      <w:r>
        <w:rPr>
          <w:rFonts w:ascii="宋体" w:hAnsi="宋体" w:hint="eastAsia"/>
          <w:szCs w:val="21"/>
        </w:rPr>
        <w:t>城乡划分代码</w:t>
      </w:r>
      <w:r>
        <w:rPr>
          <w:rFonts w:ascii="宋体" w:hAnsi="宋体"/>
          <w:szCs w:val="21"/>
        </w:rPr>
        <w:t>》</w:t>
      </w:r>
      <w:r>
        <w:rPr>
          <w:rFonts w:ascii="宋体" w:hAnsi="宋体" w:hint="eastAsia"/>
          <w:szCs w:val="21"/>
        </w:rPr>
        <w:t>填写，由所在地统计机构后期处理</w:t>
      </w:r>
      <w:r>
        <w:rPr>
          <w:rFonts w:ascii="宋体" w:hAnsi="宋体"/>
          <w:szCs w:val="21"/>
        </w:rPr>
        <w:t>生成</w:t>
      </w:r>
      <w:r>
        <w:rPr>
          <w:rFonts w:ascii="宋体" w:hAnsi="宋体" w:hint="eastAsia"/>
          <w:szCs w:val="21"/>
        </w:rPr>
        <w:t>，填报单位免填。</w:t>
      </w:r>
    </w:p>
    <w:p w14:paraId="402420AC" w14:textId="77777777" w:rsidR="00150477" w:rsidRDefault="00150477" w:rsidP="00150477">
      <w:pPr>
        <w:adjustRightInd w:val="0"/>
        <w:snapToGrid w:val="0"/>
        <w:spacing w:line="360" w:lineRule="exact"/>
        <w:ind w:firstLineChars="200" w:firstLine="420"/>
        <w:rPr>
          <w:rFonts w:ascii="宋体" w:hAnsi="宋体"/>
          <w:szCs w:val="21"/>
        </w:rPr>
      </w:pPr>
      <w:r>
        <w:rPr>
          <w:rFonts w:ascii="黑体" w:eastAsia="黑体" w:hint="eastAsia"/>
          <w:szCs w:val="21"/>
        </w:rPr>
        <w:t>单位规模</w:t>
      </w:r>
      <w:r>
        <w:rPr>
          <w:rFonts w:ascii="仿宋_GB2312" w:eastAsia="仿宋_GB2312" w:hAnsi="宋体" w:hint="eastAsia"/>
          <w:szCs w:val="21"/>
        </w:rPr>
        <w:t xml:space="preserve">  </w:t>
      </w:r>
      <w:r>
        <w:rPr>
          <w:rFonts w:ascii="宋体" w:hAnsi="宋体" w:hint="eastAsia"/>
          <w:szCs w:val="21"/>
        </w:rPr>
        <w:t>根据国家统计局《统计上大中小微型企业划分办法（2017）》规定，依据从业人员、营业收入、资产总额等指标或替代指标将单位划分为大型、中型、小型和微型。</w:t>
      </w:r>
    </w:p>
    <w:p w14:paraId="45062D11" w14:textId="77777777" w:rsidR="00150477" w:rsidRDefault="00150477" w:rsidP="00150477">
      <w:pPr>
        <w:snapToGrid w:val="0"/>
        <w:spacing w:line="360" w:lineRule="exact"/>
        <w:ind w:firstLineChars="200" w:firstLine="420"/>
        <w:rPr>
          <w:rFonts w:ascii="宋体"/>
        </w:rPr>
      </w:pPr>
      <w:r>
        <w:rPr>
          <w:rFonts w:ascii="黑体" w:eastAsia="黑体" w:hAnsi="宋体" w:hint="eastAsia"/>
          <w:szCs w:val="21"/>
        </w:rPr>
        <w:t>法定代表人（</w:t>
      </w:r>
      <w:r>
        <w:rPr>
          <w:rFonts w:ascii="宋体" w:hAnsi="宋体" w:hint="eastAsia"/>
          <w:szCs w:val="21"/>
        </w:rPr>
        <w:t xml:space="preserve">单位负责人）  </w:t>
      </w:r>
      <w:r>
        <w:rPr>
          <w:rFonts w:ascii="宋体" w:hAnsi="宋体" w:cs="宋体" w:hint="eastAsia"/>
        </w:rPr>
        <w:t>指依照法律或者法人组织章程规定，代表法人行使职权的负责人。所有单位均填写本项。</w:t>
      </w:r>
    </w:p>
    <w:p w14:paraId="18FBC310" w14:textId="77777777" w:rsidR="00150477" w:rsidRDefault="00150477" w:rsidP="00150477">
      <w:pPr>
        <w:spacing w:line="360" w:lineRule="exact"/>
        <w:ind w:firstLineChars="200" w:firstLine="420"/>
        <w:rPr>
          <w:rFonts w:ascii="宋体" w:hAnsi="宋体"/>
          <w:szCs w:val="21"/>
        </w:rPr>
      </w:pPr>
      <w:r>
        <w:rPr>
          <w:rFonts w:ascii="宋体" w:hAnsi="宋体" w:cs="宋体" w:hint="eastAsia"/>
        </w:rPr>
        <w:t>企业、事业单位、</w:t>
      </w:r>
      <w:r>
        <w:rPr>
          <w:rFonts w:ascii="宋体" w:hAnsi="宋体" w:cs="宋体"/>
        </w:rPr>
        <w:t>社会团体、民办非企业单位、基金会和农民专业合作社法人的</w:t>
      </w:r>
      <w:r>
        <w:rPr>
          <w:rFonts w:ascii="宋体" w:hAnsi="宋体" w:cs="宋体" w:hint="eastAsia"/>
        </w:rPr>
        <w:t>法定代表人分别按《企业法人营业执照》（或新版《营业执照》）、《事业单位法人证书》、《社会团体法人登记证书》、《民办非企业单位登记证书》、《基金会法人登记证书》、</w:t>
      </w:r>
      <w:r>
        <w:rPr>
          <w:rFonts w:ascii="宋体" w:hAnsi="宋体" w:cs="宋体"/>
        </w:rPr>
        <w:t>《农民专业合作社</w:t>
      </w:r>
      <w:r>
        <w:rPr>
          <w:rFonts w:ascii="宋体" w:hAnsi="宋体" w:cs="宋体" w:hint="eastAsia"/>
        </w:rPr>
        <w:t>法人</w:t>
      </w:r>
      <w:r>
        <w:rPr>
          <w:rFonts w:ascii="宋体" w:hAnsi="宋体" w:cs="宋体"/>
        </w:rPr>
        <w:t>营业执照》</w:t>
      </w:r>
      <w:r>
        <w:rPr>
          <w:rFonts w:ascii="宋体" w:hAnsi="宋体" w:cs="宋体" w:hint="eastAsia"/>
        </w:rPr>
        <w:t>（或新版《营业执照》）填写，机关法定代表人填写单位主要负责人。</w:t>
      </w:r>
    </w:p>
    <w:p w14:paraId="0D770725" w14:textId="77777777" w:rsidR="00150477" w:rsidRDefault="00150477" w:rsidP="00150477">
      <w:pPr>
        <w:snapToGrid w:val="0"/>
        <w:spacing w:line="360" w:lineRule="exact"/>
        <w:ind w:firstLineChars="200" w:firstLine="420"/>
        <w:rPr>
          <w:rFonts w:ascii="黑体" w:eastAsia="黑体" w:hAnsi="宋体" w:cs="黑体"/>
        </w:rPr>
      </w:pPr>
      <w:r>
        <w:rPr>
          <w:rFonts w:ascii="黑体" w:eastAsia="黑体" w:hAnsi="宋体" w:cs="黑体" w:hint="eastAsia"/>
        </w:rPr>
        <w:t>成立时间</w:t>
      </w:r>
      <w:r>
        <w:rPr>
          <w:rFonts w:ascii="黑体" w:eastAsia="黑体" w:hAnsi="宋体" w:cs="黑体"/>
        </w:rPr>
        <w:t xml:space="preserve"> </w:t>
      </w:r>
      <w:r w:rsidRPr="00952D81">
        <w:rPr>
          <w:rFonts w:ascii="宋体" w:hAnsi="宋体"/>
        </w:rPr>
        <w:t xml:space="preserve"> </w:t>
      </w:r>
      <w:r w:rsidRPr="00952D81">
        <w:rPr>
          <w:rFonts w:ascii="宋体" w:hAnsi="宋体" w:hint="eastAsia"/>
        </w:rPr>
        <w:t>指单位</w:t>
      </w:r>
      <w:r>
        <w:rPr>
          <w:rFonts w:ascii="宋体" w:hAnsi="宋体" w:hint="eastAsia"/>
        </w:rPr>
        <w:t>登记</w:t>
      </w:r>
      <w:r>
        <w:rPr>
          <w:rFonts w:ascii="宋体" w:hAnsi="宋体"/>
        </w:rPr>
        <w:t>注册成立或</w:t>
      </w:r>
      <w:r>
        <w:rPr>
          <w:rFonts w:ascii="宋体" w:hAnsi="宋体" w:hint="eastAsia"/>
        </w:rPr>
        <w:t>行政</w:t>
      </w:r>
      <w:r>
        <w:rPr>
          <w:rFonts w:ascii="宋体" w:hAnsi="宋体"/>
        </w:rPr>
        <w:t>管理</w:t>
      </w:r>
      <w:r w:rsidRPr="00952D81">
        <w:rPr>
          <w:rFonts w:ascii="宋体" w:hAnsi="宋体"/>
        </w:rPr>
        <w:t>部门批准</w:t>
      </w:r>
      <w:r w:rsidRPr="00952D81">
        <w:rPr>
          <w:rFonts w:ascii="宋体" w:hAnsi="宋体" w:hint="eastAsia"/>
        </w:rPr>
        <w:t>成立</w:t>
      </w:r>
      <w:r w:rsidRPr="00952D81">
        <w:rPr>
          <w:rFonts w:ascii="宋体" w:hAnsi="宋体"/>
        </w:rPr>
        <w:t>的具体年月</w:t>
      </w:r>
      <w:r>
        <w:rPr>
          <w:rFonts w:ascii="黑体" w:eastAsia="黑体" w:hAnsi="宋体" w:cs="黑体" w:hint="eastAsia"/>
        </w:rPr>
        <w:t>。</w:t>
      </w:r>
      <w:r w:rsidRPr="00AD75D9">
        <w:rPr>
          <w:rFonts w:ascii="宋体" w:hAnsi="宋体" w:cs="宋体" w:hint="eastAsia"/>
        </w:rPr>
        <w:t>所有单位均填写本项</w:t>
      </w:r>
      <w:r>
        <w:rPr>
          <w:rFonts w:ascii="宋体" w:hAnsi="宋体" w:cs="宋体" w:hint="eastAsia"/>
        </w:rPr>
        <w:t>。</w:t>
      </w:r>
    </w:p>
    <w:p w14:paraId="2A59D11D" w14:textId="77777777" w:rsidR="00150477" w:rsidRDefault="00150477" w:rsidP="00150477">
      <w:pPr>
        <w:snapToGrid w:val="0"/>
        <w:spacing w:line="360" w:lineRule="exact"/>
        <w:ind w:firstLineChars="202" w:firstLine="424"/>
        <w:rPr>
          <w:rFonts w:ascii="宋体" w:hAnsi="宋体" w:cs="宋体"/>
        </w:rPr>
      </w:pPr>
      <w:r>
        <w:rPr>
          <w:rFonts w:ascii="宋体" w:hAnsi="宋体" w:cs="宋体" w:hint="eastAsia"/>
        </w:rPr>
        <w:t>1.解放前成立的单位填写最早开工或成立的年月；</w:t>
      </w:r>
      <w:r>
        <w:rPr>
          <w:rFonts w:ascii="宋体" w:hAnsi="宋体" w:cs="宋体"/>
        </w:rPr>
        <w:t>解放后成立的单位填写批准成立或</w:t>
      </w:r>
      <w:r>
        <w:rPr>
          <w:rFonts w:ascii="宋体" w:hAnsi="宋体" w:cs="宋体" w:hint="eastAsia"/>
        </w:rPr>
        <w:t>登记</w:t>
      </w:r>
      <w:r>
        <w:rPr>
          <w:rFonts w:ascii="宋体" w:hAnsi="宋体" w:cs="宋体"/>
        </w:rPr>
        <w:t>注册成立的</w:t>
      </w:r>
      <w:r>
        <w:rPr>
          <w:rFonts w:ascii="宋体" w:hAnsi="宋体" w:cs="宋体" w:hint="eastAsia"/>
        </w:rPr>
        <w:t>时间</w:t>
      </w:r>
      <w:r>
        <w:rPr>
          <w:rFonts w:ascii="宋体" w:hAnsi="宋体" w:cs="宋体"/>
        </w:rPr>
        <w:t>，如</w:t>
      </w:r>
      <w:r>
        <w:rPr>
          <w:rFonts w:ascii="宋体" w:hAnsi="宋体" w:cs="宋体" w:hint="eastAsia"/>
        </w:rPr>
        <w:t>实际</w:t>
      </w:r>
      <w:r>
        <w:rPr>
          <w:rFonts w:ascii="宋体" w:hAnsi="宋体" w:cs="宋体"/>
        </w:rPr>
        <w:t>开业时间早于</w:t>
      </w:r>
      <w:r>
        <w:rPr>
          <w:rFonts w:ascii="宋体" w:hAnsi="宋体" w:cs="宋体" w:hint="eastAsia"/>
        </w:rPr>
        <w:t>注册</w:t>
      </w:r>
      <w:r>
        <w:rPr>
          <w:rFonts w:ascii="宋体" w:hAnsi="宋体" w:cs="宋体"/>
        </w:rPr>
        <w:t>成立时间，填写最早开业年月。</w:t>
      </w:r>
    </w:p>
    <w:p w14:paraId="52B801A0" w14:textId="77777777" w:rsidR="00150477" w:rsidRDefault="00150477" w:rsidP="00150477">
      <w:pPr>
        <w:snapToGrid w:val="0"/>
        <w:spacing w:line="360" w:lineRule="exact"/>
        <w:ind w:firstLineChars="200" w:firstLine="420"/>
        <w:rPr>
          <w:rFonts w:ascii="宋体"/>
        </w:rPr>
      </w:pPr>
      <w:r>
        <w:rPr>
          <w:rFonts w:ascii="宋体" w:hAnsi="宋体" w:cs="宋体"/>
        </w:rPr>
        <w:t>2.</w:t>
      </w:r>
      <w:r>
        <w:rPr>
          <w:rFonts w:ascii="宋体" w:hAnsi="宋体" w:cs="宋体" w:hint="eastAsia"/>
        </w:rPr>
        <w:t>机关、事业单位的成立时间分三种情况：①新设立的单位成立时间填新设立时间；②恢复设立的单位</w:t>
      </w:r>
      <w:r>
        <w:rPr>
          <w:rFonts w:ascii="宋体" w:hAnsi="宋体" w:cs="宋体"/>
        </w:rPr>
        <w:t>（</w:t>
      </w:r>
      <w:r>
        <w:rPr>
          <w:rFonts w:ascii="宋体" w:hAnsi="宋体" w:cs="宋体" w:hint="eastAsia"/>
        </w:rPr>
        <w:t>指中间因某种原因停顿，后又恢复的单位</w:t>
      </w:r>
      <w:r>
        <w:rPr>
          <w:rFonts w:ascii="宋体" w:hAnsi="宋体" w:cs="宋体"/>
        </w:rPr>
        <w:t>）</w:t>
      </w:r>
      <w:r>
        <w:rPr>
          <w:rFonts w:ascii="宋体" w:hAnsi="宋体" w:cs="宋体" w:hint="eastAsia"/>
        </w:rPr>
        <w:t>成立时间填以前设立的时间；③机构改革中，因</w:t>
      </w:r>
      <w:r>
        <w:rPr>
          <w:rFonts w:ascii="宋体" w:hAnsi="宋体" w:cs="宋体"/>
        </w:rPr>
        <w:t>合并</w:t>
      </w:r>
      <w:r>
        <w:rPr>
          <w:rFonts w:ascii="宋体" w:hAnsi="宋体" w:cs="宋体" w:hint="eastAsia"/>
        </w:rPr>
        <w:t>或</w:t>
      </w:r>
      <w:r>
        <w:rPr>
          <w:rFonts w:ascii="宋体" w:hAnsi="宋体" w:cs="宋体"/>
        </w:rPr>
        <w:t>分立新设的单位，</w:t>
      </w:r>
      <w:r>
        <w:rPr>
          <w:rFonts w:ascii="宋体" w:hAnsi="宋体" w:cs="宋体" w:hint="eastAsia"/>
        </w:rPr>
        <w:t>其</w:t>
      </w:r>
      <w:r>
        <w:rPr>
          <w:rFonts w:ascii="宋体" w:hAnsi="宋体" w:cs="宋体"/>
        </w:rPr>
        <w:t>成立时间</w:t>
      </w:r>
      <w:r>
        <w:rPr>
          <w:rFonts w:ascii="宋体" w:hAnsi="宋体" w:cs="宋体" w:hint="eastAsia"/>
        </w:rPr>
        <w:t>填</w:t>
      </w:r>
      <w:r>
        <w:rPr>
          <w:rFonts w:ascii="宋体" w:hAnsi="宋体" w:cs="宋体"/>
        </w:rPr>
        <w:t>新设立时间</w:t>
      </w:r>
      <w:r>
        <w:rPr>
          <w:rFonts w:ascii="宋体" w:hAnsi="宋体" w:cs="宋体" w:hint="eastAsia"/>
        </w:rPr>
        <w:t>，继续</w:t>
      </w:r>
      <w:r>
        <w:rPr>
          <w:rFonts w:ascii="宋体" w:hAnsi="宋体" w:cs="宋体"/>
        </w:rPr>
        <w:t>存在的单位，填原成立时间</w:t>
      </w:r>
      <w:r>
        <w:rPr>
          <w:rFonts w:ascii="宋体" w:hAnsi="宋体" w:cs="宋体" w:hint="eastAsia"/>
        </w:rPr>
        <w:t>，改革</w:t>
      </w:r>
      <w:r>
        <w:rPr>
          <w:rFonts w:ascii="宋体" w:hAnsi="宋体" w:cs="宋体"/>
        </w:rPr>
        <w:t>后</w:t>
      </w:r>
      <w:r>
        <w:rPr>
          <w:rFonts w:ascii="宋体" w:hAnsi="宋体" w:cs="宋体" w:hint="eastAsia"/>
        </w:rPr>
        <w:t>有些单位虽然名称有变化，但其基本职能未变，成立时间要填写最早成立时间。</w:t>
      </w:r>
    </w:p>
    <w:p w14:paraId="78234AE3" w14:textId="77777777" w:rsidR="00150477" w:rsidRDefault="00150477" w:rsidP="00150477">
      <w:pPr>
        <w:snapToGrid w:val="0"/>
        <w:spacing w:line="360" w:lineRule="exact"/>
        <w:ind w:firstLineChars="200" w:firstLine="420"/>
        <w:rPr>
          <w:rFonts w:ascii="宋体" w:hAnsi="宋体" w:cs="宋体"/>
        </w:rPr>
      </w:pPr>
      <w:r>
        <w:rPr>
          <w:rFonts w:ascii="宋体" w:hAnsi="宋体" w:cs="宋体"/>
        </w:rPr>
        <w:t>3.</w:t>
      </w:r>
      <w:r>
        <w:rPr>
          <w:rFonts w:ascii="宋体" w:hAnsi="宋体" w:cs="宋体" w:hint="eastAsia"/>
        </w:rPr>
        <w:t>乡镇、街道、社区</w:t>
      </w:r>
      <w:r>
        <w:rPr>
          <w:rFonts w:ascii="宋体" w:hAnsi="宋体" w:cs="宋体"/>
        </w:rPr>
        <w:t>（</w:t>
      </w:r>
      <w:r>
        <w:rPr>
          <w:rFonts w:ascii="宋体" w:hAnsi="宋体" w:cs="宋体" w:hint="eastAsia"/>
        </w:rPr>
        <w:t>居委会</w:t>
      </w:r>
      <w:r>
        <w:rPr>
          <w:rFonts w:ascii="宋体" w:hAnsi="宋体" w:cs="宋体"/>
        </w:rPr>
        <w:t>）</w:t>
      </w:r>
      <w:r>
        <w:rPr>
          <w:rFonts w:ascii="宋体" w:hAnsi="宋体" w:cs="宋体" w:hint="eastAsia"/>
        </w:rPr>
        <w:t>、村委会，如管辖区域基本未改变，其成立时间按原成立时间填写；否则，按新成立时间填写。</w:t>
      </w:r>
    </w:p>
    <w:p w14:paraId="7CFCD8A7" w14:textId="77777777" w:rsidR="00150477" w:rsidRDefault="00150477" w:rsidP="00150477">
      <w:pPr>
        <w:snapToGrid w:val="0"/>
        <w:spacing w:line="360" w:lineRule="exact"/>
        <w:ind w:firstLineChars="200" w:firstLine="420"/>
        <w:rPr>
          <w:rFonts w:ascii="宋体"/>
        </w:rPr>
      </w:pPr>
      <w:r>
        <w:rPr>
          <w:rFonts w:ascii="宋体" w:hAnsi="宋体" w:cs="宋体"/>
        </w:rPr>
        <w:t>4.</w:t>
      </w:r>
      <w:r>
        <w:rPr>
          <w:rFonts w:ascii="宋体" w:hAnsi="宋体" w:cs="宋体" w:hint="eastAsia"/>
        </w:rPr>
        <w:t>改制企业的成立时间按原成立时间填写。</w:t>
      </w:r>
    </w:p>
    <w:p w14:paraId="0B1077FB" w14:textId="77777777" w:rsidR="00150477" w:rsidRDefault="00150477" w:rsidP="00150477">
      <w:pPr>
        <w:snapToGrid w:val="0"/>
        <w:spacing w:line="360" w:lineRule="exact"/>
        <w:ind w:firstLineChars="200" w:firstLine="420"/>
        <w:rPr>
          <w:rFonts w:ascii="宋体" w:hAnsi="宋体" w:cs="宋体"/>
        </w:rPr>
      </w:pPr>
      <w:r>
        <w:rPr>
          <w:rFonts w:ascii="宋体" w:hAnsi="宋体" w:cs="宋体"/>
        </w:rPr>
        <w:t>5.</w:t>
      </w:r>
      <w:r>
        <w:rPr>
          <w:rFonts w:ascii="宋体" w:hAnsi="宋体" w:cs="宋体" w:hint="eastAsia"/>
        </w:rPr>
        <w:t>企业分立、合并分两种情况：一种是因合并或分立而新设的企业，其成立时间按市场监管部门重新登记后的成立时间填写；另一种是合并或分立后继续存在的企业，填写原企业的成立时间。</w:t>
      </w:r>
    </w:p>
    <w:p w14:paraId="11D78EA9" w14:textId="77777777" w:rsidR="00150477" w:rsidRDefault="00150477" w:rsidP="00150477">
      <w:pPr>
        <w:snapToGrid w:val="0"/>
        <w:spacing w:line="360" w:lineRule="exact"/>
        <w:ind w:firstLineChars="200" w:firstLine="420"/>
        <w:rPr>
          <w:rFonts w:ascii="宋体"/>
        </w:rPr>
      </w:pPr>
      <w:r>
        <w:rPr>
          <w:rFonts w:ascii="黑体" w:eastAsia="黑体" w:hAnsi="宋体" w:cs="黑体" w:hint="eastAsia"/>
        </w:rPr>
        <w:t xml:space="preserve">开业时间 </w:t>
      </w:r>
      <w:r>
        <w:rPr>
          <w:rFonts w:ascii="宋体" w:hAnsi="宋体" w:hint="eastAsia"/>
        </w:rPr>
        <w:t>指</w:t>
      </w:r>
      <w:r>
        <w:rPr>
          <w:rFonts w:ascii="宋体" w:hAnsi="宋体"/>
        </w:rPr>
        <w:t>企业</w:t>
      </w:r>
      <w:r>
        <w:rPr>
          <w:rFonts w:ascii="宋体" w:hAnsi="宋体" w:hint="eastAsia"/>
        </w:rPr>
        <w:t>在市场</w:t>
      </w:r>
      <w:r>
        <w:rPr>
          <w:rFonts w:ascii="宋体" w:hAnsi="宋体"/>
        </w:rPr>
        <w:t>监管部门登记注册，</w:t>
      </w:r>
      <w:r>
        <w:rPr>
          <w:rFonts w:ascii="宋体" w:hAnsi="宋体" w:hint="eastAsia"/>
        </w:rPr>
        <w:t>经过</w:t>
      </w:r>
      <w:r>
        <w:rPr>
          <w:rFonts w:ascii="宋体" w:hAnsi="宋体"/>
        </w:rPr>
        <w:t>一系列筹建工作</w:t>
      </w:r>
      <w:r>
        <w:rPr>
          <w:rFonts w:ascii="宋体" w:hAnsi="宋体" w:hint="eastAsia"/>
        </w:rPr>
        <w:t>，</w:t>
      </w:r>
      <w:r>
        <w:rPr>
          <w:rFonts w:ascii="宋体" w:hAnsi="宋体"/>
        </w:rPr>
        <w:t>正式</w:t>
      </w:r>
      <w:r>
        <w:rPr>
          <w:rFonts w:ascii="宋体" w:hAnsi="宋体" w:hint="eastAsia"/>
        </w:rPr>
        <w:t>开始投入</w:t>
      </w:r>
      <w:r>
        <w:rPr>
          <w:rFonts w:ascii="宋体" w:hAnsi="宋体"/>
        </w:rPr>
        <w:t>运营</w:t>
      </w:r>
      <w:r>
        <w:rPr>
          <w:rFonts w:ascii="宋体" w:hAnsi="宋体" w:hint="eastAsia"/>
        </w:rPr>
        <w:t>的具体</w:t>
      </w:r>
      <w:r>
        <w:rPr>
          <w:rFonts w:ascii="宋体" w:hAnsi="宋体"/>
        </w:rPr>
        <w:t>年月</w:t>
      </w:r>
      <w:r>
        <w:rPr>
          <w:rFonts w:ascii="宋体" w:hAnsi="宋体" w:hint="eastAsia"/>
        </w:rPr>
        <w:t>。</w:t>
      </w:r>
      <w:r w:rsidRPr="00AD75D9">
        <w:rPr>
          <w:rFonts w:ascii="宋体" w:hAnsi="宋体" w:cs="宋体" w:hint="eastAsia"/>
        </w:rPr>
        <w:t>除筹建企业外，所有企业均填写本项</w:t>
      </w:r>
      <w:r w:rsidRPr="00F1781D">
        <w:rPr>
          <w:rFonts w:ascii="宋体" w:hAnsi="宋体" w:cs="宋体" w:hint="eastAsia"/>
        </w:rPr>
        <w:t>。</w:t>
      </w:r>
    </w:p>
    <w:p w14:paraId="15889EE5" w14:textId="77777777" w:rsidR="00150477" w:rsidRDefault="00150477" w:rsidP="00150477">
      <w:pPr>
        <w:snapToGrid w:val="0"/>
        <w:spacing w:line="360" w:lineRule="exact"/>
        <w:ind w:firstLineChars="200" w:firstLine="420"/>
        <w:rPr>
          <w:rFonts w:ascii="宋体" w:hAnsi="宋体"/>
          <w:szCs w:val="21"/>
        </w:rPr>
      </w:pPr>
      <w:r>
        <w:rPr>
          <w:rFonts w:ascii="黑体" w:eastAsia="黑体" w:hAnsi="宋体" w:hint="eastAsia"/>
          <w:bCs/>
          <w:szCs w:val="21"/>
        </w:rPr>
        <w:t xml:space="preserve">联系方式  </w:t>
      </w:r>
      <w:r>
        <w:rPr>
          <w:rFonts w:ascii="宋体" w:hAnsi="宋体" w:hint="eastAsia"/>
          <w:szCs w:val="21"/>
        </w:rPr>
        <w:t>包括固定电话、移动电话、传真电话、邮政编码、电子信箱和网址等能够与单位取得联系的信息。</w:t>
      </w:r>
    </w:p>
    <w:p w14:paraId="35448531"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电话号码以填写固定电话号码为主，对于确实没有固定电话号码的单位，可以填写主要负责人的移动电话号码。</w:t>
      </w:r>
    </w:p>
    <w:p w14:paraId="20B68604" w14:textId="77777777" w:rsidR="00150477" w:rsidRDefault="00150477" w:rsidP="00150477">
      <w:pPr>
        <w:snapToGrid w:val="0"/>
        <w:spacing w:line="360" w:lineRule="exact"/>
        <w:ind w:firstLineChars="200" w:firstLine="420"/>
        <w:rPr>
          <w:rFonts w:ascii="仿宋_GB2312" w:eastAsia="仿宋_GB2312" w:hAnsi="宋体"/>
          <w:bCs/>
          <w:szCs w:val="21"/>
        </w:rPr>
      </w:pPr>
      <w:r>
        <w:rPr>
          <w:rFonts w:ascii="黑体" w:eastAsia="黑体" w:hint="eastAsia"/>
          <w:szCs w:val="21"/>
        </w:rPr>
        <w:lastRenderedPageBreak/>
        <w:t>登记注册类型</w:t>
      </w:r>
      <w:r>
        <w:rPr>
          <w:rFonts w:ascii="仿宋_GB2312" w:eastAsia="仿宋_GB2312" w:hAnsi="宋体" w:hint="eastAsia"/>
          <w:bCs/>
          <w:szCs w:val="21"/>
        </w:rPr>
        <w:t xml:space="preserve">  </w:t>
      </w:r>
      <w:r>
        <w:rPr>
          <w:rFonts w:ascii="宋体" w:hAnsi="宋体" w:cs="宋体" w:hint="eastAsia"/>
        </w:rPr>
        <w:t>所有单位均填写本项。</w:t>
      </w:r>
    </w:p>
    <w:p w14:paraId="153FF96F" w14:textId="77777777" w:rsidR="00150477" w:rsidRDefault="00150477" w:rsidP="00150477">
      <w:pPr>
        <w:snapToGrid w:val="0"/>
        <w:spacing w:line="360" w:lineRule="exact"/>
        <w:ind w:firstLineChars="200" w:firstLine="420"/>
        <w:rPr>
          <w:rFonts w:ascii="宋体"/>
        </w:rPr>
      </w:pPr>
      <w:r>
        <w:rPr>
          <w:rFonts w:ascii="宋体" w:hAnsi="宋体" w:cs="宋体" w:hint="eastAsia"/>
        </w:rPr>
        <w:t>企业法人</w:t>
      </w:r>
      <w:r>
        <w:rPr>
          <w:rFonts w:ascii="宋体" w:hAnsi="宋体" w:cs="宋体"/>
        </w:rPr>
        <w:t>的</w:t>
      </w:r>
      <w:r>
        <w:rPr>
          <w:rFonts w:ascii="宋体" w:hAnsi="宋体" w:cs="宋体" w:hint="eastAsia"/>
        </w:rPr>
        <w:t>登记注册类型，依据在市场监管</w:t>
      </w:r>
      <w:r>
        <w:rPr>
          <w:rFonts w:ascii="宋体" w:hAnsi="宋体" w:cs="宋体"/>
        </w:rPr>
        <w:t>部门</w:t>
      </w:r>
      <w:r>
        <w:rPr>
          <w:rFonts w:ascii="宋体" w:hAnsi="宋体" w:cs="宋体" w:hint="eastAsia"/>
        </w:rPr>
        <w:t>登记注册的类型填写。机关、事业单位和社会团体及其他组织的登记注册类型，依据主要经费来源和管理方式，根据实际情况，比照《关于划分企业登记注册类型的规定》确定。</w:t>
      </w:r>
    </w:p>
    <w:p w14:paraId="5250D0B8" w14:textId="77777777" w:rsidR="00150477" w:rsidRDefault="00150477" w:rsidP="00150477">
      <w:pPr>
        <w:snapToGrid w:val="0"/>
        <w:spacing w:line="360" w:lineRule="exact"/>
        <w:ind w:firstLineChars="200" w:firstLine="420"/>
        <w:rPr>
          <w:rFonts w:ascii="宋体"/>
        </w:rPr>
      </w:pPr>
      <w:r>
        <w:rPr>
          <w:rFonts w:ascii="宋体" w:hAnsi="宋体" w:cs="宋体" w:hint="eastAsia"/>
        </w:rPr>
        <w:t>市场监管部门对企业</w:t>
      </w:r>
      <w:r>
        <w:rPr>
          <w:rFonts w:ascii="宋体" w:hAnsi="宋体" w:cs="宋体"/>
        </w:rPr>
        <w:t>（</w:t>
      </w:r>
      <w:r>
        <w:rPr>
          <w:rFonts w:ascii="宋体" w:hAnsi="宋体" w:cs="宋体" w:hint="eastAsia"/>
        </w:rPr>
        <w:t>单位</w:t>
      </w:r>
      <w:r>
        <w:rPr>
          <w:rFonts w:ascii="宋体" w:hAnsi="宋体" w:cs="宋体"/>
        </w:rPr>
        <w:t>）</w:t>
      </w:r>
      <w:r>
        <w:rPr>
          <w:rFonts w:ascii="宋体" w:hAnsi="宋体" w:cs="宋体" w:hint="eastAsia"/>
        </w:rPr>
        <w:t>登记注册的类型分为以下几种：</w:t>
      </w:r>
    </w:p>
    <w:p w14:paraId="016401EF" w14:textId="77777777" w:rsidR="00150477" w:rsidRDefault="00150477" w:rsidP="00150477">
      <w:pPr>
        <w:snapToGrid w:val="0"/>
        <w:spacing w:line="360" w:lineRule="exact"/>
        <w:ind w:firstLineChars="200" w:firstLine="420"/>
        <w:rPr>
          <w:rFonts w:ascii="宋体"/>
        </w:rPr>
      </w:pPr>
      <w:r>
        <w:rPr>
          <w:rFonts w:ascii="宋体" w:hAnsi="宋体" w:cs="宋体" w:hint="eastAsia"/>
        </w:rPr>
        <w:t>1</w:t>
      </w:r>
      <w:r>
        <w:rPr>
          <w:rFonts w:ascii="宋体" w:hAnsi="宋体" w:cs="宋体"/>
        </w:rPr>
        <w:t>.</w:t>
      </w:r>
      <w:r>
        <w:rPr>
          <w:rFonts w:ascii="宋体" w:hAnsi="宋体" w:cs="宋体" w:hint="eastAsia"/>
        </w:rPr>
        <w:t>国有企业：指企业全部资产归国家所有，并按《中华人民共和国企业法人登记管理条例》规定登记注册的非公司制的经济组织。不包括有限责任公司中的国有独资公司。</w:t>
      </w:r>
    </w:p>
    <w:p w14:paraId="74AACE31" w14:textId="77777777" w:rsidR="00150477" w:rsidRDefault="00150477" w:rsidP="00150477">
      <w:pPr>
        <w:snapToGrid w:val="0"/>
        <w:spacing w:line="360" w:lineRule="exact"/>
        <w:ind w:firstLineChars="200" w:firstLine="420"/>
        <w:rPr>
          <w:rFonts w:ascii="宋体"/>
        </w:rPr>
      </w:pPr>
      <w:r>
        <w:rPr>
          <w:rFonts w:ascii="宋体" w:hAnsi="宋体" w:cs="宋体" w:hint="eastAsia"/>
        </w:rPr>
        <w:t>2</w:t>
      </w:r>
      <w:r>
        <w:rPr>
          <w:rFonts w:ascii="宋体" w:hAnsi="宋体" w:cs="宋体"/>
        </w:rPr>
        <w:t>.</w:t>
      </w:r>
      <w:r>
        <w:rPr>
          <w:rFonts w:ascii="宋体" w:hAnsi="宋体" w:cs="宋体" w:hint="eastAsia"/>
        </w:rPr>
        <w:t>集体企业：指企业资产归集体所有，并按《中华人民共和国企业法人登记管理条例》规定登记注册的经济组织。</w:t>
      </w:r>
    </w:p>
    <w:p w14:paraId="57B5199F" w14:textId="77777777" w:rsidR="00150477" w:rsidRDefault="00150477" w:rsidP="00150477">
      <w:pPr>
        <w:snapToGrid w:val="0"/>
        <w:spacing w:line="360" w:lineRule="exact"/>
        <w:ind w:firstLineChars="200" w:firstLine="420"/>
        <w:rPr>
          <w:rFonts w:ascii="宋体"/>
        </w:rPr>
      </w:pPr>
      <w:r>
        <w:rPr>
          <w:rFonts w:ascii="宋体" w:hAnsi="宋体" w:cs="宋体" w:hint="eastAsia"/>
        </w:rPr>
        <w:t>3</w:t>
      </w:r>
      <w:r>
        <w:rPr>
          <w:rFonts w:ascii="宋体" w:hAnsi="宋体" w:cs="宋体"/>
        </w:rPr>
        <w:t>.</w:t>
      </w:r>
      <w:r>
        <w:rPr>
          <w:rFonts w:ascii="宋体" w:hAnsi="宋体" w:cs="宋体" w:hint="eastAsia"/>
        </w:rPr>
        <w:t>股份合作企业：指以合作制为基础，由企业职工共同出资入股，吸收一定比例的社会资产投资组建，实行自主经营，自负盈亏，共同劳动，民主管理，按劳分配与按股分红相结合的一种集体经济组织。</w:t>
      </w:r>
    </w:p>
    <w:p w14:paraId="59A4DCD3" w14:textId="77777777" w:rsidR="00150477" w:rsidRDefault="00150477" w:rsidP="00150477">
      <w:pPr>
        <w:snapToGrid w:val="0"/>
        <w:spacing w:line="360" w:lineRule="exact"/>
        <w:ind w:firstLineChars="200" w:firstLine="420"/>
        <w:rPr>
          <w:rFonts w:ascii="宋体"/>
        </w:rPr>
      </w:pPr>
      <w:r>
        <w:rPr>
          <w:rFonts w:ascii="宋体" w:hAnsi="宋体" w:cs="宋体" w:hint="eastAsia"/>
        </w:rPr>
        <w:t>4</w:t>
      </w:r>
      <w:r>
        <w:rPr>
          <w:rFonts w:ascii="宋体" w:hAnsi="宋体" w:cs="宋体"/>
        </w:rPr>
        <w:t>.</w:t>
      </w:r>
      <w:r>
        <w:rPr>
          <w:rFonts w:ascii="宋体" w:hAnsi="宋体" w:cs="宋体" w:hint="eastAsia"/>
        </w:rPr>
        <w:t>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14:paraId="24B8725B" w14:textId="77777777" w:rsidR="00150477" w:rsidRDefault="00150477" w:rsidP="00150477">
      <w:pPr>
        <w:snapToGrid w:val="0"/>
        <w:spacing w:line="360" w:lineRule="exact"/>
        <w:ind w:firstLineChars="200" w:firstLine="420"/>
        <w:rPr>
          <w:rFonts w:ascii="宋体"/>
        </w:rPr>
      </w:pPr>
      <w:r>
        <w:rPr>
          <w:rFonts w:ascii="宋体" w:hAnsi="宋体" w:cs="宋体" w:hint="eastAsia"/>
        </w:rPr>
        <w:t>国有联营企业：指所有联营单位均为国有。</w:t>
      </w:r>
    </w:p>
    <w:p w14:paraId="5307CF85" w14:textId="77777777" w:rsidR="00150477" w:rsidRDefault="00150477" w:rsidP="00150477">
      <w:pPr>
        <w:snapToGrid w:val="0"/>
        <w:spacing w:line="360" w:lineRule="exact"/>
        <w:ind w:firstLineChars="200" w:firstLine="420"/>
        <w:rPr>
          <w:rFonts w:ascii="宋体"/>
        </w:rPr>
      </w:pPr>
      <w:r>
        <w:rPr>
          <w:rFonts w:ascii="宋体" w:hAnsi="宋体" w:cs="宋体" w:hint="eastAsia"/>
        </w:rPr>
        <w:t>集体联营企业：指所有联营单位均为集体。</w:t>
      </w:r>
    </w:p>
    <w:p w14:paraId="6DB0FF93" w14:textId="77777777" w:rsidR="00150477" w:rsidRDefault="00150477" w:rsidP="00150477">
      <w:pPr>
        <w:snapToGrid w:val="0"/>
        <w:spacing w:line="360" w:lineRule="exact"/>
        <w:ind w:firstLineChars="200" w:firstLine="420"/>
        <w:rPr>
          <w:rFonts w:ascii="宋体"/>
        </w:rPr>
      </w:pPr>
      <w:r>
        <w:rPr>
          <w:rFonts w:ascii="宋体" w:hAnsi="宋体" w:cs="宋体" w:hint="eastAsia"/>
        </w:rPr>
        <w:t>国有与集体联营企业：指联营单位既有国有也有集体。</w:t>
      </w:r>
    </w:p>
    <w:p w14:paraId="3A499793" w14:textId="77777777" w:rsidR="00150477" w:rsidRDefault="00150477" w:rsidP="00150477">
      <w:pPr>
        <w:snapToGrid w:val="0"/>
        <w:spacing w:line="360" w:lineRule="exact"/>
        <w:ind w:firstLineChars="200" w:firstLine="420"/>
        <w:rPr>
          <w:rFonts w:ascii="宋体"/>
        </w:rPr>
      </w:pPr>
      <w:r>
        <w:rPr>
          <w:rFonts w:ascii="宋体" w:hAnsi="宋体" w:cs="宋体" w:hint="eastAsia"/>
        </w:rPr>
        <w:t>其他联营企业：指上述三种联营企业之外的其他联营形式的企业。</w:t>
      </w:r>
    </w:p>
    <w:p w14:paraId="3448AEE8" w14:textId="77777777" w:rsidR="00150477" w:rsidRDefault="00150477" w:rsidP="00150477">
      <w:pPr>
        <w:snapToGrid w:val="0"/>
        <w:spacing w:line="360" w:lineRule="exact"/>
        <w:ind w:firstLineChars="200" w:firstLine="420"/>
        <w:rPr>
          <w:rFonts w:ascii="宋体"/>
        </w:rPr>
      </w:pPr>
      <w:r>
        <w:rPr>
          <w:rFonts w:ascii="宋体" w:hAnsi="宋体" w:cs="宋体" w:hint="eastAsia"/>
        </w:rPr>
        <w:t>5</w:t>
      </w:r>
      <w:r>
        <w:rPr>
          <w:rFonts w:ascii="宋体" w:hAnsi="宋体" w:cs="宋体"/>
        </w:rPr>
        <w:t>.</w:t>
      </w:r>
      <w:r>
        <w:rPr>
          <w:rFonts w:ascii="宋体" w:hAnsi="宋体" w:cs="宋体" w:hint="eastAsia"/>
        </w:rPr>
        <w:t>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14:paraId="636ABF37" w14:textId="77777777" w:rsidR="00150477" w:rsidRDefault="00150477" w:rsidP="00150477">
      <w:pPr>
        <w:snapToGrid w:val="0"/>
        <w:spacing w:line="360" w:lineRule="exact"/>
        <w:ind w:firstLineChars="200" w:firstLine="420"/>
        <w:rPr>
          <w:rFonts w:ascii="宋体"/>
        </w:rPr>
      </w:pPr>
      <w:r>
        <w:rPr>
          <w:rFonts w:ascii="宋体" w:hAnsi="宋体" w:cs="宋体" w:hint="eastAsia"/>
        </w:rPr>
        <w:t>国有独资公司：指国家授权的投资机构或者国家授权的部门单独投资设立的有限责任公司。</w:t>
      </w:r>
    </w:p>
    <w:p w14:paraId="11367F05" w14:textId="77777777" w:rsidR="00150477" w:rsidRDefault="00150477" w:rsidP="00150477">
      <w:pPr>
        <w:snapToGrid w:val="0"/>
        <w:spacing w:line="360" w:lineRule="exact"/>
        <w:ind w:firstLineChars="200" w:firstLine="420"/>
        <w:rPr>
          <w:rFonts w:ascii="宋体"/>
        </w:rPr>
      </w:pPr>
      <w:r>
        <w:rPr>
          <w:rFonts w:ascii="宋体" w:hAnsi="宋体" w:cs="宋体" w:hint="eastAsia"/>
        </w:rPr>
        <w:t>其他有限责任公司：指国有独资公司以外的其他有限责任公司。</w:t>
      </w:r>
    </w:p>
    <w:p w14:paraId="72B394B7" w14:textId="77777777" w:rsidR="00150477" w:rsidRDefault="00150477" w:rsidP="00150477">
      <w:pPr>
        <w:snapToGrid w:val="0"/>
        <w:spacing w:line="360" w:lineRule="exact"/>
        <w:ind w:firstLineChars="200" w:firstLine="420"/>
        <w:rPr>
          <w:rFonts w:ascii="宋体"/>
        </w:rPr>
      </w:pPr>
      <w:r>
        <w:rPr>
          <w:rFonts w:ascii="宋体" w:hAnsi="宋体" w:cs="宋体" w:hint="eastAsia"/>
        </w:rPr>
        <w:t>6</w:t>
      </w:r>
      <w:r>
        <w:rPr>
          <w:rFonts w:ascii="宋体" w:hAnsi="宋体" w:cs="宋体"/>
        </w:rPr>
        <w:t>.</w:t>
      </w:r>
      <w:r>
        <w:rPr>
          <w:rFonts w:ascii="宋体" w:hAnsi="宋体" w:cs="宋体" w:hint="eastAsia"/>
        </w:rPr>
        <w:t>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14:paraId="6E5D2FA2" w14:textId="77777777" w:rsidR="00150477" w:rsidRDefault="00150477" w:rsidP="00150477">
      <w:pPr>
        <w:snapToGrid w:val="0"/>
        <w:spacing w:line="360" w:lineRule="exact"/>
        <w:ind w:firstLineChars="200" w:firstLine="420"/>
        <w:rPr>
          <w:rFonts w:ascii="宋体"/>
        </w:rPr>
      </w:pPr>
      <w:r>
        <w:rPr>
          <w:rFonts w:ascii="宋体" w:hAnsi="宋体" w:cs="宋体" w:hint="eastAsia"/>
        </w:rPr>
        <w:t>7</w:t>
      </w:r>
      <w:r>
        <w:rPr>
          <w:rFonts w:ascii="宋体" w:hAnsi="宋体" w:cs="宋体"/>
        </w:rPr>
        <w:t>.</w:t>
      </w:r>
      <w:r>
        <w:rPr>
          <w:rFonts w:ascii="宋体" w:hAnsi="宋体" w:cs="宋体" w:hint="eastAsia"/>
        </w:rPr>
        <w:t>私营企业：指由自然人投资设立或由自然人控股，以雇佣劳动为基础的营利性经济组织。包括按照《公司法》、《合伙企业法》以及《个人独资企业法》规定登记注册的私营独资企业、私营合伙企业、私营有限责任公司、私营股份有限公司和个人独资企业。</w:t>
      </w:r>
    </w:p>
    <w:p w14:paraId="07F93D23" w14:textId="77777777" w:rsidR="00150477" w:rsidRDefault="00150477" w:rsidP="00150477">
      <w:pPr>
        <w:snapToGrid w:val="0"/>
        <w:spacing w:line="360" w:lineRule="exact"/>
        <w:ind w:firstLineChars="200" w:firstLine="420"/>
        <w:rPr>
          <w:rFonts w:ascii="宋体"/>
        </w:rPr>
      </w:pPr>
      <w:r>
        <w:rPr>
          <w:rFonts w:ascii="宋体" w:hAnsi="宋体" w:cs="宋体" w:hint="eastAsia"/>
        </w:rPr>
        <w:t>私营独资企业：由一名自然人投资经营，以雇佣劳动为基础，投资者对企业债务承担无限责任的企业。</w:t>
      </w:r>
    </w:p>
    <w:p w14:paraId="7FAB0EC0" w14:textId="77777777" w:rsidR="00150477" w:rsidRDefault="00150477" w:rsidP="00150477">
      <w:pPr>
        <w:snapToGrid w:val="0"/>
        <w:spacing w:line="360" w:lineRule="exact"/>
        <w:ind w:firstLineChars="200" w:firstLine="420"/>
        <w:rPr>
          <w:rFonts w:ascii="宋体"/>
        </w:rPr>
      </w:pPr>
      <w:r>
        <w:rPr>
          <w:rFonts w:ascii="宋体" w:hAnsi="宋体" w:cs="宋体" w:hint="eastAsia"/>
        </w:rPr>
        <w:t>私营合伙企业：由两个以上自然人按照协议共同投资、共同经营、共负盈亏，以雇佣劳动为基础，对债务承担无限责任的企业。</w:t>
      </w:r>
    </w:p>
    <w:p w14:paraId="6061CDF0" w14:textId="77777777" w:rsidR="00150477" w:rsidRDefault="00150477" w:rsidP="00150477">
      <w:pPr>
        <w:snapToGrid w:val="0"/>
        <w:spacing w:line="360" w:lineRule="exact"/>
        <w:ind w:firstLineChars="200" w:firstLine="420"/>
        <w:rPr>
          <w:rFonts w:ascii="宋体"/>
        </w:rPr>
      </w:pPr>
      <w:r>
        <w:rPr>
          <w:rFonts w:ascii="宋体" w:hAnsi="宋体" w:cs="宋体" w:hint="eastAsia"/>
        </w:rPr>
        <w:t>私营有限责任公司：由两个以上自然人投资或由单个自然人控股的有限责任公司。</w:t>
      </w:r>
    </w:p>
    <w:p w14:paraId="23266980" w14:textId="77777777" w:rsidR="00150477" w:rsidRDefault="00150477" w:rsidP="00150477">
      <w:pPr>
        <w:snapToGrid w:val="0"/>
        <w:spacing w:line="360" w:lineRule="exact"/>
        <w:ind w:firstLineChars="200" w:firstLine="420"/>
        <w:rPr>
          <w:rFonts w:ascii="宋体" w:hAnsi="宋体" w:cs="宋体"/>
        </w:rPr>
      </w:pPr>
      <w:r>
        <w:rPr>
          <w:rFonts w:ascii="宋体" w:hAnsi="宋体" w:cs="宋体" w:hint="eastAsia"/>
        </w:rPr>
        <w:t>私营股份有限公司：由五个以上自然人投资，或由单个自然人控股的股份有限公司。</w:t>
      </w:r>
    </w:p>
    <w:p w14:paraId="13AA09E7" w14:textId="77777777" w:rsidR="00150477" w:rsidRDefault="00150477" w:rsidP="00150477">
      <w:pPr>
        <w:snapToGrid w:val="0"/>
        <w:spacing w:line="360" w:lineRule="exact"/>
        <w:ind w:firstLineChars="200" w:firstLine="420"/>
        <w:rPr>
          <w:rFonts w:ascii="宋体"/>
        </w:rPr>
      </w:pPr>
      <w:r>
        <w:rPr>
          <w:rFonts w:ascii="宋体" w:hAnsi="宋体" w:cs="宋体" w:hint="eastAsia"/>
        </w:rPr>
        <w:t>个人独资企业：由一个自然人投资，财产为投资人个人所有，投资人以其个人财产对企业债务</w:t>
      </w:r>
      <w:r>
        <w:rPr>
          <w:rFonts w:ascii="宋体" w:hAnsi="宋体" w:cs="宋体" w:hint="eastAsia"/>
        </w:rPr>
        <w:lastRenderedPageBreak/>
        <w:t>承担无限责任的经营实体。个人独资企业填表时归入私营独资企业。</w:t>
      </w:r>
    </w:p>
    <w:p w14:paraId="7D4A9172" w14:textId="77777777" w:rsidR="00150477" w:rsidRDefault="00150477" w:rsidP="00150477">
      <w:pPr>
        <w:snapToGrid w:val="0"/>
        <w:spacing w:line="360" w:lineRule="exact"/>
        <w:ind w:firstLineChars="200" w:firstLine="420"/>
        <w:rPr>
          <w:rFonts w:ascii="宋体"/>
        </w:rPr>
      </w:pPr>
      <w:r>
        <w:rPr>
          <w:rFonts w:ascii="宋体" w:hAnsi="宋体" w:cs="宋体" w:hint="eastAsia"/>
        </w:rPr>
        <w:t>8</w:t>
      </w:r>
      <w:r>
        <w:rPr>
          <w:rFonts w:ascii="宋体" w:hAnsi="宋体" w:cs="宋体"/>
        </w:rPr>
        <w:t>.</w:t>
      </w:r>
      <w:r>
        <w:rPr>
          <w:rFonts w:ascii="宋体" w:hAnsi="宋体" w:cs="宋体" w:hint="eastAsia"/>
        </w:rPr>
        <w:t>其他内资企业：指上述第</w:t>
      </w:r>
      <w:r>
        <w:rPr>
          <w:rFonts w:ascii="宋体" w:hAnsi="宋体" w:cs="宋体"/>
        </w:rPr>
        <w:t>（1）</w:t>
      </w:r>
      <w:r>
        <w:rPr>
          <w:rFonts w:ascii="宋体" w:hAnsi="宋体" w:cs="宋体" w:hint="eastAsia"/>
        </w:rPr>
        <w:t>条至第</w:t>
      </w:r>
      <w:r>
        <w:rPr>
          <w:rFonts w:ascii="宋体" w:hAnsi="宋体" w:cs="宋体"/>
        </w:rPr>
        <w:t>（7）</w:t>
      </w:r>
      <w:r>
        <w:rPr>
          <w:rFonts w:ascii="宋体" w:hAnsi="宋体" w:cs="宋体" w:hint="eastAsia"/>
        </w:rPr>
        <w:t>条之外的其他内资经济组织。</w:t>
      </w:r>
    </w:p>
    <w:p w14:paraId="30BABAE6" w14:textId="77777777" w:rsidR="00150477" w:rsidRDefault="00150477" w:rsidP="00150477">
      <w:pPr>
        <w:snapToGrid w:val="0"/>
        <w:spacing w:line="360" w:lineRule="exact"/>
        <w:ind w:firstLineChars="200" w:firstLine="420"/>
        <w:rPr>
          <w:rFonts w:ascii="宋体"/>
        </w:rPr>
      </w:pPr>
      <w:r>
        <w:rPr>
          <w:rFonts w:ascii="宋体" w:hAnsi="宋体" w:cs="宋体" w:hint="eastAsia"/>
        </w:rPr>
        <w:t>9</w:t>
      </w:r>
      <w:r>
        <w:rPr>
          <w:rFonts w:ascii="宋体" w:hAnsi="宋体" w:cs="宋体"/>
        </w:rPr>
        <w:t>.</w:t>
      </w:r>
      <w:r>
        <w:rPr>
          <w:rFonts w:ascii="宋体" w:hAnsi="宋体" w:cs="宋体" w:hint="eastAsia"/>
        </w:rPr>
        <w:t>与港澳台商合资经营企业：指港澳台地区投资者与内地的企业依照《中华人民共和国中外合资经营企业法》及有关法律的规定，按合同规定的比例投资设立，分享利润和分担风险的企业。</w:t>
      </w:r>
    </w:p>
    <w:p w14:paraId="06A0E665" w14:textId="77777777" w:rsidR="00150477" w:rsidRDefault="00150477" w:rsidP="00150477">
      <w:pPr>
        <w:snapToGrid w:val="0"/>
        <w:spacing w:line="360" w:lineRule="exact"/>
        <w:ind w:firstLineChars="200" w:firstLine="420"/>
        <w:rPr>
          <w:rFonts w:ascii="宋体"/>
        </w:rPr>
      </w:pPr>
      <w:r>
        <w:rPr>
          <w:rFonts w:ascii="宋体" w:hAnsi="宋体" w:cs="宋体" w:hint="eastAsia"/>
        </w:rPr>
        <w:t>1</w:t>
      </w:r>
      <w:r>
        <w:rPr>
          <w:rFonts w:ascii="宋体" w:hAnsi="宋体" w:cs="宋体"/>
        </w:rPr>
        <w:t>0.</w:t>
      </w:r>
      <w:r>
        <w:rPr>
          <w:rFonts w:ascii="宋体" w:hAnsi="宋体" w:cs="宋体" w:hint="eastAsia"/>
        </w:rPr>
        <w:t>与港澳台商合作经营企业：指港澳台地区投资者与内地企业依照《中华人民共和国中外合作经营企业法》及有关法律的规定，依照合作合同的约定进行投资或提供条件设立，分配利润、分担风险和亏损的企业。</w:t>
      </w:r>
    </w:p>
    <w:p w14:paraId="65B36630" w14:textId="77777777" w:rsidR="00150477" w:rsidRDefault="00150477" w:rsidP="00150477">
      <w:pPr>
        <w:snapToGrid w:val="0"/>
        <w:spacing w:line="360" w:lineRule="exact"/>
        <w:ind w:firstLineChars="200" w:firstLine="420"/>
        <w:rPr>
          <w:rFonts w:ascii="宋体"/>
        </w:rPr>
      </w:pPr>
      <w:r>
        <w:rPr>
          <w:rFonts w:ascii="宋体" w:hAnsi="宋体" w:cs="宋体" w:hint="eastAsia"/>
        </w:rPr>
        <w:t>1</w:t>
      </w:r>
      <w:r>
        <w:rPr>
          <w:rFonts w:ascii="宋体" w:hAnsi="宋体" w:cs="宋体"/>
        </w:rPr>
        <w:t>1.</w:t>
      </w:r>
      <w:r>
        <w:rPr>
          <w:rFonts w:ascii="宋体" w:hAnsi="宋体" w:cs="宋体" w:hint="eastAsia"/>
        </w:rPr>
        <w:t>港澳台商独资经营企业：指依照《中华人民共和国外资企业法》及有关法律的规定，在内地由港澳台地区投资者全额投资设立的企业。</w:t>
      </w:r>
    </w:p>
    <w:p w14:paraId="2E6433CD" w14:textId="77777777" w:rsidR="00150477" w:rsidRDefault="00150477" w:rsidP="00150477">
      <w:pPr>
        <w:snapToGrid w:val="0"/>
        <w:spacing w:line="360" w:lineRule="exact"/>
        <w:ind w:firstLineChars="200" w:firstLine="420"/>
        <w:rPr>
          <w:rFonts w:ascii="宋体"/>
        </w:rPr>
      </w:pPr>
      <w:r>
        <w:rPr>
          <w:rFonts w:ascii="宋体" w:hAnsi="宋体" w:cs="宋体" w:hint="eastAsia"/>
        </w:rPr>
        <w:t>1</w:t>
      </w:r>
      <w:r>
        <w:rPr>
          <w:rFonts w:ascii="宋体" w:hAnsi="宋体" w:cs="宋体"/>
        </w:rPr>
        <w:t>2.</w:t>
      </w:r>
      <w:r>
        <w:rPr>
          <w:rFonts w:ascii="宋体" w:hAnsi="宋体" w:cs="宋体" w:hint="eastAsia"/>
        </w:rPr>
        <w:t>港澳台商投资股份有限公司：指根据国家有关规定，经商务部</w:t>
      </w:r>
      <w:r>
        <w:rPr>
          <w:rFonts w:ascii="宋体" w:hAnsi="宋体" w:cs="宋体"/>
        </w:rPr>
        <w:t>（</w:t>
      </w:r>
      <w:r>
        <w:rPr>
          <w:rFonts w:ascii="宋体" w:hAnsi="宋体" w:cs="宋体" w:hint="eastAsia"/>
        </w:rPr>
        <w:t>原外经贸部</w:t>
      </w:r>
      <w:r>
        <w:rPr>
          <w:rFonts w:ascii="宋体" w:hAnsi="宋体" w:cs="宋体"/>
        </w:rPr>
        <w:t>）</w:t>
      </w:r>
      <w:r>
        <w:rPr>
          <w:rFonts w:ascii="宋体" w:hAnsi="宋体" w:cs="宋体" w:hint="eastAsia"/>
        </w:rPr>
        <w:t>批准设立，并且其中港、澳、台商的股本占公司注册资本的比例达</w:t>
      </w:r>
      <w:r>
        <w:rPr>
          <w:rFonts w:ascii="宋体" w:hAnsi="宋体" w:cs="宋体"/>
        </w:rPr>
        <w:t>25%</w:t>
      </w:r>
      <w:r>
        <w:rPr>
          <w:rFonts w:ascii="宋体" w:hAnsi="宋体" w:cs="宋体" w:hint="eastAsia"/>
        </w:rPr>
        <w:t>以上的股份有限公司。凡其中港、澳、台商的股本占公司注册资本的比例小于</w:t>
      </w:r>
      <w:r>
        <w:rPr>
          <w:rFonts w:ascii="宋体" w:hAnsi="宋体" w:cs="宋体"/>
        </w:rPr>
        <w:t>25%</w:t>
      </w:r>
      <w:r>
        <w:rPr>
          <w:rFonts w:ascii="宋体" w:hAnsi="宋体" w:cs="宋体" w:hint="eastAsia"/>
        </w:rPr>
        <w:t>的，属于内资中的股份有限公司。</w:t>
      </w:r>
    </w:p>
    <w:p w14:paraId="55241CAF" w14:textId="77777777" w:rsidR="00150477" w:rsidRDefault="00150477" w:rsidP="00150477">
      <w:pPr>
        <w:snapToGrid w:val="0"/>
        <w:spacing w:line="360" w:lineRule="exact"/>
        <w:ind w:firstLineChars="200" w:firstLine="420"/>
        <w:rPr>
          <w:rFonts w:ascii="宋体"/>
        </w:rPr>
      </w:pPr>
      <w:r>
        <w:rPr>
          <w:rFonts w:ascii="宋体" w:hAnsi="宋体" w:cs="宋体" w:hint="eastAsia"/>
        </w:rPr>
        <w:t>1</w:t>
      </w:r>
      <w:r>
        <w:rPr>
          <w:rFonts w:ascii="宋体" w:hAnsi="宋体" w:cs="宋体"/>
        </w:rPr>
        <w:t>3.</w:t>
      </w:r>
      <w:r>
        <w:rPr>
          <w:rFonts w:ascii="宋体" w:hAnsi="宋体" w:cs="宋体" w:hint="eastAsia"/>
        </w:rPr>
        <w:t>其他港、澳、台商投资企业：指在中国境内参照《外国企业或个人在中国境内设立合伙企业管理办法》和《外商投资合伙企业登记管理规定》，依法设立的港、澳、台商投资合伙企业等。</w:t>
      </w:r>
    </w:p>
    <w:p w14:paraId="656D3DEA" w14:textId="77777777" w:rsidR="00150477" w:rsidRDefault="00150477" w:rsidP="00150477">
      <w:pPr>
        <w:snapToGrid w:val="0"/>
        <w:spacing w:line="360" w:lineRule="exact"/>
        <w:ind w:firstLineChars="200" w:firstLine="420"/>
        <w:rPr>
          <w:rFonts w:ascii="宋体"/>
        </w:rPr>
      </w:pPr>
      <w:r>
        <w:rPr>
          <w:rFonts w:ascii="宋体" w:hAnsi="宋体" w:cs="宋体" w:hint="eastAsia"/>
        </w:rPr>
        <w:t>1</w:t>
      </w:r>
      <w:r>
        <w:rPr>
          <w:rFonts w:ascii="宋体" w:hAnsi="宋体" w:cs="宋体"/>
        </w:rPr>
        <w:t>4.</w:t>
      </w:r>
      <w:r>
        <w:rPr>
          <w:rFonts w:ascii="宋体" w:hAnsi="宋体" w:cs="宋体" w:hint="eastAsia"/>
        </w:rPr>
        <w:t>中外合资经营企业：指外国企业或外国人与中国内地企业依照《中华人民共和国中外合资经营企业法》及有关法律的规定，按合同规定的比例投资设立，分享利润和分担风险的企业。</w:t>
      </w:r>
    </w:p>
    <w:p w14:paraId="2AED19C5" w14:textId="77777777" w:rsidR="00150477" w:rsidRDefault="00150477" w:rsidP="00150477">
      <w:pPr>
        <w:snapToGrid w:val="0"/>
        <w:spacing w:line="360" w:lineRule="exact"/>
        <w:ind w:firstLineChars="200" w:firstLine="420"/>
        <w:rPr>
          <w:rFonts w:ascii="宋体"/>
        </w:rPr>
      </w:pPr>
      <w:r>
        <w:rPr>
          <w:rFonts w:ascii="宋体" w:hAnsi="宋体" w:cs="宋体" w:hint="eastAsia"/>
        </w:rPr>
        <w:t>1</w:t>
      </w:r>
      <w:r>
        <w:rPr>
          <w:rFonts w:ascii="宋体" w:hAnsi="宋体" w:cs="宋体"/>
        </w:rPr>
        <w:t>5.</w:t>
      </w:r>
      <w:r>
        <w:rPr>
          <w:rFonts w:ascii="宋体" w:hAnsi="宋体" w:cs="宋体" w:hint="eastAsia"/>
        </w:rPr>
        <w:t>中外合作经营企业：指外国企业或外国人与中国内地企业依照《中华人民共和国中外合作经营企业法》及有关法律的规定，依照合作合同的约定进行投资或提供条件设立，分配利润、分担风险和亏损的企业。</w:t>
      </w:r>
    </w:p>
    <w:p w14:paraId="65025349" w14:textId="77777777" w:rsidR="00150477" w:rsidRDefault="00150477" w:rsidP="00150477">
      <w:pPr>
        <w:snapToGrid w:val="0"/>
        <w:spacing w:line="360" w:lineRule="exact"/>
        <w:ind w:firstLineChars="200" w:firstLine="420"/>
        <w:rPr>
          <w:rFonts w:ascii="宋体"/>
        </w:rPr>
      </w:pPr>
      <w:r>
        <w:rPr>
          <w:rFonts w:ascii="宋体" w:hAnsi="宋体" w:cs="宋体" w:hint="eastAsia"/>
        </w:rPr>
        <w:t>1</w:t>
      </w:r>
      <w:r>
        <w:rPr>
          <w:rFonts w:ascii="宋体" w:hAnsi="宋体" w:cs="宋体"/>
        </w:rPr>
        <w:t>6.</w:t>
      </w:r>
      <w:r>
        <w:rPr>
          <w:rFonts w:ascii="宋体" w:hAnsi="宋体" w:cs="宋体" w:hint="eastAsia"/>
        </w:rPr>
        <w:t>外资企业：指依照《中华人民共和国外资企业法》及有关法律的规定，在中国内地由外国投资者全额投资设立的企业。</w:t>
      </w:r>
    </w:p>
    <w:p w14:paraId="2542049E" w14:textId="77777777" w:rsidR="00150477" w:rsidRDefault="00150477" w:rsidP="00150477">
      <w:pPr>
        <w:snapToGrid w:val="0"/>
        <w:spacing w:line="360" w:lineRule="exact"/>
        <w:ind w:firstLineChars="200" w:firstLine="420"/>
        <w:rPr>
          <w:rFonts w:ascii="宋体"/>
        </w:rPr>
      </w:pPr>
      <w:r>
        <w:rPr>
          <w:rFonts w:ascii="宋体" w:hAnsi="宋体" w:cs="宋体" w:hint="eastAsia"/>
        </w:rPr>
        <w:t>1</w:t>
      </w:r>
      <w:r>
        <w:rPr>
          <w:rFonts w:ascii="宋体" w:hAnsi="宋体" w:cs="宋体"/>
        </w:rPr>
        <w:t>7.</w:t>
      </w:r>
      <w:r>
        <w:rPr>
          <w:rFonts w:ascii="宋体" w:hAnsi="宋体" w:cs="宋体" w:hint="eastAsia"/>
        </w:rPr>
        <w:t>外商投资股份有限公司：指根据国家有关规定，经商务部（原外经贸部）批准设立，并且其中外资的股本占公司注册资本的比例达</w:t>
      </w:r>
      <w:r>
        <w:rPr>
          <w:rFonts w:ascii="宋体" w:hAnsi="宋体" w:cs="宋体"/>
        </w:rPr>
        <w:t>25%</w:t>
      </w:r>
      <w:r>
        <w:rPr>
          <w:rFonts w:ascii="宋体" w:hAnsi="宋体" w:cs="宋体" w:hint="eastAsia"/>
        </w:rPr>
        <w:t>以上的股份有限公司。凡其中外资股本占公司注册资本的比例小于</w:t>
      </w:r>
      <w:r>
        <w:rPr>
          <w:rFonts w:ascii="宋体" w:hAnsi="宋体" w:cs="宋体"/>
        </w:rPr>
        <w:t>25%</w:t>
      </w:r>
      <w:r>
        <w:rPr>
          <w:rFonts w:ascii="宋体" w:hAnsi="宋体" w:cs="宋体" w:hint="eastAsia"/>
        </w:rPr>
        <w:t>的，属于内资中的股份有限公司。</w:t>
      </w:r>
    </w:p>
    <w:p w14:paraId="70B7E6DB" w14:textId="77777777" w:rsidR="00150477" w:rsidRDefault="00150477" w:rsidP="00150477">
      <w:pPr>
        <w:snapToGrid w:val="0"/>
        <w:spacing w:line="360" w:lineRule="exact"/>
        <w:ind w:firstLineChars="200" w:firstLine="420"/>
        <w:rPr>
          <w:rFonts w:ascii="宋体"/>
        </w:rPr>
      </w:pPr>
      <w:r>
        <w:rPr>
          <w:rFonts w:ascii="宋体" w:hAnsi="宋体" w:cs="宋体" w:hint="eastAsia"/>
        </w:rPr>
        <w:t>1</w:t>
      </w:r>
      <w:r>
        <w:rPr>
          <w:rFonts w:ascii="宋体" w:hAnsi="宋体" w:cs="宋体"/>
        </w:rPr>
        <w:t>8.</w:t>
      </w:r>
      <w:r>
        <w:rPr>
          <w:rFonts w:ascii="宋体" w:hAnsi="宋体" w:cs="宋体" w:hint="eastAsia"/>
        </w:rPr>
        <w:t>其他外商投资企业：指在中国境内依照《外国企业或个人在中国境内设立合伙企业管理办法》和《外商投资合伙企业登记管理规定》，依法设立的外商投资合伙企业等。</w:t>
      </w:r>
    </w:p>
    <w:p w14:paraId="5A204802" w14:textId="77777777" w:rsidR="00150477" w:rsidRDefault="00150477" w:rsidP="00150477">
      <w:pPr>
        <w:snapToGrid w:val="0"/>
        <w:spacing w:line="360" w:lineRule="exact"/>
        <w:ind w:firstLineChars="200" w:firstLine="420"/>
        <w:rPr>
          <w:rFonts w:ascii="宋体"/>
        </w:rPr>
      </w:pPr>
      <w:r>
        <w:rPr>
          <w:rFonts w:ascii="宋体" w:hAnsi="宋体" w:cs="宋体" w:hint="eastAsia"/>
        </w:rPr>
        <w:t>在具体填报时应注意：</w:t>
      </w:r>
    </w:p>
    <w:p w14:paraId="237756A9" w14:textId="77777777" w:rsidR="00150477" w:rsidRDefault="00150477" w:rsidP="00150477">
      <w:pPr>
        <w:snapToGrid w:val="0"/>
        <w:spacing w:line="360" w:lineRule="exact"/>
        <w:ind w:firstLineChars="200" w:firstLine="420"/>
        <w:rPr>
          <w:rFonts w:ascii="宋体"/>
        </w:rPr>
      </w:pPr>
      <w:r>
        <w:rPr>
          <w:rFonts w:ascii="宋体" w:hAnsi="宋体" w:cs="宋体" w:hint="eastAsia"/>
        </w:rPr>
        <w:t>（</w:t>
      </w:r>
      <w:r>
        <w:rPr>
          <w:rFonts w:ascii="宋体" w:hAnsi="宋体" w:cs="宋体"/>
        </w:rPr>
        <w:t>1</w:t>
      </w:r>
      <w:r>
        <w:rPr>
          <w:rFonts w:ascii="宋体" w:hAnsi="宋体" w:cs="宋体" w:hint="eastAsia"/>
        </w:rPr>
        <w:t>）各级机关、各级直属事业单位、各级机关所属事业单位，机构编制部门管理的群众团体，应选填“110国有”。</w:t>
      </w:r>
    </w:p>
    <w:p w14:paraId="34445462" w14:textId="77777777" w:rsidR="00150477" w:rsidRDefault="00150477" w:rsidP="00150477">
      <w:pPr>
        <w:snapToGrid w:val="0"/>
        <w:spacing w:line="360" w:lineRule="exact"/>
        <w:ind w:firstLineChars="200" w:firstLine="420"/>
        <w:rPr>
          <w:rFonts w:ascii="宋体"/>
        </w:rPr>
      </w:pPr>
      <w:r>
        <w:rPr>
          <w:rFonts w:ascii="宋体" w:hAnsi="宋体" w:cs="宋体" w:hint="eastAsia"/>
        </w:rPr>
        <w:t>（</w:t>
      </w:r>
      <w:r>
        <w:rPr>
          <w:rFonts w:ascii="宋体" w:hAnsi="宋体" w:cs="宋体"/>
        </w:rPr>
        <w:t>2</w:t>
      </w:r>
      <w:r>
        <w:rPr>
          <w:rFonts w:ascii="宋体" w:hAnsi="宋体" w:cs="宋体" w:hint="eastAsia"/>
        </w:rPr>
        <w:t>）各种社团组织、民办非企业单位和基金会，若经费来源清楚，则比照《企业登记注册类型与代码》确定；若经费来源不清楚的，应选填“</w:t>
      </w:r>
      <w:r>
        <w:rPr>
          <w:rFonts w:ascii="宋体" w:hAnsi="宋体" w:cs="宋体"/>
        </w:rPr>
        <w:t xml:space="preserve">190 </w:t>
      </w:r>
      <w:r>
        <w:rPr>
          <w:rFonts w:ascii="宋体" w:hAnsi="宋体" w:cs="宋体" w:hint="eastAsia"/>
        </w:rPr>
        <w:t>其他”。</w:t>
      </w:r>
    </w:p>
    <w:p w14:paraId="3C65F5EA" w14:textId="77777777" w:rsidR="00150477" w:rsidRDefault="00150477" w:rsidP="00150477">
      <w:pPr>
        <w:snapToGrid w:val="0"/>
        <w:spacing w:line="360" w:lineRule="exact"/>
        <w:ind w:firstLineChars="200" w:firstLine="420"/>
        <w:rPr>
          <w:rFonts w:ascii="宋体" w:hAnsi="宋体" w:cs="宋体"/>
        </w:rPr>
      </w:pPr>
      <w:r>
        <w:rPr>
          <w:rFonts w:ascii="宋体" w:hAnsi="宋体" w:cs="宋体" w:hint="eastAsia"/>
        </w:rPr>
        <w:t>（</w:t>
      </w:r>
      <w:r>
        <w:rPr>
          <w:rFonts w:ascii="宋体" w:hAnsi="宋体" w:cs="宋体"/>
        </w:rPr>
        <w:t>3</w:t>
      </w:r>
      <w:r>
        <w:rPr>
          <w:rFonts w:ascii="宋体" w:hAnsi="宋体" w:cs="宋体" w:hint="eastAsia"/>
        </w:rPr>
        <w:t>）社区（居委会）、村委会、</w:t>
      </w:r>
      <w:r>
        <w:rPr>
          <w:rFonts w:ascii="宋体" w:hAnsi="宋体" w:cs="宋体"/>
        </w:rPr>
        <w:t>农民专业合作社</w:t>
      </w:r>
      <w:r>
        <w:rPr>
          <w:rFonts w:ascii="宋体" w:hAnsi="宋体" w:cs="宋体" w:hint="eastAsia"/>
        </w:rPr>
        <w:t>的登记注册类型应选填“</w:t>
      </w:r>
      <w:r>
        <w:rPr>
          <w:rFonts w:ascii="宋体" w:hAnsi="宋体" w:cs="宋体"/>
        </w:rPr>
        <w:t xml:space="preserve">190 </w:t>
      </w:r>
      <w:r>
        <w:rPr>
          <w:rFonts w:ascii="宋体" w:hAnsi="宋体" w:cs="宋体" w:hint="eastAsia"/>
        </w:rPr>
        <w:t>其他”。</w:t>
      </w:r>
    </w:p>
    <w:p w14:paraId="2E97E255" w14:textId="77777777" w:rsidR="00150477" w:rsidRDefault="00150477" w:rsidP="00150477">
      <w:pPr>
        <w:snapToGrid w:val="0"/>
        <w:spacing w:line="360" w:lineRule="exact"/>
        <w:ind w:firstLineChars="200" w:firstLine="420"/>
        <w:rPr>
          <w:rFonts w:ascii="宋体"/>
        </w:rPr>
      </w:pPr>
      <w:r>
        <w:rPr>
          <w:rFonts w:ascii="宋体" w:hAnsi="宋体" w:cs="宋体" w:hint="eastAsia"/>
        </w:rPr>
        <w:t>（4）农村</w:t>
      </w:r>
      <w:r>
        <w:rPr>
          <w:rFonts w:ascii="宋体" w:hAnsi="宋体" w:cs="宋体"/>
        </w:rPr>
        <w:t>集体经济组织的登记注册类型</w:t>
      </w:r>
      <w:r>
        <w:rPr>
          <w:rFonts w:ascii="宋体" w:hAnsi="宋体" w:cs="宋体" w:hint="eastAsia"/>
        </w:rPr>
        <w:t>应</w:t>
      </w:r>
      <w:r>
        <w:rPr>
          <w:rFonts w:ascii="宋体" w:hAnsi="宋体" w:cs="宋体"/>
        </w:rPr>
        <w:t>选填“120</w:t>
      </w:r>
      <w:r>
        <w:rPr>
          <w:rFonts w:ascii="宋体" w:hAnsi="宋体" w:cs="宋体" w:hint="eastAsia"/>
        </w:rPr>
        <w:t>集体</w:t>
      </w:r>
      <w:r>
        <w:rPr>
          <w:rFonts w:ascii="宋体" w:hAnsi="宋体" w:cs="宋体"/>
        </w:rPr>
        <w:t>”</w:t>
      </w:r>
      <w:r>
        <w:rPr>
          <w:rFonts w:ascii="宋体" w:hAnsi="宋体" w:cs="宋体" w:hint="eastAsia"/>
        </w:rPr>
        <w:t>。</w:t>
      </w:r>
    </w:p>
    <w:p w14:paraId="13D2A5EE" w14:textId="77777777" w:rsidR="00150477" w:rsidRDefault="00150477" w:rsidP="00150477">
      <w:pPr>
        <w:snapToGrid w:val="0"/>
        <w:spacing w:line="360" w:lineRule="exact"/>
        <w:ind w:firstLineChars="200" w:firstLine="420"/>
        <w:rPr>
          <w:rFonts w:ascii="宋体"/>
        </w:rPr>
      </w:pPr>
      <w:r>
        <w:rPr>
          <w:rFonts w:ascii="宋体" w:hAnsi="宋体" w:cs="宋体" w:hint="eastAsia"/>
        </w:rPr>
        <w:t>（</w:t>
      </w:r>
      <w:r>
        <w:rPr>
          <w:rFonts w:ascii="宋体" w:hAnsi="宋体" w:cs="宋体"/>
        </w:rPr>
        <w:t>5</w:t>
      </w:r>
      <w:r>
        <w:rPr>
          <w:rFonts w:ascii="宋体" w:hAnsi="宋体" w:cs="宋体" w:hint="eastAsia"/>
        </w:rPr>
        <w:t>）如单位登记注册类型改变，但未重新办理变更登记，应按原登记注册类型填写。</w:t>
      </w:r>
    </w:p>
    <w:p w14:paraId="13346724" w14:textId="77777777" w:rsidR="00150477" w:rsidRDefault="00150477" w:rsidP="00150477">
      <w:pPr>
        <w:snapToGrid w:val="0"/>
        <w:spacing w:line="360" w:lineRule="exact"/>
        <w:ind w:firstLineChars="200" w:firstLine="420"/>
        <w:rPr>
          <w:rFonts w:ascii="宋体" w:hAnsi="宋体"/>
          <w:szCs w:val="21"/>
        </w:rPr>
      </w:pPr>
      <w:r>
        <w:rPr>
          <w:rFonts w:ascii="黑体" w:eastAsia="黑体" w:hAnsi="宋体" w:hint="eastAsia"/>
          <w:szCs w:val="21"/>
        </w:rPr>
        <w:t>港澳台商投资情况</w:t>
      </w:r>
      <w:r>
        <w:rPr>
          <w:rFonts w:ascii="宋体" w:hAnsi="宋体" w:hint="eastAsia"/>
          <w:szCs w:val="21"/>
        </w:rPr>
        <w:t>  限全部港澳台商投资企业填写。港商投资、澳商投资和台商投资分别指香港地区、澳门地区和台湾地区投资者依照相关法律规定在中国内地进行各种直接投资的形式。</w:t>
      </w:r>
    </w:p>
    <w:p w14:paraId="5C659516" w14:textId="77777777" w:rsidR="00150477" w:rsidRDefault="00150477" w:rsidP="00150477">
      <w:pPr>
        <w:snapToGrid w:val="0"/>
        <w:spacing w:line="360" w:lineRule="exact"/>
        <w:ind w:firstLineChars="200" w:firstLine="420"/>
        <w:rPr>
          <w:rFonts w:ascii="宋体" w:hAnsi="宋体"/>
          <w:szCs w:val="21"/>
        </w:rPr>
      </w:pPr>
      <w:r>
        <w:rPr>
          <w:rFonts w:ascii="黑体" w:eastAsia="黑体" w:hint="eastAsia"/>
          <w:szCs w:val="21"/>
        </w:rPr>
        <w:t xml:space="preserve">企业控股情况  </w:t>
      </w:r>
      <w:r>
        <w:rPr>
          <w:rFonts w:ascii="宋体" w:hAnsi="宋体" w:hint="eastAsia"/>
          <w:szCs w:val="21"/>
        </w:rPr>
        <w:t>根据企业实收资本中某种经济成分的出资人的实际投资情况，或出资人对企业</w:t>
      </w:r>
      <w:r>
        <w:rPr>
          <w:rFonts w:ascii="宋体" w:hAnsi="宋体" w:hint="eastAsia"/>
          <w:szCs w:val="21"/>
        </w:rPr>
        <w:lastRenderedPageBreak/>
        <w:t>资产的实际控制、支配程度进行分类。具体分为国有控股、集体控股、私人控股、港澳台商控股、外商控股和其他六类。本</w:t>
      </w:r>
      <w:r>
        <w:rPr>
          <w:rFonts w:ascii="宋体" w:hAnsi="宋体"/>
          <w:szCs w:val="21"/>
        </w:rPr>
        <w:t>项限企业法人</w:t>
      </w:r>
      <w:r>
        <w:rPr>
          <w:rFonts w:ascii="宋体" w:hAnsi="宋体" w:hint="eastAsia"/>
          <w:szCs w:val="21"/>
        </w:rPr>
        <w:t>填</w:t>
      </w:r>
      <w:r>
        <w:rPr>
          <w:rFonts w:ascii="宋体" w:hAnsi="宋体"/>
          <w:szCs w:val="21"/>
        </w:rPr>
        <w:t>写。</w:t>
      </w:r>
    </w:p>
    <w:p w14:paraId="401551FF"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1.国有控股：包括：（1）在企业的全部实收资本中，国有经济成分的出资人拥有的实收资本（股本）所占企业全部实收资本（股本）的比例大于50%的国有绝对控股。（2）在企业的全部实收资本中，国有经济成分的出资人拥有的实收资本（股本）所占比例虽未大于50%，但相对大于其他任何一方经济成分的出资人所占比例的国有相对控股；或者虽不大于其他经济成分，但根据协议规定拥有企业实际控制权的国有协议控股。</w:t>
      </w:r>
    </w:p>
    <w:p w14:paraId="0CF777C9"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投资双方各占50%，且未明确由谁绝对控股的企业，若其中一方为国有经济成分的，一律按国有控股处理。</w:t>
      </w:r>
    </w:p>
    <w:p w14:paraId="0CBB0CD3"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2.集体控股：包括：（1）在企业的全部实收资本中，集体经济成分的出资人拥有的实收资本（股本）所占企业全部实收资本（股本）的比例大于50%的集体绝对控股。（2）在企业的全部实收资本中，集体经济成分的出资人拥有的实收资本（股本）所占比例虽未大于50%，但相对大于其他任何一方经济成分的出资人所占比例的集体相对控股；或者虽不大于其他经济成分，但根据协议规定拥有企业实际控制权的集体协议控股。</w:t>
      </w:r>
    </w:p>
    <w:p w14:paraId="7EE7B3F8"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3.私人控股：包括：（1）在企业的全部实收资本中，私人经济成分的出资人拥有的实收资本（股本）所占企业全部实收资本（股本）的比例大于50%的私人绝对控股。（2）在企业的全部实收资本中，私人经济成分的出资人拥有的实收资本（股本）所占比例虽未大于50%，但相对大于其他任何一方经济成分的出资人所占比例的私人相对控股；或者虽不大于其他经济成分，但根据协议规定拥有企业实际控制权的私人协议控股。</w:t>
      </w:r>
    </w:p>
    <w:p w14:paraId="19F02F93"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4.港澳台商控股：包括：（1）在企业的全部实收资本中，港澳台商经济成分的出资人拥有的实收资本（股本）所占企业全部实收资本（股本）的比例大于50%的港澳台商绝对控股。（2）在企业的全部实收资本中，港澳台商经济成分的出资人拥有的实收资本（股本）所占比例虽未大于50%，但相对大于其他任何一方经济成分的出资人所占比例的港澳台商相对控股；或者虽不大于其他经济成分，但根据协议规定拥有企业实际控制权的港澳台商协议控股。</w:t>
      </w:r>
    </w:p>
    <w:p w14:paraId="2E5DE542"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5.外商控股：包括：（1）在企业的全部实收资本中，外商经济成分的出资人拥有的实收资本（股本）所占企业全部实收资本（股本）的比例大于50%的外商绝对控股。（2）在企业的全部实收资本中，外商经济成分的出资人拥有的实收资本（股本）所占比例虽未大于50%，但相对大于其他任何一方经济成分的出资人所占比例的外商相对控股；或者虽不大于其他经济成分，但根据协议规定拥有企业实际控制权的外商协议控股。</w:t>
      </w:r>
    </w:p>
    <w:p w14:paraId="6330DA0F"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9.其他：除上述五类以外的企业控股情况。</w:t>
      </w:r>
    </w:p>
    <w:p w14:paraId="642A5D6B" w14:textId="77777777" w:rsidR="00150477" w:rsidRDefault="00150477" w:rsidP="00150477">
      <w:pPr>
        <w:snapToGrid w:val="0"/>
        <w:spacing w:line="360" w:lineRule="exact"/>
        <w:ind w:firstLineChars="200" w:firstLine="420"/>
        <w:rPr>
          <w:rFonts w:ascii="宋体" w:hAnsi="宋体"/>
          <w:szCs w:val="21"/>
        </w:rPr>
      </w:pPr>
      <w:r>
        <w:rPr>
          <w:rFonts w:ascii="黑体" w:eastAsia="黑体" w:hint="eastAsia"/>
          <w:szCs w:val="21"/>
        </w:rPr>
        <w:t xml:space="preserve">隶属关系 </w:t>
      </w:r>
      <w:r>
        <w:rPr>
          <w:rFonts w:ascii="仿宋_GB2312" w:eastAsia="仿宋_GB2312" w:hAnsi="宋体" w:hint="eastAsia"/>
          <w:szCs w:val="21"/>
        </w:rPr>
        <w:t xml:space="preserve"> </w:t>
      </w:r>
      <w:r>
        <w:rPr>
          <w:rFonts w:ascii="宋体" w:hAnsi="宋体" w:hint="eastAsia"/>
          <w:szCs w:val="21"/>
        </w:rPr>
        <w:t>指本单位隶属于哪一级行政管理单位。分为：中央、地方和其他。中央与地方双重领导的单位，以领导为主的一方来划分中央属或地方属。</w:t>
      </w:r>
    </w:p>
    <w:p w14:paraId="484EC842" w14:textId="77777777" w:rsidR="00150477" w:rsidRDefault="00150477" w:rsidP="00150477">
      <w:pPr>
        <w:snapToGrid w:val="0"/>
        <w:spacing w:line="360" w:lineRule="exact"/>
        <w:ind w:firstLineChars="200" w:firstLine="420"/>
        <w:rPr>
          <w:rFonts w:ascii="宋体" w:hAnsi="宋体"/>
          <w:szCs w:val="21"/>
        </w:rPr>
      </w:pPr>
      <w:r>
        <w:rPr>
          <w:rFonts w:ascii="黑体" w:eastAsia="黑体" w:hint="eastAsia"/>
          <w:szCs w:val="21"/>
        </w:rPr>
        <w:t>运营状态</w:t>
      </w:r>
      <w:r>
        <w:rPr>
          <w:rFonts w:ascii="仿宋_GB2312" w:eastAsia="仿宋_GB2312" w:hAnsi="宋体" w:hint="eastAsia"/>
          <w:bCs/>
          <w:szCs w:val="21"/>
        </w:rPr>
        <w:t xml:space="preserve">  </w:t>
      </w:r>
      <w:r>
        <w:rPr>
          <w:rFonts w:ascii="宋体" w:hAnsi="宋体" w:hint="eastAsia"/>
          <w:szCs w:val="21"/>
        </w:rPr>
        <w:t>指企业（单位）的经济活动状态。所有单位均</w:t>
      </w:r>
      <w:r>
        <w:rPr>
          <w:rFonts w:ascii="宋体" w:hAnsi="宋体"/>
          <w:szCs w:val="21"/>
        </w:rPr>
        <w:t>填</w:t>
      </w:r>
      <w:r>
        <w:rPr>
          <w:rFonts w:ascii="宋体" w:hAnsi="宋体" w:hint="eastAsia"/>
          <w:szCs w:val="21"/>
        </w:rPr>
        <w:t>写本项。</w:t>
      </w:r>
    </w:p>
    <w:p w14:paraId="11656585"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1.正常运营：指正常</w:t>
      </w:r>
      <w:r>
        <w:rPr>
          <w:rFonts w:ascii="宋体" w:hAnsi="宋体"/>
          <w:szCs w:val="21"/>
        </w:rPr>
        <w:t>运转的单位，</w:t>
      </w:r>
      <w:r>
        <w:rPr>
          <w:rFonts w:ascii="宋体" w:hAnsi="宋体" w:hint="eastAsia"/>
          <w:szCs w:val="21"/>
        </w:rPr>
        <w:t>全年正常开业的企业（</w:t>
      </w:r>
      <w:r>
        <w:rPr>
          <w:rFonts w:ascii="宋体" w:hAnsi="宋体"/>
          <w:szCs w:val="21"/>
        </w:rPr>
        <w:t>单位）</w:t>
      </w:r>
      <w:r>
        <w:rPr>
          <w:rFonts w:ascii="宋体" w:hAnsi="宋体" w:hint="eastAsia"/>
          <w:szCs w:val="21"/>
        </w:rPr>
        <w:t>和季节性生产开工三个月以上的企业（</w:t>
      </w:r>
      <w:r>
        <w:rPr>
          <w:rFonts w:ascii="宋体" w:hAnsi="宋体"/>
          <w:szCs w:val="21"/>
        </w:rPr>
        <w:t>单位）</w:t>
      </w:r>
      <w:r>
        <w:rPr>
          <w:rFonts w:ascii="宋体" w:hAnsi="宋体" w:hint="eastAsia"/>
          <w:szCs w:val="21"/>
        </w:rPr>
        <w:t>。包括部分投产的新建企业（</w:t>
      </w:r>
      <w:r>
        <w:rPr>
          <w:rFonts w:ascii="宋体" w:hAnsi="宋体"/>
          <w:szCs w:val="21"/>
        </w:rPr>
        <w:t>单位）</w:t>
      </w:r>
      <w:r>
        <w:rPr>
          <w:rFonts w:ascii="宋体" w:hAnsi="宋体" w:hint="eastAsia"/>
          <w:szCs w:val="21"/>
        </w:rPr>
        <w:t>，临时性停产和季节性停产的企业（</w:t>
      </w:r>
      <w:r>
        <w:rPr>
          <w:rFonts w:ascii="宋体" w:hAnsi="宋体"/>
          <w:szCs w:val="21"/>
        </w:rPr>
        <w:t>单位）</w:t>
      </w:r>
      <w:r>
        <w:rPr>
          <w:rFonts w:ascii="宋体" w:hAnsi="宋体" w:hint="eastAsia"/>
          <w:szCs w:val="21"/>
        </w:rPr>
        <w:t>。</w:t>
      </w:r>
    </w:p>
    <w:p w14:paraId="79F4551D"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2.停业（歇业）：指由于某种原因已处于停止经营或</w:t>
      </w:r>
      <w:r>
        <w:rPr>
          <w:rFonts w:ascii="宋体" w:hAnsi="宋体"/>
          <w:szCs w:val="21"/>
        </w:rPr>
        <w:t>活动的</w:t>
      </w:r>
      <w:r>
        <w:rPr>
          <w:rFonts w:ascii="宋体" w:hAnsi="宋体" w:hint="eastAsia"/>
          <w:szCs w:val="21"/>
        </w:rPr>
        <w:t>状态，待条件改变后将恢复经营或活动的企业（</w:t>
      </w:r>
      <w:r>
        <w:rPr>
          <w:rFonts w:ascii="宋体" w:hAnsi="宋体"/>
          <w:szCs w:val="21"/>
        </w:rPr>
        <w:t>单位）</w:t>
      </w:r>
      <w:r>
        <w:rPr>
          <w:rFonts w:ascii="宋体" w:hAnsi="宋体" w:hint="eastAsia"/>
          <w:szCs w:val="21"/>
        </w:rPr>
        <w:t>。</w:t>
      </w:r>
    </w:p>
    <w:p w14:paraId="2D722369"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lastRenderedPageBreak/>
        <w:t>3.筹建：指</w:t>
      </w:r>
      <w:r>
        <w:rPr>
          <w:rFonts w:ascii="宋体" w:hAnsi="宋体"/>
          <w:szCs w:val="21"/>
        </w:rPr>
        <w:t>已经在</w:t>
      </w:r>
      <w:r>
        <w:rPr>
          <w:rFonts w:ascii="宋体" w:hAnsi="宋体" w:hint="eastAsia"/>
          <w:szCs w:val="21"/>
        </w:rPr>
        <w:t>行政</w:t>
      </w:r>
      <w:r>
        <w:rPr>
          <w:rFonts w:ascii="宋体" w:hAnsi="宋体"/>
          <w:szCs w:val="21"/>
        </w:rPr>
        <w:t>登记管理部门注册</w:t>
      </w:r>
      <w:r>
        <w:rPr>
          <w:rFonts w:ascii="宋体" w:hAnsi="宋体" w:hint="eastAsia"/>
          <w:szCs w:val="21"/>
        </w:rPr>
        <w:t>登记，正在进行经营前或</w:t>
      </w:r>
      <w:r>
        <w:rPr>
          <w:rFonts w:ascii="宋体" w:hAnsi="宋体"/>
          <w:szCs w:val="21"/>
        </w:rPr>
        <w:t>活动</w:t>
      </w:r>
      <w:r>
        <w:rPr>
          <w:rFonts w:ascii="宋体" w:hAnsi="宋体" w:hint="eastAsia"/>
          <w:szCs w:val="21"/>
        </w:rPr>
        <w:t>前筹建工作的</w:t>
      </w:r>
      <w:r>
        <w:rPr>
          <w:rFonts w:ascii="宋体" w:hAnsi="宋体"/>
          <w:szCs w:val="21"/>
        </w:rPr>
        <w:t>企业（单位）</w:t>
      </w:r>
      <w:r>
        <w:rPr>
          <w:rFonts w:ascii="宋体" w:hAnsi="宋体" w:hint="eastAsia"/>
          <w:szCs w:val="21"/>
        </w:rPr>
        <w:t>。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14:paraId="0EC53FF3"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4.当年关闭：指当年因某种原因终止经营或</w:t>
      </w:r>
      <w:r>
        <w:rPr>
          <w:rFonts w:ascii="宋体" w:hAnsi="宋体"/>
          <w:szCs w:val="21"/>
        </w:rPr>
        <w:t>活动</w:t>
      </w:r>
      <w:r>
        <w:rPr>
          <w:rFonts w:ascii="宋体" w:hAnsi="宋体" w:hint="eastAsia"/>
          <w:szCs w:val="21"/>
        </w:rPr>
        <w:t>的企业（</w:t>
      </w:r>
      <w:r>
        <w:rPr>
          <w:rFonts w:ascii="宋体" w:hAnsi="宋体"/>
          <w:szCs w:val="21"/>
        </w:rPr>
        <w:t>单位）</w:t>
      </w:r>
      <w:r>
        <w:rPr>
          <w:rFonts w:ascii="宋体" w:hAnsi="宋体" w:hint="eastAsia"/>
          <w:szCs w:val="21"/>
        </w:rPr>
        <w:t>。</w:t>
      </w:r>
    </w:p>
    <w:p w14:paraId="403307B9"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5.当年破产：指当年依照《破产法》或相关法律、法规宣布破产的企业（</w:t>
      </w:r>
      <w:r>
        <w:rPr>
          <w:rFonts w:ascii="宋体" w:hAnsi="宋体"/>
          <w:szCs w:val="21"/>
        </w:rPr>
        <w:t>单位）</w:t>
      </w:r>
      <w:r>
        <w:rPr>
          <w:rFonts w:ascii="宋体" w:hAnsi="宋体" w:hint="eastAsia"/>
          <w:szCs w:val="21"/>
        </w:rPr>
        <w:t>。</w:t>
      </w:r>
    </w:p>
    <w:p w14:paraId="00BC11C3"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6.当年</w:t>
      </w:r>
      <w:r>
        <w:rPr>
          <w:rFonts w:ascii="宋体" w:hAnsi="宋体"/>
          <w:szCs w:val="21"/>
        </w:rPr>
        <w:t>注销：</w:t>
      </w:r>
      <w:r>
        <w:rPr>
          <w:rFonts w:ascii="宋体" w:hAnsi="宋体" w:hint="eastAsia"/>
          <w:szCs w:val="21"/>
        </w:rPr>
        <w:t>指当</w:t>
      </w:r>
      <w:r>
        <w:rPr>
          <w:rFonts w:ascii="宋体" w:hAnsi="宋体"/>
          <w:szCs w:val="21"/>
        </w:rPr>
        <w:t>年</w:t>
      </w:r>
      <w:r>
        <w:rPr>
          <w:rFonts w:ascii="宋体" w:hAnsi="宋体" w:hint="eastAsia"/>
          <w:szCs w:val="21"/>
        </w:rPr>
        <w:t>因歇业、被撤销、宣告破产、</w:t>
      </w:r>
      <w:r>
        <w:rPr>
          <w:rFonts w:ascii="宋体" w:hAnsi="宋体"/>
          <w:szCs w:val="21"/>
        </w:rPr>
        <w:t>自行解散</w:t>
      </w:r>
      <w:r>
        <w:rPr>
          <w:rFonts w:ascii="宋体" w:hAnsi="宋体" w:hint="eastAsia"/>
          <w:szCs w:val="21"/>
        </w:rPr>
        <w:t>或因其他原因终止活动，在行政登记管理部门主动申请退出的企业（单位）</w:t>
      </w:r>
      <w:r>
        <w:rPr>
          <w:rFonts w:ascii="宋体" w:hAnsi="宋体"/>
          <w:szCs w:val="21"/>
        </w:rPr>
        <w:t>。</w:t>
      </w:r>
    </w:p>
    <w:p w14:paraId="4A02193E"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7.当年</w:t>
      </w:r>
      <w:r>
        <w:rPr>
          <w:rFonts w:ascii="宋体" w:hAnsi="宋体"/>
          <w:szCs w:val="21"/>
        </w:rPr>
        <w:t>吊销：</w:t>
      </w:r>
      <w:r>
        <w:rPr>
          <w:rFonts w:ascii="宋体" w:hAnsi="宋体" w:hint="eastAsia"/>
          <w:szCs w:val="21"/>
        </w:rPr>
        <w:t xml:space="preserve"> 指当年被</w:t>
      </w:r>
      <w:r w:rsidRPr="000E37BB">
        <w:rPr>
          <w:rFonts w:ascii="宋体" w:hAnsi="宋体" w:hint="eastAsia"/>
          <w:szCs w:val="21"/>
        </w:rPr>
        <w:t>行政登记管理部门</w:t>
      </w:r>
      <w:r>
        <w:rPr>
          <w:rFonts w:ascii="宋体" w:hAnsi="宋体" w:hint="eastAsia"/>
          <w:szCs w:val="21"/>
        </w:rPr>
        <w:t>根据国家相关法律法规，</w:t>
      </w:r>
      <w:r>
        <w:rPr>
          <w:rFonts w:ascii="宋体" w:hAnsi="宋体"/>
          <w:szCs w:val="21"/>
        </w:rPr>
        <w:t>对其进行</w:t>
      </w:r>
      <w:r>
        <w:rPr>
          <w:rFonts w:ascii="宋体" w:hAnsi="宋体" w:hint="eastAsia"/>
          <w:szCs w:val="21"/>
        </w:rPr>
        <w:t>吊销营业执照（证书）行政处罚的企业（单位）</w:t>
      </w:r>
      <w:r>
        <w:rPr>
          <w:rFonts w:ascii="宋体" w:hAnsi="宋体"/>
          <w:szCs w:val="21"/>
        </w:rPr>
        <w:t>。</w:t>
      </w:r>
    </w:p>
    <w:p w14:paraId="4D8F2A3A" w14:textId="77777777" w:rsidR="00150477" w:rsidRDefault="00150477" w:rsidP="00150477">
      <w:pPr>
        <w:snapToGrid w:val="0"/>
        <w:spacing w:line="360" w:lineRule="exact"/>
        <w:ind w:firstLineChars="200" w:firstLine="420"/>
        <w:rPr>
          <w:rFonts w:ascii="宋体" w:hAnsi="宋体"/>
          <w:szCs w:val="21"/>
        </w:rPr>
      </w:pPr>
      <w:r>
        <w:rPr>
          <w:rFonts w:ascii="宋体" w:hAnsi="宋体"/>
          <w:szCs w:val="21"/>
        </w:rPr>
        <w:t>9</w:t>
      </w:r>
      <w:r>
        <w:rPr>
          <w:rFonts w:ascii="宋体" w:hAnsi="宋体" w:hint="eastAsia"/>
          <w:szCs w:val="21"/>
        </w:rPr>
        <w:t>.其他：指上述情况以外的其他企业（</w:t>
      </w:r>
      <w:r>
        <w:rPr>
          <w:rFonts w:ascii="宋体" w:hAnsi="宋体"/>
          <w:szCs w:val="21"/>
        </w:rPr>
        <w:t>单位）</w:t>
      </w:r>
      <w:r>
        <w:rPr>
          <w:rFonts w:ascii="宋体" w:hAnsi="宋体" w:hint="eastAsia"/>
          <w:szCs w:val="21"/>
        </w:rPr>
        <w:t>。</w:t>
      </w:r>
    </w:p>
    <w:p w14:paraId="0853DC0C" w14:textId="77777777" w:rsidR="00150477" w:rsidRDefault="00150477" w:rsidP="00150477">
      <w:pPr>
        <w:snapToGrid w:val="0"/>
        <w:spacing w:line="360" w:lineRule="exact"/>
        <w:ind w:firstLineChars="200" w:firstLine="420"/>
        <w:rPr>
          <w:rFonts w:ascii="宋体" w:hAnsi="宋体"/>
          <w:szCs w:val="21"/>
        </w:rPr>
      </w:pPr>
      <w:r>
        <w:rPr>
          <w:rFonts w:ascii="黑体" w:eastAsia="黑体" w:hint="eastAsia"/>
          <w:szCs w:val="21"/>
        </w:rPr>
        <w:t xml:space="preserve">执行会计标准类别 </w:t>
      </w:r>
      <w:r>
        <w:rPr>
          <w:rFonts w:ascii="仿宋_GB2312" w:eastAsia="仿宋_GB2312" w:hAnsi="宋体" w:hint="eastAsia"/>
          <w:bCs/>
          <w:szCs w:val="21"/>
        </w:rPr>
        <w:t xml:space="preserve"> </w:t>
      </w:r>
      <w:r>
        <w:rPr>
          <w:rFonts w:ascii="宋体" w:hAnsi="宋体" w:hint="eastAsia"/>
          <w:szCs w:val="21"/>
        </w:rPr>
        <w:t>分为执行企业会计制度、事业单位会计制度、行政单位会计制度、民间非营利组织会计制度和其他五种情况。</w:t>
      </w:r>
    </w:p>
    <w:p w14:paraId="142D7E32"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1.</w:t>
      </w:r>
      <w:r>
        <w:rPr>
          <w:rFonts w:ascii="宋体" w:hAnsi="宋体" w:cs="宋体" w:hint="eastAsia"/>
        </w:rPr>
        <w:t>企业会计制度：执行企业会计准则、小企业会计准则和企业会计制度的企业选填此项。包括实行企业化管理、执行企业会计制度的其他单位。</w:t>
      </w:r>
    </w:p>
    <w:p w14:paraId="304F02BB"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2.事业单位会计制度：执行事业会计制度的各类事业单位选填此项。包括执行特殊行业会计制度的事业单位（如执行科学事业单位会计制度、中小学校会计制度、高等学校会计制度、医院会计制度、测绘事业单位会计制度等）；但不包括实行企业化管理、执行企业会计制度的事业单位。</w:t>
      </w:r>
    </w:p>
    <w:p w14:paraId="62288D1C"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3.行政单位会计制度：执行行政会计制度的单位选填此项。包括各类权力机关、行政机关、</w:t>
      </w:r>
      <w:r>
        <w:rPr>
          <w:rFonts w:ascii="宋体" w:hAnsi="宋体"/>
          <w:szCs w:val="21"/>
        </w:rPr>
        <w:t>监察机关、司法机关、政党机关</w:t>
      </w:r>
      <w:r>
        <w:rPr>
          <w:rFonts w:ascii="宋体" w:hAnsi="宋体" w:hint="eastAsia"/>
          <w:szCs w:val="21"/>
        </w:rPr>
        <w:t>等。</w:t>
      </w:r>
    </w:p>
    <w:p w14:paraId="48BA4875"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4.民间非营利组织会计制度：执行民间非营利组织会计制度的单位选填此项。包括执行民间非营利组织会计制度的社会团体、基金会、民办非企业单位和寺院、宫、观、清真寺、教堂等。</w:t>
      </w:r>
    </w:p>
    <w:p w14:paraId="2D7A8FD0" w14:textId="77777777" w:rsidR="00150477" w:rsidRDefault="00150477" w:rsidP="00150477">
      <w:pPr>
        <w:snapToGrid w:val="0"/>
        <w:spacing w:line="360" w:lineRule="exact"/>
        <w:ind w:firstLineChars="200" w:firstLine="420"/>
        <w:rPr>
          <w:rFonts w:ascii="宋体" w:hAnsi="宋体"/>
          <w:szCs w:val="21"/>
        </w:rPr>
      </w:pPr>
      <w:r>
        <w:rPr>
          <w:rFonts w:ascii="宋体" w:hAnsi="宋体"/>
          <w:color w:val="000000"/>
          <w:szCs w:val="21"/>
        </w:rPr>
        <w:t>9</w:t>
      </w:r>
      <w:r>
        <w:rPr>
          <w:rFonts w:ascii="宋体" w:hAnsi="宋体" w:hint="eastAsia"/>
          <w:color w:val="000000"/>
          <w:szCs w:val="21"/>
        </w:rPr>
        <w:t>.其他：</w:t>
      </w:r>
      <w:r>
        <w:rPr>
          <w:rFonts w:ascii="宋体" w:hAnsi="宋体" w:hint="eastAsia"/>
          <w:szCs w:val="21"/>
        </w:rPr>
        <w:t>不执行以上四类会计制度的单位选填此项。</w:t>
      </w:r>
    </w:p>
    <w:p w14:paraId="51EBFA33" w14:textId="77777777" w:rsidR="00150477" w:rsidRDefault="00150477" w:rsidP="00150477">
      <w:pPr>
        <w:snapToGrid w:val="0"/>
        <w:spacing w:line="360" w:lineRule="exact"/>
        <w:ind w:firstLineChars="200" w:firstLine="420"/>
        <w:rPr>
          <w:rFonts w:ascii="宋体" w:hAnsi="宋体"/>
          <w:szCs w:val="21"/>
        </w:rPr>
      </w:pPr>
      <w:r>
        <w:rPr>
          <w:rFonts w:ascii="黑体" w:eastAsia="黑体" w:hAnsi="宋体" w:hint="eastAsia"/>
          <w:szCs w:val="21"/>
        </w:rPr>
        <w:t xml:space="preserve">执行企业会计准则情况  </w:t>
      </w:r>
      <w:r>
        <w:rPr>
          <w:rFonts w:ascii="宋体" w:hAnsi="宋体" w:hint="eastAsia"/>
          <w:szCs w:val="21"/>
        </w:rPr>
        <w:t>限执行企业会计制度的法人单位填写本项。按相应分类填写代码，具体的分类及代码是：</w:t>
      </w:r>
      <w:r>
        <w:rPr>
          <w:rFonts w:ascii="宋体" w:hAnsi="宋体"/>
          <w:szCs w:val="21"/>
        </w:rPr>
        <w:t>1.</w:t>
      </w:r>
      <w:r>
        <w:rPr>
          <w:rFonts w:ascii="宋体" w:hAnsi="宋体" w:hint="eastAsia"/>
          <w:szCs w:val="21"/>
        </w:rPr>
        <w:t>执行《企业会计准则》（见财政部第</w:t>
      </w:r>
      <w:r>
        <w:rPr>
          <w:rFonts w:ascii="宋体" w:hAnsi="宋体"/>
          <w:szCs w:val="21"/>
        </w:rPr>
        <w:t>33</w:t>
      </w:r>
      <w:r>
        <w:rPr>
          <w:rFonts w:ascii="宋体" w:hAnsi="宋体" w:hint="eastAsia"/>
          <w:szCs w:val="21"/>
        </w:rPr>
        <w:t>号令），</w:t>
      </w:r>
      <w:r>
        <w:rPr>
          <w:rFonts w:ascii="宋体" w:hAnsi="宋体"/>
          <w:szCs w:val="21"/>
        </w:rPr>
        <w:t>2.</w:t>
      </w:r>
      <w:r>
        <w:rPr>
          <w:rFonts w:ascii="宋体" w:hAnsi="宋体" w:hint="eastAsia"/>
          <w:szCs w:val="21"/>
        </w:rPr>
        <w:t>执行《小企业会计准则》（见财政部财会</w:t>
      </w:r>
      <w:r>
        <w:rPr>
          <w:rFonts w:ascii="宋体" w:hAnsi="宋体"/>
          <w:szCs w:val="21"/>
        </w:rPr>
        <w:t>(2011)17</w:t>
      </w:r>
      <w:r>
        <w:rPr>
          <w:rFonts w:ascii="宋体" w:hAnsi="宋体" w:hint="eastAsia"/>
          <w:szCs w:val="21"/>
        </w:rPr>
        <w:t>号文），不属于以上两类，归入9</w:t>
      </w:r>
      <w:r>
        <w:rPr>
          <w:rFonts w:ascii="宋体" w:hAnsi="宋体"/>
          <w:szCs w:val="21"/>
        </w:rPr>
        <w:t>.</w:t>
      </w:r>
      <w:r>
        <w:rPr>
          <w:rFonts w:ascii="宋体" w:hAnsi="宋体" w:hint="eastAsia"/>
          <w:szCs w:val="21"/>
        </w:rPr>
        <w:t xml:space="preserve">执行其他企业会计制度。 </w:t>
      </w:r>
    </w:p>
    <w:p w14:paraId="64EA55FC" w14:textId="77777777" w:rsidR="00150477" w:rsidRDefault="00150477" w:rsidP="00150477">
      <w:pPr>
        <w:snapToGrid w:val="0"/>
        <w:spacing w:line="360" w:lineRule="exact"/>
        <w:ind w:firstLineChars="200" w:firstLine="420"/>
        <w:rPr>
          <w:rFonts w:ascii="宋体" w:hAnsi="宋体"/>
          <w:szCs w:val="21"/>
        </w:rPr>
      </w:pPr>
      <w:r>
        <w:rPr>
          <w:rFonts w:ascii="黑体" w:eastAsia="黑体" w:hint="eastAsia"/>
          <w:szCs w:val="21"/>
        </w:rPr>
        <w:t xml:space="preserve">机构类型 </w:t>
      </w:r>
      <w:r>
        <w:rPr>
          <w:rFonts w:ascii="仿宋_GB2312" w:eastAsia="仿宋_GB2312" w:hAnsi="宋体" w:hint="eastAsia"/>
          <w:bCs/>
          <w:szCs w:val="21"/>
        </w:rPr>
        <w:t xml:space="preserve"> </w:t>
      </w:r>
      <w:r>
        <w:rPr>
          <w:rFonts w:ascii="宋体" w:hAnsi="宋体" w:hint="eastAsia"/>
          <w:szCs w:val="21"/>
        </w:rPr>
        <w:t>分为企业、事业单位、机关、社会团体、民办非企业单位、基金会、居委会、村委会、</w:t>
      </w:r>
      <w:r>
        <w:rPr>
          <w:rFonts w:ascii="宋体" w:hAnsi="宋体"/>
          <w:szCs w:val="21"/>
        </w:rPr>
        <w:t>农民专业合作社</w:t>
      </w:r>
      <w:r>
        <w:rPr>
          <w:rFonts w:ascii="宋体" w:hAnsi="宋体" w:hint="eastAsia"/>
          <w:szCs w:val="21"/>
        </w:rPr>
        <w:t>、</w:t>
      </w:r>
      <w:r>
        <w:rPr>
          <w:rFonts w:ascii="宋体" w:hAnsi="宋体"/>
          <w:szCs w:val="21"/>
        </w:rPr>
        <w:t>农村集体经济组织</w:t>
      </w:r>
      <w:r>
        <w:rPr>
          <w:rFonts w:ascii="宋体" w:hAnsi="宋体" w:hint="eastAsia"/>
          <w:szCs w:val="21"/>
        </w:rPr>
        <w:t>和其他组织机构。所有</w:t>
      </w:r>
      <w:r>
        <w:rPr>
          <w:rFonts w:ascii="宋体" w:hAnsi="宋体"/>
          <w:szCs w:val="21"/>
        </w:rPr>
        <w:t>单位均填写本项。</w:t>
      </w:r>
    </w:p>
    <w:p w14:paraId="0CF18E20"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1.企业：包括（1）领取《企业法人营业执照》</w:t>
      </w:r>
      <w:r>
        <w:rPr>
          <w:rFonts w:ascii="宋体" w:hAnsi="宋体" w:cs="宋体" w:hint="eastAsia"/>
        </w:rPr>
        <w:t>（或新版《营业执照》）</w:t>
      </w:r>
      <w:r>
        <w:rPr>
          <w:rFonts w:ascii="宋体" w:hAnsi="宋体" w:hint="eastAsia"/>
          <w:szCs w:val="21"/>
        </w:rPr>
        <w:t>的各类企业法人；（2）个人独资企业、合伙企业；（3）领取《营业执照》的企业法人分支</w:t>
      </w:r>
      <w:r>
        <w:rPr>
          <w:rFonts w:ascii="宋体" w:hAnsi="宋体"/>
          <w:szCs w:val="21"/>
        </w:rPr>
        <w:t>机构</w:t>
      </w:r>
      <w:r>
        <w:rPr>
          <w:rFonts w:ascii="宋体" w:hAnsi="宋体" w:hint="eastAsia"/>
          <w:szCs w:val="21"/>
        </w:rPr>
        <w:t>或经营单位，</w:t>
      </w:r>
      <w:r>
        <w:rPr>
          <w:rFonts w:ascii="宋体" w:hAnsi="宋体"/>
          <w:szCs w:val="21"/>
        </w:rPr>
        <w:t>个人独资企业和</w:t>
      </w:r>
      <w:r>
        <w:rPr>
          <w:rFonts w:ascii="宋体" w:hAnsi="宋体" w:hint="eastAsia"/>
          <w:szCs w:val="21"/>
        </w:rPr>
        <w:t>合伙</w:t>
      </w:r>
      <w:r>
        <w:rPr>
          <w:rFonts w:ascii="宋体" w:hAnsi="宋体"/>
          <w:szCs w:val="21"/>
        </w:rPr>
        <w:t>企业的分支机构</w:t>
      </w:r>
      <w:r>
        <w:rPr>
          <w:rFonts w:ascii="宋体" w:hAnsi="宋体" w:hint="eastAsia"/>
          <w:szCs w:val="21"/>
        </w:rPr>
        <w:t>；（4）未经有关部门批准但实际从事生产经营活动、且符合产业活动单位条件的企业法人的组成部分。</w:t>
      </w:r>
    </w:p>
    <w:p w14:paraId="29E6127B"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2.事业单位：包括（1）经机构编制部门批准成立和登记或备案，领取《事业单位法人证书》，取得法人资格的单位；（2）事业法人单位的本部及分支机构或派出机构。</w:t>
      </w:r>
    </w:p>
    <w:p w14:paraId="7A5FBCA4"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3.机关：包括国家权力机关、国家行政机关、国家监察机关</w:t>
      </w:r>
      <w:r>
        <w:rPr>
          <w:rFonts w:ascii="宋体" w:hAnsi="宋体"/>
          <w:szCs w:val="21"/>
        </w:rPr>
        <w:t>、</w:t>
      </w:r>
      <w:r>
        <w:rPr>
          <w:rFonts w:ascii="宋体" w:hAnsi="宋体" w:hint="eastAsia"/>
          <w:szCs w:val="21"/>
        </w:rPr>
        <w:t>司法机关、政党机关、政协组织和其他机关法人；机关法人单位的本部，以及国家权力机关分支机构、国家行政机关分支或派出机构、监察</w:t>
      </w:r>
      <w:r>
        <w:rPr>
          <w:rFonts w:ascii="宋体" w:hAnsi="宋体"/>
          <w:szCs w:val="21"/>
        </w:rPr>
        <w:t>机关分支机构、</w:t>
      </w:r>
      <w:r>
        <w:rPr>
          <w:rFonts w:ascii="宋体" w:hAnsi="宋体" w:hint="eastAsia"/>
          <w:szCs w:val="21"/>
        </w:rPr>
        <w:t>人民法院分支机构、人民检察院分支机构等。</w:t>
      </w:r>
    </w:p>
    <w:p w14:paraId="45D4D61D"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lastRenderedPageBreak/>
        <w:t>（1）国家权力机关：指全国人民代表大会及其常务委员会、地方各级人民代表大会及其常务委员会和办事机构。</w:t>
      </w:r>
    </w:p>
    <w:p w14:paraId="1126FE2A"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（2）国家行政机关：指国务院和地方各级人民政府及其工作部门，以及地区行政行署。</w:t>
      </w:r>
    </w:p>
    <w:p w14:paraId="1FF14CC1"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（3）国家</w:t>
      </w:r>
      <w:r>
        <w:rPr>
          <w:rFonts w:ascii="宋体" w:hAnsi="宋体"/>
          <w:szCs w:val="21"/>
        </w:rPr>
        <w:t>监察机关：指行使监察</w:t>
      </w:r>
      <w:r>
        <w:rPr>
          <w:rFonts w:ascii="宋体" w:hAnsi="宋体" w:hint="eastAsia"/>
          <w:szCs w:val="21"/>
        </w:rPr>
        <w:t>职能</w:t>
      </w:r>
      <w:r>
        <w:rPr>
          <w:rFonts w:ascii="宋体" w:hAnsi="宋体"/>
          <w:szCs w:val="21"/>
        </w:rPr>
        <w:t>的</w:t>
      </w:r>
      <w:r>
        <w:rPr>
          <w:rFonts w:ascii="宋体" w:hAnsi="宋体" w:hint="eastAsia"/>
          <w:szCs w:val="21"/>
        </w:rPr>
        <w:t>机关</w:t>
      </w:r>
      <w:r>
        <w:rPr>
          <w:rFonts w:ascii="宋体" w:hAnsi="宋体"/>
          <w:szCs w:val="21"/>
        </w:rPr>
        <w:t>。</w:t>
      </w:r>
    </w:p>
    <w:p w14:paraId="071A4422"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）国家司法机关：指国家审判机关和检察机关。</w:t>
      </w:r>
    </w:p>
    <w:p w14:paraId="15B492C9"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）政党机关：指中国共产党各级机关和所属办事机构、各民主党派各级机关和办事机构。</w:t>
      </w:r>
    </w:p>
    <w:p w14:paraId="4B6FF8F8"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）政协组织：指中国人民政治协商会议全国委员会和地方各级委员会及其办事机构。</w:t>
      </w:r>
    </w:p>
    <w:p w14:paraId="21AF14AB"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4.社会团体：指中国公民自愿组成，为实现会员共同意愿，按照其章程开展活动的非营利性社会组织。包括（1）经各级民政部门核准登记，领取《社会团体法人登记证书》的各类社会团体；（2）由各级机构编制管理部门直接管理其机构编制的群众团体；（3）经国务院批准可以免于登记的社会团体。</w:t>
      </w:r>
    </w:p>
    <w:p w14:paraId="54B89E0A"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5.民办非企业单位：指企业单位、事业单位、社会团体和其他社会力量以及公民个人利用非国有资产举办的，从事非营利性社会服务的社会组织。</w:t>
      </w:r>
      <w:r>
        <w:rPr>
          <w:rFonts w:ascii="宋体" w:hAnsi="宋体" w:cs="宋体" w:hint="eastAsia"/>
        </w:rPr>
        <w:t>民办非企业法人指</w:t>
      </w:r>
      <w:r>
        <w:rPr>
          <w:rFonts w:ascii="宋体" w:hAnsi="宋体" w:hint="eastAsia"/>
          <w:szCs w:val="21"/>
        </w:rPr>
        <w:t>经各级民政部门核准登记，领取《民办非企业单位登记证书》的民办非企业单位。</w:t>
      </w:r>
    </w:p>
    <w:p w14:paraId="4993CF22"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6.基金会：指民政部、省级、</w:t>
      </w:r>
      <w:r>
        <w:rPr>
          <w:rFonts w:ascii="宋体" w:hAnsi="宋体"/>
          <w:szCs w:val="21"/>
        </w:rPr>
        <w:t>地级或市级</w:t>
      </w:r>
      <w:r>
        <w:rPr>
          <w:rFonts w:ascii="宋体" w:hAnsi="宋体" w:hint="eastAsia"/>
          <w:szCs w:val="21"/>
        </w:rPr>
        <w:t>民政部门核准登记的，颁发《基金会法人登记证书》的基金会。</w:t>
      </w:r>
    </w:p>
    <w:p w14:paraId="467E1B9A"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7.居民委员会：由不设区的市、市辖区的人民政府决定设立的社区（居委会）。</w:t>
      </w:r>
    </w:p>
    <w:p w14:paraId="6EF5AB06"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8.村民委员会：由乡、民族乡、镇的人民政府提出，经村民会议讨论同意后，报县级人民政府批准，设立的村民委员会。</w:t>
      </w:r>
    </w:p>
    <w:p w14:paraId="61AEFB57" w14:textId="77777777" w:rsidR="00150477" w:rsidRDefault="00150477" w:rsidP="00150477">
      <w:pPr>
        <w:snapToGrid w:val="0"/>
        <w:spacing w:line="360" w:lineRule="exact"/>
        <w:ind w:firstLineChars="200" w:firstLine="420"/>
        <w:rPr>
          <w:rFonts w:ascii="宋体" w:hAnsi="宋体" w:cs="宋体"/>
        </w:rPr>
      </w:pPr>
      <w:r>
        <w:rPr>
          <w:rFonts w:ascii="宋体" w:hAnsi="宋体" w:hint="eastAsia"/>
          <w:szCs w:val="21"/>
        </w:rPr>
        <w:t>9.农民</w:t>
      </w:r>
      <w:r>
        <w:rPr>
          <w:rFonts w:ascii="宋体" w:hAnsi="宋体"/>
          <w:szCs w:val="21"/>
        </w:rPr>
        <w:t>专业合作社：</w:t>
      </w:r>
      <w:r>
        <w:rPr>
          <w:rFonts w:ascii="宋体" w:hAnsi="宋体" w:hint="eastAsia"/>
          <w:szCs w:val="21"/>
        </w:rPr>
        <w:t>指</w:t>
      </w:r>
      <w:r>
        <w:rPr>
          <w:rFonts w:ascii="宋体" w:hAnsi="宋体"/>
          <w:szCs w:val="21"/>
        </w:rPr>
        <w:t>以农村</w:t>
      </w:r>
      <w:hyperlink r:id="rId86" w:tgtFrame="_blank" w:history="1">
        <w:r>
          <w:rPr>
            <w:rFonts w:ascii="宋体" w:hAnsi="宋体"/>
            <w:szCs w:val="21"/>
          </w:rPr>
          <w:t>家庭承包经营</w:t>
        </w:r>
      </w:hyperlink>
      <w:r>
        <w:rPr>
          <w:rFonts w:ascii="宋体" w:hAnsi="宋体"/>
          <w:szCs w:val="21"/>
        </w:rPr>
        <w:t>为基础，通过提供农产品的销售、加工、运输、</w:t>
      </w:r>
      <w:hyperlink r:id="rId87" w:tgtFrame="_blank" w:history="1">
        <w:r>
          <w:rPr>
            <w:rFonts w:ascii="宋体" w:hAnsi="宋体"/>
            <w:szCs w:val="21"/>
          </w:rPr>
          <w:t>贮藏</w:t>
        </w:r>
      </w:hyperlink>
      <w:r>
        <w:rPr>
          <w:rFonts w:ascii="宋体" w:hAnsi="宋体"/>
          <w:szCs w:val="21"/>
        </w:rPr>
        <w:t>以及与农业生产经营有关的技术、信息等服务来实现成员互助目的的组织</w:t>
      </w:r>
      <w:r>
        <w:rPr>
          <w:rFonts w:ascii="宋体" w:hAnsi="宋体" w:hint="eastAsia"/>
          <w:szCs w:val="21"/>
        </w:rPr>
        <w:t>。</w:t>
      </w:r>
      <w:r>
        <w:rPr>
          <w:rFonts w:ascii="宋体" w:hAnsi="宋体" w:cs="宋体" w:hint="eastAsia"/>
        </w:rPr>
        <w:t>包括（1）</w:t>
      </w:r>
      <w:r>
        <w:rPr>
          <w:rFonts w:ascii="宋体" w:hAnsi="宋体" w:hint="eastAsia"/>
          <w:szCs w:val="21"/>
        </w:rPr>
        <w:t>经</w:t>
      </w:r>
      <w:r>
        <w:rPr>
          <w:rFonts w:ascii="宋体" w:hAnsi="宋体"/>
          <w:szCs w:val="21"/>
        </w:rPr>
        <w:t>各级</w:t>
      </w:r>
      <w:r>
        <w:rPr>
          <w:rFonts w:ascii="宋体" w:hAnsi="宋体" w:hint="eastAsia"/>
          <w:szCs w:val="21"/>
        </w:rPr>
        <w:t>市场监管</w:t>
      </w:r>
      <w:r>
        <w:rPr>
          <w:rFonts w:ascii="宋体" w:hAnsi="宋体"/>
          <w:szCs w:val="21"/>
        </w:rPr>
        <w:t>部门核准登记，</w:t>
      </w:r>
      <w:r>
        <w:rPr>
          <w:rFonts w:ascii="宋体" w:hAnsi="宋体" w:hint="eastAsia"/>
          <w:szCs w:val="21"/>
        </w:rPr>
        <w:t>领</w:t>
      </w:r>
      <w:r>
        <w:rPr>
          <w:rFonts w:ascii="宋体" w:hAnsi="宋体"/>
          <w:szCs w:val="21"/>
        </w:rPr>
        <w:t>取《农民专业合作社</w:t>
      </w:r>
      <w:r>
        <w:rPr>
          <w:rFonts w:ascii="宋体" w:hAnsi="宋体" w:hint="eastAsia"/>
        </w:rPr>
        <w:t>法人</w:t>
      </w:r>
      <w:r>
        <w:rPr>
          <w:rFonts w:ascii="宋体" w:hAnsi="宋体"/>
          <w:szCs w:val="21"/>
        </w:rPr>
        <w:t>营业执照》</w:t>
      </w:r>
      <w:r>
        <w:rPr>
          <w:rFonts w:ascii="宋体" w:hAnsi="宋体" w:cs="宋体" w:hint="eastAsia"/>
        </w:rPr>
        <w:t>或新版《营业执照》</w:t>
      </w:r>
      <w:r>
        <w:rPr>
          <w:rFonts w:ascii="宋体" w:hAnsi="宋体"/>
          <w:szCs w:val="21"/>
        </w:rPr>
        <w:t>的</w:t>
      </w:r>
      <w:r>
        <w:rPr>
          <w:rFonts w:ascii="宋体" w:hAnsi="宋体" w:hint="eastAsia"/>
        </w:rPr>
        <w:t>农民专业合作社法人，</w:t>
      </w:r>
      <w:r>
        <w:rPr>
          <w:rFonts w:ascii="宋体" w:hAnsi="宋体"/>
        </w:rPr>
        <w:t>领取新版《</w:t>
      </w:r>
      <w:r>
        <w:rPr>
          <w:rFonts w:ascii="宋体" w:hAnsi="宋体" w:hint="eastAsia"/>
        </w:rPr>
        <w:t>营业</w:t>
      </w:r>
      <w:r>
        <w:rPr>
          <w:rFonts w:ascii="宋体" w:hAnsi="宋体"/>
        </w:rPr>
        <w:t>执照》</w:t>
      </w:r>
      <w:r>
        <w:rPr>
          <w:rFonts w:ascii="宋体" w:hAnsi="宋体" w:hint="eastAsia"/>
        </w:rPr>
        <w:t>的</w:t>
      </w:r>
      <w:r>
        <w:rPr>
          <w:rFonts w:ascii="宋体" w:hAnsi="宋体"/>
        </w:rPr>
        <w:t>农民专业合作社联合社法人</w:t>
      </w:r>
      <w:r>
        <w:rPr>
          <w:rFonts w:ascii="宋体" w:hAnsi="宋体" w:hint="eastAsia"/>
        </w:rPr>
        <w:t>；</w:t>
      </w:r>
      <w:r>
        <w:rPr>
          <w:rFonts w:ascii="宋体" w:hAnsi="宋体" w:cs="宋体" w:hint="eastAsia"/>
        </w:rPr>
        <w:t>（</w:t>
      </w:r>
      <w:r>
        <w:rPr>
          <w:rFonts w:ascii="宋体" w:hAnsi="宋体" w:cs="宋体"/>
        </w:rPr>
        <w:t>2</w:t>
      </w:r>
      <w:r>
        <w:rPr>
          <w:rFonts w:ascii="宋体" w:hAnsi="宋体" w:cs="宋体" w:hint="eastAsia"/>
        </w:rPr>
        <w:t>）经</w:t>
      </w:r>
      <w:r>
        <w:rPr>
          <w:rFonts w:ascii="宋体" w:hAnsi="宋体" w:cs="宋体"/>
        </w:rPr>
        <w:t>各级</w:t>
      </w:r>
      <w:r>
        <w:rPr>
          <w:rFonts w:ascii="宋体" w:hAnsi="宋体" w:cs="宋体" w:hint="eastAsia"/>
        </w:rPr>
        <w:t>市场监管</w:t>
      </w:r>
      <w:r>
        <w:rPr>
          <w:rFonts w:ascii="宋体" w:hAnsi="宋体" w:cs="宋体"/>
        </w:rPr>
        <w:t>部门核准登记</w:t>
      </w:r>
      <w:r>
        <w:rPr>
          <w:rFonts w:ascii="宋体" w:hAnsi="宋体" w:cs="宋体" w:hint="eastAsia"/>
        </w:rPr>
        <w:t>的农民专业合作社（或</w:t>
      </w:r>
      <w:r>
        <w:rPr>
          <w:rFonts w:ascii="宋体" w:hAnsi="宋体" w:cs="宋体"/>
        </w:rPr>
        <w:t>农民专业合作社联合社</w:t>
      </w:r>
      <w:r>
        <w:rPr>
          <w:rFonts w:ascii="宋体" w:hAnsi="宋体" w:cs="宋体" w:hint="eastAsia"/>
        </w:rPr>
        <w:t>）分支机构。</w:t>
      </w:r>
    </w:p>
    <w:p w14:paraId="10ED23AE"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10.农村集体经济组织：在农村双层经营体制下，耕地、河道、灌溉设施等生产资料集体所有，合作经营、民主管理、服务村民的经济组织，主要是由原人民公社（现乡、镇）、生产大队（现村）、生产队（现村民组）建制经过改革、改造、改组形成的合作经济组织，包括经济联合总社、经济联合社、经济合作社、股份合作经济联合总社、股份合作经济联合社、股份合作社等。农村集体经济组织的设立需经县级及以上农业行政主管部门审核，颁发登记证书或证明书。</w:t>
      </w:r>
    </w:p>
    <w:p w14:paraId="747E9357" w14:textId="77777777" w:rsidR="00150477" w:rsidRDefault="00150477" w:rsidP="00150477">
      <w:pPr>
        <w:snapToGrid w:val="0"/>
        <w:spacing w:line="360" w:lineRule="exact"/>
        <w:ind w:firstLineChars="200" w:firstLine="420"/>
        <w:rPr>
          <w:rFonts w:ascii="宋体" w:hAnsi="宋体"/>
          <w:szCs w:val="21"/>
        </w:rPr>
      </w:pPr>
      <w:r>
        <w:rPr>
          <w:rFonts w:ascii="宋体" w:hAnsi="宋体"/>
          <w:szCs w:val="21"/>
        </w:rPr>
        <w:t>11</w:t>
      </w:r>
      <w:r>
        <w:rPr>
          <w:rFonts w:ascii="宋体" w:hAnsi="宋体" w:hint="eastAsia"/>
          <w:szCs w:val="21"/>
        </w:rPr>
        <w:t>.其他组织机构：指除企业、事业单位、机关、社会团体、民办非企业单位、基金会、居民委员会、村民委员会、</w:t>
      </w:r>
      <w:r>
        <w:rPr>
          <w:rFonts w:ascii="宋体" w:hAnsi="宋体"/>
          <w:szCs w:val="21"/>
        </w:rPr>
        <w:t>农民专业合作社</w:t>
      </w:r>
      <w:r>
        <w:rPr>
          <w:rFonts w:ascii="宋体" w:hAnsi="宋体" w:hint="eastAsia"/>
          <w:szCs w:val="21"/>
        </w:rPr>
        <w:t>和</w:t>
      </w:r>
      <w:r>
        <w:rPr>
          <w:rFonts w:ascii="宋体" w:hAnsi="宋体"/>
          <w:szCs w:val="21"/>
        </w:rPr>
        <w:t>农村集体经济组织</w:t>
      </w:r>
      <w:r>
        <w:rPr>
          <w:rFonts w:ascii="宋体" w:hAnsi="宋体" w:hint="eastAsia"/>
          <w:szCs w:val="21"/>
        </w:rPr>
        <w:t>以外的其他符合法人和产业活动单位条件的机构。包括：律师事务所和各类寺庙等。</w:t>
      </w:r>
    </w:p>
    <w:p w14:paraId="36E7553C" w14:textId="77777777" w:rsidR="00150477" w:rsidRDefault="00150477" w:rsidP="00150477">
      <w:pPr>
        <w:snapToGrid w:val="0"/>
        <w:spacing w:line="360" w:lineRule="exact"/>
        <w:ind w:firstLineChars="200" w:firstLine="420"/>
        <w:rPr>
          <w:rFonts w:ascii="宋体"/>
        </w:rPr>
      </w:pPr>
      <w:r>
        <w:rPr>
          <w:rFonts w:ascii="黑体" w:eastAsia="黑体" w:hAnsi="宋体" w:hint="eastAsia"/>
          <w:bCs/>
          <w:szCs w:val="21"/>
        </w:rPr>
        <w:t xml:space="preserve">企业集团情况  </w:t>
      </w:r>
      <w:r>
        <w:rPr>
          <w:rFonts w:ascii="宋体" w:hAnsi="宋体" w:hint="eastAsia"/>
          <w:szCs w:val="21"/>
        </w:rPr>
        <w:t>限企业集团母公司及成员企业填写。企业集团是指以资本为主要联结纽带的母子公司为主体，以集团章程为共同行为规范的母公司、子公司、参股公司及其他成员企业或机构共同组成的具有一定规模的企业</w:t>
      </w:r>
      <w:r>
        <w:rPr>
          <w:rFonts w:ascii="宋体" w:hAnsi="宋体" w:cs="宋体" w:hint="eastAsia"/>
        </w:rPr>
        <w:t>法人</w:t>
      </w:r>
      <w:r>
        <w:rPr>
          <w:rFonts w:ascii="宋体" w:hAnsi="宋体" w:hint="eastAsia"/>
          <w:szCs w:val="21"/>
        </w:rPr>
        <w:t>联合体。企业集团不具有企业法人资格。母公司应当是依法登记注册，取得企业法人资格的控股企业；子公司应当是母公司对其拥有全部股权或者控制权的企业法人</w:t>
      </w:r>
      <w:r>
        <w:rPr>
          <w:rFonts w:ascii="宋体" w:hAnsi="宋体" w:cs="宋体" w:hint="eastAsia"/>
        </w:rPr>
        <w:t>；</w:t>
      </w:r>
      <w:r>
        <w:rPr>
          <w:rFonts w:ascii="Arial" w:hAnsi="Arial" w:cs="Arial"/>
          <w:shd w:val="clear" w:color="auto" w:fill="FFFFFF"/>
        </w:rPr>
        <w:t>企业集团的其他成员应当是母公司对其参股或者与母</w:t>
      </w:r>
      <w:r>
        <w:rPr>
          <w:rFonts w:ascii="Arial" w:hAnsi="Arial" w:cs="Arial" w:hint="eastAsia"/>
          <w:shd w:val="clear" w:color="auto" w:fill="FFFFFF"/>
        </w:rPr>
        <w:t>、</w:t>
      </w:r>
      <w:r>
        <w:rPr>
          <w:rFonts w:ascii="Arial" w:hAnsi="Arial" w:cs="Arial"/>
          <w:shd w:val="clear" w:color="auto" w:fill="FFFFFF"/>
        </w:rPr>
        <w:t>子公司形成生产经营、协作联系的其他</w:t>
      </w:r>
      <w:r>
        <w:rPr>
          <w:rFonts w:ascii="Arial" w:hAnsi="Arial" w:cs="Arial"/>
          <w:shd w:val="clear" w:color="auto" w:fill="FFFFFF"/>
        </w:rPr>
        <w:lastRenderedPageBreak/>
        <w:t>企业法人、事业单位法人或者社会团体法人。</w:t>
      </w:r>
    </w:p>
    <w:p w14:paraId="63BDB689" w14:textId="77777777" w:rsidR="00150477" w:rsidRDefault="00150477" w:rsidP="00150477">
      <w:pPr>
        <w:snapToGrid w:val="0"/>
        <w:spacing w:line="360" w:lineRule="exact"/>
        <w:ind w:firstLineChars="200" w:firstLine="420"/>
        <w:rPr>
          <w:rFonts w:ascii="宋体" w:hAnsi="宋体"/>
          <w:szCs w:val="21"/>
        </w:rPr>
      </w:pPr>
      <w:r>
        <w:rPr>
          <w:rFonts w:ascii="宋体" w:hAnsi="宋体" w:hint="eastAsia"/>
          <w:szCs w:val="21"/>
        </w:rPr>
        <w:t>本制度所指企业集团包括：一是中央管理的企业集团；二是由国务院批准的国家试点企业集团；三是由国务院主管部门批准的企业集团；四是由省、自治区、直辖市人民政府批准的企业集团；五是企业集团的母公司注册资本在5000万元人民币以上，并至少拥有5家子公司。母公司和其子公司的注册资本总和在1亿元人民币以上</w:t>
      </w:r>
      <w:r>
        <w:rPr>
          <w:rFonts w:ascii="宋体" w:hAnsi="宋体" w:cs="宋体" w:hint="eastAsia"/>
        </w:rPr>
        <w:t>，集团成员单位均具有法人资格。</w:t>
      </w:r>
    </w:p>
    <w:p w14:paraId="00109A83" w14:textId="77777777" w:rsidR="00150477" w:rsidRPr="00AD75D9" w:rsidRDefault="00150477" w:rsidP="00150477">
      <w:pPr>
        <w:spacing w:line="360" w:lineRule="exact"/>
        <w:ind w:firstLineChars="200" w:firstLine="420"/>
        <w:rPr>
          <w:rFonts w:ascii="宋体" w:hAnsi="宋体"/>
          <w:szCs w:val="21"/>
        </w:rPr>
      </w:pPr>
      <w:r>
        <w:rPr>
          <w:rFonts w:ascii="黑体" w:eastAsia="黑体" w:hint="eastAsia"/>
          <w:szCs w:val="21"/>
        </w:rPr>
        <w:t>服务业</w:t>
      </w:r>
      <w:r>
        <w:rPr>
          <w:rFonts w:ascii="黑体" w:eastAsia="黑体"/>
          <w:szCs w:val="21"/>
        </w:rPr>
        <w:t>单位拥有的主要品牌（商标）名称</w:t>
      </w:r>
      <w:r>
        <w:rPr>
          <w:rFonts w:ascii="黑体" w:eastAsia="黑体" w:hint="eastAsia"/>
          <w:szCs w:val="21"/>
        </w:rPr>
        <w:t xml:space="preserve">  </w:t>
      </w:r>
      <w:r w:rsidRPr="00AD75D9">
        <w:rPr>
          <w:rFonts w:ascii="宋体" w:hAnsi="宋体" w:hint="eastAsia"/>
          <w:szCs w:val="21"/>
        </w:rPr>
        <w:t>指本单位提供的产品或服务中有别于竞争对手的标识、术语、符号或图案等构成本单位独特市场形象的无形资产的文字化组合，包括本单位得到授权后使用的品牌名称。如“淘宝”、“百度”、“滴滴”、“迪士尼”、“新浪”等，</w:t>
      </w:r>
      <w:r w:rsidRPr="00AD75D9">
        <w:rPr>
          <w:rFonts w:ascii="宋体" w:hAnsi="宋体"/>
          <w:szCs w:val="21"/>
        </w:rPr>
        <w:t>如果企业总部拥有多个品牌，</w:t>
      </w:r>
      <w:r>
        <w:rPr>
          <w:rFonts w:ascii="宋体" w:hAnsi="宋体" w:hint="eastAsia"/>
          <w:szCs w:val="21"/>
        </w:rPr>
        <w:t>少于</w:t>
      </w:r>
      <w:r>
        <w:rPr>
          <w:rFonts w:ascii="宋体" w:hAnsi="宋体"/>
          <w:szCs w:val="21"/>
        </w:rPr>
        <w:t>或等于</w:t>
      </w:r>
      <w:r>
        <w:rPr>
          <w:rFonts w:ascii="宋体" w:hAnsi="宋体" w:hint="eastAsia"/>
          <w:szCs w:val="21"/>
        </w:rPr>
        <w:t>3个</w:t>
      </w:r>
      <w:r>
        <w:rPr>
          <w:rFonts w:ascii="宋体" w:hAnsi="宋体"/>
          <w:szCs w:val="21"/>
        </w:rPr>
        <w:t>按</w:t>
      </w:r>
      <w:r>
        <w:rPr>
          <w:rFonts w:ascii="宋体" w:hAnsi="宋体" w:hint="eastAsia"/>
          <w:szCs w:val="21"/>
        </w:rPr>
        <w:t>实际</w:t>
      </w:r>
      <w:r>
        <w:rPr>
          <w:rFonts w:ascii="宋体" w:hAnsi="宋体"/>
          <w:szCs w:val="21"/>
        </w:rPr>
        <w:t>情况填写，多于</w:t>
      </w:r>
      <w:r>
        <w:rPr>
          <w:rFonts w:ascii="宋体" w:hAnsi="宋体" w:hint="eastAsia"/>
          <w:szCs w:val="21"/>
        </w:rPr>
        <w:t>3个，</w:t>
      </w:r>
      <w:r>
        <w:rPr>
          <w:rFonts w:ascii="宋体" w:hAnsi="宋体"/>
          <w:szCs w:val="21"/>
        </w:rPr>
        <w:t>填写</w:t>
      </w:r>
      <w:r w:rsidRPr="00AD75D9">
        <w:rPr>
          <w:rFonts w:ascii="宋体" w:hAnsi="宋体" w:hint="eastAsia"/>
          <w:szCs w:val="21"/>
        </w:rPr>
        <w:t>3个</w:t>
      </w:r>
      <w:r>
        <w:rPr>
          <w:rFonts w:ascii="宋体" w:hAnsi="宋体" w:hint="eastAsia"/>
          <w:szCs w:val="21"/>
        </w:rPr>
        <w:t>主要</w:t>
      </w:r>
      <w:r w:rsidRPr="00AD75D9">
        <w:rPr>
          <w:rFonts w:ascii="宋体" w:hAnsi="宋体"/>
          <w:szCs w:val="21"/>
        </w:rPr>
        <w:t>品牌。</w:t>
      </w:r>
    </w:p>
    <w:p w14:paraId="180446EB" w14:textId="77777777" w:rsidR="00150477" w:rsidRDefault="00150477" w:rsidP="00150477">
      <w:pPr>
        <w:adjustRightInd w:val="0"/>
        <w:snapToGrid w:val="0"/>
        <w:spacing w:line="360" w:lineRule="exact"/>
        <w:ind w:firstLineChars="171" w:firstLine="359"/>
        <w:textAlignment w:val="baseline"/>
        <w:rPr>
          <w:rFonts w:ascii="宋体" w:hAnsi="宋体" w:cs="宋体"/>
          <w:spacing w:val="4"/>
          <w:kern w:val="0"/>
          <w:szCs w:val="21"/>
        </w:rPr>
      </w:pPr>
      <w:r>
        <w:rPr>
          <w:rFonts w:ascii="黑体" w:eastAsia="黑体" w:hint="eastAsia"/>
          <w:szCs w:val="21"/>
        </w:rPr>
        <w:t>单位组织结构情况</w:t>
      </w:r>
      <w:r>
        <w:rPr>
          <w:rFonts w:ascii="宋体" w:hAnsi="宋体"/>
          <w:szCs w:val="21"/>
        </w:rPr>
        <w:t xml:space="preserve">  </w:t>
      </w:r>
      <w:r>
        <w:rPr>
          <w:rFonts w:ascii="宋体" w:hAnsi="宋体" w:hint="eastAsia"/>
          <w:spacing w:val="4"/>
          <w:szCs w:val="21"/>
        </w:rPr>
        <w:t>反</w:t>
      </w:r>
      <w:r>
        <w:rPr>
          <w:rFonts w:ascii="宋体" w:hAnsi="宋体" w:cs="宋体" w:hint="eastAsia"/>
          <w:spacing w:val="4"/>
          <w:kern w:val="0"/>
          <w:szCs w:val="21"/>
        </w:rPr>
        <w:t>映法人单位的上一级法人单位基本情况和是否</w:t>
      </w:r>
      <w:r>
        <w:rPr>
          <w:rFonts w:ascii="宋体" w:hAnsi="宋体" w:cs="宋体"/>
          <w:spacing w:val="4"/>
          <w:kern w:val="0"/>
          <w:szCs w:val="21"/>
        </w:rPr>
        <w:t>有</w:t>
      </w:r>
      <w:r>
        <w:rPr>
          <w:rFonts w:ascii="宋体" w:hAnsi="宋体" w:cs="宋体" w:hint="eastAsia"/>
          <w:spacing w:val="4"/>
          <w:kern w:val="0"/>
          <w:szCs w:val="21"/>
        </w:rPr>
        <w:t>所属产业活动单位。</w:t>
      </w:r>
    </w:p>
    <w:p w14:paraId="7721691B" w14:textId="77777777" w:rsidR="00150477" w:rsidRDefault="00150477" w:rsidP="00150477">
      <w:pPr>
        <w:adjustRightInd w:val="0"/>
        <w:snapToGrid w:val="0"/>
        <w:spacing w:line="360" w:lineRule="exact"/>
        <w:ind w:firstLineChars="171" w:firstLine="373"/>
        <w:textAlignment w:val="baseline"/>
        <w:rPr>
          <w:rFonts w:ascii="宋体" w:hAnsi="宋体" w:cs="宋体"/>
          <w:spacing w:val="4"/>
          <w:kern w:val="0"/>
          <w:szCs w:val="21"/>
        </w:rPr>
      </w:pPr>
      <w:r>
        <w:rPr>
          <w:rFonts w:ascii="宋体" w:hAnsi="宋体" w:cs="宋体" w:hint="eastAsia"/>
          <w:spacing w:val="4"/>
          <w:kern w:val="0"/>
          <w:szCs w:val="21"/>
        </w:rPr>
        <w:t>企业的上一级法人单位指</w:t>
      </w:r>
      <w:r>
        <w:rPr>
          <w:rFonts w:ascii="宋体" w:hAnsi="宋体" w:cs="宋体"/>
          <w:spacing w:val="4"/>
          <w:kern w:val="0"/>
          <w:szCs w:val="21"/>
        </w:rPr>
        <w:t>根据本企业实收资本中出资人的实际投资情况，或根据出资人对企业资产的实际控制、支配程度情况，对企业进行绝对控股和相对控股的法人单位。</w:t>
      </w:r>
      <w:r>
        <w:rPr>
          <w:rFonts w:ascii="宋体" w:hAnsi="宋体" w:cs="宋体" w:hint="eastAsia"/>
          <w:spacing w:val="4"/>
          <w:kern w:val="0"/>
          <w:szCs w:val="21"/>
        </w:rPr>
        <w:t>非企业单位的</w:t>
      </w:r>
      <w:r>
        <w:rPr>
          <w:rFonts w:ascii="宋体" w:hAnsi="宋体" w:cs="宋体"/>
          <w:spacing w:val="4"/>
          <w:kern w:val="0"/>
          <w:szCs w:val="21"/>
        </w:rPr>
        <w:t>上一级法人单位指本单位的直接上级行政管理单位。</w:t>
      </w:r>
      <w:r>
        <w:rPr>
          <w:rFonts w:ascii="宋体" w:hAnsi="宋体" w:cs="宋体" w:hint="eastAsia"/>
          <w:spacing w:val="4"/>
          <w:kern w:val="0"/>
          <w:szCs w:val="21"/>
        </w:rPr>
        <w:t>具体填报</w:t>
      </w:r>
      <w:r>
        <w:rPr>
          <w:rFonts w:ascii="宋体" w:hAnsi="宋体" w:cs="宋体"/>
          <w:spacing w:val="4"/>
          <w:kern w:val="0"/>
          <w:szCs w:val="21"/>
        </w:rPr>
        <w:t>上一级法人统一社会信用代码、</w:t>
      </w:r>
      <w:r>
        <w:rPr>
          <w:rFonts w:ascii="宋体" w:hAnsi="宋体" w:cs="宋体" w:hint="eastAsia"/>
          <w:spacing w:val="4"/>
          <w:kern w:val="0"/>
          <w:szCs w:val="21"/>
        </w:rPr>
        <w:t>原</w:t>
      </w:r>
      <w:r>
        <w:rPr>
          <w:rFonts w:ascii="宋体" w:hAnsi="宋体" w:cs="宋体"/>
          <w:spacing w:val="4"/>
          <w:kern w:val="0"/>
          <w:szCs w:val="21"/>
        </w:rPr>
        <w:t>组织机构代码</w:t>
      </w:r>
      <w:r>
        <w:rPr>
          <w:rFonts w:ascii="宋体" w:hAnsi="宋体" w:cs="宋体" w:hint="eastAsia"/>
          <w:spacing w:val="4"/>
          <w:kern w:val="0"/>
          <w:szCs w:val="21"/>
        </w:rPr>
        <w:t>号</w:t>
      </w:r>
      <w:r>
        <w:rPr>
          <w:rFonts w:ascii="宋体" w:hAnsi="宋体" w:cs="宋体"/>
          <w:spacing w:val="4"/>
          <w:kern w:val="0"/>
          <w:szCs w:val="21"/>
        </w:rPr>
        <w:t>、单位名称。</w:t>
      </w:r>
    </w:p>
    <w:p w14:paraId="57CA2018" w14:textId="77777777" w:rsidR="00150477" w:rsidRDefault="00150477" w:rsidP="00150477">
      <w:pPr>
        <w:adjustRightInd w:val="0"/>
        <w:snapToGrid w:val="0"/>
        <w:spacing w:line="360" w:lineRule="exact"/>
        <w:ind w:firstLineChars="171" w:firstLine="359"/>
        <w:textAlignment w:val="baseline"/>
        <w:rPr>
          <w:rFonts w:ascii="宋体" w:hAnsi="宋体"/>
          <w:szCs w:val="21"/>
        </w:rPr>
      </w:pPr>
      <w:r>
        <w:rPr>
          <w:rFonts w:ascii="黑体" w:eastAsia="黑体" w:hint="eastAsia"/>
          <w:szCs w:val="21"/>
        </w:rPr>
        <w:t>法人</w:t>
      </w:r>
      <w:r>
        <w:rPr>
          <w:rFonts w:ascii="黑体" w:eastAsia="黑体"/>
          <w:szCs w:val="21"/>
        </w:rPr>
        <w:t>单位所属产业活动单位情况</w:t>
      </w:r>
      <w:r>
        <w:rPr>
          <w:rFonts w:ascii="宋体" w:hAnsi="宋体" w:cs="宋体" w:hint="eastAsia"/>
          <w:kern w:val="0"/>
          <w:szCs w:val="21"/>
        </w:rPr>
        <w:t xml:space="preserve">  有所属产业活动单位的法人单位填写本表。具体包括法人单位所属产业活动单位（包括在外省、自治区、直辖市开办的产业活动单位）的个数，法人单位所属产业活动单位的单位类别、统一社会信用代码、</w:t>
      </w:r>
      <w:r>
        <w:rPr>
          <w:rFonts w:ascii="宋体" w:hAnsi="宋体" w:cs="宋体"/>
          <w:kern w:val="0"/>
          <w:szCs w:val="21"/>
        </w:rPr>
        <w:t>原组织机构代码</w:t>
      </w:r>
      <w:r>
        <w:rPr>
          <w:rFonts w:ascii="宋体" w:hAnsi="宋体" w:cs="宋体" w:hint="eastAsia"/>
          <w:kern w:val="0"/>
          <w:szCs w:val="21"/>
        </w:rPr>
        <w:t>、单位详细名称、详细地址、区划代码、联系电话、主要业务活动、行业代码（小类）、从业人员期末人数、经营性单位收入或非经营性单位支出。</w:t>
      </w:r>
    </w:p>
    <w:p w14:paraId="003E2718" w14:textId="77777777" w:rsidR="00150477" w:rsidRDefault="00150477" w:rsidP="00150477">
      <w:pPr>
        <w:adjustRightInd w:val="0"/>
        <w:snapToGrid w:val="0"/>
        <w:spacing w:line="360" w:lineRule="exact"/>
        <w:textAlignment w:val="baseline"/>
        <w:rPr>
          <w:rFonts w:ascii="宋体" w:hAnsi="宋体"/>
          <w:szCs w:val="21"/>
        </w:rPr>
      </w:pPr>
      <w:r>
        <w:rPr>
          <w:rFonts w:ascii="黑体" w:eastAsia="黑体" w:hint="eastAsia"/>
          <w:szCs w:val="21"/>
        </w:rPr>
        <w:t xml:space="preserve">    单位类别 </w:t>
      </w:r>
      <w:r>
        <w:rPr>
          <w:rFonts w:ascii="宋体" w:hAnsi="宋体"/>
          <w:szCs w:val="21"/>
        </w:rPr>
        <w:t xml:space="preserve"> </w:t>
      </w:r>
      <w:r>
        <w:rPr>
          <w:rFonts w:ascii="宋体" w:hAnsi="宋体" w:hint="eastAsia"/>
          <w:szCs w:val="21"/>
        </w:rPr>
        <w:t>产</w:t>
      </w:r>
      <w:r>
        <w:rPr>
          <w:rFonts w:ascii="宋体" w:hAnsi="宋体" w:cs="宋体" w:hint="eastAsia"/>
          <w:kern w:val="0"/>
          <w:szCs w:val="21"/>
        </w:rPr>
        <w:t>业活动单位分为法人单位本部和分支机构。所有产业活动单位均填写本项。</w:t>
      </w:r>
      <w:r>
        <w:rPr>
          <w:rFonts w:ascii="宋体" w:hAnsi="宋体" w:cs="宋体"/>
          <w:kern w:val="0"/>
          <w:szCs w:val="21"/>
        </w:rPr>
        <w:t>1.</w:t>
      </w:r>
      <w:r>
        <w:rPr>
          <w:rFonts w:ascii="宋体" w:hAnsi="宋体" w:cs="宋体" w:hint="eastAsia"/>
          <w:kern w:val="0"/>
          <w:szCs w:val="21"/>
        </w:rPr>
        <w:t>法人单位本部（总部、本店、本所等）：指法人单位中起领导和核心作用的产业活动单位。</w:t>
      </w:r>
      <w:r>
        <w:rPr>
          <w:rFonts w:ascii="宋体" w:hAnsi="宋体" w:cs="宋体"/>
          <w:kern w:val="0"/>
          <w:szCs w:val="21"/>
        </w:rPr>
        <w:t>2.</w:t>
      </w:r>
      <w:r>
        <w:rPr>
          <w:rFonts w:ascii="宋体" w:hAnsi="宋体" w:cs="宋体" w:hint="eastAsia"/>
          <w:kern w:val="0"/>
          <w:szCs w:val="21"/>
        </w:rPr>
        <w:t>法人单位分支机构（分部、分厂、分店、支所等）：指法人单位中符合产业活动单位条件的除本部以外的其他产业活动单位。</w:t>
      </w:r>
    </w:p>
    <w:p w14:paraId="6B6E662F" w14:textId="77777777" w:rsidR="00150477" w:rsidRDefault="00150477" w:rsidP="00150477">
      <w:pPr>
        <w:adjustRightInd w:val="0"/>
        <w:snapToGrid w:val="0"/>
        <w:spacing w:line="360" w:lineRule="exact"/>
        <w:ind w:firstLineChars="200" w:firstLine="420"/>
        <w:textAlignment w:val="baseline"/>
        <w:rPr>
          <w:rFonts w:ascii="宋体" w:hAnsi="宋体"/>
          <w:szCs w:val="21"/>
        </w:rPr>
      </w:pPr>
      <w:r>
        <w:rPr>
          <w:rFonts w:ascii="黑体" w:eastAsia="黑体" w:hint="eastAsia"/>
          <w:szCs w:val="21"/>
        </w:rPr>
        <w:t>经营性单位收入</w:t>
      </w:r>
      <w:r>
        <w:rPr>
          <w:rFonts w:ascii="宋体" w:hAnsi="宋体"/>
          <w:szCs w:val="21"/>
        </w:rPr>
        <w:t xml:space="preserve">  </w:t>
      </w:r>
      <w:r>
        <w:rPr>
          <w:rFonts w:ascii="宋体" w:hAnsi="宋体" w:hint="eastAsia"/>
          <w:szCs w:val="21"/>
        </w:rPr>
        <w:t>指经营性产业活动单位在全年生产经营活动中取得的收入。限经营性产业活动单位填写本项。</w:t>
      </w:r>
    </w:p>
    <w:p w14:paraId="05530833" w14:textId="77777777" w:rsidR="00150477" w:rsidRDefault="00150477" w:rsidP="00150477">
      <w:pPr>
        <w:adjustRightInd w:val="0"/>
        <w:snapToGrid w:val="0"/>
        <w:spacing w:line="360" w:lineRule="exact"/>
        <w:ind w:firstLineChars="200" w:firstLine="420"/>
        <w:textAlignment w:val="baseline"/>
      </w:pPr>
      <w:r>
        <w:rPr>
          <w:rFonts w:ascii="黑体" w:eastAsia="黑体" w:hint="eastAsia"/>
          <w:szCs w:val="21"/>
        </w:rPr>
        <w:t>非经营性单位支出（费用）</w:t>
      </w:r>
      <w:r>
        <w:rPr>
          <w:rFonts w:ascii="宋体" w:hAnsi="宋体"/>
          <w:szCs w:val="21"/>
        </w:rPr>
        <w:t xml:space="preserve">  </w:t>
      </w:r>
      <w:r>
        <w:rPr>
          <w:rFonts w:ascii="宋体" w:hAnsi="宋体" w:hint="eastAsia"/>
          <w:szCs w:val="21"/>
        </w:rPr>
        <w:t>限事业、机关、居村委会等</w:t>
      </w:r>
      <w:r>
        <w:rPr>
          <w:rFonts w:ascii="宋体" w:hAnsi="宋体"/>
          <w:szCs w:val="21"/>
        </w:rPr>
        <w:t>非经营性</w:t>
      </w:r>
      <w:r>
        <w:rPr>
          <w:rFonts w:ascii="宋体" w:hAnsi="宋体" w:hint="eastAsia"/>
          <w:szCs w:val="21"/>
        </w:rPr>
        <w:t>产业活动单位填写本项。其中具有行政事业性质的产业活动单位填报日常业务支出，包括除固定资产购置以外的所有经常性业务支出；其他产业活动单位填报各种费用合计，包括业务活动成本、管理费用、筹资费用和其他费用。</w:t>
      </w:r>
    </w:p>
    <w:p w14:paraId="226A9D06" w14:textId="77777777" w:rsidR="005B4272" w:rsidRPr="00150477" w:rsidRDefault="005B4272" w:rsidP="005B4272">
      <w:pPr>
        <w:adjustRightInd w:val="0"/>
        <w:snapToGrid w:val="0"/>
        <w:spacing w:line="360" w:lineRule="exact"/>
        <w:textAlignment w:val="baseline"/>
      </w:pPr>
    </w:p>
    <w:p w14:paraId="6F16B84F" w14:textId="77777777" w:rsidR="005B4272" w:rsidRDefault="005B4272" w:rsidP="005B4272">
      <w:pPr>
        <w:tabs>
          <w:tab w:val="left" w:pos="8280"/>
        </w:tabs>
        <w:snapToGrid w:val="0"/>
        <w:spacing w:beforeLines="200" w:before="480" w:afterLines="100" w:after="240"/>
        <w:jc w:val="center"/>
        <w:outlineLvl w:val="1"/>
        <w:rPr>
          <w:rFonts w:ascii="黑体" w:eastAsia="黑体" w:hAnsi="黑体" w:cs="宋体"/>
          <w:bCs/>
          <w:sz w:val="28"/>
          <w:szCs w:val="28"/>
        </w:rPr>
      </w:pPr>
      <w:r>
        <w:rPr>
          <w:rFonts w:ascii="黑体" w:eastAsia="黑体" w:hAnsi="黑体" w:cs="宋体"/>
          <w:bCs/>
          <w:sz w:val="28"/>
          <w:szCs w:val="28"/>
        </w:rPr>
        <w:br w:type="page"/>
      </w:r>
      <w:r>
        <w:rPr>
          <w:rFonts w:ascii="黑体" w:eastAsia="黑体" w:hAnsi="黑体" w:cs="宋体" w:hint="eastAsia"/>
          <w:bCs/>
          <w:sz w:val="28"/>
          <w:szCs w:val="28"/>
        </w:rPr>
        <w:lastRenderedPageBreak/>
        <w:t>（二）从业人员及工资总额</w:t>
      </w:r>
    </w:p>
    <w:p w14:paraId="19AF2404" w14:textId="77777777" w:rsidR="00150477" w:rsidRPr="00B76CCA" w:rsidRDefault="00150477" w:rsidP="00150477">
      <w:pPr>
        <w:spacing w:line="360" w:lineRule="exact"/>
        <w:ind w:firstLineChars="200" w:firstLine="420"/>
        <w:rPr>
          <w:rFonts w:ascii="宋体" w:hAnsi="宋体"/>
          <w:color w:val="000000"/>
          <w:szCs w:val="21"/>
        </w:rPr>
      </w:pPr>
      <w:r>
        <w:rPr>
          <w:rFonts w:ascii="黑体" w:eastAsia="黑体" w:hint="eastAsia"/>
          <w:szCs w:val="21"/>
        </w:rPr>
        <w:t xml:space="preserve">从业人员期末人数 </w:t>
      </w:r>
      <w:r w:rsidRPr="00B76CCA">
        <w:rPr>
          <w:rFonts w:ascii="黑体" w:eastAsia="黑体" w:hint="eastAsia"/>
          <w:color w:val="000000"/>
          <w:szCs w:val="21"/>
        </w:rPr>
        <w:t xml:space="preserve"> </w:t>
      </w:r>
      <w:r w:rsidRPr="00B76CCA">
        <w:rPr>
          <w:rFonts w:ascii="宋体" w:hAnsi="宋体" w:hint="eastAsia"/>
          <w:color w:val="000000"/>
          <w:szCs w:val="21"/>
        </w:rPr>
        <w:t>指报告期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14:paraId="6F057681"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t>1.离开本单位仍保留劳动关系，并定期领取生活费的人员；</w:t>
      </w:r>
    </w:p>
    <w:p w14:paraId="3FA036E3"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t xml:space="preserve">2.在本单位实习的各类在校学生； </w:t>
      </w:r>
    </w:p>
    <w:p w14:paraId="00667E68"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t>3.本单位因劳务外包而使用的人员，如：建筑业整建制使用的人员。</w:t>
      </w:r>
    </w:p>
    <w:p w14:paraId="770C0A62"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黑体" w:eastAsia="黑体" w:hAnsi="宋体" w:hint="eastAsia"/>
          <w:color w:val="000000"/>
          <w:szCs w:val="21"/>
        </w:rPr>
        <w:t>在岗职工</w:t>
      </w:r>
      <w:r w:rsidRPr="00B76CCA">
        <w:rPr>
          <w:rFonts w:ascii="仿宋_GB2312" w:eastAsia="仿宋_GB2312" w:hint="eastAsia"/>
          <w:color w:val="000000"/>
          <w:szCs w:val="21"/>
        </w:rPr>
        <w:t xml:space="preserve"> </w:t>
      </w:r>
      <w:r w:rsidRPr="00B76CCA">
        <w:rPr>
          <w:rFonts w:ascii="宋体" w:hAnsi="宋体" w:hint="eastAsia"/>
          <w:color w:val="000000"/>
          <w:szCs w:val="21"/>
        </w:rPr>
        <w:t>指在本单位工作且与本单位签订劳动合同，并由单位支付各项工资和社会保险、住房公积金的人员，以及上述人员中由于学习、病伤、产假等原因暂未工作仍由单位支付工资的人员。在岗职工还包括：</w:t>
      </w:r>
    </w:p>
    <w:p w14:paraId="23F7510F"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t>1.应订立劳动合同而未订立劳动合同人员；</w:t>
      </w:r>
    </w:p>
    <w:p w14:paraId="61ED6D43"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t>2.处于试用期人员；</w:t>
      </w:r>
    </w:p>
    <w:p w14:paraId="6C8581BF"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t>3.编制外招用的人员，如临时人员；</w:t>
      </w:r>
    </w:p>
    <w:p w14:paraId="58CF777E"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t>4.派往外单位工作，但工资或其他形式劳动报酬仍由本单位发放的人员</w:t>
      </w:r>
      <w:r w:rsidRPr="00B76CCA">
        <w:rPr>
          <w:rFonts w:ascii="宋体" w:hAnsi="宋体" w:hint="eastAsia"/>
          <w:bCs/>
          <w:color w:val="000000"/>
          <w:szCs w:val="21"/>
        </w:rPr>
        <w:t>（如挂职锻炼、外派工作等情况）</w:t>
      </w:r>
      <w:r w:rsidRPr="00B76CCA">
        <w:rPr>
          <w:rFonts w:ascii="宋体" w:hAnsi="宋体" w:hint="eastAsia"/>
          <w:color w:val="000000"/>
          <w:szCs w:val="21"/>
        </w:rPr>
        <w:t>。</w:t>
      </w:r>
    </w:p>
    <w:p w14:paraId="2A280766"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t>在岗职工不包括：</w:t>
      </w:r>
    </w:p>
    <w:p w14:paraId="5CB099BD"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t>1.本单位</w:t>
      </w:r>
      <w:r>
        <w:rPr>
          <w:rFonts w:ascii="宋体" w:hAnsi="宋体" w:hint="eastAsia"/>
          <w:color w:val="000000"/>
          <w:szCs w:val="21"/>
        </w:rPr>
        <w:t>实际</w:t>
      </w:r>
      <w:r w:rsidRPr="00B76CCA">
        <w:rPr>
          <w:rFonts w:ascii="宋体" w:hAnsi="宋体" w:hint="eastAsia"/>
          <w:color w:val="000000"/>
          <w:szCs w:val="21"/>
        </w:rPr>
        <w:t>使用的</w:t>
      </w:r>
      <w:r>
        <w:rPr>
          <w:rFonts w:ascii="宋体" w:hAnsi="宋体" w:hint="eastAsia"/>
          <w:color w:val="000000"/>
          <w:szCs w:val="21"/>
        </w:rPr>
        <w:t>，无论是否由本单位</w:t>
      </w:r>
      <w:r w:rsidRPr="00B76CCA">
        <w:rPr>
          <w:rFonts w:ascii="宋体" w:hAnsi="宋体" w:hint="eastAsia"/>
          <w:color w:val="000000"/>
          <w:szCs w:val="21"/>
        </w:rPr>
        <w:t>直接支付</w:t>
      </w:r>
      <w:r>
        <w:rPr>
          <w:rFonts w:ascii="宋体" w:hAnsi="宋体" w:hint="eastAsia"/>
          <w:color w:val="000000"/>
          <w:szCs w:val="21"/>
        </w:rPr>
        <w:t>劳动报酬</w:t>
      </w:r>
      <w:r w:rsidRPr="00B76CCA">
        <w:rPr>
          <w:rFonts w:ascii="宋体" w:hAnsi="宋体" w:hint="eastAsia"/>
          <w:color w:val="000000"/>
          <w:szCs w:val="21"/>
        </w:rPr>
        <w:t>的劳务派遣人员，</w:t>
      </w:r>
      <w:r>
        <w:rPr>
          <w:rFonts w:ascii="宋体" w:hAnsi="宋体" w:hint="eastAsia"/>
          <w:color w:val="000000"/>
          <w:szCs w:val="21"/>
        </w:rPr>
        <w:t>均</w:t>
      </w:r>
      <w:r w:rsidRPr="00B76CCA">
        <w:rPr>
          <w:rFonts w:ascii="宋体" w:hAnsi="宋体" w:hint="eastAsia"/>
          <w:color w:val="000000"/>
          <w:szCs w:val="21"/>
        </w:rPr>
        <w:t>应统计在本单位“劳务派遣人员”指标中；</w:t>
      </w:r>
    </w:p>
    <w:p w14:paraId="7E06BEA6"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t>2.本单位因劳务外包而使用的人员，由承包劳务的</w:t>
      </w:r>
      <w:r>
        <w:rPr>
          <w:rFonts w:ascii="宋体" w:hAnsi="宋体" w:hint="eastAsia"/>
          <w:color w:val="000000"/>
          <w:szCs w:val="21"/>
        </w:rPr>
        <w:t>法人</w:t>
      </w:r>
      <w:r w:rsidRPr="00B76CCA">
        <w:rPr>
          <w:rFonts w:ascii="宋体" w:hAnsi="宋体" w:hint="eastAsia"/>
          <w:color w:val="000000"/>
          <w:szCs w:val="21"/>
        </w:rPr>
        <w:t>单位统计为在岗职工。</w:t>
      </w:r>
      <w:r>
        <w:rPr>
          <w:rFonts w:ascii="宋体" w:hAnsi="宋体" w:hint="eastAsia"/>
          <w:color w:val="000000"/>
          <w:szCs w:val="21"/>
        </w:rPr>
        <w:t>如承包劳务的是个体经营户或自然人，均不包括在本制度统计范围内。</w:t>
      </w:r>
    </w:p>
    <w:p w14:paraId="63CCE216"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黑体" w:eastAsia="黑体" w:hAnsi="宋体" w:hint="eastAsia"/>
          <w:color w:val="000000"/>
          <w:szCs w:val="21"/>
        </w:rPr>
        <w:t>劳务派遣人员</w:t>
      </w:r>
      <w:r w:rsidRPr="00B76CCA">
        <w:rPr>
          <w:rFonts w:ascii="仿宋_GB2312" w:eastAsia="仿宋_GB2312" w:hint="eastAsia"/>
          <w:color w:val="000000"/>
          <w:szCs w:val="21"/>
        </w:rPr>
        <w:t xml:space="preserve">  </w:t>
      </w:r>
      <w:r w:rsidRPr="00B76CCA">
        <w:rPr>
          <w:rFonts w:ascii="宋体" w:hAnsi="宋体" w:hint="eastAsia"/>
          <w:color w:val="000000"/>
          <w:szCs w:val="21"/>
        </w:rPr>
        <w:t>根据《中华人民共和国劳动合同法》规定，指与劳务派遣单位签订劳动合同，并被劳务派遣单位派遣到实际用工单位工作，且劳务派遣单位与实际用工单位签订《劳务派遣协议》的人员。</w:t>
      </w:r>
    </w:p>
    <w:p w14:paraId="460A4287"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t>注意：无论用工单位是否直接支付劳动报酬，劳务派遣人员均由实际用工单位填报，而劳务派遣单位（派出单位）不填报这些人员。</w:t>
      </w:r>
    </w:p>
    <w:p w14:paraId="12A71B66"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黑体" w:eastAsia="黑体" w:hAnsi="宋体" w:hint="eastAsia"/>
          <w:color w:val="000000"/>
          <w:szCs w:val="21"/>
        </w:rPr>
        <w:t xml:space="preserve">其他从业人员  </w:t>
      </w:r>
      <w:r w:rsidRPr="00B76CCA">
        <w:rPr>
          <w:rFonts w:ascii="宋体" w:hAnsi="宋体" w:hint="eastAsia"/>
          <w:color w:val="000000"/>
          <w:szCs w:val="21"/>
        </w:rPr>
        <w:t>指在本单位工作，不能归入在岗职工、劳务派遣人员中的人员。此类人员是实际参加本单位生产或工作并从本单位取得劳动报酬的人员。具体包括：非全日制人员、聘用的正式离退休人员、兼职人员、利用课余时间打工的在校学生等，以及在本单位中工作的外籍和港澳台方人员。</w:t>
      </w:r>
    </w:p>
    <w:p w14:paraId="2FD2D02D"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黑体" w:eastAsia="黑体" w:hAnsi="宋体" w:hint="eastAsia"/>
          <w:color w:val="000000"/>
          <w:szCs w:val="21"/>
        </w:rPr>
        <w:t>中层及以上管理人员</w:t>
      </w:r>
      <w:r w:rsidRPr="00B76CCA">
        <w:rPr>
          <w:rFonts w:ascii="宋体" w:hAnsi="宋体" w:hint="eastAsia"/>
          <w:color w:val="000000"/>
          <w:szCs w:val="21"/>
        </w:rPr>
        <w:t xml:space="preserve">  指在单位及其职能部门中担任领导职务并具有决策、管理权的人员。包括单位主要负责人或高级管理人员（包含同级别及副职）、单位内的一级部门或内设机构的负责人（包含同级别及副职），特大型单位可以包括一级部门内设的管理机构的负责人（包含副职）。具体包括中国共产党机关负责人员、国家机关负责人员、民主党派和工商联负责人员、人民</w:t>
      </w:r>
      <w:r w:rsidRPr="00B76CCA">
        <w:rPr>
          <w:rFonts w:ascii="宋体" w:hAnsi="宋体"/>
          <w:color w:val="000000"/>
          <w:szCs w:val="21"/>
        </w:rPr>
        <w:t>团体</w:t>
      </w:r>
      <w:r w:rsidRPr="00B76CCA">
        <w:rPr>
          <w:rFonts w:ascii="宋体" w:hAnsi="宋体" w:hint="eastAsia"/>
          <w:color w:val="000000"/>
          <w:szCs w:val="21"/>
        </w:rPr>
        <w:t>和</w:t>
      </w:r>
      <w:r w:rsidRPr="00B76CCA">
        <w:rPr>
          <w:rFonts w:ascii="宋体" w:hAnsi="宋体"/>
          <w:color w:val="000000"/>
          <w:szCs w:val="21"/>
        </w:rPr>
        <w:t>群众团体、社会组织及其他成员组织负责人</w:t>
      </w:r>
      <w:r w:rsidRPr="00B76CCA">
        <w:rPr>
          <w:rFonts w:ascii="宋体" w:hAnsi="宋体" w:hint="eastAsia"/>
          <w:color w:val="000000"/>
          <w:szCs w:val="21"/>
        </w:rPr>
        <w:t>员</w:t>
      </w:r>
      <w:r w:rsidRPr="00B76CCA">
        <w:rPr>
          <w:rFonts w:ascii="宋体" w:hAnsi="宋体"/>
          <w:color w:val="000000"/>
          <w:szCs w:val="21"/>
        </w:rPr>
        <w:t>、</w:t>
      </w:r>
      <w:r w:rsidRPr="00B76CCA">
        <w:rPr>
          <w:rFonts w:ascii="宋体" w:hAnsi="宋体" w:hint="eastAsia"/>
          <w:color w:val="000000"/>
          <w:szCs w:val="21"/>
        </w:rPr>
        <w:t>基层群众</w:t>
      </w:r>
      <w:r w:rsidRPr="00B76CCA">
        <w:rPr>
          <w:rFonts w:ascii="宋体" w:hAnsi="宋体"/>
          <w:color w:val="000000"/>
          <w:szCs w:val="21"/>
        </w:rPr>
        <w:t>自治组织</w:t>
      </w:r>
      <w:r w:rsidRPr="00B76CCA">
        <w:rPr>
          <w:rFonts w:ascii="宋体" w:hAnsi="宋体" w:hint="eastAsia"/>
          <w:color w:val="000000"/>
          <w:szCs w:val="21"/>
        </w:rPr>
        <w:t>负责人员、企事业单位负责人员。</w:t>
      </w:r>
    </w:p>
    <w:p w14:paraId="45892A0F"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黑体" w:eastAsia="黑体" w:hAnsi="宋体" w:hint="eastAsia"/>
          <w:color w:val="000000"/>
          <w:szCs w:val="21"/>
        </w:rPr>
        <w:t>专业技术人员</w:t>
      </w:r>
      <w:r w:rsidRPr="00B76CCA">
        <w:rPr>
          <w:rFonts w:ascii="宋体" w:hAnsi="宋体" w:hint="eastAsia"/>
          <w:color w:val="000000"/>
          <w:szCs w:val="21"/>
        </w:rPr>
        <w:t xml:space="preserve">  指专门从事各种科学研究和专业技术工作的人员。从事本类职业工作的人员，</w:t>
      </w:r>
      <w:r w:rsidRPr="00B76CCA">
        <w:rPr>
          <w:rFonts w:ascii="宋体" w:hAnsi="宋体" w:hint="eastAsia"/>
          <w:color w:val="000000"/>
          <w:szCs w:val="21"/>
        </w:rPr>
        <w:lastRenderedPageBreak/>
        <w:t>一般都要求接受过系统的专业教育，具备相应的专业理论知识，并且按规定的标准条件评聘专业技术职务，以及未聘任专业技术职务，但在专业技术岗位上工作的人员。具体包括科学研究人员、工程技术人员、农业技术人员、飞机和船舶技术人员、卫生专业技术人员、经济和金融</w:t>
      </w:r>
      <w:r w:rsidRPr="00B76CCA">
        <w:rPr>
          <w:rFonts w:ascii="宋体" w:hAnsi="宋体"/>
          <w:color w:val="000000"/>
          <w:szCs w:val="21"/>
        </w:rPr>
        <w:t>专业</w:t>
      </w:r>
      <w:r w:rsidRPr="00B76CCA">
        <w:rPr>
          <w:rFonts w:ascii="宋体" w:hAnsi="宋体" w:hint="eastAsia"/>
          <w:color w:val="000000"/>
          <w:szCs w:val="21"/>
        </w:rPr>
        <w:t>人员、法律、</w:t>
      </w:r>
      <w:r w:rsidRPr="00B76CCA">
        <w:rPr>
          <w:rFonts w:ascii="宋体" w:hAnsi="宋体"/>
          <w:color w:val="000000"/>
          <w:szCs w:val="21"/>
        </w:rPr>
        <w:t>社会和宗教</w:t>
      </w:r>
      <w:r w:rsidRPr="00B76CCA">
        <w:rPr>
          <w:rFonts w:ascii="宋体" w:hAnsi="宋体" w:hint="eastAsia"/>
          <w:color w:val="000000"/>
          <w:szCs w:val="21"/>
        </w:rPr>
        <w:t>专业人员、教学人员、文学艺术、</w:t>
      </w:r>
      <w:r w:rsidRPr="00B76CCA">
        <w:rPr>
          <w:rFonts w:ascii="宋体" w:hAnsi="宋体"/>
          <w:color w:val="000000"/>
          <w:szCs w:val="21"/>
        </w:rPr>
        <w:t>体育</w:t>
      </w:r>
      <w:r w:rsidRPr="00B76CCA">
        <w:rPr>
          <w:rFonts w:ascii="宋体" w:hAnsi="宋体" w:hint="eastAsia"/>
          <w:color w:val="000000"/>
          <w:szCs w:val="21"/>
        </w:rPr>
        <w:t>专业人员、新闻出版、文化专业人员、其他专业技术人员。</w:t>
      </w:r>
    </w:p>
    <w:p w14:paraId="3A1F67E0"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黑体" w:eastAsia="黑体" w:hAnsi="宋体" w:hint="eastAsia"/>
          <w:color w:val="000000"/>
          <w:szCs w:val="21"/>
        </w:rPr>
        <w:t>办事人员和有关人员</w:t>
      </w:r>
      <w:r w:rsidRPr="00B76CCA">
        <w:rPr>
          <w:rFonts w:ascii="宋体" w:hAnsi="宋体" w:hint="eastAsia"/>
          <w:color w:val="000000"/>
          <w:szCs w:val="21"/>
        </w:rPr>
        <w:t xml:space="preserve">  指在国家机关、党群组织、企业、事业单位中从事行政业务、行政事务、行政执法、安全保卫和消防等工作的人员。具体包括办事人员、安全和消防人员、其他办事人员和有关人员。</w:t>
      </w:r>
    </w:p>
    <w:p w14:paraId="61E0E1D3"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黑体" w:eastAsia="黑体" w:hAnsi="宋体" w:hint="eastAsia"/>
          <w:color w:val="000000"/>
          <w:szCs w:val="21"/>
        </w:rPr>
        <w:t>社会生产服务和生活服务人员</w:t>
      </w:r>
      <w:r w:rsidRPr="00B76CCA">
        <w:rPr>
          <w:rFonts w:ascii="宋体" w:hAnsi="宋体" w:hint="eastAsia"/>
          <w:color w:val="000000"/>
          <w:szCs w:val="21"/>
        </w:rPr>
        <w:t xml:space="preserve">  指从事商品批发零售、交通运输、仓储、邮政和快递、信息传输、软件和信息技术、住宿和餐饮以及金融、租赁和商务、生态保护、文化、体育和娱乐等社会生产服务与生活服务工作的人员。具体包括批发与零售</w:t>
      </w:r>
      <w:r w:rsidRPr="00B76CCA">
        <w:rPr>
          <w:rFonts w:ascii="宋体" w:hAnsi="宋体"/>
          <w:color w:val="000000"/>
          <w:szCs w:val="21"/>
        </w:rPr>
        <w:t>服务人员、</w:t>
      </w:r>
      <w:r w:rsidRPr="00B76CCA">
        <w:rPr>
          <w:rFonts w:ascii="宋体" w:hAnsi="宋体" w:hint="eastAsia"/>
          <w:color w:val="000000"/>
          <w:szCs w:val="21"/>
        </w:rPr>
        <w:t>交通运输</w:t>
      </w:r>
      <w:r w:rsidRPr="00B76CCA">
        <w:rPr>
          <w:rFonts w:ascii="宋体" w:hAnsi="宋体"/>
          <w:color w:val="000000"/>
          <w:szCs w:val="21"/>
        </w:rPr>
        <w:t>、仓储和邮政业服务人员、</w:t>
      </w:r>
      <w:r w:rsidRPr="00B76CCA">
        <w:rPr>
          <w:rFonts w:ascii="宋体" w:hAnsi="宋体" w:hint="eastAsia"/>
          <w:color w:val="000000"/>
          <w:szCs w:val="21"/>
        </w:rPr>
        <w:t>住宿和餐饮服务人员、信息传输</w:t>
      </w:r>
      <w:r w:rsidRPr="00B76CCA">
        <w:rPr>
          <w:rFonts w:ascii="宋体" w:hAnsi="宋体"/>
          <w:color w:val="000000"/>
          <w:szCs w:val="21"/>
        </w:rPr>
        <w:t>、软件和信息技术服务人员、金融服务人员、房地产服务人员</w:t>
      </w:r>
      <w:r w:rsidRPr="00B76CCA">
        <w:rPr>
          <w:rFonts w:ascii="宋体" w:hAnsi="宋体" w:hint="eastAsia"/>
          <w:color w:val="000000"/>
          <w:szCs w:val="21"/>
        </w:rPr>
        <w:t>、</w:t>
      </w:r>
      <w:r w:rsidRPr="00B76CCA">
        <w:rPr>
          <w:rFonts w:ascii="宋体" w:hAnsi="宋体"/>
          <w:color w:val="000000"/>
          <w:szCs w:val="21"/>
        </w:rPr>
        <w:t>租赁和商务服务人员</w:t>
      </w:r>
      <w:r w:rsidRPr="00B76CCA">
        <w:rPr>
          <w:rFonts w:ascii="宋体" w:hAnsi="宋体" w:hint="eastAsia"/>
          <w:color w:val="000000"/>
          <w:szCs w:val="21"/>
        </w:rPr>
        <w:t>、技术</w:t>
      </w:r>
      <w:r w:rsidRPr="00B76CCA">
        <w:rPr>
          <w:rFonts w:ascii="宋体" w:hAnsi="宋体"/>
          <w:color w:val="000000"/>
          <w:szCs w:val="21"/>
        </w:rPr>
        <w:t>辅助服务人员</w:t>
      </w:r>
      <w:r w:rsidRPr="00B76CCA">
        <w:rPr>
          <w:rFonts w:ascii="宋体" w:hAnsi="宋体" w:hint="eastAsia"/>
          <w:color w:val="000000"/>
          <w:szCs w:val="21"/>
        </w:rPr>
        <w:t>、</w:t>
      </w:r>
      <w:r w:rsidRPr="00B76CCA">
        <w:rPr>
          <w:rFonts w:ascii="宋体" w:hAnsi="宋体"/>
          <w:color w:val="000000"/>
          <w:szCs w:val="21"/>
        </w:rPr>
        <w:t>水利、环境和公共设施</w:t>
      </w:r>
      <w:r w:rsidRPr="00B76CCA">
        <w:rPr>
          <w:rFonts w:ascii="宋体" w:hAnsi="宋体" w:hint="eastAsia"/>
          <w:color w:val="000000"/>
          <w:szCs w:val="21"/>
        </w:rPr>
        <w:t>管理</w:t>
      </w:r>
      <w:r w:rsidRPr="00B76CCA">
        <w:rPr>
          <w:rFonts w:ascii="宋体" w:hAnsi="宋体"/>
          <w:color w:val="000000"/>
          <w:szCs w:val="21"/>
        </w:rPr>
        <w:t>服务人员</w:t>
      </w:r>
      <w:r w:rsidRPr="00B76CCA">
        <w:rPr>
          <w:rFonts w:ascii="宋体" w:hAnsi="宋体" w:hint="eastAsia"/>
          <w:color w:val="000000"/>
          <w:szCs w:val="21"/>
        </w:rPr>
        <w:t>、居民服务人员、电力</w:t>
      </w:r>
      <w:r w:rsidRPr="00B76CCA">
        <w:rPr>
          <w:rFonts w:ascii="宋体" w:hAnsi="宋体"/>
          <w:color w:val="000000"/>
          <w:szCs w:val="21"/>
        </w:rPr>
        <w:t>、燃气及水供应服务人员</w:t>
      </w:r>
      <w:r w:rsidRPr="00B76CCA">
        <w:rPr>
          <w:rFonts w:ascii="宋体" w:hAnsi="宋体" w:hint="eastAsia"/>
          <w:color w:val="000000"/>
          <w:szCs w:val="21"/>
        </w:rPr>
        <w:t>、</w:t>
      </w:r>
      <w:r w:rsidRPr="00B76CCA">
        <w:rPr>
          <w:rFonts w:ascii="宋体" w:hAnsi="宋体"/>
          <w:color w:val="000000"/>
          <w:szCs w:val="21"/>
        </w:rPr>
        <w:t>修理及制作服务人员</w:t>
      </w:r>
      <w:r w:rsidRPr="00B76CCA">
        <w:rPr>
          <w:rFonts w:ascii="宋体" w:hAnsi="宋体" w:hint="eastAsia"/>
          <w:color w:val="000000"/>
          <w:szCs w:val="21"/>
        </w:rPr>
        <w:t>、文化</w:t>
      </w:r>
      <w:r w:rsidRPr="00B76CCA">
        <w:rPr>
          <w:rFonts w:ascii="宋体" w:hAnsi="宋体"/>
          <w:color w:val="000000"/>
          <w:szCs w:val="21"/>
        </w:rPr>
        <w:t>、体育和娱乐服务人员</w:t>
      </w:r>
      <w:r w:rsidRPr="00B76CCA">
        <w:rPr>
          <w:rFonts w:ascii="宋体" w:hAnsi="宋体" w:hint="eastAsia"/>
          <w:color w:val="000000"/>
          <w:szCs w:val="21"/>
        </w:rPr>
        <w:t>、</w:t>
      </w:r>
      <w:r w:rsidRPr="00B76CCA">
        <w:rPr>
          <w:rFonts w:ascii="宋体" w:hAnsi="宋体"/>
          <w:color w:val="000000"/>
          <w:szCs w:val="21"/>
        </w:rPr>
        <w:t>健康服务人员</w:t>
      </w:r>
      <w:r w:rsidRPr="00B76CCA">
        <w:rPr>
          <w:rFonts w:ascii="宋体" w:hAnsi="宋体" w:hint="eastAsia"/>
          <w:color w:val="000000"/>
          <w:szCs w:val="21"/>
        </w:rPr>
        <w:t>、其他社会生产</w:t>
      </w:r>
      <w:r w:rsidRPr="00B76CCA">
        <w:rPr>
          <w:rFonts w:ascii="宋体" w:hAnsi="宋体"/>
          <w:color w:val="000000"/>
          <w:szCs w:val="21"/>
        </w:rPr>
        <w:t>和生活服务人员</w:t>
      </w:r>
      <w:r w:rsidRPr="00B76CCA">
        <w:rPr>
          <w:rFonts w:ascii="宋体" w:hAnsi="宋体" w:hint="eastAsia"/>
          <w:color w:val="000000"/>
          <w:szCs w:val="21"/>
        </w:rPr>
        <w:t>。</w:t>
      </w:r>
    </w:p>
    <w:p w14:paraId="0B44599C" w14:textId="77777777" w:rsidR="00150477" w:rsidRPr="00B76CCA" w:rsidRDefault="00150477" w:rsidP="00150477">
      <w:pPr>
        <w:snapToGrid w:val="0"/>
        <w:spacing w:line="360" w:lineRule="exact"/>
        <w:ind w:firstLineChars="200" w:firstLine="420"/>
        <w:rPr>
          <w:rFonts w:ascii="宋体" w:hAnsi="宋体"/>
          <w:color w:val="000000"/>
          <w:szCs w:val="21"/>
        </w:rPr>
      </w:pPr>
      <w:r w:rsidRPr="00B76CCA">
        <w:rPr>
          <w:rFonts w:ascii="黑体" w:eastAsia="黑体" w:hAnsi="宋体" w:hint="eastAsia"/>
          <w:color w:val="000000"/>
          <w:szCs w:val="21"/>
        </w:rPr>
        <w:t xml:space="preserve">生产制造及有关人员  </w:t>
      </w:r>
      <w:r w:rsidRPr="00B76CCA">
        <w:rPr>
          <w:rFonts w:ascii="宋体" w:hAnsi="宋体" w:hint="eastAsia"/>
          <w:color w:val="000000"/>
          <w:szCs w:val="21"/>
        </w:rPr>
        <w:t>指从事矿产开采，产品生产制造、工程施工和运输设备操作的人员及有关人员。具体包括农副食品</w:t>
      </w:r>
      <w:r w:rsidRPr="00B76CCA">
        <w:rPr>
          <w:rFonts w:ascii="宋体" w:hAnsi="宋体"/>
          <w:color w:val="000000"/>
          <w:szCs w:val="21"/>
        </w:rPr>
        <w:t>加工人员</w:t>
      </w:r>
      <w:r w:rsidRPr="00B76CCA">
        <w:rPr>
          <w:rFonts w:ascii="宋体" w:hAnsi="宋体" w:hint="eastAsia"/>
          <w:color w:val="000000"/>
          <w:szCs w:val="21"/>
        </w:rPr>
        <w:t>、</w:t>
      </w:r>
      <w:r w:rsidRPr="00B76CCA">
        <w:rPr>
          <w:rFonts w:ascii="宋体" w:hAnsi="宋体"/>
          <w:color w:val="000000"/>
          <w:szCs w:val="21"/>
        </w:rPr>
        <w:t>食品、饮料</w:t>
      </w:r>
      <w:r w:rsidRPr="00B76CCA">
        <w:rPr>
          <w:rFonts w:ascii="宋体" w:hAnsi="宋体" w:hint="eastAsia"/>
          <w:color w:val="000000"/>
          <w:szCs w:val="21"/>
        </w:rPr>
        <w:t>生产</w:t>
      </w:r>
      <w:r w:rsidRPr="00B76CCA">
        <w:rPr>
          <w:rFonts w:ascii="宋体" w:hAnsi="宋体"/>
          <w:color w:val="000000"/>
          <w:szCs w:val="21"/>
        </w:rPr>
        <w:t>加工人员、</w:t>
      </w:r>
      <w:r w:rsidRPr="00B76CCA">
        <w:rPr>
          <w:rFonts w:ascii="宋体" w:hAnsi="宋体" w:hint="eastAsia"/>
          <w:color w:val="000000"/>
          <w:szCs w:val="21"/>
        </w:rPr>
        <w:t>烟草</w:t>
      </w:r>
      <w:r w:rsidRPr="00B76CCA">
        <w:rPr>
          <w:rFonts w:ascii="宋体" w:hAnsi="宋体"/>
          <w:color w:val="000000"/>
          <w:szCs w:val="21"/>
        </w:rPr>
        <w:t>及其制品加工人员</w:t>
      </w:r>
      <w:r w:rsidRPr="00B76CCA">
        <w:rPr>
          <w:rFonts w:ascii="宋体" w:hAnsi="宋体" w:hint="eastAsia"/>
          <w:color w:val="000000"/>
          <w:szCs w:val="21"/>
        </w:rPr>
        <w:t>、</w:t>
      </w:r>
      <w:r w:rsidRPr="00B76CCA">
        <w:rPr>
          <w:rFonts w:ascii="宋体" w:hAnsi="宋体"/>
          <w:color w:val="000000"/>
          <w:szCs w:val="21"/>
        </w:rPr>
        <w:t>纺织、针织、</w:t>
      </w:r>
      <w:r w:rsidRPr="00B76CCA">
        <w:rPr>
          <w:rFonts w:ascii="宋体" w:hAnsi="宋体" w:hint="eastAsia"/>
          <w:color w:val="000000"/>
          <w:szCs w:val="21"/>
        </w:rPr>
        <w:t>印染</w:t>
      </w:r>
      <w:r w:rsidRPr="00B76CCA">
        <w:rPr>
          <w:rFonts w:ascii="宋体" w:hAnsi="宋体"/>
          <w:color w:val="000000"/>
          <w:szCs w:val="21"/>
        </w:rPr>
        <w:t>人员、纺织品、服装和皮革、毛皮制品加工制作人员</w:t>
      </w:r>
      <w:r w:rsidRPr="00B76CCA">
        <w:rPr>
          <w:rFonts w:ascii="宋体" w:hAnsi="宋体" w:hint="eastAsia"/>
          <w:color w:val="000000"/>
          <w:szCs w:val="21"/>
        </w:rPr>
        <w:t>、</w:t>
      </w:r>
      <w:r w:rsidRPr="00B76CCA">
        <w:rPr>
          <w:rFonts w:ascii="宋体" w:hAnsi="宋体"/>
          <w:color w:val="000000"/>
          <w:szCs w:val="21"/>
        </w:rPr>
        <w:t>木材加工、家具与木制品制作人员</w:t>
      </w:r>
      <w:r w:rsidRPr="00B76CCA">
        <w:rPr>
          <w:rFonts w:ascii="宋体" w:hAnsi="宋体" w:hint="eastAsia"/>
          <w:color w:val="000000"/>
          <w:szCs w:val="21"/>
        </w:rPr>
        <w:t>、</w:t>
      </w:r>
      <w:r w:rsidRPr="00B76CCA">
        <w:rPr>
          <w:rFonts w:ascii="宋体" w:hAnsi="宋体"/>
          <w:color w:val="000000"/>
          <w:szCs w:val="21"/>
        </w:rPr>
        <w:t>纸及纸制品生产加工人员</w:t>
      </w:r>
      <w:r w:rsidRPr="00B76CCA">
        <w:rPr>
          <w:rFonts w:ascii="宋体" w:hAnsi="宋体" w:hint="eastAsia"/>
          <w:color w:val="000000"/>
          <w:szCs w:val="21"/>
        </w:rPr>
        <w:t>、</w:t>
      </w:r>
      <w:r w:rsidRPr="00B76CCA">
        <w:rPr>
          <w:rFonts w:ascii="宋体" w:hAnsi="宋体"/>
          <w:color w:val="000000"/>
          <w:szCs w:val="21"/>
        </w:rPr>
        <w:t>印刷和记录媒介</w:t>
      </w:r>
      <w:r w:rsidRPr="00B76CCA">
        <w:rPr>
          <w:rFonts w:ascii="宋体" w:hAnsi="宋体" w:hint="eastAsia"/>
          <w:color w:val="000000"/>
          <w:szCs w:val="21"/>
        </w:rPr>
        <w:t>复制</w:t>
      </w:r>
      <w:r w:rsidRPr="00B76CCA">
        <w:rPr>
          <w:rFonts w:ascii="宋体" w:hAnsi="宋体"/>
          <w:color w:val="000000"/>
          <w:szCs w:val="21"/>
        </w:rPr>
        <w:t>人员、文教、工美、体育和娱乐用品制造人员</w:t>
      </w:r>
      <w:r w:rsidRPr="00B76CCA">
        <w:rPr>
          <w:rFonts w:ascii="宋体" w:hAnsi="宋体" w:hint="eastAsia"/>
          <w:color w:val="000000"/>
          <w:szCs w:val="21"/>
        </w:rPr>
        <w:t>、石油</w:t>
      </w:r>
      <w:r w:rsidRPr="00B76CCA">
        <w:rPr>
          <w:rFonts w:ascii="宋体" w:hAnsi="宋体"/>
          <w:color w:val="000000"/>
          <w:szCs w:val="21"/>
        </w:rPr>
        <w:t>加工</w:t>
      </w:r>
      <w:r w:rsidRPr="00B76CCA">
        <w:rPr>
          <w:rFonts w:ascii="宋体" w:hAnsi="宋体" w:hint="eastAsia"/>
          <w:color w:val="000000"/>
          <w:szCs w:val="21"/>
        </w:rPr>
        <w:t>和</w:t>
      </w:r>
      <w:r w:rsidRPr="00B76CCA">
        <w:rPr>
          <w:rFonts w:ascii="宋体" w:hAnsi="宋体"/>
          <w:color w:val="000000"/>
          <w:szCs w:val="21"/>
        </w:rPr>
        <w:t>炼焦、煤化工生产人员</w:t>
      </w:r>
      <w:r w:rsidRPr="00B76CCA">
        <w:rPr>
          <w:rFonts w:ascii="宋体" w:hAnsi="宋体" w:hint="eastAsia"/>
          <w:color w:val="000000"/>
          <w:szCs w:val="21"/>
        </w:rPr>
        <w:t>、</w:t>
      </w:r>
      <w:r w:rsidRPr="00B76CCA">
        <w:rPr>
          <w:rFonts w:ascii="宋体" w:hAnsi="宋体"/>
          <w:color w:val="000000"/>
          <w:szCs w:val="21"/>
        </w:rPr>
        <w:t>化学原料</w:t>
      </w:r>
      <w:r w:rsidRPr="00B76CCA">
        <w:rPr>
          <w:rFonts w:ascii="宋体" w:hAnsi="宋体" w:hint="eastAsia"/>
          <w:color w:val="000000"/>
          <w:szCs w:val="21"/>
        </w:rPr>
        <w:t>和</w:t>
      </w:r>
      <w:r w:rsidRPr="00B76CCA">
        <w:rPr>
          <w:rFonts w:ascii="宋体" w:hAnsi="宋体"/>
          <w:color w:val="000000"/>
          <w:szCs w:val="21"/>
        </w:rPr>
        <w:t>化学制品制造人员、医药制造人员</w:t>
      </w:r>
      <w:r w:rsidRPr="00B76CCA">
        <w:rPr>
          <w:rFonts w:ascii="宋体" w:hAnsi="宋体" w:hint="eastAsia"/>
          <w:color w:val="000000"/>
          <w:szCs w:val="21"/>
        </w:rPr>
        <w:t>、</w:t>
      </w:r>
      <w:r w:rsidRPr="00B76CCA">
        <w:rPr>
          <w:rFonts w:ascii="宋体" w:hAnsi="宋体"/>
          <w:color w:val="000000"/>
          <w:szCs w:val="21"/>
        </w:rPr>
        <w:t>化学纤维制造人员</w:t>
      </w:r>
      <w:r w:rsidRPr="00B76CCA">
        <w:rPr>
          <w:rFonts w:ascii="宋体" w:hAnsi="宋体" w:hint="eastAsia"/>
          <w:color w:val="000000"/>
          <w:szCs w:val="21"/>
        </w:rPr>
        <w:t>、</w:t>
      </w:r>
      <w:r w:rsidRPr="00B76CCA">
        <w:rPr>
          <w:rFonts w:ascii="宋体" w:hAnsi="宋体"/>
          <w:color w:val="000000"/>
          <w:szCs w:val="21"/>
        </w:rPr>
        <w:t>橡胶和塑料制品制造人员</w:t>
      </w:r>
      <w:r w:rsidRPr="00B76CCA">
        <w:rPr>
          <w:rFonts w:ascii="宋体" w:hAnsi="宋体" w:hint="eastAsia"/>
          <w:color w:val="000000"/>
          <w:szCs w:val="21"/>
        </w:rPr>
        <w:t>、</w:t>
      </w:r>
      <w:r w:rsidRPr="00B76CCA">
        <w:rPr>
          <w:rFonts w:ascii="宋体" w:hAnsi="宋体"/>
          <w:color w:val="000000"/>
          <w:szCs w:val="21"/>
        </w:rPr>
        <w:t>非</w:t>
      </w:r>
      <w:r w:rsidRPr="00B76CCA">
        <w:rPr>
          <w:rFonts w:ascii="宋体" w:hAnsi="宋体" w:hint="eastAsia"/>
          <w:color w:val="000000"/>
          <w:szCs w:val="21"/>
        </w:rPr>
        <w:t>金属</w:t>
      </w:r>
      <w:r w:rsidRPr="00B76CCA">
        <w:rPr>
          <w:rFonts w:ascii="宋体" w:hAnsi="宋体"/>
          <w:color w:val="000000"/>
          <w:szCs w:val="21"/>
        </w:rPr>
        <w:t>矿物制品制造人员、采矿人员</w:t>
      </w:r>
      <w:r w:rsidRPr="00B76CCA">
        <w:rPr>
          <w:rFonts w:ascii="宋体" w:hAnsi="宋体" w:hint="eastAsia"/>
          <w:color w:val="000000"/>
          <w:szCs w:val="21"/>
        </w:rPr>
        <w:t>、</w:t>
      </w:r>
      <w:r w:rsidRPr="00B76CCA">
        <w:rPr>
          <w:rFonts w:ascii="宋体" w:hAnsi="宋体"/>
          <w:color w:val="000000"/>
          <w:szCs w:val="21"/>
        </w:rPr>
        <w:t>金属冶炼和压延加工人员</w:t>
      </w:r>
      <w:r w:rsidRPr="00B76CCA">
        <w:rPr>
          <w:rFonts w:ascii="宋体" w:hAnsi="宋体" w:hint="eastAsia"/>
          <w:color w:val="000000"/>
          <w:szCs w:val="21"/>
        </w:rPr>
        <w:t>、</w:t>
      </w:r>
      <w:r w:rsidRPr="00B76CCA">
        <w:rPr>
          <w:rFonts w:ascii="宋体" w:hAnsi="宋体"/>
          <w:color w:val="000000"/>
          <w:szCs w:val="21"/>
        </w:rPr>
        <w:t>机械制造基础加工人员</w:t>
      </w:r>
      <w:r w:rsidRPr="00B76CCA">
        <w:rPr>
          <w:rFonts w:ascii="宋体" w:hAnsi="宋体" w:hint="eastAsia"/>
          <w:color w:val="000000"/>
          <w:szCs w:val="21"/>
        </w:rPr>
        <w:t>、</w:t>
      </w:r>
      <w:r w:rsidRPr="00B76CCA">
        <w:rPr>
          <w:rFonts w:ascii="宋体" w:hAnsi="宋体"/>
          <w:color w:val="000000"/>
          <w:szCs w:val="21"/>
        </w:rPr>
        <w:t>金属制品制造人员</w:t>
      </w:r>
      <w:r w:rsidRPr="00B76CCA">
        <w:rPr>
          <w:rFonts w:ascii="宋体" w:hAnsi="宋体" w:hint="eastAsia"/>
          <w:color w:val="000000"/>
          <w:szCs w:val="21"/>
        </w:rPr>
        <w:t>、</w:t>
      </w:r>
      <w:r w:rsidRPr="00B76CCA">
        <w:rPr>
          <w:rFonts w:ascii="宋体" w:hAnsi="宋体"/>
          <w:color w:val="000000"/>
          <w:szCs w:val="21"/>
        </w:rPr>
        <w:t>通用设备制造人员</w:t>
      </w:r>
      <w:r w:rsidRPr="00B76CCA">
        <w:rPr>
          <w:rFonts w:ascii="宋体" w:hAnsi="宋体" w:hint="eastAsia"/>
          <w:color w:val="000000"/>
          <w:szCs w:val="21"/>
        </w:rPr>
        <w:t>、专</w:t>
      </w:r>
      <w:r w:rsidRPr="00B76CCA">
        <w:rPr>
          <w:rFonts w:ascii="宋体" w:hAnsi="宋体"/>
          <w:color w:val="000000"/>
          <w:szCs w:val="21"/>
        </w:rPr>
        <w:t>用设备制造人员</w:t>
      </w:r>
      <w:r w:rsidRPr="00B76CCA">
        <w:rPr>
          <w:rFonts w:ascii="宋体" w:hAnsi="宋体" w:hint="eastAsia"/>
          <w:color w:val="000000"/>
          <w:szCs w:val="21"/>
        </w:rPr>
        <w:t>、</w:t>
      </w:r>
      <w:r w:rsidRPr="00B76CCA">
        <w:rPr>
          <w:rFonts w:ascii="宋体" w:hAnsi="宋体" w:hint="eastAsia"/>
          <w:color w:val="000000"/>
          <w:szCs w:val="21"/>
        </w:rPr>
        <w:tab/>
        <w:t>汽车</w:t>
      </w:r>
      <w:r w:rsidRPr="00B76CCA">
        <w:rPr>
          <w:rFonts w:ascii="宋体" w:hAnsi="宋体"/>
          <w:color w:val="000000"/>
          <w:szCs w:val="21"/>
        </w:rPr>
        <w:t>制造人员</w:t>
      </w:r>
      <w:r w:rsidRPr="00B76CCA">
        <w:rPr>
          <w:rFonts w:ascii="宋体" w:hAnsi="宋体" w:hint="eastAsia"/>
          <w:color w:val="000000"/>
          <w:szCs w:val="21"/>
        </w:rPr>
        <w:t>、</w:t>
      </w:r>
      <w:r w:rsidRPr="00B76CCA">
        <w:rPr>
          <w:rFonts w:ascii="宋体" w:hAnsi="宋体"/>
          <w:color w:val="000000"/>
          <w:szCs w:val="21"/>
        </w:rPr>
        <w:t>铁路、船舶、航空</w:t>
      </w:r>
      <w:r w:rsidRPr="00B76CCA">
        <w:rPr>
          <w:rFonts w:ascii="宋体" w:hAnsi="宋体" w:hint="eastAsia"/>
          <w:color w:val="000000"/>
          <w:szCs w:val="21"/>
        </w:rPr>
        <w:t>航天</w:t>
      </w:r>
      <w:r w:rsidRPr="00B76CCA">
        <w:rPr>
          <w:rFonts w:ascii="宋体" w:hAnsi="宋体"/>
          <w:color w:val="000000"/>
          <w:szCs w:val="21"/>
        </w:rPr>
        <w:t>设备制造人员</w:t>
      </w:r>
      <w:r w:rsidRPr="00B76CCA">
        <w:rPr>
          <w:rFonts w:ascii="宋体" w:hAnsi="宋体" w:hint="eastAsia"/>
          <w:color w:val="000000"/>
          <w:szCs w:val="21"/>
        </w:rPr>
        <w:t>、</w:t>
      </w:r>
      <w:r w:rsidRPr="00B76CCA">
        <w:rPr>
          <w:rFonts w:ascii="宋体" w:hAnsi="宋体"/>
          <w:color w:val="000000"/>
          <w:szCs w:val="21"/>
        </w:rPr>
        <w:t>电</w:t>
      </w:r>
      <w:r w:rsidRPr="00B76CCA">
        <w:rPr>
          <w:rFonts w:ascii="宋体" w:hAnsi="宋体" w:hint="eastAsia"/>
          <w:color w:val="000000"/>
          <w:szCs w:val="21"/>
        </w:rPr>
        <w:t>气</w:t>
      </w:r>
      <w:r w:rsidRPr="00B76CCA">
        <w:rPr>
          <w:rFonts w:ascii="宋体" w:hAnsi="宋体"/>
          <w:color w:val="000000"/>
          <w:szCs w:val="21"/>
        </w:rPr>
        <w:t>机械和器材制造人员</w:t>
      </w:r>
      <w:r w:rsidRPr="00B76CCA">
        <w:rPr>
          <w:rFonts w:ascii="宋体" w:hAnsi="宋体" w:hint="eastAsia"/>
          <w:color w:val="000000"/>
          <w:szCs w:val="21"/>
        </w:rPr>
        <w:t>、</w:t>
      </w:r>
      <w:r w:rsidRPr="00B76CCA">
        <w:rPr>
          <w:rFonts w:ascii="宋体" w:hAnsi="宋体"/>
          <w:color w:val="000000"/>
          <w:szCs w:val="21"/>
        </w:rPr>
        <w:t>计算机、通信和其他电子设备</w:t>
      </w:r>
      <w:r w:rsidRPr="00B76CCA">
        <w:rPr>
          <w:rFonts w:ascii="宋体" w:hAnsi="宋体" w:hint="eastAsia"/>
          <w:color w:val="000000"/>
          <w:szCs w:val="21"/>
        </w:rPr>
        <w:t>制造</w:t>
      </w:r>
      <w:r w:rsidRPr="00B76CCA">
        <w:rPr>
          <w:rFonts w:ascii="宋体" w:hAnsi="宋体"/>
          <w:color w:val="000000"/>
          <w:szCs w:val="21"/>
        </w:rPr>
        <w:t>人员</w:t>
      </w:r>
      <w:r w:rsidRPr="00B76CCA">
        <w:rPr>
          <w:rFonts w:ascii="宋体" w:hAnsi="宋体" w:hint="eastAsia"/>
          <w:color w:val="000000"/>
          <w:szCs w:val="21"/>
        </w:rPr>
        <w:t>、</w:t>
      </w:r>
      <w:r w:rsidRPr="00B76CCA">
        <w:rPr>
          <w:rFonts w:ascii="宋体" w:hAnsi="宋体"/>
          <w:color w:val="000000"/>
          <w:szCs w:val="21"/>
        </w:rPr>
        <w:t>仪器仪表制造人员、废弃资源综合利用人员</w:t>
      </w:r>
      <w:r w:rsidRPr="00B76CCA">
        <w:rPr>
          <w:rFonts w:ascii="宋体" w:hAnsi="宋体" w:hint="eastAsia"/>
          <w:color w:val="000000"/>
          <w:szCs w:val="21"/>
        </w:rPr>
        <w:t>、</w:t>
      </w:r>
      <w:r w:rsidRPr="00B76CCA">
        <w:rPr>
          <w:rFonts w:ascii="宋体" w:hAnsi="宋体"/>
          <w:color w:val="000000"/>
          <w:szCs w:val="21"/>
        </w:rPr>
        <w:t>电力、热力、气体、水生产和输</w:t>
      </w:r>
      <w:r w:rsidRPr="00B76CCA">
        <w:rPr>
          <w:rFonts w:ascii="宋体" w:hAnsi="宋体" w:hint="eastAsia"/>
          <w:color w:val="000000"/>
          <w:szCs w:val="21"/>
        </w:rPr>
        <w:t>配</w:t>
      </w:r>
      <w:r w:rsidRPr="00B76CCA">
        <w:rPr>
          <w:rFonts w:ascii="宋体" w:hAnsi="宋体"/>
          <w:color w:val="000000"/>
          <w:szCs w:val="21"/>
        </w:rPr>
        <w:t>人员</w:t>
      </w:r>
      <w:r w:rsidRPr="00B76CCA">
        <w:rPr>
          <w:rFonts w:ascii="宋体" w:hAnsi="宋体" w:hint="eastAsia"/>
          <w:color w:val="000000"/>
          <w:szCs w:val="21"/>
        </w:rPr>
        <w:t>、</w:t>
      </w:r>
      <w:r w:rsidRPr="00B76CCA">
        <w:rPr>
          <w:rFonts w:ascii="宋体" w:hAnsi="宋体"/>
          <w:color w:val="000000"/>
          <w:szCs w:val="21"/>
        </w:rPr>
        <w:t>建筑施工人员</w:t>
      </w:r>
      <w:r w:rsidRPr="00B76CCA">
        <w:rPr>
          <w:rFonts w:ascii="宋体" w:hAnsi="宋体" w:hint="eastAsia"/>
          <w:color w:val="000000"/>
          <w:szCs w:val="21"/>
        </w:rPr>
        <w:t>、</w:t>
      </w:r>
      <w:r w:rsidRPr="00B76CCA">
        <w:rPr>
          <w:rFonts w:ascii="宋体" w:hAnsi="宋体"/>
          <w:color w:val="000000"/>
          <w:szCs w:val="21"/>
        </w:rPr>
        <w:t>运输设备和通用工程机械操作人员及有关人员、生产辅助人员、其他生产制造及有关人员</w:t>
      </w:r>
      <w:r w:rsidRPr="00B76CCA">
        <w:rPr>
          <w:rFonts w:ascii="宋体" w:hAnsi="宋体" w:hint="eastAsia"/>
          <w:color w:val="000000"/>
          <w:szCs w:val="21"/>
        </w:rPr>
        <w:t>。</w:t>
      </w:r>
    </w:p>
    <w:p w14:paraId="582E761C"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黑体" w:eastAsia="黑体" w:hAnsi="宋体" w:hint="eastAsia"/>
          <w:color w:val="000000"/>
          <w:szCs w:val="21"/>
        </w:rPr>
        <w:t xml:space="preserve">从业人员平均人数  </w:t>
      </w:r>
      <w:r w:rsidRPr="00B76CCA">
        <w:rPr>
          <w:rFonts w:ascii="宋体" w:hAnsi="宋体" w:hint="eastAsia"/>
          <w:color w:val="000000"/>
          <w:szCs w:val="21"/>
        </w:rPr>
        <w:t>指报告期内（年度、季度、月度）平均拥有的从业人员数。季度或年度平均人数按单位实际月平均人数计算得到，不得用期末人数替代。</w:t>
      </w:r>
    </w:p>
    <w:p w14:paraId="0975F21B" w14:textId="77777777" w:rsidR="00150477" w:rsidRPr="00B76CCA" w:rsidRDefault="00150477" w:rsidP="00150477">
      <w:pPr>
        <w:numPr>
          <w:ilvl w:val="0"/>
          <w:numId w:val="20"/>
        </w:numPr>
        <w:spacing w:line="360" w:lineRule="exact"/>
        <w:rPr>
          <w:rFonts w:ascii="宋体" w:hAnsi="宋体"/>
          <w:color w:val="000000"/>
          <w:szCs w:val="21"/>
        </w:rPr>
      </w:pPr>
      <w:r w:rsidRPr="00B76CCA">
        <w:rPr>
          <w:rFonts w:hint="eastAsia"/>
          <w:color w:val="000000"/>
        </w:rPr>
        <w:t>月平</w:t>
      </w:r>
      <w:r w:rsidRPr="00B76CCA">
        <w:rPr>
          <w:rFonts w:ascii="宋体" w:hAnsi="宋体" w:hint="eastAsia"/>
          <w:color w:val="000000"/>
          <w:szCs w:val="21"/>
        </w:rPr>
        <w:t>均人数是以报告月内每天实有的全部人数之和，除以报告月的日历日数。计算公式为：</w:t>
      </w:r>
    </w:p>
    <w:p w14:paraId="0CD5B8CC" w14:textId="77777777" w:rsidR="00150477" w:rsidRPr="00B76CCA" w:rsidRDefault="00150477" w:rsidP="00150477">
      <w:pPr>
        <w:spacing w:line="360" w:lineRule="exact"/>
        <w:ind w:left="420"/>
        <w:rPr>
          <w:rFonts w:ascii="宋体" w:hAnsi="宋体"/>
          <w:color w:val="000000"/>
          <w:szCs w:val="21"/>
        </w:rPr>
      </w:pPr>
      <w:r w:rsidRPr="00B76CCA">
        <w:rPr>
          <w:rFonts w:ascii="宋体" w:hAnsi="宋体" w:hint="eastAsia"/>
          <w:color w:val="000000"/>
          <w:szCs w:val="21"/>
        </w:rPr>
        <w:t xml:space="preserve"> 月平均人数=(报告月内每天实有的全部人数之和)/ 报告月的日历日数</w:t>
      </w:r>
    </w:p>
    <w:p w14:paraId="7E1F2C6B" w14:textId="77777777" w:rsidR="00150477" w:rsidRPr="00B76CCA" w:rsidRDefault="00150477" w:rsidP="00150477">
      <w:pPr>
        <w:snapToGrid w:val="0"/>
        <w:spacing w:line="360" w:lineRule="exact"/>
        <w:ind w:firstLineChars="200" w:firstLine="420"/>
        <w:rPr>
          <w:rFonts w:ascii="宋体" w:hAnsi="宋体"/>
          <w:color w:val="000000"/>
          <w:szCs w:val="21"/>
        </w:rPr>
      </w:pPr>
      <w:r w:rsidRPr="00B76CCA">
        <w:rPr>
          <w:rFonts w:ascii="宋体" w:hAnsi="宋体" w:hint="eastAsia"/>
          <w:color w:val="000000"/>
          <w:szCs w:val="21"/>
        </w:rPr>
        <w:t xml:space="preserve"> 对人员增减变动很小的单位，其月平均人数也可以用月初人数与月末人数之和除以2求得。计算公式为：</w:t>
      </w:r>
    </w:p>
    <w:p w14:paraId="0CF7FB90" w14:textId="77777777" w:rsidR="00150477" w:rsidRPr="00B76CCA" w:rsidRDefault="00150477" w:rsidP="00150477">
      <w:pPr>
        <w:snapToGrid w:val="0"/>
        <w:spacing w:line="360" w:lineRule="exact"/>
        <w:ind w:firstLineChars="200" w:firstLine="420"/>
        <w:rPr>
          <w:rFonts w:ascii="宋体" w:hAnsi="宋体"/>
          <w:color w:val="000000"/>
          <w:szCs w:val="21"/>
        </w:rPr>
      </w:pPr>
      <w:r w:rsidRPr="00B76CCA">
        <w:rPr>
          <w:rFonts w:hint="eastAsia"/>
          <w:color w:val="000000"/>
        </w:rPr>
        <w:t>月平均人数</w:t>
      </w:r>
      <w:r w:rsidRPr="00B76CCA">
        <w:rPr>
          <w:rFonts w:hint="eastAsia"/>
          <w:color w:val="000000"/>
        </w:rPr>
        <w:t xml:space="preserve">= </w:t>
      </w:r>
      <w:r w:rsidRPr="00B76CCA">
        <w:rPr>
          <w:color w:val="000000"/>
        </w:rPr>
        <w:t>(</w:t>
      </w:r>
      <w:r w:rsidRPr="00B76CCA">
        <w:rPr>
          <w:rFonts w:hint="eastAsia"/>
          <w:color w:val="000000"/>
        </w:rPr>
        <w:t>月初人数</w:t>
      </w:r>
      <w:r w:rsidRPr="00B76CCA">
        <w:rPr>
          <w:rFonts w:hint="eastAsia"/>
          <w:color w:val="000000"/>
        </w:rPr>
        <w:t>+</w:t>
      </w:r>
      <w:r w:rsidRPr="00B76CCA">
        <w:rPr>
          <w:rFonts w:hint="eastAsia"/>
          <w:color w:val="000000"/>
        </w:rPr>
        <w:t>月末人数</w:t>
      </w:r>
      <w:r w:rsidRPr="00B76CCA">
        <w:rPr>
          <w:color w:val="000000"/>
        </w:rPr>
        <w:t>)</w:t>
      </w:r>
      <w:r w:rsidRPr="00B76CCA">
        <w:rPr>
          <w:rFonts w:hint="eastAsia"/>
          <w:color w:val="000000"/>
        </w:rPr>
        <w:t xml:space="preserve"> </w:t>
      </w:r>
      <w:r w:rsidRPr="00B76CCA">
        <w:rPr>
          <w:color w:val="000000"/>
        </w:rPr>
        <w:t>/</w:t>
      </w:r>
      <w:r w:rsidRPr="00B76CCA">
        <w:rPr>
          <w:rFonts w:hint="eastAsia"/>
          <w:color w:val="000000"/>
        </w:rPr>
        <w:t xml:space="preserve"> </w:t>
      </w:r>
      <w:r w:rsidRPr="00B76CCA">
        <w:rPr>
          <w:color w:val="000000"/>
        </w:rPr>
        <w:t>2</w:t>
      </w:r>
    </w:p>
    <w:p w14:paraId="207A6C00"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t>在计算月平均人数时应注意：</w:t>
      </w:r>
    </w:p>
    <w:p w14:paraId="138E07AE"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t>（1）公休日与节假日的人数应按放假前最后一个工作日的人数计算。</w:t>
      </w:r>
    </w:p>
    <w:p w14:paraId="4AC96338"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t>（2）对新建立不满整月的单位（月中或月末建立），在计算报告月的平均人数时，应以其建立后各天实有人数之和，除以报告期日历日数求得，而不能除以该单位建立的天数。</w:t>
      </w:r>
    </w:p>
    <w:p w14:paraId="2AF04059"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lastRenderedPageBreak/>
        <w:t>2.1季-本季平均人数是季报基层表中应填报的平均人数指标，以年初至报告季内各月平均人数之和除以报告季内月数求得。计算公式为：</w:t>
      </w:r>
    </w:p>
    <w:p w14:paraId="5DE16A7A"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t>一季度：1-本季平均人数=(1月平均人数+2月平均人数+3月平均人数)</w:t>
      </w:r>
      <w:r w:rsidRPr="00B76CCA">
        <w:rPr>
          <w:rFonts w:ascii="宋体" w:hAnsi="宋体"/>
          <w:color w:val="000000"/>
          <w:szCs w:val="21"/>
        </w:rPr>
        <w:t>/3</w:t>
      </w:r>
    </w:p>
    <w:p w14:paraId="2BBEA37D"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t>二季度：1-本季平均人数=(1月平均人数+</w:t>
      </w:r>
      <w:r w:rsidRPr="00B76CCA">
        <w:rPr>
          <w:rFonts w:ascii="宋体" w:hAnsi="宋体"/>
          <w:color w:val="000000"/>
          <w:szCs w:val="21"/>
        </w:rPr>
        <w:t>…</w:t>
      </w:r>
      <w:r w:rsidRPr="00B76CCA">
        <w:rPr>
          <w:rFonts w:ascii="宋体" w:hAnsi="宋体" w:hint="eastAsia"/>
          <w:color w:val="000000"/>
          <w:szCs w:val="21"/>
        </w:rPr>
        <w:t>+</w:t>
      </w:r>
      <w:r w:rsidRPr="00B76CCA">
        <w:rPr>
          <w:rFonts w:ascii="宋体" w:hAnsi="宋体"/>
          <w:color w:val="000000"/>
          <w:szCs w:val="21"/>
        </w:rPr>
        <w:t>6</w:t>
      </w:r>
      <w:r w:rsidRPr="00B76CCA">
        <w:rPr>
          <w:rFonts w:ascii="宋体" w:hAnsi="宋体" w:hint="eastAsia"/>
          <w:color w:val="000000"/>
          <w:szCs w:val="21"/>
        </w:rPr>
        <w:t>月平均人数)</w:t>
      </w:r>
      <w:r w:rsidRPr="00B76CCA">
        <w:rPr>
          <w:rFonts w:ascii="宋体" w:hAnsi="宋体"/>
          <w:color w:val="000000"/>
          <w:szCs w:val="21"/>
        </w:rPr>
        <w:t>/6</w:t>
      </w:r>
    </w:p>
    <w:p w14:paraId="4B92ABBB"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t>三季度：1-本季平均人数=(1月平均人数+</w:t>
      </w:r>
      <w:r w:rsidRPr="00B76CCA">
        <w:rPr>
          <w:rFonts w:ascii="宋体" w:hAnsi="宋体"/>
          <w:color w:val="000000"/>
          <w:szCs w:val="21"/>
        </w:rPr>
        <w:t>…</w:t>
      </w:r>
      <w:r w:rsidRPr="00B76CCA">
        <w:rPr>
          <w:rFonts w:ascii="宋体" w:hAnsi="宋体" w:hint="eastAsia"/>
          <w:color w:val="000000"/>
          <w:szCs w:val="21"/>
        </w:rPr>
        <w:t>+9月平均人数)</w:t>
      </w:r>
      <w:r w:rsidRPr="00B76CCA">
        <w:rPr>
          <w:rFonts w:ascii="宋体" w:hAnsi="宋体"/>
          <w:color w:val="000000"/>
          <w:szCs w:val="21"/>
        </w:rPr>
        <w:t>/</w:t>
      </w:r>
      <w:r w:rsidRPr="00B76CCA">
        <w:rPr>
          <w:rFonts w:ascii="宋体" w:hAnsi="宋体" w:hint="eastAsia"/>
          <w:color w:val="000000"/>
          <w:szCs w:val="21"/>
        </w:rPr>
        <w:t>9</w:t>
      </w:r>
    </w:p>
    <w:p w14:paraId="54D2FD0C" w14:textId="77777777" w:rsidR="00150477" w:rsidRPr="00B76CCA" w:rsidRDefault="00150477" w:rsidP="00150477">
      <w:pPr>
        <w:pStyle w:val="a4"/>
        <w:spacing w:after="0" w:line="360" w:lineRule="exact"/>
        <w:ind w:firstLineChars="200" w:firstLine="420"/>
        <w:rPr>
          <w:rFonts w:ascii="宋体" w:hAnsi="宋体"/>
          <w:color w:val="000000"/>
          <w:szCs w:val="21"/>
        </w:rPr>
      </w:pPr>
      <w:r w:rsidRPr="00B76CCA">
        <w:rPr>
          <w:rFonts w:ascii="宋体" w:hAnsi="宋体" w:hint="eastAsia"/>
          <w:color w:val="000000"/>
          <w:szCs w:val="21"/>
        </w:rPr>
        <w:t>或（用本季平均人数计算）</w:t>
      </w:r>
    </w:p>
    <w:p w14:paraId="3D42A694" w14:textId="77777777" w:rsidR="00150477" w:rsidRPr="00B76CCA" w:rsidRDefault="00150477" w:rsidP="00150477">
      <w:pPr>
        <w:pStyle w:val="a4"/>
        <w:spacing w:after="0" w:line="360" w:lineRule="exact"/>
        <w:ind w:firstLineChars="200" w:firstLine="420"/>
        <w:rPr>
          <w:rFonts w:ascii="宋体" w:hAnsi="宋体"/>
          <w:color w:val="000000"/>
          <w:szCs w:val="21"/>
        </w:rPr>
      </w:pPr>
      <w:r w:rsidRPr="00B76CCA">
        <w:rPr>
          <w:rFonts w:ascii="宋体" w:hAnsi="宋体" w:hint="eastAsia"/>
          <w:color w:val="000000"/>
          <w:szCs w:val="21"/>
        </w:rPr>
        <w:t>一季度：1-本季平均人数=1季度本季平均人数</w:t>
      </w:r>
    </w:p>
    <w:p w14:paraId="40FD40DA"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t>二季度：1-本季平均人数=</w:t>
      </w:r>
      <w:r w:rsidRPr="00B76CCA">
        <w:rPr>
          <w:rFonts w:ascii="宋体" w:hAnsi="宋体"/>
          <w:color w:val="000000"/>
          <w:szCs w:val="21"/>
        </w:rPr>
        <w:t>(</w:t>
      </w:r>
      <w:r w:rsidRPr="00B76CCA">
        <w:rPr>
          <w:rFonts w:ascii="宋体" w:hAnsi="宋体" w:hint="eastAsia"/>
          <w:color w:val="000000"/>
          <w:szCs w:val="21"/>
        </w:rPr>
        <w:t>1季度本季平均人数+</w:t>
      </w:r>
      <w:r w:rsidRPr="00B76CCA">
        <w:rPr>
          <w:rFonts w:ascii="宋体" w:hAnsi="宋体"/>
          <w:color w:val="000000"/>
          <w:szCs w:val="21"/>
        </w:rPr>
        <w:t>2</w:t>
      </w:r>
      <w:r w:rsidRPr="00B76CCA">
        <w:rPr>
          <w:rFonts w:ascii="宋体" w:hAnsi="宋体" w:hint="eastAsia"/>
          <w:color w:val="000000"/>
          <w:szCs w:val="21"/>
        </w:rPr>
        <w:t>季度本季平均人数</w:t>
      </w:r>
      <w:r w:rsidRPr="00B76CCA">
        <w:rPr>
          <w:rFonts w:ascii="宋体" w:hAnsi="宋体"/>
          <w:color w:val="000000"/>
          <w:szCs w:val="21"/>
        </w:rPr>
        <w:t>)/2</w:t>
      </w:r>
    </w:p>
    <w:p w14:paraId="78649EDB" w14:textId="139E9868"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t>三季度：1-本季平均人数=</w:t>
      </w:r>
      <w:r w:rsidRPr="00B76CCA">
        <w:rPr>
          <w:rFonts w:ascii="宋体" w:hAnsi="宋体"/>
          <w:color w:val="000000"/>
          <w:szCs w:val="21"/>
        </w:rPr>
        <w:t>(</w:t>
      </w:r>
      <w:r w:rsidRPr="00B76CCA">
        <w:rPr>
          <w:rFonts w:ascii="宋体" w:hAnsi="宋体" w:hint="eastAsia"/>
          <w:color w:val="000000"/>
          <w:szCs w:val="21"/>
        </w:rPr>
        <w:t>1季度本季平均人数+</w:t>
      </w:r>
      <w:r w:rsidRPr="00B76CCA">
        <w:rPr>
          <w:rFonts w:ascii="宋体" w:hAnsi="宋体"/>
          <w:color w:val="000000"/>
          <w:szCs w:val="21"/>
        </w:rPr>
        <w:t>2</w:t>
      </w:r>
      <w:r w:rsidRPr="00B76CCA">
        <w:rPr>
          <w:rFonts w:ascii="宋体" w:hAnsi="宋体" w:hint="eastAsia"/>
          <w:color w:val="000000"/>
          <w:szCs w:val="21"/>
        </w:rPr>
        <w:t>季度本季平均人数+3季度本季平均人数</w:t>
      </w:r>
      <w:r w:rsidRPr="00B76CCA">
        <w:rPr>
          <w:rFonts w:ascii="宋体" w:hAnsi="宋体"/>
          <w:color w:val="000000"/>
          <w:szCs w:val="21"/>
        </w:rPr>
        <w:t>)/</w:t>
      </w:r>
      <w:r w:rsidRPr="00B76CCA">
        <w:rPr>
          <w:rFonts w:ascii="宋体" w:hAnsi="宋体" w:hint="eastAsia"/>
          <w:color w:val="000000"/>
          <w:szCs w:val="21"/>
        </w:rPr>
        <w:t>3</w:t>
      </w:r>
    </w:p>
    <w:p w14:paraId="472F3776"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t>本季平均人数以报告季内三个月的平均人数之和除以3求得。计算公式为：</w:t>
      </w:r>
    </w:p>
    <w:p w14:paraId="4678844A" w14:textId="0E18B3B3" w:rsidR="00150477" w:rsidRPr="00B76CCA" w:rsidRDefault="00150477" w:rsidP="00150477">
      <w:pPr>
        <w:spacing w:line="360" w:lineRule="exact"/>
        <w:ind w:firstLineChars="200" w:firstLine="420"/>
        <w:rPr>
          <w:rFonts w:ascii="宋体" w:hAnsi="宋体"/>
          <w:color w:val="000000"/>
          <w:szCs w:val="21"/>
        </w:rPr>
      </w:pPr>
      <w:r w:rsidRPr="00B76CCA">
        <w:rPr>
          <w:rFonts w:ascii="宋体" w:hAnsi="宋体" w:hint="eastAsia"/>
          <w:color w:val="000000"/>
          <w:szCs w:val="21"/>
        </w:rPr>
        <w:t>本季平均人数=</w:t>
      </w:r>
      <w:r w:rsidRPr="00B76CCA">
        <w:rPr>
          <w:rFonts w:ascii="宋体" w:hAnsi="宋体"/>
          <w:color w:val="000000"/>
          <w:szCs w:val="21"/>
        </w:rPr>
        <w:t>(</w:t>
      </w:r>
      <w:r w:rsidRPr="00B76CCA">
        <w:rPr>
          <w:rFonts w:ascii="宋体" w:hAnsi="宋体" w:hint="eastAsia"/>
          <w:color w:val="000000"/>
          <w:szCs w:val="21"/>
        </w:rPr>
        <w:t>报告季内3个月平均人数之和</w:t>
      </w:r>
      <w:r>
        <w:rPr>
          <w:rFonts w:ascii="宋体" w:hAnsi="宋体"/>
          <w:color w:val="000000"/>
          <w:szCs w:val="21"/>
        </w:rPr>
        <w:t>)/3</w:t>
      </w:r>
    </w:p>
    <w:p w14:paraId="1877D3A4" w14:textId="77777777" w:rsidR="00150477" w:rsidRPr="00B76CCA" w:rsidRDefault="00150477" w:rsidP="00150477">
      <w:pPr>
        <w:spacing w:line="360" w:lineRule="atLeast"/>
        <w:rPr>
          <w:rFonts w:ascii="宋体" w:hAnsi="宋体"/>
          <w:color w:val="000000"/>
          <w:szCs w:val="21"/>
        </w:rPr>
      </w:pPr>
      <w:r w:rsidRPr="00B76CCA">
        <w:rPr>
          <w:rFonts w:ascii="宋体" w:hAnsi="宋体" w:hint="eastAsia"/>
          <w:color w:val="000000"/>
          <w:szCs w:val="21"/>
        </w:rPr>
        <w:t xml:space="preserve">    3．年平均人数是以12个月的平均人数之和除以12求得，或以4个季度的平均人数之和除以4求得。计算公式为：</w:t>
      </w:r>
    </w:p>
    <w:p w14:paraId="47FEFC5D" w14:textId="77777777" w:rsidR="00150477" w:rsidRPr="00B76CCA" w:rsidRDefault="00150477" w:rsidP="00150477">
      <w:pPr>
        <w:spacing w:line="360" w:lineRule="atLeast"/>
        <w:rPr>
          <w:rFonts w:ascii="宋体" w:hAnsi="宋体"/>
          <w:color w:val="000000"/>
          <w:szCs w:val="21"/>
        </w:rPr>
      </w:pPr>
      <w:r w:rsidRPr="00B76CCA">
        <w:rPr>
          <w:rFonts w:ascii="宋体" w:hAnsi="宋体" w:hint="eastAsia"/>
          <w:color w:val="000000"/>
          <w:szCs w:val="21"/>
        </w:rPr>
        <w:t xml:space="preserve">    年平均人数=</w:t>
      </w:r>
      <w:r w:rsidRPr="00B76CCA">
        <w:rPr>
          <w:rFonts w:ascii="宋体" w:hAnsi="宋体"/>
          <w:color w:val="000000"/>
          <w:szCs w:val="21"/>
        </w:rPr>
        <w:t>(</w:t>
      </w:r>
      <w:r w:rsidRPr="00B76CCA">
        <w:rPr>
          <w:rFonts w:ascii="宋体" w:hAnsi="宋体" w:hint="eastAsia"/>
          <w:color w:val="000000"/>
          <w:szCs w:val="21"/>
        </w:rPr>
        <w:t>报告年内12个月平均人数之和</w:t>
      </w:r>
      <w:r w:rsidRPr="00B76CCA">
        <w:rPr>
          <w:rFonts w:ascii="宋体" w:hAnsi="宋体"/>
          <w:color w:val="000000"/>
          <w:szCs w:val="21"/>
        </w:rPr>
        <w:t>)/12</w:t>
      </w:r>
      <w:r w:rsidRPr="00B76CCA">
        <w:rPr>
          <w:rFonts w:ascii="宋体" w:hAnsi="宋体" w:hint="eastAsia"/>
          <w:color w:val="000000"/>
          <w:szCs w:val="21"/>
        </w:rPr>
        <w:t xml:space="preserve"> 或：</w:t>
      </w:r>
    </w:p>
    <w:p w14:paraId="1C24680F" w14:textId="77777777" w:rsidR="00150477" w:rsidRPr="00B76CCA" w:rsidRDefault="00150477" w:rsidP="00150477">
      <w:pPr>
        <w:spacing w:line="360" w:lineRule="atLeast"/>
        <w:rPr>
          <w:color w:val="000000"/>
        </w:rPr>
      </w:pPr>
      <w:r w:rsidRPr="00B76CCA">
        <w:rPr>
          <w:rFonts w:ascii="宋体" w:hAnsi="宋体" w:hint="eastAsia"/>
          <w:color w:val="000000"/>
          <w:szCs w:val="21"/>
        </w:rPr>
        <w:t xml:space="preserve">    年平均人数=</w:t>
      </w:r>
      <w:r w:rsidRPr="00B76CCA">
        <w:rPr>
          <w:rFonts w:ascii="宋体" w:hAnsi="宋体"/>
          <w:color w:val="000000"/>
          <w:szCs w:val="21"/>
        </w:rPr>
        <w:t>(</w:t>
      </w:r>
      <w:r w:rsidRPr="00B76CCA">
        <w:rPr>
          <w:rFonts w:ascii="宋体" w:hAnsi="宋体" w:hint="eastAsia"/>
          <w:color w:val="000000"/>
          <w:szCs w:val="21"/>
        </w:rPr>
        <w:t>报告年内4个季度平均人数之和</w:t>
      </w:r>
      <w:r w:rsidRPr="00B76CCA">
        <w:rPr>
          <w:rFonts w:ascii="宋体" w:hAnsi="宋体"/>
          <w:color w:val="000000"/>
          <w:szCs w:val="21"/>
        </w:rPr>
        <w:t>)/</w:t>
      </w:r>
      <w:r w:rsidRPr="00B76CCA">
        <w:rPr>
          <w:rFonts w:ascii="宋体" w:hAnsi="宋体" w:hint="eastAsia"/>
          <w:color w:val="000000"/>
          <w:szCs w:val="21"/>
        </w:rPr>
        <w:t>4</w:t>
      </w:r>
    </w:p>
    <w:p w14:paraId="3BB8CCFC" w14:textId="77777777" w:rsidR="00150477" w:rsidRPr="00B76CCA" w:rsidRDefault="00150477" w:rsidP="00150477">
      <w:pPr>
        <w:spacing w:line="360" w:lineRule="atLeast"/>
        <w:ind w:firstLineChars="200" w:firstLine="420"/>
        <w:rPr>
          <w:rFonts w:ascii="宋体" w:hAnsi="宋体"/>
          <w:color w:val="000000"/>
          <w:szCs w:val="21"/>
        </w:rPr>
      </w:pPr>
      <w:r w:rsidRPr="00B76CCA">
        <w:rPr>
          <w:rFonts w:ascii="宋体" w:hAnsi="宋体" w:hint="eastAsia"/>
          <w:color w:val="000000"/>
          <w:szCs w:val="21"/>
        </w:rPr>
        <w:t>在年内新成立的单位年平均人数计算方法为：从实际开工之月起到年底的月平均人数相加除以12个月。计算公式为：</w:t>
      </w:r>
    </w:p>
    <w:p w14:paraId="3B9CA89A" w14:textId="77777777" w:rsidR="00150477" w:rsidRPr="00B76CCA" w:rsidRDefault="00150477" w:rsidP="00150477">
      <w:pPr>
        <w:spacing w:line="360" w:lineRule="atLeast"/>
        <w:ind w:firstLineChars="200" w:firstLine="420"/>
        <w:rPr>
          <w:rFonts w:ascii="宋体" w:hAnsi="宋体"/>
          <w:color w:val="000000"/>
          <w:szCs w:val="21"/>
        </w:rPr>
      </w:pPr>
      <w:r w:rsidRPr="00B76CCA">
        <w:rPr>
          <w:rFonts w:ascii="宋体" w:hAnsi="宋体" w:hint="eastAsia"/>
          <w:color w:val="000000"/>
          <w:szCs w:val="21"/>
        </w:rPr>
        <w:t>年平均人数=(开工之月平均人数+</w:t>
      </w:r>
      <w:r w:rsidRPr="00B76CCA">
        <w:rPr>
          <w:rFonts w:ascii="宋体" w:hAnsi="宋体"/>
          <w:color w:val="000000"/>
          <w:szCs w:val="21"/>
        </w:rPr>
        <w:t>…+</w:t>
      </w:r>
      <w:r w:rsidRPr="00B76CCA">
        <w:rPr>
          <w:rFonts w:ascii="宋体" w:hAnsi="宋体" w:hint="eastAsia"/>
          <w:color w:val="000000"/>
          <w:szCs w:val="21"/>
        </w:rPr>
        <w:t>12月平均人数)/12</w:t>
      </w:r>
    </w:p>
    <w:p w14:paraId="03FCF99C" w14:textId="77777777" w:rsidR="00150477" w:rsidRPr="00B76CCA" w:rsidRDefault="00150477" w:rsidP="00150477">
      <w:pPr>
        <w:spacing w:line="360" w:lineRule="exact"/>
        <w:ind w:firstLineChars="200" w:firstLine="420"/>
        <w:rPr>
          <w:rFonts w:ascii="宋体" w:hAnsi="宋体"/>
          <w:color w:val="000000"/>
          <w:spacing w:val="8"/>
          <w:szCs w:val="21"/>
        </w:rPr>
      </w:pPr>
      <w:r w:rsidRPr="00B76CCA">
        <w:rPr>
          <w:rFonts w:ascii="黑体" w:eastAsia="黑体" w:hint="eastAsia"/>
          <w:color w:val="000000"/>
          <w:szCs w:val="21"/>
        </w:rPr>
        <w:t xml:space="preserve">从业人员工资总额  </w:t>
      </w:r>
      <w:r w:rsidRPr="00B76CCA">
        <w:rPr>
          <w:rFonts w:ascii="宋体" w:hAnsi="宋体" w:hint="eastAsia"/>
          <w:color w:val="000000"/>
          <w:spacing w:val="8"/>
          <w:szCs w:val="21"/>
        </w:rPr>
        <w:t>指本单位在报告期内（季度或年度）直接支付给本单位全部从业人员的劳动报酬总额。包括计时工资、计件工资、奖金、津贴和补贴、加班加点工资、特殊情况下支付的工资，是在岗职工工资总额、劳务派遣人员工资总额和其他从业人员工资总额之和。</w:t>
      </w:r>
      <w:r w:rsidRPr="00B76CCA">
        <w:rPr>
          <w:rFonts w:hAnsi="宋体" w:hint="eastAsia"/>
          <w:color w:val="000000"/>
          <w:szCs w:val="21"/>
        </w:rPr>
        <w:t>不论是计入成本的还是不计入成本的，不论是以货币形式支付的还是以实物形式支付的，均应列入工资总额的计算范围。</w:t>
      </w:r>
    </w:p>
    <w:p w14:paraId="1B008B19" w14:textId="77777777" w:rsidR="00150477" w:rsidRPr="00B76CCA" w:rsidRDefault="00150477" w:rsidP="00150477">
      <w:pPr>
        <w:spacing w:line="360" w:lineRule="exact"/>
        <w:ind w:firstLineChars="200" w:firstLine="452"/>
        <w:rPr>
          <w:rFonts w:ascii="宋体" w:hAnsi="宋体"/>
          <w:color w:val="000000"/>
          <w:spacing w:val="8"/>
          <w:szCs w:val="21"/>
        </w:rPr>
      </w:pPr>
      <w:r w:rsidRPr="00B76CCA">
        <w:rPr>
          <w:rFonts w:ascii="宋体" w:hAnsi="宋体" w:hint="eastAsia"/>
          <w:color w:val="000000"/>
          <w:spacing w:val="8"/>
          <w:szCs w:val="21"/>
        </w:rPr>
        <w:t>工资总额是税前工资，包括单位从个人工资中直接为其代扣或代缴的个人所得税、社会保险基金和住房公积金等个人缴纳部分，以及房费、水电费等。工资总额应包含:</w:t>
      </w:r>
    </w:p>
    <w:p w14:paraId="7EE5051C" w14:textId="77777777" w:rsidR="00150477" w:rsidRPr="00B76CCA" w:rsidRDefault="00150477" w:rsidP="00150477">
      <w:pPr>
        <w:pStyle w:val="a6"/>
        <w:spacing w:line="360" w:lineRule="exact"/>
        <w:ind w:firstLineChars="200" w:firstLine="420"/>
        <w:rPr>
          <w:rFonts w:hAnsi="宋体"/>
          <w:color w:val="000000"/>
          <w:szCs w:val="21"/>
        </w:rPr>
      </w:pPr>
      <w:r w:rsidRPr="00B76CCA">
        <w:rPr>
          <w:rFonts w:hAnsi="宋体" w:hint="eastAsia"/>
          <w:color w:val="000000"/>
          <w:szCs w:val="21"/>
        </w:rPr>
        <w:t>1.基本工资。也可称为标准工资、合同工资、谈判工资。指本单位在报告期内（年度）支付给本单位从业人员的按照法定工作时间提供正常工作的劳动报酬。各单位给个人确定的底薪可作为基本工资。包括工龄工资。基本工资不含定时、定额发放的各种奖金、各种津贴和补贴、加班工资，也不包括补发的上一年度的基本工资。</w:t>
      </w:r>
    </w:p>
    <w:p w14:paraId="33020ADE" w14:textId="77777777" w:rsidR="00150477" w:rsidRPr="00B76CCA" w:rsidRDefault="00150477" w:rsidP="00150477">
      <w:pPr>
        <w:pStyle w:val="a6"/>
        <w:spacing w:line="360" w:lineRule="exact"/>
        <w:ind w:firstLineChars="200" w:firstLine="420"/>
        <w:rPr>
          <w:rFonts w:hAnsi="宋体"/>
          <w:color w:val="000000"/>
          <w:szCs w:val="21"/>
        </w:rPr>
      </w:pPr>
      <w:r w:rsidRPr="00B76CCA">
        <w:rPr>
          <w:rFonts w:hAnsi="宋体" w:hint="eastAsia"/>
          <w:color w:val="000000"/>
          <w:szCs w:val="21"/>
        </w:rPr>
        <w:t>2.绩效工资。也可称为效益工资、业绩工资。指根据本单位利润增长和工作业绩定期支付给本单位从业人员的奖金；支付给本单位从业人员的超额劳动报酬和增收节支的劳动报酬。具体包括：值加班工资、绩效奖金、全勤奖、生产奖、节约奖、劳动竞赛奖和其他名目的奖金；以及某工作事项完成后的提成工资、年底双薪等。但不包括入股分红、股权激励兑现的收益和各种资本性收益。</w:t>
      </w:r>
    </w:p>
    <w:p w14:paraId="7067BEB0" w14:textId="77777777" w:rsidR="00150477" w:rsidRPr="00B76CCA" w:rsidRDefault="00150477" w:rsidP="00150477">
      <w:pPr>
        <w:pStyle w:val="a6"/>
        <w:spacing w:line="360" w:lineRule="exact"/>
        <w:ind w:firstLineChars="200" w:firstLine="420"/>
        <w:rPr>
          <w:rFonts w:hAnsi="宋体"/>
          <w:color w:val="000000"/>
          <w:szCs w:val="21"/>
        </w:rPr>
      </w:pPr>
      <w:r w:rsidRPr="00B76CCA">
        <w:rPr>
          <w:rFonts w:hAnsi="宋体" w:hint="eastAsia"/>
          <w:color w:val="000000"/>
          <w:szCs w:val="21"/>
        </w:rPr>
        <w:t>3.工资性津贴和补贴。指本单位制定的员工相关工资政策中，为补偿本单位从业人员特殊或额外的劳动消耗和因其他特殊原因支付的津贴，以及为保证其工资水平不受物价影响而支付的物价补贴。具体包括：补偿特殊或额外劳动消耗的津贴及岗位性津贴、保健性津贴、技术性津贴、地区津贴和其他津贴。如：过节费、通讯补贴、交通补贴、公车改革补贴、不休假补贴、无食堂补贴、单</w:t>
      </w:r>
      <w:r w:rsidRPr="00B76CCA">
        <w:rPr>
          <w:rFonts w:hAnsi="宋体" w:hint="eastAsia"/>
          <w:color w:val="000000"/>
          <w:szCs w:val="21"/>
        </w:rPr>
        <w:lastRenderedPageBreak/>
        <w:t>位发的可自行支配的住房补贴以及为员工缴纳的各种商业性保险等。上述各种项目包括货币性质和实物性质的津补贴以及各种形式的充值卡、购物卡（券）等。</w:t>
      </w:r>
    </w:p>
    <w:p w14:paraId="570B502F" w14:textId="77777777" w:rsidR="00150477" w:rsidRPr="00B76CCA" w:rsidRDefault="00150477" w:rsidP="00150477">
      <w:pPr>
        <w:pStyle w:val="a6"/>
        <w:spacing w:line="360" w:lineRule="exact"/>
        <w:ind w:firstLineChars="200" w:firstLine="420"/>
        <w:rPr>
          <w:rFonts w:hAnsi="宋体"/>
          <w:color w:val="000000"/>
          <w:szCs w:val="21"/>
        </w:rPr>
      </w:pPr>
      <w:r w:rsidRPr="00B76CCA">
        <w:rPr>
          <w:rFonts w:hAnsi="宋体" w:hint="eastAsia"/>
          <w:color w:val="000000"/>
          <w:szCs w:val="21"/>
        </w:rPr>
        <w:t>4.其他工资。指上述基本工资、绩效工资、工资性津贴和补贴三类工资均不能包括的发放给从业人员的工资，如补发上一年度的工资等。</w:t>
      </w:r>
    </w:p>
    <w:p w14:paraId="68100ACA" w14:textId="77777777" w:rsidR="00150477" w:rsidRPr="00B76CCA" w:rsidRDefault="00150477" w:rsidP="00150477">
      <w:pPr>
        <w:pStyle w:val="a6"/>
        <w:spacing w:line="360" w:lineRule="exact"/>
        <w:ind w:firstLineChars="200" w:firstLine="420"/>
        <w:rPr>
          <w:rFonts w:hAnsi="宋体"/>
          <w:color w:val="000000"/>
          <w:szCs w:val="21"/>
        </w:rPr>
      </w:pPr>
      <w:r w:rsidRPr="00B76CCA">
        <w:rPr>
          <w:rFonts w:ascii="黑体" w:eastAsia="黑体" w:hAnsi="宋体" w:hint="eastAsia"/>
          <w:color w:val="000000"/>
          <w:szCs w:val="21"/>
        </w:rPr>
        <w:t xml:space="preserve">在岗职工工资总额  </w:t>
      </w:r>
      <w:r w:rsidRPr="00B76CCA">
        <w:rPr>
          <w:rFonts w:hAnsi="宋体" w:hint="eastAsia"/>
          <w:color w:val="000000"/>
          <w:szCs w:val="21"/>
        </w:rPr>
        <w:t>指本单位在报告期内直接支付给本单位全部在岗职工的劳动报酬总额。在岗职工工资总额由基本工资、绩效工资、工资性津贴和补贴、其他工资四部分组成。工资总额不包括病假、事假等情况的扣款。</w:t>
      </w:r>
    </w:p>
    <w:p w14:paraId="4A7AE0EB"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黑体" w:eastAsia="黑体" w:hint="eastAsia"/>
          <w:color w:val="000000"/>
          <w:szCs w:val="21"/>
        </w:rPr>
        <w:t xml:space="preserve">劳务派遣人员工资总额  </w:t>
      </w:r>
      <w:r w:rsidRPr="00B76CCA">
        <w:rPr>
          <w:rFonts w:ascii="宋体" w:hAnsi="宋体" w:hint="eastAsia"/>
          <w:color w:val="000000"/>
          <w:szCs w:val="21"/>
        </w:rPr>
        <w:t>指实际用工单位（派遣人员的使用方）在一定时期内为使用劳务派遣人员而付出的劳动报酬总额，包括用工单位负担的基本工资、加班工资、绩效工资以及各种津贴、补贴等，但不包括因使用派遣人员而支付的管理费用和其他用工成本。</w:t>
      </w:r>
    </w:p>
    <w:p w14:paraId="671362AC" w14:textId="77777777" w:rsidR="00150477" w:rsidRPr="00B76CCA" w:rsidRDefault="00150477" w:rsidP="00150477">
      <w:pPr>
        <w:pStyle w:val="a6"/>
        <w:spacing w:line="360" w:lineRule="atLeast"/>
        <w:ind w:firstLineChars="200" w:firstLine="420"/>
        <w:rPr>
          <w:rFonts w:ascii="黑体" w:eastAsia="黑体"/>
          <w:color w:val="000000"/>
          <w:szCs w:val="21"/>
        </w:rPr>
      </w:pPr>
      <w:r w:rsidRPr="00B76CCA">
        <w:rPr>
          <w:rFonts w:ascii="黑体" w:eastAsia="黑体" w:hint="eastAsia"/>
          <w:color w:val="000000"/>
          <w:szCs w:val="21"/>
        </w:rPr>
        <w:t xml:space="preserve">其他从业人员工资总额  </w:t>
      </w:r>
      <w:r w:rsidRPr="00B76CCA">
        <w:rPr>
          <w:rFonts w:hint="eastAsia"/>
          <w:color w:val="000000"/>
          <w:szCs w:val="21"/>
        </w:rPr>
        <w:t>指本单位在报告期内直接支付给本单位其他从业人员的全部劳动报酬。</w:t>
      </w:r>
    </w:p>
    <w:p w14:paraId="6DBD4F60" w14:textId="77777777" w:rsidR="00150477" w:rsidRPr="00B76CCA" w:rsidRDefault="00150477" w:rsidP="00150477">
      <w:pPr>
        <w:pStyle w:val="a6"/>
        <w:spacing w:line="360" w:lineRule="atLeast"/>
        <w:ind w:firstLineChars="200" w:firstLine="420"/>
        <w:rPr>
          <w:rFonts w:hAnsi="宋体"/>
          <w:color w:val="000000"/>
          <w:szCs w:val="21"/>
        </w:rPr>
      </w:pPr>
      <w:r w:rsidRPr="00B76CCA">
        <w:rPr>
          <w:rFonts w:ascii="黑体" w:eastAsia="黑体" w:hint="eastAsia"/>
          <w:color w:val="000000"/>
        </w:rPr>
        <w:t>从业人员平均工资</w:t>
      </w:r>
      <w:r w:rsidRPr="00B76CCA">
        <w:rPr>
          <w:rFonts w:hint="eastAsia"/>
          <w:color w:val="000000"/>
        </w:rPr>
        <w:t xml:space="preserve">  </w:t>
      </w:r>
      <w:r w:rsidRPr="00B76CCA">
        <w:rPr>
          <w:rFonts w:hAnsi="宋体" w:hint="eastAsia"/>
          <w:color w:val="000000"/>
        </w:rPr>
        <w:t>指本单位</w:t>
      </w:r>
      <w:r w:rsidRPr="00B76CCA">
        <w:rPr>
          <w:rFonts w:hAnsi="宋体" w:hint="eastAsia"/>
          <w:color w:val="000000"/>
          <w:szCs w:val="21"/>
        </w:rPr>
        <w:t>从业人员</w:t>
      </w:r>
      <w:r w:rsidRPr="00B76CCA">
        <w:rPr>
          <w:rFonts w:hAnsi="宋体" w:hint="eastAsia"/>
          <w:color w:val="000000"/>
        </w:rPr>
        <w:t>在</w:t>
      </w:r>
      <w:r w:rsidRPr="00B76CCA">
        <w:rPr>
          <w:rFonts w:hAnsi="宋体" w:hint="eastAsia"/>
          <w:color w:val="000000"/>
          <w:szCs w:val="21"/>
        </w:rPr>
        <w:t>报告期内平均每人所得的工资额。计算公式为：</w:t>
      </w:r>
    </w:p>
    <w:p w14:paraId="129B0F7D" w14:textId="77777777" w:rsidR="00150477" w:rsidRPr="00B76CCA" w:rsidRDefault="00150477" w:rsidP="00150477">
      <w:pPr>
        <w:pStyle w:val="a6"/>
        <w:spacing w:line="360" w:lineRule="atLeast"/>
        <w:ind w:firstLineChars="200" w:firstLine="420"/>
        <w:rPr>
          <w:rFonts w:hAnsi="宋体"/>
          <w:color w:val="000000"/>
          <w:szCs w:val="21"/>
        </w:rPr>
      </w:pPr>
      <w:r w:rsidRPr="00B76CCA">
        <w:rPr>
          <w:rFonts w:hAnsi="宋体" w:hint="eastAsia"/>
          <w:color w:val="000000"/>
          <w:szCs w:val="21"/>
        </w:rPr>
        <w:t>从业人员平均工资 = 从业人员工资总额/从业人员平均人数</w:t>
      </w:r>
    </w:p>
    <w:p w14:paraId="61ADDA64" w14:textId="77777777" w:rsidR="00150477" w:rsidRPr="00B76CCA" w:rsidRDefault="00150477" w:rsidP="00150477">
      <w:pPr>
        <w:pStyle w:val="a6"/>
        <w:spacing w:line="360" w:lineRule="atLeast"/>
        <w:ind w:firstLineChars="200" w:firstLine="420"/>
        <w:rPr>
          <w:rFonts w:hAnsi="宋体" w:cs="宋体"/>
          <w:bCs/>
          <w:color w:val="000000"/>
          <w:kern w:val="0"/>
          <w:szCs w:val="21"/>
        </w:rPr>
      </w:pPr>
      <w:r w:rsidRPr="00B76CCA">
        <w:rPr>
          <w:rFonts w:ascii="黑体" w:eastAsia="黑体" w:hAnsi="宋体" w:cs="宋体" w:hint="eastAsia"/>
          <w:bCs/>
          <w:color w:val="000000"/>
          <w:kern w:val="0"/>
          <w:szCs w:val="21"/>
        </w:rPr>
        <w:t>在岗职工平均工资</w:t>
      </w:r>
      <w:r w:rsidRPr="00B76CCA">
        <w:rPr>
          <w:rFonts w:hAnsi="宋体" w:cs="宋体" w:hint="eastAsia"/>
          <w:bCs/>
          <w:color w:val="000000"/>
          <w:kern w:val="0"/>
          <w:szCs w:val="21"/>
        </w:rPr>
        <w:t xml:space="preserve">  指本单位在岗职工在报告期内</w:t>
      </w:r>
      <w:r w:rsidRPr="00B76CCA">
        <w:rPr>
          <w:rFonts w:hAnsi="宋体" w:hint="eastAsia"/>
          <w:color w:val="000000"/>
          <w:szCs w:val="21"/>
        </w:rPr>
        <w:t>平均每人所得的工资额</w:t>
      </w:r>
      <w:r w:rsidRPr="00B76CCA">
        <w:rPr>
          <w:rFonts w:hAnsi="宋体" w:cs="宋体" w:hint="eastAsia"/>
          <w:bCs/>
          <w:color w:val="000000"/>
          <w:kern w:val="0"/>
          <w:szCs w:val="21"/>
        </w:rPr>
        <w:t>。计算公式为：</w:t>
      </w:r>
    </w:p>
    <w:p w14:paraId="65A02011" w14:textId="77777777" w:rsidR="00150477" w:rsidRPr="00B76CCA" w:rsidRDefault="00150477" w:rsidP="00150477">
      <w:pPr>
        <w:pStyle w:val="a6"/>
        <w:spacing w:line="360" w:lineRule="atLeast"/>
        <w:ind w:firstLineChars="200" w:firstLine="420"/>
        <w:rPr>
          <w:rFonts w:hAnsi="宋体"/>
          <w:color w:val="000000"/>
          <w:szCs w:val="21"/>
        </w:rPr>
      </w:pPr>
      <w:r w:rsidRPr="00B76CCA">
        <w:rPr>
          <w:rFonts w:hAnsi="宋体" w:hint="eastAsia"/>
          <w:color w:val="000000"/>
          <w:szCs w:val="21"/>
        </w:rPr>
        <w:t>在岗职工平均工资 = 在岗职工工资总额/在岗职工平均人数</w:t>
      </w:r>
    </w:p>
    <w:p w14:paraId="4AFB220A" w14:textId="77777777" w:rsidR="00150477" w:rsidRPr="00B76CCA" w:rsidRDefault="00150477" w:rsidP="00150477">
      <w:pPr>
        <w:pStyle w:val="a6"/>
        <w:spacing w:line="360" w:lineRule="atLeast"/>
        <w:ind w:firstLineChars="200" w:firstLine="420"/>
        <w:rPr>
          <w:rFonts w:hAnsi="宋体"/>
          <w:color w:val="000000"/>
          <w:szCs w:val="21"/>
        </w:rPr>
      </w:pPr>
      <w:r w:rsidRPr="00B76CCA">
        <w:rPr>
          <w:rFonts w:ascii="黑体" w:eastAsia="黑体" w:hAnsi="宋体" w:hint="eastAsia"/>
          <w:color w:val="000000"/>
          <w:szCs w:val="21"/>
        </w:rPr>
        <w:t xml:space="preserve">劳务派遣人员平均工资  </w:t>
      </w:r>
      <w:r w:rsidRPr="00B76CCA">
        <w:rPr>
          <w:rFonts w:hAnsi="宋体" w:hint="eastAsia"/>
          <w:color w:val="000000"/>
          <w:szCs w:val="21"/>
        </w:rPr>
        <w:t>指本单位劳务派遣人员在报告期内平均每人所得的工资额。计算公式为：</w:t>
      </w:r>
    </w:p>
    <w:p w14:paraId="1F55A8C2" w14:textId="77777777" w:rsidR="00150477" w:rsidRPr="00B76CCA" w:rsidRDefault="00150477" w:rsidP="00150477">
      <w:pPr>
        <w:pStyle w:val="a6"/>
        <w:spacing w:line="360" w:lineRule="atLeast"/>
        <w:ind w:firstLineChars="200" w:firstLine="420"/>
        <w:rPr>
          <w:rFonts w:hAnsi="宋体"/>
          <w:color w:val="000000"/>
          <w:szCs w:val="21"/>
        </w:rPr>
      </w:pPr>
      <w:r w:rsidRPr="00B76CCA">
        <w:rPr>
          <w:rFonts w:hAnsi="宋体" w:hint="eastAsia"/>
          <w:color w:val="000000"/>
          <w:szCs w:val="21"/>
        </w:rPr>
        <w:t>劳务派遣人员平均工资 = 劳务派遣人员工资总额/劳务派遣人员平均人数</w:t>
      </w:r>
    </w:p>
    <w:p w14:paraId="3437ED20" w14:textId="77777777" w:rsidR="00150477" w:rsidRPr="00B76CCA" w:rsidRDefault="00150477" w:rsidP="00150477">
      <w:pPr>
        <w:pStyle w:val="a6"/>
        <w:spacing w:line="360" w:lineRule="atLeast"/>
        <w:ind w:firstLineChars="200" w:firstLine="420"/>
        <w:rPr>
          <w:rFonts w:hAnsi="宋体"/>
          <w:color w:val="000000"/>
          <w:szCs w:val="21"/>
        </w:rPr>
      </w:pPr>
      <w:r w:rsidRPr="00B76CCA">
        <w:rPr>
          <w:rFonts w:ascii="黑体" w:eastAsia="黑体" w:hAnsi="宋体" w:hint="eastAsia"/>
          <w:color w:val="000000"/>
          <w:szCs w:val="21"/>
        </w:rPr>
        <w:t xml:space="preserve">其他从业人员平均工资  </w:t>
      </w:r>
      <w:r w:rsidRPr="00B76CCA">
        <w:rPr>
          <w:rFonts w:hAnsi="宋体" w:hint="eastAsia"/>
          <w:color w:val="000000"/>
          <w:szCs w:val="21"/>
        </w:rPr>
        <w:t>指本单位其他从业人员在报告期内平均每人所得的工资额。计算公式为：</w:t>
      </w:r>
    </w:p>
    <w:p w14:paraId="6090A583" w14:textId="77777777" w:rsidR="00150477" w:rsidRPr="00B76CCA" w:rsidRDefault="00150477" w:rsidP="00150477">
      <w:pPr>
        <w:pStyle w:val="a6"/>
        <w:spacing w:line="360" w:lineRule="atLeast"/>
        <w:ind w:firstLineChars="200" w:firstLine="420"/>
        <w:rPr>
          <w:rFonts w:hAnsi="宋体"/>
          <w:color w:val="000000"/>
          <w:szCs w:val="21"/>
        </w:rPr>
      </w:pPr>
      <w:r w:rsidRPr="00B76CCA">
        <w:rPr>
          <w:rFonts w:hAnsi="宋体" w:hint="eastAsia"/>
          <w:color w:val="000000"/>
          <w:szCs w:val="21"/>
        </w:rPr>
        <w:t>其他从业人员平均工资 = 其他从业人员工资总额/其他从业人员平均人数</w:t>
      </w:r>
    </w:p>
    <w:p w14:paraId="282A77F8" w14:textId="77777777" w:rsidR="00150477" w:rsidRPr="00B76CCA" w:rsidRDefault="00150477" w:rsidP="00150477">
      <w:pPr>
        <w:spacing w:line="360" w:lineRule="exact"/>
        <w:ind w:firstLineChars="200" w:firstLine="420"/>
        <w:rPr>
          <w:rFonts w:ascii="宋体" w:hAnsi="宋体"/>
          <w:color w:val="000000"/>
          <w:szCs w:val="21"/>
        </w:rPr>
      </w:pPr>
      <w:r w:rsidRPr="00B76CCA">
        <w:rPr>
          <w:rFonts w:ascii="黑体" w:eastAsia="黑体" w:hAnsi="宋体" w:hint="eastAsia"/>
          <w:color w:val="000000"/>
          <w:szCs w:val="21"/>
        </w:rPr>
        <w:t xml:space="preserve">本表数据包含的单位数  </w:t>
      </w:r>
      <w:r w:rsidRPr="00B76CCA">
        <w:rPr>
          <w:rFonts w:ascii="宋体" w:hAnsi="宋体" w:hint="eastAsia"/>
          <w:color w:val="000000"/>
          <w:szCs w:val="21"/>
        </w:rPr>
        <w:t>根据国家统计局有关文件规定，工资统计原则上以填报基层年报表（I102-2表）的单位作为计算单位数的依据。但是，目前有些地区的工资统计报表仍然采用由主管部门整体上报，例如县教育局将全县范围内的所有中小学统一报到当地统计局，此种情况，单位需要填报本报表数据所包括的法人单位个数。</w:t>
      </w:r>
    </w:p>
    <w:p w14:paraId="004935B9" w14:textId="77777777" w:rsidR="00150477" w:rsidRPr="00B76CCA" w:rsidRDefault="00150477" w:rsidP="00150477">
      <w:pPr>
        <w:spacing w:line="360" w:lineRule="exact"/>
        <w:ind w:firstLineChars="200" w:firstLine="420"/>
        <w:rPr>
          <w:color w:val="000000"/>
          <w:szCs w:val="21"/>
        </w:rPr>
      </w:pPr>
      <w:r w:rsidRPr="00B76CCA">
        <w:rPr>
          <w:rFonts w:eastAsia="黑体"/>
          <w:color w:val="000000"/>
          <w:szCs w:val="21"/>
        </w:rPr>
        <w:t>不能填报</w:t>
      </w:r>
      <w:r w:rsidRPr="00B76CCA">
        <w:rPr>
          <w:rFonts w:eastAsia="黑体"/>
          <w:color w:val="000000"/>
          <w:szCs w:val="21"/>
        </w:rPr>
        <w:t>“</w:t>
      </w:r>
      <w:r w:rsidRPr="00B76CCA">
        <w:rPr>
          <w:rFonts w:eastAsia="黑体"/>
          <w:color w:val="000000"/>
          <w:szCs w:val="21"/>
        </w:rPr>
        <w:t>从业人员</w:t>
      </w:r>
      <w:r w:rsidRPr="00B76CCA">
        <w:rPr>
          <w:rFonts w:eastAsia="黑体"/>
          <w:color w:val="000000"/>
          <w:szCs w:val="21"/>
        </w:rPr>
        <w:t>”</w:t>
      </w:r>
      <w:r w:rsidRPr="00B76CCA">
        <w:rPr>
          <w:rFonts w:eastAsia="黑体"/>
          <w:color w:val="000000"/>
          <w:szCs w:val="21"/>
        </w:rPr>
        <w:t>和</w:t>
      </w:r>
      <w:r w:rsidRPr="00B76CCA">
        <w:rPr>
          <w:rFonts w:eastAsia="黑体"/>
          <w:color w:val="000000"/>
          <w:szCs w:val="21"/>
        </w:rPr>
        <w:t>“</w:t>
      </w:r>
      <w:r w:rsidRPr="00B76CCA">
        <w:rPr>
          <w:rFonts w:eastAsia="黑体"/>
          <w:color w:val="000000"/>
          <w:szCs w:val="21"/>
        </w:rPr>
        <w:t>工资总额</w:t>
      </w:r>
      <w:r w:rsidRPr="00B76CCA">
        <w:rPr>
          <w:rFonts w:eastAsia="黑体"/>
          <w:color w:val="000000"/>
          <w:szCs w:val="21"/>
        </w:rPr>
        <w:t>”</w:t>
      </w:r>
      <w:r w:rsidRPr="00B76CCA">
        <w:rPr>
          <w:rFonts w:eastAsia="黑体"/>
          <w:color w:val="000000"/>
          <w:szCs w:val="21"/>
        </w:rPr>
        <w:t>数据的法人单位</w:t>
      </w:r>
      <w:r w:rsidRPr="00B76CCA">
        <w:rPr>
          <w:color w:val="000000"/>
          <w:szCs w:val="21"/>
          <w:lang w:val="en"/>
        </w:rPr>
        <w:t xml:space="preserve">  </w:t>
      </w:r>
      <w:r w:rsidRPr="00B76CCA">
        <w:rPr>
          <w:color w:val="000000"/>
          <w:szCs w:val="21"/>
        </w:rPr>
        <w:t>指由于调查单位客观原因，不能填报从业人员和工资总额数据，需要填写实际发放工资的法人单位统一社会信用代码和详细名称。未领取统一社会信用代码的填原组织机构代码号。如：工资由其他法人单位代为发放，本单位不掌握员工的工资发放情况。</w:t>
      </w:r>
    </w:p>
    <w:p w14:paraId="7DD0E5C9" w14:textId="77777777" w:rsidR="005B4272" w:rsidRDefault="005B4272" w:rsidP="005B4272">
      <w:pPr>
        <w:tabs>
          <w:tab w:val="left" w:pos="8280"/>
        </w:tabs>
        <w:snapToGrid w:val="0"/>
        <w:spacing w:beforeLines="200" w:before="480" w:afterLines="100" w:after="240"/>
        <w:jc w:val="center"/>
        <w:outlineLvl w:val="1"/>
        <w:rPr>
          <w:rFonts w:ascii="黑体" w:eastAsia="黑体" w:hAnsi="黑体" w:cs="宋体"/>
          <w:bCs/>
          <w:sz w:val="28"/>
          <w:szCs w:val="28"/>
        </w:rPr>
      </w:pPr>
      <w:r>
        <w:rPr>
          <w:rFonts w:ascii="宋体" w:hAnsi="宋体"/>
          <w:szCs w:val="21"/>
        </w:rPr>
        <w:br w:type="page"/>
      </w:r>
      <w:r>
        <w:rPr>
          <w:rFonts w:ascii="黑体" w:eastAsia="黑体" w:hAnsi="黑体" w:cs="宋体" w:hint="eastAsia"/>
          <w:bCs/>
          <w:sz w:val="28"/>
          <w:szCs w:val="28"/>
        </w:rPr>
        <w:lastRenderedPageBreak/>
        <w:t>（三）财 务 状 况</w:t>
      </w:r>
    </w:p>
    <w:p w14:paraId="2CCE4AC2" w14:textId="77777777" w:rsidR="00150477" w:rsidRDefault="00150477" w:rsidP="00150477">
      <w:pPr>
        <w:spacing w:line="360" w:lineRule="exact"/>
        <w:ind w:firstLineChars="200" w:firstLine="420"/>
        <w:rPr>
          <w:rFonts w:ascii="仿宋_GB2312" w:hAnsi="宋体" w:cs="宋体"/>
        </w:rPr>
      </w:pPr>
      <w:r>
        <w:rPr>
          <w:rFonts w:ascii="黑体" w:eastAsia="黑体" w:hAnsi="宋体" w:cs="黑体" w:hint="eastAsia"/>
        </w:rPr>
        <w:t>存货</w:t>
      </w:r>
      <w:r>
        <w:rPr>
          <w:rFonts w:ascii="仿宋_GB2312" w:hAnsi="宋体" w:cs="仿宋_GB2312"/>
        </w:rPr>
        <w:t xml:space="preserve">  </w:t>
      </w:r>
      <w:r>
        <w:rPr>
          <w:rFonts w:ascii="仿宋_GB2312" w:hAnsi="宋体" w:cs="宋体" w:hint="eastAsia"/>
        </w:rPr>
        <w:t>指企业在日常活动中持有以备出售的产成品或商品、处在生产过程中的在产品、在生产过程或提供劳务过程中耗用的材料或物料等，通常包括原材料、在产品、半成品、产成品、商品以及周转材料等。根据会计“资产负债表”中“存货”项目的期末余额数填报。其中：“年初存货”根据会计“资产负债表”中“存货”项目的年初余额数填报。</w:t>
      </w:r>
      <w:r w:rsidRPr="0086338F">
        <w:rPr>
          <w:rFonts w:ascii="仿宋_GB2312" w:hAnsi="宋体" w:cs="宋体" w:hint="eastAsia"/>
        </w:rPr>
        <w:t>注意：“存货”具有实物形态，不属于无形资产，由于企业持有存货的最终目的是为了出售，所以房地产开发企业（单位）购置的土地、尚未销售的商品房等均计入“存货”。</w:t>
      </w:r>
    </w:p>
    <w:p w14:paraId="0116C986" w14:textId="77777777" w:rsidR="00150477" w:rsidRPr="00FF0745" w:rsidRDefault="00150477" w:rsidP="00150477">
      <w:pPr>
        <w:spacing w:line="360" w:lineRule="exact"/>
        <w:ind w:firstLineChars="200" w:firstLine="420"/>
        <w:rPr>
          <w:rFonts w:asciiTheme="minorEastAsia" w:eastAsiaTheme="minorEastAsia" w:hAnsiTheme="minorEastAsia" w:cs="宋体"/>
          <w:szCs w:val="21"/>
        </w:rPr>
      </w:pPr>
      <w:r>
        <w:rPr>
          <w:rFonts w:ascii="黑体" w:eastAsia="黑体" w:hAnsi="宋体" w:cs="黑体" w:hint="eastAsia"/>
        </w:rPr>
        <w:t xml:space="preserve">流动资产合计 </w:t>
      </w:r>
      <w:r>
        <w:rPr>
          <w:rFonts w:ascii="仿宋_GB2312" w:hAnsi="宋体" w:cs="宋体" w:hint="eastAsia"/>
        </w:rPr>
        <w:t>资产满足以下条件之一应归为流动资产：（</w:t>
      </w:r>
      <w:r>
        <w:rPr>
          <w:rFonts w:ascii="仿宋_GB2312" w:hAnsi="宋体" w:cs="宋体" w:hint="eastAsia"/>
        </w:rPr>
        <w:t>1</w:t>
      </w:r>
      <w:r>
        <w:rPr>
          <w:rFonts w:ascii="仿宋_GB2312" w:hAnsi="宋体" w:cs="宋体" w:hint="eastAsia"/>
        </w:rPr>
        <w:t>）预计在一个正常营业周期中变现、</w:t>
      </w:r>
      <w:r w:rsidRPr="00FF0745">
        <w:rPr>
          <w:rFonts w:asciiTheme="minorEastAsia" w:eastAsiaTheme="minorEastAsia" w:hAnsiTheme="minorEastAsia" w:cs="宋体" w:hint="eastAsia"/>
          <w:szCs w:val="21"/>
        </w:rPr>
        <w:t>出售或耗用，主要包括存货、应收账款等；（2）主要为交易目的而持有；（3）预计在资产负债表日起一年内（含一年）变现；（4）自资产负债表日起一年内，交换其他资产或清偿负债的能力不受限制的现金或现金等价物。包括货币资金、应收票据、应收账款、存货等项目。根据会计“资产负债表”中“流动资产合计”项目的期末余额数填报。</w:t>
      </w:r>
    </w:p>
    <w:p w14:paraId="623DD35F" w14:textId="77777777" w:rsidR="00150477" w:rsidRPr="00FF0745" w:rsidRDefault="00150477" w:rsidP="00150477">
      <w:pPr>
        <w:snapToGrid w:val="0"/>
        <w:spacing w:line="360" w:lineRule="exact"/>
        <w:ind w:firstLineChars="200" w:firstLine="420"/>
        <w:rPr>
          <w:rFonts w:asciiTheme="minorEastAsia" w:eastAsiaTheme="minorEastAsia" w:hAnsiTheme="minorEastAsia" w:cs="黑体"/>
          <w:szCs w:val="21"/>
        </w:rPr>
      </w:pPr>
      <w:r w:rsidRPr="00FF0745">
        <w:rPr>
          <w:rFonts w:ascii="黑体" w:eastAsia="黑体" w:hAnsi="黑体" w:cs="黑体" w:hint="eastAsia"/>
          <w:szCs w:val="21"/>
        </w:rPr>
        <w:t>应收账款</w:t>
      </w:r>
      <w:r w:rsidRPr="00FF0745">
        <w:rPr>
          <w:rFonts w:asciiTheme="minorEastAsia" w:eastAsiaTheme="minorEastAsia" w:hAnsiTheme="minorEastAsia" w:cs="仿宋_GB2312"/>
          <w:szCs w:val="21"/>
        </w:rPr>
        <w:t xml:space="preserve">  </w:t>
      </w:r>
      <w:r w:rsidRPr="00FF0745">
        <w:rPr>
          <w:rFonts w:asciiTheme="minorEastAsia" w:eastAsiaTheme="minorEastAsia" w:hAnsiTheme="minorEastAsia" w:cs="宋体" w:hint="eastAsia"/>
          <w:szCs w:val="21"/>
        </w:rPr>
        <w:t>指资产负债表日以摊余成本计量的、企业因销售商品、提供服务等经营活动应收取的款项。根据会计“资产负债表”中“应收账款”项目的期末余额数填报。</w:t>
      </w:r>
    </w:p>
    <w:p w14:paraId="78E2DE78" w14:textId="77777777" w:rsidR="00150477" w:rsidRPr="00FF0745" w:rsidRDefault="00150477" w:rsidP="00150477">
      <w:pPr>
        <w:pStyle w:val="20"/>
        <w:spacing w:line="360" w:lineRule="exact"/>
        <w:ind w:firstLine="420"/>
        <w:rPr>
          <w:rFonts w:asciiTheme="minorEastAsia" w:eastAsiaTheme="minorEastAsia" w:hAnsiTheme="minorEastAsia" w:cs="宋体"/>
          <w:sz w:val="21"/>
          <w:szCs w:val="21"/>
        </w:rPr>
      </w:pPr>
      <w:r w:rsidRPr="00FF0745">
        <w:rPr>
          <w:rFonts w:ascii="黑体" w:eastAsia="黑体" w:hAnsi="黑体" w:cs="黑体" w:hint="eastAsia"/>
          <w:sz w:val="21"/>
          <w:szCs w:val="21"/>
        </w:rPr>
        <w:t>固定资产原价</w:t>
      </w:r>
      <w:r w:rsidRPr="00FF0745">
        <w:rPr>
          <w:rFonts w:asciiTheme="minorEastAsia" w:eastAsiaTheme="minorEastAsia" w:hAnsiTheme="minorEastAsia" w:cs="宋体"/>
          <w:sz w:val="21"/>
          <w:szCs w:val="21"/>
        </w:rPr>
        <w:t xml:space="preserve">  </w:t>
      </w:r>
      <w:r w:rsidRPr="00FF0745">
        <w:rPr>
          <w:rFonts w:asciiTheme="minorEastAsia" w:eastAsiaTheme="minorEastAsia" w:hAnsiTheme="minorEastAsia" w:cs="宋体" w:hint="eastAsia"/>
          <w:sz w:val="21"/>
          <w:szCs w:val="21"/>
        </w:rPr>
        <w:t>指固定资产的成本，包括企业在购置、自行建造、安装、改建、扩建、技术改造某项固定资产时所发生的全部支出总额。根据会计“固定资产”科目的期末借方余额填报。</w:t>
      </w:r>
    </w:p>
    <w:p w14:paraId="327D89AC" w14:textId="77777777" w:rsidR="00150477" w:rsidRDefault="00150477" w:rsidP="00150477">
      <w:pPr>
        <w:widowControl/>
        <w:spacing w:line="360" w:lineRule="exact"/>
        <w:ind w:firstLineChars="200" w:firstLine="420"/>
        <w:rPr>
          <w:rFonts w:ascii="宋体" w:hAnsi="宋体"/>
          <w:szCs w:val="21"/>
        </w:rPr>
      </w:pPr>
      <w:r>
        <w:rPr>
          <w:rFonts w:ascii="黑体" w:eastAsia="黑体" w:hAnsi="宋体" w:cs="黑体" w:hint="eastAsia"/>
        </w:rPr>
        <w:t xml:space="preserve">房屋和构筑物　</w:t>
      </w:r>
      <w:r>
        <w:rPr>
          <w:rFonts w:ascii="宋体" w:hAnsi="宋体" w:hint="eastAsia"/>
          <w:szCs w:val="21"/>
        </w:rPr>
        <w:t>指产权属于本企业的所有房屋和构筑物，包括办公楼、仓库、宿舍等。</w:t>
      </w:r>
      <w:r w:rsidRPr="0086338F">
        <w:rPr>
          <w:rFonts w:ascii="宋体" w:hAnsi="宋体" w:hint="eastAsia"/>
          <w:szCs w:val="21"/>
        </w:rPr>
        <w:t>根据会计核算中“固定资产原价”有关二级科目的期末余额数归并填报。</w:t>
      </w:r>
    </w:p>
    <w:p w14:paraId="15174A81" w14:textId="77777777" w:rsidR="00150477" w:rsidRDefault="00150477" w:rsidP="00150477">
      <w:pPr>
        <w:widowControl/>
        <w:spacing w:line="360" w:lineRule="exact"/>
        <w:ind w:firstLineChars="200" w:firstLine="420"/>
        <w:rPr>
          <w:rFonts w:ascii="宋体" w:hAnsi="宋体" w:cs="宋体"/>
        </w:rPr>
      </w:pPr>
      <w:r>
        <w:rPr>
          <w:rFonts w:ascii="黑体" w:eastAsia="黑体" w:hAnsi="宋体" w:cs="黑体" w:hint="eastAsia"/>
        </w:rPr>
        <w:t xml:space="preserve">机器设备　</w:t>
      </w:r>
      <w:r>
        <w:rPr>
          <w:rFonts w:ascii="宋体" w:hAnsi="宋体" w:cs="宋体" w:hint="eastAsia"/>
        </w:rPr>
        <w:t>指为生产商品、提供劳务、出租或经营管理持有的各种机器、设备。</w:t>
      </w:r>
      <w:r w:rsidRPr="0086338F">
        <w:rPr>
          <w:rFonts w:ascii="宋体" w:hAnsi="宋体" w:cs="宋体" w:hint="eastAsia"/>
        </w:rPr>
        <w:t>根据会计核算中“固定资产原价”有关二级科目的期末余额数归并填报。</w:t>
      </w:r>
    </w:p>
    <w:p w14:paraId="3991E120" w14:textId="77777777" w:rsidR="00150477" w:rsidRDefault="00150477" w:rsidP="00150477">
      <w:pPr>
        <w:widowControl/>
        <w:spacing w:line="360" w:lineRule="exact"/>
        <w:ind w:firstLineChars="200" w:firstLine="420"/>
        <w:rPr>
          <w:rFonts w:ascii="宋体" w:hAnsi="宋体"/>
        </w:rPr>
      </w:pPr>
      <w:r>
        <w:rPr>
          <w:rFonts w:ascii="黑体" w:eastAsia="黑体" w:hAnsi="宋体" w:hint="eastAsia"/>
        </w:rPr>
        <w:t>累计折旧</w:t>
      </w:r>
      <w:r>
        <w:rPr>
          <w:rFonts w:ascii="宋体" w:hAnsi="宋体" w:hint="eastAsia"/>
        </w:rPr>
        <w:t xml:space="preserve">  指企业在报告期末提取的历年固定资产折旧累计数。</w:t>
      </w:r>
      <w:r w:rsidRPr="0086338F">
        <w:rPr>
          <w:rFonts w:ascii="宋体" w:hAnsi="宋体" w:hint="eastAsia"/>
        </w:rPr>
        <w:t>包括房屋、建筑物和机器设备等的折旧费。</w:t>
      </w:r>
      <w:r>
        <w:rPr>
          <w:rFonts w:ascii="宋体" w:hAnsi="宋体" w:hint="eastAsia"/>
        </w:rPr>
        <w:t>根据会计“累计折旧”科目的期末贷方余额填报。</w:t>
      </w:r>
    </w:p>
    <w:p w14:paraId="2C764D30" w14:textId="77777777" w:rsidR="00150477" w:rsidRDefault="00150477" w:rsidP="00150477">
      <w:pPr>
        <w:spacing w:line="360" w:lineRule="exact"/>
        <w:ind w:firstLineChars="200" w:firstLine="420"/>
        <w:rPr>
          <w:rFonts w:ascii="仿宋_GB2312" w:eastAsia="仿宋_GB2312" w:hAnsi="宋体"/>
        </w:rPr>
      </w:pPr>
      <w:r>
        <w:rPr>
          <w:rFonts w:ascii="黑体" w:eastAsia="黑体" w:hAnsi="宋体" w:cs="黑体" w:hint="eastAsia"/>
        </w:rPr>
        <w:t>本年折旧</w:t>
      </w:r>
      <w:r>
        <w:rPr>
          <w:rFonts w:ascii="仿宋_GB2312" w:hAnsi="宋体" w:cs="宋体"/>
        </w:rPr>
        <w:t xml:space="preserve">  </w:t>
      </w:r>
      <w:r>
        <w:rPr>
          <w:rFonts w:ascii="仿宋_GB2312" w:hAnsi="宋体" w:cs="宋体" w:hint="eastAsia"/>
        </w:rPr>
        <w:t>指企业在报告期内提取的固定资产折旧合计数。</w:t>
      </w:r>
      <w:r w:rsidRPr="0086338F">
        <w:rPr>
          <w:rFonts w:ascii="仿宋_GB2312" w:hAnsi="宋体" w:cs="宋体" w:hint="eastAsia"/>
        </w:rPr>
        <w:t>可根据会计“累计折旧”科目的本期贷方累计发生额填报；或者，</w:t>
      </w:r>
      <w:r>
        <w:rPr>
          <w:rFonts w:ascii="仿宋_GB2312" w:hAnsi="宋体" w:cs="宋体" w:hint="eastAsia"/>
        </w:rPr>
        <w:t>可根据会计“财务状况变动表”中“固定资产折旧</w:t>
      </w:r>
      <w:r>
        <w:rPr>
          <w:rFonts w:cs="宋体" w:hint="eastAsia"/>
        </w:rPr>
        <w:t>”项的数值填报。若企业执行</w:t>
      </w:r>
      <w:r>
        <w:t>2001</w:t>
      </w:r>
      <w:r>
        <w:rPr>
          <w:rFonts w:cs="宋体" w:hint="eastAsia"/>
        </w:rPr>
        <w:t>年《企业会计制度》，可以根据会计核算中《资产减值准备、投资及固定资产情况表》内“当年计提的固定资产折旧总额”项本年增加数填报。</w:t>
      </w:r>
    </w:p>
    <w:p w14:paraId="517BE5A1" w14:textId="77777777" w:rsidR="00150477" w:rsidRDefault="00150477" w:rsidP="00150477">
      <w:pPr>
        <w:spacing w:line="360" w:lineRule="exact"/>
        <w:ind w:firstLineChars="200" w:firstLine="420"/>
        <w:rPr>
          <w:rFonts w:cs="宋体"/>
        </w:rPr>
      </w:pPr>
      <w:r>
        <w:rPr>
          <w:rFonts w:ascii="黑体" w:eastAsia="黑体" w:hAnsi="宋体" w:cs="黑体" w:hint="eastAsia"/>
        </w:rPr>
        <w:t>无形资产</w:t>
      </w:r>
      <w:r>
        <w:rPr>
          <w:rFonts w:ascii="仿宋_GB2312" w:hAnsi="宋体" w:cs="宋体"/>
        </w:rPr>
        <w:t xml:space="preserve">  </w:t>
      </w:r>
      <w:r>
        <w:rPr>
          <w:rFonts w:ascii="仿宋_GB2312" w:hAnsi="宋体" w:cs="宋体" w:hint="eastAsia"/>
        </w:rPr>
        <w:t>指调查单位</w:t>
      </w:r>
      <w:r>
        <w:rPr>
          <w:rFonts w:ascii="仿宋_GB2312" w:hAnsi="宋体" w:cs="宋体"/>
        </w:rPr>
        <w:t>拥有或者控制的没有实物形态的可辨认非货币性资产，无形资产通常包括专利权、</w:t>
      </w:r>
      <w:r>
        <w:rPr>
          <w:rFonts w:ascii="仿宋_GB2312" w:hAnsi="宋体" w:cs="宋体" w:hint="eastAsia"/>
        </w:rPr>
        <w:t>非</w:t>
      </w:r>
      <w:r>
        <w:rPr>
          <w:rFonts w:ascii="仿宋_GB2312" w:hAnsi="宋体" w:cs="宋体"/>
        </w:rPr>
        <w:t>专利技术、商标权、著作权、</w:t>
      </w:r>
      <w:r w:rsidRPr="0086338F">
        <w:rPr>
          <w:rFonts w:ascii="仿宋_GB2312" w:hAnsi="宋体" w:cs="宋体" w:hint="eastAsia"/>
        </w:rPr>
        <w:t>特许权、</w:t>
      </w:r>
      <w:r>
        <w:rPr>
          <w:rFonts w:ascii="仿宋_GB2312" w:hAnsi="宋体" w:cs="宋体" w:hint="eastAsia"/>
        </w:rPr>
        <w:t>土地使用权</w:t>
      </w:r>
      <w:r>
        <w:rPr>
          <w:rFonts w:ascii="仿宋_GB2312" w:hAnsi="宋体" w:cs="宋体"/>
        </w:rPr>
        <w:t>等。根据会计</w:t>
      </w:r>
      <w:r>
        <w:rPr>
          <w:rFonts w:ascii="仿宋_GB2312" w:hAnsi="宋体" w:cs="宋体" w:hint="eastAsia"/>
        </w:rPr>
        <w:t>“</w:t>
      </w:r>
      <w:r>
        <w:rPr>
          <w:rFonts w:ascii="仿宋_GB2312" w:hAnsi="宋体" w:cs="宋体"/>
        </w:rPr>
        <w:t>资产负债表</w:t>
      </w:r>
      <w:r>
        <w:rPr>
          <w:rFonts w:ascii="仿宋_GB2312" w:hAnsi="宋体" w:cs="宋体" w:hint="eastAsia"/>
        </w:rPr>
        <w:t>”中</w:t>
      </w:r>
      <w:r>
        <w:rPr>
          <w:rFonts w:ascii="仿宋_GB2312" w:hAnsi="宋体" w:cs="宋体"/>
        </w:rPr>
        <w:t>“</w:t>
      </w:r>
      <w:r>
        <w:rPr>
          <w:rFonts w:ascii="仿宋_GB2312" w:hAnsi="宋体" w:cs="宋体" w:hint="eastAsia"/>
        </w:rPr>
        <w:t>无形资产</w:t>
      </w:r>
      <w:r>
        <w:rPr>
          <w:rFonts w:ascii="仿宋_GB2312" w:hAnsi="宋体" w:cs="宋体"/>
        </w:rPr>
        <w:t>”</w:t>
      </w:r>
      <w:r>
        <w:rPr>
          <w:rFonts w:ascii="仿宋_GB2312" w:hAnsi="宋体" w:cs="宋体" w:hint="eastAsia"/>
        </w:rPr>
        <w:t>项目</w:t>
      </w:r>
      <w:r>
        <w:rPr>
          <w:rFonts w:ascii="仿宋_GB2312" w:hAnsi="宋体" w:cs="宋体"/>
        </w:rPr>
        <w:t>的期末余额填报</w:t>
      </w:r>
      <w:r>
        <w:rPr>
          <w:rFonts w:cs="宋体" w:hint="eastAsia"/>
        </w:rPr>
        <w:t>。</w:t>
      </w:r>
    </w:p>
    <w:p w14:paraId="19253E5D" w14:textId="77777777" w:rsidR="00150477" w:rsidRDefault="00150477" w:rsidP="00150477">
      <w:pPr>
        <w:spacing w:line="360" w:lineRule="exact"/>
        <w:ind w:firstLineChars="200" w:firstLine="420"/>
        <w:rPr>
          <w:rFonts w:ascii="黑体" w:eastAsia="黑体" w:hAnsi="宋体" w:cs="黑体"/>
        </w:rPr>
      </w:pPr>
      <w:r>
        <w:rPr>
          <w:rFonts w:ascii="黑体" w:eastAsia="黑体" w:hAnsi="宋体" w:cs="黑体" w:hint="eastAsia"/>
        </w:rPr>
        <w:t>土地使用权</w:t>
      </w:r>
      <w:r>
        <w:rPr>
          <w:rFonts w:ascii="仿宋_GB2312" w:hAnsi="宋体" w:cs="宋体"/>
        </w:rPr>
        <w:t xml:space="preserve">  </w:t>
      </w:r>
      <w:r>
        <w:rPr>
          <w:rFonts w:ascii="仿宋_GB2312" w:hAnsi="宋体" w:cs="宋体" w:hint="eastAsia"/>
        </w:rPr>
        <w:t>指国家</w:t>
      </w:r>
      <w:r>
        <w:rPr>
          <w:rFonts w:ascii="仿宋_GB2312" w:hAnsi="宋体" w:cs="宋体"/>
        </w:rPr>
        <w:t>准许某企业在一定</w:t>
      </w:r>
      <w:r w:rsidRPr="0086338F">
        <w:rPr>
          <w:rFonts w:ascii="仿宋_GB2312" w:hAnsi="宋体" w:cs="宋体" w:hint="eastAsia"/>
        </w:rPr>
        <w:t>期间</w:t>
      </w:r>
      <w:r>
        <w:rPr>
          <w:rFonts w:ascii="仿宋_GB2312" w:hAnsi="宋体" w:cs="宋体"/>
        </w:rPr>
        <w:t>内对国有土地享有开发、利用、经营的权利。根据会计“</w:t>
      </w:r>
      <w:r>
        <w:rPr>
          <w:rFonts w:ascii="仿宋_GB2312" w:hAnsi="宋体" w:cs="宋体" w:hint="eastAsia"/>
        </w:rPr>
        <w:t>无形资产</w:t>
      </w:r>
      <w:r>
        <w:rPr>
          <w:rFonts w:ascii="仿宋_GB2312" w:hAnsi="宋体" w:cs="宋体"/>
        </w:rPr>
        <w:t>”</w:t>
      </w:r>
      <w:r>
        <w:rPr>
          <w:rFonts w:ascii="仿宋_GB2312" w:hAnsi="宋体" w:cs="宋体" w:hint="eastAsia"/>
        </w:rPr>
        <w:t>科目</w:t>
      </w:r>
      <w:r>
        <w:rPr>
          <w:rFonts w:ascii="仿宋_GB2312" w:hAnsi="宋体" w:cs="宋体"/>
        </w:rPr>
        <w:t>计算填报。</w:t>
      </w:r>
    </w:p>
    <w:p w14:paraId="44D62657" w14:textId="77777777" w:rsidR="00150477" w:rsidRDefault="00150477" w:rsidP="00150477">
      <w:pPr>
        <w:spacing w:line="360" w:lineRule="exact"/>
        <w:ind w:firstLineChars="200" w:firstLine="420"/>
        <w:rPr>
          <w:rFonts w:ascii="仿宋_GB2312" w:hAnsi="宋体" w:cs="宋体"/>
        </w:rPr>
      </w:pPr>
      <w:r>
        <w:rPr>
          <w:rFonts w:ascii="黑体" w:eastAsia="黑体" w:hAnsi="宋体" w:cs="黑体" w:hint="eastAsia"/>
        </w:rPr>
        <w:t>资产总计</w:t>
      </w:r>
      <w:r>
        <w:rPr>
          <w:rFonts w:ascii="仿宋_GB2312" w:hAnsi="宋体" w:cs="仿宋_GB2312"/>
        </w:rPr>
        <w:t xml:space="preserve">  </w:t>
      </w:r>
      <w:r>
        <w:rPr>
          <w:rFonts w:ascii="仿宋_GB2312" w:hAnsi="宋体" w:cs="宋体" w:hint="eastAsia"/>
        </w:rPr>
        <w:t>指企业过去的交易或者事项形成的、由企业拥有或者控制的、预期会给企业带来经济利益的资源。</w:t>
      </w:r>
      <w:r w:rsidRPr="0086338F">
        <w:rPr>
          <w:rFonts w:ascii="仿宋_GB2312" w:hAnsi="宋体" w:cs="宋体" w:hint="eastAsia"/>
        </w:rPr>
        <w:t>包括企业拥有的土地、办公楼、厂房、机器、运输工具、存货等实物资产和现金、存款、应收账款和预付账款等金融资产。</w:t>
      </w:r>
      <w:r>
        <w:rPr>
          <w:rFonts w:ascii="仿宋_GB2312" w:hAnsi="宋体" w:cs="宋体" w:hint="eastAsia"/>
        </w:rPr>
        <w:t>资产一般按流动性（资产的变现或耗用时间长短）分为流动资产和非流动资产。其中流动资产可分为货币资金、交易性金融资产、应收票据、应收账款、预</w:t>
      </w:r>
      <w:r>
        <w:rPr>
          <w:rFonts w:ascii="仿宋_GB2312" w:hAnsi="宋体" w:cs="宋体" w:hint="eastAsia"/>
        </w:rPr>
        <w:lastRenderedPageBreak/>
        <w:t>付款项、其他应收款、存货等；非流动资产可分为长期股权投资、固定资产、无形资产及其他非流动资产等。根据会计“资产负债表”中“资产总计”项目的期末余额数填报。</w:t>
      </w:r>
    </w:p>
    <w:p w14:paraId="6689A60E" w14:textId="77777777" w:rsidR="00150477" w:rsidRDefault="00150477" w:rsidP="00150477">
      <w:pPr>
        <w:spacing w:line="360" w:lineRule="exact"/>
        <w:ind w:firstLineChars="200" w:firstLine="420"/>
        <w:rPr>
          <w:rFonts w:ascii="仿宋_GB2312" w:hAnsi="宋体" w:cs="宋体"/>
          <w:spacing w:val="4"/>
        </w:rPr>
      </w:pPr>
      <w:r>
        <w:rPr>
          <w:rFonts w:ascii="黑体" w:eastAsia="黑体" w:hAnsi="宋体" w:cs="黑体" w:hint="eastAsia"/>
        </w:rPr>
        <w:t>负债合计</w:t>
      </w:r>
      <w:r>
        <w:rPr>
          <w:rFonts w:ascii="仿宋_GB2312" w:hAnsi="宋体" w:cs="仿宋_GB2312"/>
        </w:rPr>
        <w:t xml:space="preserve">  </w:t>
      </w:r>
      <w:r w:rsidRPr="004E50E6">
        <w:rPr>
          <w:rFonts w:ascii="仿宋_GB2312" w:hAnsi="宋体" w:cs="宋体" w:hint="eastAsia"/>
          <w:spacing w:val="4"/>
        </w:rPr>
        <w:t>指企业过去的交易或者事项形成的，预期会导致经济利益流出企业的现时义务。</w:t>
      </w:r>
      <w:r w:rsidRPr="0086338F">
        <w:rPr>
          <w:rFonts w:ascii="仿宋_GB2312" w:hAnsi="宋体" w:cs="宋体" w:hint="eastAsia"/>
          <w:spacing w:val="4"/>
        </w:rPr>
        <w:t>包括银行贷款、借款、应付账款、应付职工工资、应付职工福利费、应交税金等企业负有偿还责任的债务。根据会计“资产负债表”中“负债合计”项目的期末余额数填报。</w:t>
      </w:r>
    </w:p>
    <w:p w14:paraId="49B447BE" w14:textId="77777777" w:rsidR="00150477" w:rsidRDefault="00150477" w:rsidP="00150477">
      <w:pPr>
        <w:spacing w:line="360" w:lineRule="exact"/>
        <w:ind w:firstLineChars="200" w:firstLine="436"/>
        <w:rPr>
          <w:rFonts w:ascii="仿宋_GB2312" w:hAnsi="宋体"/>
        </w:rPr>
      </w:pPr>
      <w:r w:rsidRPr="004E50E6">
        <w:rPr>
          <w:rFonts w:ascii="仿宋_GB2312" w:hAnsi="宋体" w:cs="宋体" w:hint="eastAsia"/>
          <w:spacing w:val="4"/>
        </w:rPr>
        <w:t>负债一般按偿还期长短分为流动负债和非流动负债。根据会计资产负债表中“负债合计”项目的期末余额数填报。</w:t>
      </w:r>
      <w:r>
        <w:rPr>
          <w:rFonts w:cs="宋体" w:hint="eastAsia"/>
        </w:rPr>
        <w:t>执行企业会计准则或《小企业会计准则》的企业：负债合计</w:t>
      </w:r>
      <w:r>
        <w:rPr>
          <w:rFonts w:cs="宋体" w:hint="eastAsia"/>
        </w:rPr>
        <w:t>=</w:t>
      </w:r>
      <w:r>
        <w:rPr>
          <w:rFonts w:cs="宋体" w:hint="eastAsia"/>
        </w:rPr>
        <w:t>流动负债合计</w:t>
      </w:r>
      <w:r>
        <w:rPr>
          <w:rFonts w:cs="宋体" w:hint="eastAsia"/>
        </w:rPr>
        <w:t>+</w:t>
      </w:r>
      <w:r>
        <w:rPr>
          <w:rFonts w:cs="宋体" w:hint="eastAsia"/>
        </w:rPr>
        <w:t>非流动负债合计；执行其他企业会计制度的企业负债包括流动负债和长期负债。</w:t>
      </w:r>
    </w:p>
    <w:p w14:paraId="24312A01" w14:textId="77777777" w:rsidR="00150477" w:rsidRDefault="00150477" w:rsidP="00150477">
      <w:pPr>
        <w:spacing w:line="360" w:lineRule="exact"/>
        <w:ind w:firstLineChars="200" w:firstLine="420"/>
        <w:rPr>
          <w:rFonts w:ascii="仿宋_GB2312" w:hAnsi="宋体" w:cs="宋体"/>
        </w:rPr>
      </w:pPr>
      <w:r>
        <w:rPr>
          <w:rFonts w:ascii="黑体" w:eastAsia="黑体" w:hAnsi="宋体" w:cs="黑体" w:hint="eastAsia"/>
        </w:rPr>
        <w:t>所有者权益合计</w:t>
      </w:r>
      <w:r>
        <w:rPr>
          <w:rFonts w:ascii="仿宋_GB2312" w:hAnsi="宋体" w:cs="仿宋_GB2312"/>
        </w:rPr>
        <w:t xml:space="preserve">  </w:t>
      </w:r>
      <w:r>
        <w:rPr>
          <w:rFonts w:ascii="仿宋_GB2312" w:hAnsi="宋体" w:cs="宋体" w:hint="eastAsia"/>
        </w:rPr>
        <w:t>指企业资产扣除负债后由所有者享有的剩余权益。公司的所有者权益又称股东权益。包括实收资本、资本公积、盈余公积、未分配利润等。根据会计“资产负债表”中“所有者权益合计”项目的期末余额数填报。</w:t>
      </w:r>
    </w:p>
    <w:p w14:paraId="0D252402" w14:textId="77777777" w:rsidR="00150477" w:rsidRDefault="00150477" w:rsidP="00150477">
      <w:pPr>
        <w:spacing w:line="360" w:lineRule="exact"/>
        <w:ind w:firstLineChars="200" w:firstLine="420"/>
        <w:rPr>
          <w:rFonts w:ascii="仿宋_GB2312" w:hAnsi="宋体" w:cs="宋体"/>
        </w:rPr>
      </w:pPr>
      <w:r>
        <w:rPr>
          <w:rFonts w:ascii="黑体" w:eastAsia="黑体" w:hAnsi="宋体" w:cs="黑体" w:hint="eastAsia"/>
        </w:rPr>
        <w:t>实收资本</w:t>
      </w:r>
      <w:r>
        <w:rPr>
          <w:rFonts w:ascii="仿宋_GB2312" w:hAnsi="宋体" w:cs="仿宋_GB2312"/>
        </w:rPr>
        <w:t xml:space="preserve">  </w:t>
      </w:r>
      <w:r>
        <w:rPr>
          <w:rFonts w:ascii="仿宋_GB2312" w:hAnsi="宋体" w:cs="宋体" w:hint="eastAsia"/>
        </w:rPr>
        <w:t>指企业</w:t>
      </w:r>
      <w:r>
        <w:rPr>
          <w:rFonts w:ascii="仿宋_GB2312" w:hAnsi="宋体" w:cs="宋体"/>
        </w:rPr>
        <w:t>各投资者实际投入的资本（</w:t>
      </w:r>
      <w:r>
        <w:rPr>
          <w:rFonts w:ascii="仿宋_GB2312" w:hAnsi="宋体" w:cs="宋体" w:hint="eastAsia"/>
        </w:rPr>
        <w:t>或</w:t>
      </w:r>
      <w:r>
        <w:rPr>
          <w:rFonts w:ascii="仿宋_GB2312" w:hAnsi="宋体" w:cs="宋体"/>
        </w:rPr>
        <w:t>股本）</w:t>
      </w:r>
      <w:r>
        <w:rPr>
          <w:rFonts w:ascii="仿宋_GB2312" w:hAnsi="宋体" w:cs="宋体" w:hint="eastAsia"/>
        </w:rPr>
        <w:t>总额</w:t>
      </w:r>
      <w:r>
        <w:rPr>
          <w:rFonts w:ascii="仿宋_GB2312" w:hAnsi="宋体" w:cs="宋体"/>
        </w:rPr>
        <w:t>，包括货币、</w:t>
      </w:r>
      <w:r>
        <w:rPr>
          <w:rFonts w:ascii="仿宋_GB2312" w:hAnsi="宋体" w:cs="宋体" w:hint="eastAsia"/>
        </w:rPr>
        <w:t>实物</w:t>
      </w:r>
      <w:r>
        <w:rPr>
          <w:rFonts w:ascii="仿宋_GB2312" w:hAnsi="宋体" w:cs="宋体"/>
        </w:rPr>
        <w:t>、无形资产等各种形式的投入。实收资本按投资主体可分为国家资本、集体资本、法人资本、个人资本、港澳台资本和外商资本。根据会计</w:t>
      </w:r>
      <w:r>
        <w:rPr>
          <w:rFonts w:ascii="仿宋_GB2312" w:hAnsi="宋体" w:cs="宋体" w:hint="eastAsia"/>
        </w:rPr>
        <w:t>“</w:t>
      </w:r>
      <w:r>
        <w:rPr>
          <w:rFonts w:ascii="仿宋_GB2312" w:hAnsi="宋体" w:cs="宋体"/>
        </w:rPr>
        <w:t>资产负债表</w:t>
      </w:r>
      <w:r>
        <w:rPr>
          <w:rFonts w:ascii="仿宋_GB2312" w:hAnsi="宋体" w:cs="宋体" w:hint="eastAsia"/>
        </w:rPr>
        <w:t>”</w:t>
      </w:r>
      <w:r>
        <w:rPr>
          <w:rFonts w:ascii="仿宋_GB2312" w:hAnsi="宋体" w:cs="宋体"/>
        </w:rPr>
        <w:t>中“</w:t>
      </w:r>
      <w:r>
        <w:rPr>
          <w:rFonts w:ascii="仿宋_GB2312" w:hAnsi="宋体" w:cs="宋体" w:hint="eastAsia"/>
        </w:rPr>
        <w:t>所有者</w:t>
      </w:r>
      <w:r>
        <w:rPr>
          <w:rFonts w:ascii="仿宋_GB2312" w:hAnsi="宋体" w:cs="宋体"/>
        </w:rPr>
        <w:t>权益”</w:t>
      </w:r>
      <w:r>
        <w:rPr>
          <w:rFonts w:ascii="仿宋_GB2312" w:hAnsi="宋体" w:cs="宋体" w:hint="eastAsia"/>
        </w:rPr>
        <w:t>项</w:t>
      </w:r>
      <w:r>
        <w:rPr>
          <w:rFonts w:ascii="仿宋_GB2312" w:hAnsi="宋体" w:cs="宋体"/>
        </w:rPr>
        <w:t>下</w:t>
      </w:r>
      <w:r>
        <w:rPr>
          <w:rFonts w:ascii="仿宋_GB2312" w:hAnsi="宋体" w:cs="宋体" w:hint="eastAsia"/>
        </w:rPr>
        <w:t>“实收资本”的</w:t>
      </w:r>
      <w:r>
        <w:rPr>
          <w:rFonts w:ascii="仿宋_GB2312" w:hAnsi="宋体" w:cs="宋体"/>
        </w:rPr>
        <w:t>期末余额数填报。</w:t>
      </w:r>
    </w:p>
    <w:p w14:paraId="64E32AAE" w14:textId="77777777" w:rsidR="00150477" w:rsidRDefault="00150477" w:rsidP="00150477">
      <w:pPr>
        <w:spacing w:line="360" w:lineRule="exact"/>
        <w:ind w:firstLineChars="200" w:firstLine="420"/>
        <w:rPr>
          <w:rFonts w:ascii="仿宋_GB2312" w:hAnsi="宋体" w:cs="宋体"/>
        </w:rPr>
      </w:pPr>
      <w:r>
        <w:rPr>
          <w:rFonts w:ascii="黑体" w:eastAsia="黑体" w:hAnsi="宋体" w:cs="黑体" w:hint="eastAsia"/>
        </w:rPr>
        <w:t>个人资本</w:t>
      </w:r>
      <w:r>
        <w:rPr>
          <w:rFonts w:ascii="仿宋_GB2312" w:hAnsi="宋体" w:cs="仿宋_GB2312"/>
        </w:rPr>
        <w:t xml:space="preserve">  </w:t>
      </w:r>
      <w:r>
        <w:rPr>
          <w:rFonts w:ascii="仿宋_GB2312" w:hAnsi="宋体" w:cs="宋体" w:hint="eastAsia"/>
        </w:rPr>
        <w:t>指自然人实际投入</w:t>
      </w:r>
      <w:r>
        <w:rPr>
          <w:rFonts w:ascii="仿宋_GB2312" w:hAnsi="宋体" w:cs="宋体"/>
        </w:rPr>
        <w:t>企业的资本金。根据会计“</w:t>
      </w:r>
      <w:r>
        <w:rPr>
          <w:rFonts w:ascii="仿宋_GB2312" w:hAnsi="宋体" w:cs="宋体" w:hint="eastAsia"/>
        </w:rPr>
        <w:t>实收资本</w:t>
      </w:r>
      <w:r>
        <w:rPr>
          <w:rFonts w:ascii="仿宋_GB2312" w:hAnsi="宋体" w:cs="宋体"/>
        </w:rPr>
        <w:t>”</w:t>
      </w:r>
      <w:r>
        <w:rPr>
          <w:rFonts w:ascii="仿宋_GB2312" w:hAnsi="宋体" w:cs="宋体" w:hint="eastAsia"/>
        </w:rPr>
        <w:t>科目</w:t>
      </w:r>
      <w:r>
        <w:rPr>
          <w:rFonts w:ascii="仿宋_GB2312" w:hAnsi="宋体" w:cs="宋体"/>
        </w:rPr>
        <w:t>计算填报。</w:t>
      </w:r>
    </w:p>
    <w:p w14:paraId="79E939C3" w14:textId="77777777" w:rsidR="00150477" w:rsidRDefault="00150477" w:rsidP="00150477">
      <w:pPr>
        <w:spacing w:line="360" w:lineRule="exact"/>
        <w:ind w:firstLineChars="200" w:firstLine="420"/>
        <w:rPr>
          <w:rFonts w:ascii="仿宋_GB2312" w:hAnsi="宋体" w:cs="宋体"/>
        </w:rPr>
      </w:pPr>
      <w:r>
        <w:rPr>
          <w:rFonts w:ascii="黑体" w:eastAsia="黑体" w:hAnsi="宋体" w:cs="黑体" w:hint="eastAsia"/>
        </w:rPr>
        <w:t>营业收入</w:t>
      </w:r>
      <w:r>
        <w:rPr>
          <w:rFonts w:ascii="仿宋_GB2312" w:hAnsi="宋体" w:cs="仿宋_GB2312"/>
        </w:rPr>
        <w:t xml:space="preserve">  </w:t>
      </w:r>
      <w:r>
        <w:rPr>
          <w:rFonts w:ascii="仿宋_GB2312" w:hAnsi="宋体" w:cs="宋体" w:hint="eastAsia"/>
        </w:rPr>
        <w:t>指企业</w:t>
      </w:r>
      <w:r w:rsidRPr="00ED7F43">
        <w:rPr>
          <w:rFonts w:ascii="仿宋_GB2312" w:hAnsi="宋体" w:cs="宋体" w:hint="eastAsia"/>
        </w:rPr>
        <w:t>从事销售商品、提供劳务和让渡资产使用权等生产经营活动形成的经济利益流入。</w:t>
      </w:r>
      <w:r>
        <w:rPr>
          <w:rFonts w:ascii="仿宋_GB2312" w:hAnsi="宋体" w:cs="宋体" w:hint="eastAsia"/>
        </w:rPr>
        <w:t>营业收入包括“主营业务收入”和“其他业务收入”。根据会计“利润表”中“营业收入”项目的本年累计数填报。</w:t>
      </w:r>
    </w:p>
    <w:p w14:paraId="0359E4E8" w14:textId="77777777" w:rsidR="00150477" w:rsidRPr="0086338F" w:rsidRDefault="00150477" w:rsidP="00150477">
      <w:pPr>
        <w:spacing w:line="360" w:lineRule="exact"/>
        <w:ind w:firstLineChars="200" w:firstLine="420"/>
        <w:rPr>
          <w:rFonts w:ascii="仿宋_GB2312" w:hAnsi="宋体"/>
        </w:rPr>
      </w:pPr>
      <w:r w:rsidRPr="004E50E6">
        <w:rPr>
          <w:rFonts w:ascii="黑体" w:eastAsia="黑体" w:hAnsi="宋体" w:cs="黑体" w:hint="eastAsia"/>
        </w:rPr>
        <w:t>净服务</w:t>
      </w:r>
      <w:r w:rsidRPr="004E50E6">
        <w:rPr>
          <w:rFonts w:ascii="黑体" w:eastAsia="黑体" w:hAnsi="宋体" w:cs="黑体"/>
        </w:rPr>
        <w:t>收入</w:t>
      </w:r>
      <w:r w:rsidRPr="004E50E6">
        <w:rPr>
          <w:rFonts w:ascii="仿宋_GB2312" w:hAnsi="宋体" w:cs="宋体" w:hint="eastAsia"/>
          <w:b/>
        </w:rPr>
        <w:t xml:space="preserve">   </w:t>
      </w:r>
      <w:r w:rsidRPr="004E50E6">
        <w:rPr>
          <w:rFonts w:ascii="仿宋_GB2312" w:hAnsi="宋体" w:cs="宋体" w:hint="eastAsia"/>
        </w:rPr>
        <w:t>指企业各类经营活动所确认的营业收入中，单纯反映提供服务所获得的收入。不应包含经营或外包农、林、牧、渔业，采矿业，制造业，电力、热力、燃气及水生产和供应业，建筑业，批发和零售业，住宿和餐饮业，金融业，房地产开发经营，土地出让等活动所确认的收入，以及财政拨款、政府补助、投资收益、股权分红等相关收入；也不应包含代收代付、代开票、代管代运货物价值等带来的营业收入。根据会计“营业收入”明细账二级科目本年累计数分析填报。</w:t>
      </w:r>
    </w:p>
    <w:p w14:paraId="2AAF3D86" w14:textId="77777777" w:rsidR="00150477" w:rsidRDefault="00150477" w:rsidP="00150477">
      <w:pPr>
        <w:spacing w:line="360" w:lineRule="exact"/>
        <w:ind w:firstLineChars="200" w:firstLine="420"/>
        <w:rPr>
          <w:rFonts w:ascii="仿宋_GB2312" w:hAnsi="宋体"/>
        </w:rPr>
      </w:pPr>
      <w:r>
        <w:rPr>
          <w:rFonts w:ascii="黑体" w:eastAsia="黑体" w:hAnsi="宋体" w:cs="黑体" w:hint="eastAsia"/>
        </w:rPr>
        <w:t>营业成本</w:t>
      </w:r>
      <w:r>
        <w:rPr>
          <w:rFonts w:ascii="仿宋_GB2312" w:hAnsi="宋体" w:cs="仿宋_GB2312"/>
        </w:rPr>
        <w:t xml:space="preserve">  </w:t>
      </w:r>
      <w:r>
        <w:rPr>
          <w:rFonts w:ascii="仿宋_GB2312" w:hAnsi="宋体" w:cs="宋体" w:hint="eastAsia"/>
        </w:rPr>
        <w:t>指企业</w:t>
      </w:r>
      <w:r w:rsidRPr="00ED7F43">
        <w:rPr>
          <w:rFonts w:ascii="仿宋_GB2312" w:hAnsi="宋体" w:cs="宋体" w:hint="eastAsia"/>
        </w:rPr>
        <w:t>从事销售商品、提供劳务和让渡资产使用权等生产经营活动发生的实际成本。“营业成本”应当与“营业收入”进行配比。</w:t>
      </w:r>
      <w:r>
        <w:rPr>
          <w:rFonts w:ascii="仿宋_GB2312" w:hAnsi="宋体" w:cs="宋体" w:hint="eastAsia"/>
        </w:rPr>
        <w:t>包括“主营业务成本”和“其他业务成本”。根据会计“利润表”中“营业成本”项目的本年累计数填报。</w:t>
      </w:r>
    </w:p>
    <w:p w14:paraId="1FD7FBB9" w14:textId="77777777" w:rsidR="00150477" w:rsidRDefault="00150477" w:rsidP="00150477">
      <w:pPr>
        <w:spacing w:line="360" w:lineRule="exact"/>
        <w:ind w:firstLineChars="200" w:firstLine="420"/>
        <w:rPr>
          <w:rFonts w:ascii="仿宋_GB2312" w:hAnsi="宋体"/>
        </w:rPr>
      </w:pPr>
      <w:r>
        <w:rPr>
          <w:rFonts w:ascii="黑体" w:eastAsia="黑体" w:hAnsi="宋体" w:cs="黑体" w:hint="eastAsia"/>
        </w:rPr>
        <w:t>税金及附加</w:t>
      </w:r>
      <w:r>
        <w:rPr>
          <w:rFonts w:ascii="仿宋_GB2312" w:hAnsi="宋体" w:cs="仿宋_GB2312"/>
        </w:rPr>
        <w:t xml:space="preserve">  </w:t>
      </w:r>
      <w:r>
        <w:rPr>
          <w:rFonts w:ascii="宋体" w:hAnsi="宋体" w:cs="宋体" w:hint="eastAsia"/>
        </w:rPr>
        <w:t>指企业因从事生产经营活动按税法规定应缴纳的消费税、城市维护建设税、</w:t>
      </w:r>
      <w:r>
        <w:rPr>
          <w:rFonts w:ascii="宋体" w:hAnsi="宋体" w:cs="宋体"/>
        </w:rPr>
        <w:t>资源税、</w:t>
      </w:r>
      <w:r w:rsidRPr="00ED7F43">
        <w:rPr>
          <w:rFonts w:ascii="宋体" w:hAnsi="宋体" w:cs="宋体" w:hint="eastAsia"/>
        </w:rPr>
        <w:t>环境保护税、</w:t>
      </w:r>
      <w:r>
        <w:rPr>
          <w:rFonts w:ascii="宋体" w:hAnsi="宋体" w:cs="宋体" w:hint="eastAsia"/>
        </w:rPr>
        <w:t>教育费附加</w:t>
      </w:r>
      <w:r>
        <w:rPr>
          <w:rFonts w:ascii="宋体" w:hAnsi="宋体" w:cs="宋体"/>
        </w:rPr>
        <w:t>及房产税、土地使用税、车船使用税、印花税</w:t>
      </w:r>
      <w:r>
        <w:rPr>
          <w:rFonts w:ascii="宋体" w:hAnsi="宋体" w:cs="宋体" w:hint="eastAsia"/>
        </w:rPr>
        <w:t>等</w:t>
      </w:r>
      <w:r>
        <w:rPr>
          <w:rFonts w:ascii="宋体" w:hAnsi="宋体" w:cs="宋体"/>
        </w:rPr>
        <w:t>相关税费</w:t>
      </w:r>
      <w:r>
        <w:rPr>
          <w:rFonts w:ascii="宋体" w:hAnsi="宋体" w:cs="宋体" w:hint="eastAsia"/>
        </w:rPr>
        <w:t>。根据会计“利润表”中“税金及附加”项目的本年</w:t>
      </w:r>
      <w:r>
        <w:rPr>
          <w:rFonts w:ascii="宋体" w:hAnsi="宋体" w:cs="宋体"/>
        </w:rPr>
        <w:t>累计</w:t>
      </w:r>
      <w:r>
        <w:rPr>
          <w:rFonts w:ascii="宋体" w:hAnsi="宋体" w:cs="宋体" w:hint="eastAsia"/>
        </w:rPr>
        <w:t>数填报。</w:t>
      </w:r>
    </w:p>
    <w:p w14:paraId="3BE0AAF8" w14:textId="77777777" w:rsidR="00150477" w:rsidRDefault="00150477" w:rsidP="00150477">
      <w:pPr>
        <w:spacing w:line="360" w:lineRule="exact"/>
        <w:ind w:firstLineChars="200" w:firstLine="420"/>
        <w:rPr>
          <w:rFonts w:ascii="仿宋_GB2312" w:hAnsi="宋体"/>
        </w:rPr>
      </w:pPr>
      <w:r>
        <w:rPr>
          <w:rFonts w:ascii="黑体" w:eastAsia="黑体" w:hAnsi="宋体" w:cs="黑体" w:hint="eastAsia"/>
        </w:rPr>
        <w:t>销售费用</w:t>
      </w:r>
      <w:r>
        <w:rPr>
          <w:rFonts w:ascii="仿宋_GB2312" w:hAnsi="宋体" w:cs="仿宋_GB2312"/>
        </w:rPr>
        <w:t xml:space="preserve">  </w:t>
      </w:r>
      <w:r>
        <w:rPr>
          <w:rFonts w:ascii="宋体" w:hAnsi="宋体" w:hint="eastAsia"/>
          <w:spacing w:val="8"/>
        </w:rPr>
        <w:t>指企业在销售商品和材料、提供劳务的过程中发生的各种费用，包括保险费、包装费、展览费和广告费、商品维修费、预计产品质量保证损失、运输费、装卸费等以及为销售本企业商品而专设的销售机构（含销售网点、售后服务网点等）的职工薪酬、业务费、折旧费等经营费用。</w:t>
      </w:r>
      <w:r>
        <w:rPr>
          <w:rFonts w:ascii="宋体" w:hAnsi="宋体" w:hint="eastAsia"/>
        </w:rPr>
        <w:t>建筑业企业销售费用</w:t>
      </w:r>
      <w:r>
        <w:t>指企业从事施工生产活动过程中发生的各项费用</w:t>
      </w:r>
      <w:r>
        <w:rPr>
          <w:rFonts w:hint="eastAsia"/>
        </w:rPr>
        <w:t>，</w:t>
      </w:r>
      <w:r>
        <w:t>包括应由企业负担的运输费、装卸费、包装费、保险费、维修费、展览费、差旅费、广告费和其他经费。</w:t>
      </w:r>
      <w:r>
        <w:rPr>
          <w:rFonts w:hint="eastAsia"/>
        </w:rPr>
        <w:t>房地产企业销售费用</w:t>
      </w:r>
      <w:r>
        <w:rPr>
          <w:rFonts w:ascii="宋体" w:hAnsi="宋体" w:hint="eastAsia"/>
        </w:rPr>
        <w:t>指企业在从事主要经营业务过程中所发生的各项销售费用，包括转让、销售、结算和出租开发产品等。</w:t>
      </w:r>
      <w:r>
        <w:rPr>
          <w:rFonts w:ascii="宋体" w:hAnsi="宋体" w:cs="宋体" w:hint="eastAsia"/>
        </w:rPr>
        <w:t>执行企业会计准则或《小企业会计准则》的企业,根据会计“利润表”中“销售费用”项目的本年累计数填报。执行其他企业会计制度的企业，根据会计“利润表”中“营</w:t>
      </w:r>
      <w:r>
        <w:rPr>
          <w:rFonts w:ascii="宋体" w:hAnsi="宋体" w:cs="宋体" w:hint="eastAsia"/>
        </w:rPr>
        <w:lastRenderedPageBreak/>
        <w:t>业费用（或经营费用）”项目的本年累计数填报</w:t>
      </w:r>
      <w:r>
        <w:rPr>
          <w:rFonts w:ascii="宋体" w:hAnsi="宋体" w:cs="宋体" w:hint="eastAsia"/>
          <w:kern w:val="0"/>
          <w:sz w:val="22"/>
        </w:rPr>
        <w:t>。</w:t>
      </w:r>
    </w:p>
    <w:p w14:paraId="350BBFDD" w14:textId="77777777" w:rsidR="00150477" w:rsidRDefault="00150477" w:rsidP="00150477">
      <w:pPr>
        <w:snapToGrid w:val="0"/>
        <w:spacing w:line="360" w:lineRule="exact"/>
        <w:ind w:firstLineChars="200" w:firstLine="420"/>
        <w:rPr>
          <w:rFonts w:ascii="仿宋_GB2312" w:hAnsi="宋体"/>
        </w:rPr>
      </w:pPr>
      <w:r>
        <w:rPr>
          <w:rFonts w:ascii="黑体" w:eastAsia="黑体" w:hAnsi="宋体" w:cs="黑体" w:hint="eastAsia"/>
        </w:rPr>
        <w:t>管理费用</w:t>
      </w:r>
      <w:r>
        <w:rPr>
          <w:rFonts w:ascii="仿宋_GB2312" w:hAnsi="宋体" w:cs="仿宋_GB2312"/>
        </w:rPr>
        <w:t xml:space="preserve">  </w:t>
      </w:r>
      <w:r>
        <w:rPr>
          <w:rFonts w:ascii="仿宋_GB2312" w:hAnsi="宋体" w:cs="宋体" w:hint="eastAsia"/>
        </w:rPr>
        <w:t>指企业为组织和管理企业生产经营所发生的费用，包括企业在筹建期间内发生的开办费、董事会和行政管理部门在企业经营管理中发生的，或者应当由企业统一负担的公司经费等。</w:t>
      </w:r>
      <w:r>
        <w:rPr>
          <w:rFonts w:ascii="宋体" w:hAnsi="宋体" w:cs="宋体" w:hint="eastAsia"/>
          <w:szCs w:val="21"/>
        </w:rPr>
        <w:t>为了</w:t>
      </w:r>
      <w:r>
        <w:rPr>
          <w:rFonts w:ascii="宋体" w:hAnsi="宋体" w:cs="宋体"/>
          <w:szCs w:val="21"/>
        </w:rPr>
        <w:t>与</w:t>
      </w:r>
      <w:r>
        <w:rPr>
          <w:rFonts w:ascii="宋体" w:hAnsi="宋体" w:cs="宋体" w:hint="eastAsia"/>
          <w:szCs w:val="21"/>
        </w:rPr>
        <w:t>财政部《关于修订印发201</w:t>
      </w:r>
      <w:r>
        <w:rPr>
          <w:rFonts w:ascii="宋体" w:hAnsi="宋体" w:cs="宋体"/>
          <w:szCs w:val="21"/>
        </w:rPr>
        <w:t>9</w:t>
      </w:r>
      <w:r>
        <w:rPr>
          <w:rFonts w:ascii="宋体" w:hAnsi="宋体" w:cs="宋体" w:hint="eastAsia"/>
          <w:szCs w:val="21"/>
        </w:rPr>
        <w:t>年度一般企业财务报表格式的通知》（财会〔201</w:t>
      </w:r>
      <w:r>
        <w:rPr>
          <w:rFonts w:ascii="宋体" w:hAnsi="宋体" w:cs="宋体"/>
          <w:szCs w:val="21"/>
        </w:rPr>
        <w:t>9</w:t>
      </w:r>
      <w:r>
        <w:rPr>
          <w:rFonts w:ascii="宋体" w:hAnsi="宋体" w:cs="宋体" w:hint="eastAsia"/>
          <w:szCs w:val="21"/>
        </w:rPr>
        <w:t>〕</w:t>
      </w:r>
      <w:r>
        <w:rPr>
          <w:rFonts w:ascii="宋体" w:hAnsi="宋体" w:cs="宋体"/>
          <w:szCs w:val="21"/>
        </w:rPr>
        <w:t>6</w:t>
      </w:r>
      <w:r>
        <w:rPr>
          <w:rFonts w:ascii="宋体" w:hAnsi="宋体" w:cs="宋体" w:hint="eastAsia"/>
          <w:szCs w:val="21"/>
        </w:rPr>
        <w:t>号）保持</w:t>
      </w:r>
      <w:r>
        <w:rPr>
          <w:rFonts w:ascii="宋体" w:hAnsi="宋体" w:cs="宋体"/>
          <w:szCs w:val="21"/>
        </w:rPr>
        <w:t>一致</w:t>
      </w:r>
      <w:r>
        <w:rPr>
          <w:rFonts w:ascii="宋体" w:hAnsi="宋体" w:cs="宋体" w:hint="eastAsia"/>
          <w:szCs w:val="21"/>
        </w:rPr>
        <w:t>，“管理</w:t>
      </w:r>
      <w:r>
        <w:rPr>
          <w:rFonts w:ascii="宋体" w:hAnsi="宋体" w:cs="宋体"/>
          <w:szCs w:val="21"/>
        </w:rPr>
        <w:t>费用”</w:t>
      </w:r>
      <w:r>
        <w:rPr>
          <w:rFonts w:ascii="宋体" w:hAnsi="宋体" w:cs="宋体" w:hint="eastAsia"/>
          <w:szCs w:val="21"/>
        </w:rPr>
        <w:t>不</w:t>
      </w:r>
      <w:r>
        <w:rPr>
          <w:rFonts w:ascii="宋体" w:hAnsi="宋体" w:cs="宋体"/>
          <w:szCs w:val="21"/>
        </w:rPr>
        <w:t>包含“</w:t>
      </w:r>
      <w:r>
        <w:rPr>
          <w:rFonts w:ascii="宋体" w:hAnsi="宋体" w:cs="宋体" w:hint="eastAsia"/>
          <w:szCs w:val="21"/>
        </w:rPr>
        <w:t>研发</w:t>
      </w:r>
      <w:r>
        <w:rPr>
          <w:rFonts w:ascii="宋体" w:hAnsi="宋体" w:cs="宋体"/>
          <w:szCs w:val="21"/>
        </w:rPr>
        <w:t>费用”</w:t>
      </w:r>
      <w:r>
        <w:rPr>
          <w:rFonts w:ascii="宋体" w:hAnsi="宋体" w:cs="宋体" w:hint="eastAsia"/>
          <w:szCs w:val="21"/>
        </w:rPr>
        <w:t>。执行企业会计准则的</w:t>
      </w:r>
      <w:r>
        <w:rPr>
          <w:rFonts w:ascii="宋体" w:hAnsi="宋体" w:cs="宋体"/>
          <w:szCs w:val="21"/>
        </w:rPr>
        <w:t>企业</w:t>
      </w:r>
      <w:r>
        <w:rPr>
          <w:rFonts w:ascii="宋体" w:hAnsi="宋体" w:cs="宋体" w:hint="eastAsia"/>
          <w:szCs w:val="21"/>
        </w:rPr>
        <w:t>,根据会计“利润表”中“管理</w:t>
      </w:r>
      <w:r>
        <w:rPr>
          <w:rFonts w:ascii="宋体" w:hAnsi="宋体" w:cs="宋体"/>
          <w:szCs w:val="21"/>
        </w:rPr>
        <w:t>费用</w:t>
      </w:r>
      <w:r>
        <w:rPr>
          <w:rFonts w:ascii="宋体" w:hAnsi="宋体" w:cs="宋体" w:hint="eastAsia"/>
          <w:szCs w:val="21"/>
        </w:rPr>
        <w:t>”项目的本年</w:t>
      </w:r>
      <w:r>
        <w:rPr>
          <w:rFonts w:ascii="宋体" w:hAnsi="宋体" w:cs="宋体"/>
          <w:szCs w:val="21"/>
        </w:rPr>
        <w:t>累计</w:t>
      </w:r>
      <w:r>
        <w:rPr>
          <w:rFonts w:ascii="宋体" w:hAnsi="宋体" w:cs="宋体" w:hint="eastAsia"/>
          <w:szCs w:val="21"/>
        </w:rPr>
        <w:t>数填报。执行《小企业会计准则》的企业,应</w:t>
      </w:r>
      <w:r>
        <w:rPr>
          <w:rFonts w:ascii="宋体" w:hAnsi="宋体" w:cs="宋体"/>
          <w:szCs w:val="21"/>
        </w:rPr>
        <w:t>将</w:t>
      </w:r>
      <w:r>
        <w:rPr>
          <w:rFonts w:ascii="宋体" w:hAnsi="宋体" w:cs="宋体" w:hint="eastAsia"/>
          <w:szCs w:val="21"/>
        </w:rPr>
        <w:t>会计“利润表”</w:t>
      </w:r>
      <w:r>
        <w:rPr>
          <w:rFonts w:ascii="宋体" w:hAnsi="宋体" w:cs="宋体"/>
          <w:szCs w:val="21"/>
        </w:rPr>
        <w:t>中</w:t>
      </w:r>
      <w:r>
        <w:rPr>
          <w:rFonts w:ascii="宋体" w:hAnsi="宋体" w:cs="宋体" w:hint="eastAsia"/>
          <w:szCs w:val="21"/>
        </w:rPr>
        <w:t>“管理费用”项目本年累计数减“研究费用”项目本年累计数后填报。执行其他企业会计制度的企业以及未执行财政部《关于修订印发201</w:t>
      </w:r>
      <w:r>
        <w:rPr>
          <w:rFonts w:ascii="宋体" w:hAnsi="宋体" w:cs="宋体"/>
          <w:szCs w:val="21"/>
        </w:rPr>
        <w:t>9</w:t>
      </w:r>
      <w:r>
        <w:rPr>
          <w:rFonts w:ascii="宋体" w:hAnsi="宋体" w:cs="宋体" w:hint="eastAsia"/>
          <w:szCs w:val="21"/>
        </w:rPr>
        <w:t>年度一般企业财务报表格式的通知》（财会〔201</w:t>
      </w:r>
      <w:r>
        <w:rPr>
          <w:rFonts w:ascii="宋体" w:hAnsi="宋体" w:cs="宋体"/>
          <w:szCs w:val="21"/>
        </w:rPr>
        <w:t>9</w:t>
      </w:r>
      <w:r>
        <w:rPr>
          <w:rFonts w:ascii="宋体" w:hAnsi="宋体" w:cs="宋体" w:hint="eastAsia"/>
          <w:szCs w:val="21"/>
        </w:rPr>
        <w:t>〕</w:t>
      </w:r>
      <w:r>
        <w:rPr>
          <w:rFonts w:ascii="宋体" w:hAnsi="宋体" w:cs="宋体"/>
          <w:szCs w:val="21"/>
        </w:rPr>
        <w:t>6</w:t>
      </w:r>
      <w:r>
        <w:rPr>
          <w:rFonts w:ascii="宋体" w:hAnsi="宋体" w:cs="宋体" w:hint="eastAsia"/>
          <w:szCs w:val="21"/>
        </w:rPr>
        <w:t>号）的</w:t>
      </w:r>
      <w:r>
        <w:rPr>
          <w:rFonts w:ascii="宋体" w:hAnsi="宋体" w:cs="宋体"/>
          <w:szCs w:val="21"/>
        </w:rPr>
        <w:t>企业</w:t>
      </w:r>
      <w:r>
        <w:rPr>
          <w:rFonts w:ascii="宋体" w:hAnsi="宋体" w:cs="宋体" w:hint="eastAsia"/>
          <w:szCs w:val="21"/>
        </w:rPr>
        <w:t>，在会计“利润表”中“管理</w:t>
      </w:r>
      <w:r>
        <w:rPr>
          <w:rFonts w:ascii="宋体" w:hAnsi="宋体" w:cs="宋体"/>
          <w:szCs w:val="21"/>
        </w:rPr>
        <w:t>费用</w:t>
      </w:r>
      <w:r>
        <w:rPr>
          <w:rFonts w:ascii="宋体" w:hAnsi="宋体" w:cs="宋体" w:hint="eastAsia"/>
          <w:szCs w:val="21"/>
        </w:rPr>
        <w:t>”项目的本年</w:t>
      </w:r>
      <w:r>
        <w:rPr>
          <w:rFonts w:ascii="宋体" w:hAnsi="宋体" w:cs="宋体"/>
          <w:szCs w:val="21"/>
        </w:rPr>
        <w:t>累计</w:t>
      </w:r>
      <w:r>
        <w:rPr>
          <w:rFonts w:ascii="宋体" w:hAnsi="宋体" w:cs="宋体" w:hint="eastAsia"/>
          <w:szCs w:val="21"/>
        </w:rPr>
        <w:t>数的</w:t>
      </w:r>
      <w:r>
        <w:rPr>
          <w:rFonts w:ascii="宋体" w:hAnsi="宋体" w:cs="宋体"/>
          <w:szCs w:val="21"/>
        </w:rPr>
        <w:t>基础上，</w:t>
      </w:r>
      <w:r w:rsidRPr="00ED7F43">
        <w:rPr>
          <w:rFonts w:ascii="宋体" w:hAnsi="宋体" w:cs="宋体" w:hint="eastAsia"/>
          <w:szCs w:val="21"/>
        </w:rPr>
        <w:t>根据会计“管理费用”科目下的“研究费用”相关明细科目，</w:t>
      </w:r>
      <w:r>
        <w:rPr>
          <w:rFonts w:ascii="宋体" w:hAnsi="宋体" w:cs="宋体"/>
          <w:szCs w:val="21"/>
        </w:rPr>
        <w:t>将</w:t>
      </w:r>
      <w:r>
        <w:rPr>
          <w:rFonts w:ascii="宋体" w:hAnsi="宋体" w:cs="宋体" w:hint="eastAsia"/>
          <w:szCs w:val="21"/>
        </w:rPr>
        <w:t>“研发费用”剔除</w:t>
      </w:r>
      <w:r>
        <w:rPr>
          <w:rFonts w:ascii="宋体" w:hAnsi="宋体" w:cs="宋体"/>
          <w:szCs w:val="21"/>
        </w:rPr>
        <w:t>后填报。</w:t>
      </w:r>
    </w:p>
    <w:p w14:paraId="1ECC5DF9" w14:textId="77777777" w:rsidR="00150477" w:rsidRDefault="00150477" w:rsidP="00150477">
      <w:pPr>
        <w:spacing w:line="360" w:lineRule="exact"/>
        <w:ind w:firstLineChars="200" w:firstLine="420"/>
        <w:rPr>
          <w:rFonts w:ascii="仿宋_GB2312" w:hAnsi="宋体"/>
        </w:rPr>
      </w:pPr>
      <w:r>
        <w:rPr>
          <w:rFonts w:ascii="黑体" w:eastAsia="黑体" w:hAnsi="宋体" w:cs="黑体" w:hint="eastAsia"/>
        </w:rPr>
        <w:t xml:space="preserve">研发费用  </w:t>
      </w:r>
      <w:r>
        <w:rPr>
          <w:rFonts w:ascii="宋体" w:hAnsi="宋体" w:cs="宋体" w:hint="eastAsia"/>
          <w:szCs w:val="21"/>
        </w:rPr>
        <w:t>指企业在新</w:t>
      </w:r>
      <w:r>
        <w:rPr>
          <w:rFonts w:ascii="宋体" w:hAnsi="宋体" w:cs="宋体"/>
          <w:szCs w:val="21"/>
        </w:rPr>
        <w:t>知识、</w:t>
      </w:r>
      <w:r>
        <w:rPr>
          <w:rFonts w:ascii="宋体" w:hAnsi="宋体" w:cs="宋体" w:hint="eastAsia"/>
          <w:szCs w:val="21"/>
        </w:rPr>
        <w:t>新技术、新产品、新工艺等的研究与开发过程中发生的费用化支出。主要包括</w:t>
      </w:r>
      <w:r>
        <w:rPr>
          <w:rFonts w:ascii="宋体" w:hAnsi="宋体" w:cs="宋体"/>
          <w:szCs w:val="21"/>
        </w:rPr>
        <w:t>研发活动</w:t>
      </w:r>
      <w:r>
        <w:rPr>
          <w:rFonts w:ascii="宋体" w:hAnsi="宋体" w:cs="宋体" w:hint="eastAsia"/>
          <w:szCs w:val="21"/>
        </w:rPr>
        <w:t>的人工</w:t>
      </w:r>
      <w:r>
        <w:rPr>
          <w:rFonts w:ascii="宋体" w:hAnsi="宋体" w:cs="宋体"/>
          <w:szCs w:val="21"/>
        </w:rPr>
        <w:t>费用、</w:t>
      </w:r>
      <w:r>
        <w:rPr>
          <w:rFonts w:ascii="宋体" w:hAnsi="宋体" w:cs="宋体" w:hint="eastAsia"/>
          <w:szCs w:val="21"/>
        </w:rPr>
        <w:t>直接</w:t>
      </w:r>
      <w:r>
        <w:rPr>
          <w:rFonts w:ascii="宋体" w:hAnsi="宋体" w:cs="宋体"/>
          <w:szCs w:val="21"/>
        </w:rPr>
        <w:t>投入费用、</w:t>
      </w:r>
      <w:r>
        <w:rPr>
          <w:rFonts w:ascii="宋体" w:hAnsi="宋体" w:cs="宋体" w:hint="eastAsia"/>
          <w:szCs w:val="21"/>
        </w:rPr>
        <w:t>用于研发活动的仪器、设备的折旧费、用于研发活动的软件、专利权、非专利技术的摊销费用、新产品设计费、新工艺规程制定费以及</w:t>
      </w:r>
      <w:r>
        <w:rPr>
          <w:rFonts w:ascii="宋体" w:hAnsi="宋体" w:cs="宋体"/>
          <w:szCs w:val="21"/>
        </w:rPr>
        <w:t>其他</w:t>
      </w:r>
      <w:r>
        <w:rPr>
          <w:rFonts w:ascii="宋体" w:hAnsi="宋体" w:cs="宋体" w:hint="eastAsia"/>
          <w:szCs w:val="21"/>
        </w:rPr>
        <w:t>研发</w:t>
      </w:r>
      <w:r>
        <w:rPr>
          <w:rFonts w:ascii="宋体" w:hAnsi="宋体" w:cs="宋体"/>
          <w:szCs w:val="21"/>
        </w:rPr>
        <w:t>活动相关费用。</w:t>
      </w:r>
      <w:r>
        <w:rPr>
          <w:rFonts w:ascii="宋体" w:hAnsi="宋体" w:cs="宋体" w:hint="eastAsia"/>
          <w:szCs w:val="21"/>
        </w:rPr>
        <w:t>执行企业会计准则的</w:t>
      </w:r>
      <w:r>
        <w:rPr>
          <w:rFonts w:ascii="宋体" w:hAnsi="宋体" w:cs="宋体"/>
          <w:szCs w:val="21"/>
        </w:rPr>
        <w:t>企业</w:t>
      </w:r>
      <w:r>
        <w:rPr>
          <w:rFonts w:ascii="宋体" w:hAnsi="宋体" w:cs="宋体" w:hint="eastAsia"/>
          <w:szCs w:val="21"/>
        </w:rPr>
        <w:t>,根据会计“利润表”中“研发</w:t>
      </w:r>
      <w:r>
        <w:rPr>
          <w:rFonts w:ascii="宋体" w:hAnsi="宋体" w:cs="宋体"/>
          <w:szCs w:val="21"/>
        </w:rPr>
        <w:t>费用</w:t>
      </w:r>
      <w:r>
        <w:rPr>
          <w:rFonts w:ascii="宋体" w:hAnsi="宋体" w:cs="宋体" w:hint="eastAsia"/>
          <w:szCs w:val="21"/>
        </w:rPr>
        <w:t>”项目的本年</w:t>
      </w:r>
      <w:r>
        <w:rPr>
          <w:rFonts w:ascii="宋体" w:hAnsi="宋体" w:cs="宋体"/>
          <w:szCs w:val="21"/>
        </w:rPr>
        <w:t>累计</w:t>
      </w:r>
      <w:r>
        <w:rPr>
          <w:rFonts w:ascii="宋体" w:hAnsi="宋体" w:cs="宋体" w:hint="eastAsia"/>
          <w:szCs w:val="21"/>
        </w:rPr>
        <w:t>数填报。执行《小企业会计准则》的企业,根据会计“利润表”中“研究</w:t>
      </w:r>
      <w:r>
        <w:rPr>
          <w:rFonts w:ascii="宋体" w:hAnsi="宋体" w:cs="宋体"/>
          <w:szCs w:val="21"/>
        </w:rPr>
        <w:t>费用</w:t>
      </w:r>
      <w:r>
        <w:rPr>
          <w:rFonts w:ascii="宋体" w:hAnsi="宋体" w:cs="宋体" w:hint="eastAsia"/>
          <w:szCs w:val="21"/>
        </w:rPr>
        <w:t>”项目的本年</w:t>
      </w:r>
      <w:r>
        <w:rPr>
          <w:rFonts w:ascii="宋体" w:hAnsi="宋体" w:cs="宋体"/>
          <w:szCs w:val="21"/>
        </w:rPr>
        <w:t>累计</w:t>
      </w:r>
      <w:r>
        <w:rPr>
          <w:rFonts w:ascii="宋体" w:hAnsi="宋体" w:cs="宋体" w:hint="eastAsia"/>
          <w:szCs w:val="21"/>
        </w:rPr>
        <w:t>数填报。执行其他企业会计制度的企业以及会计“利润表”未</w:t>
      </w:r>
      <w:r>
        <w:rPr>
          <w:rFonts w:ascii="宋体" w:hAnsi="宋体" w:cs="宋体"/>
          <w:szCs w:val="21"/>
        </w:rPr>
        <w:t>列示</w:t>
      </w:r>
      <w:r>
        <w:rPr>
          <w:rFonts w:ascii="宋体" w:hAnsi="宋体" w:cs="宋体" w:hint="eastAsia"/>
          <w:szCs w:val="21"/>
        </w:rPr>
        <w:t>“研发</w:t>
      </w:r>
      <w:r>
        <w:rPr>
          <w:rFonts w:ascii="宋体" w:hAnsi="宋体" w:cs="宋体"/>
          <w:szCs w:val="21"/>
        </w:rPr>
        <w:t>费用</w:t>
      </w:r>
      <w:r>
        <w:rPr>
          <w:rFonts w:ascii="宋体" w:hAnsi="宋体" w:cs="宋体" w:hint="eastAsia"/>
          <w:szCs w:val="21"/>
        </w:rPr>
        <w:t>”或“研究</w:t>
      </w:r>
      <w:r>
        <w:rPr>
          <w:rFonts w:ascii="宋体" w:hAnsi="宋体" w:cs="宋体"/>
          <w:szCs w:val="21"/>
        </w:rPr>
        <w:t>费用</w:t>
      </w:r>
      <w:r>
        <w:rPr>
          <w:rFonts w:ascii="宋体" w:hAnsi="宋体" w:cs="宋体" w:hint="eastAsia"/>
          <w:szCs w:val="21"/>
        </w:rPr>
        <w:t>”的</w:t>
      </w:r>
      <w:r>
        <w:rPr>
          <w:rFonts w:ascii="宋体" w:hAnsi="宋体" w:cs="宋体"/>
          <w:szCs w:val="21"/>
        </w:rPr>
        <w:t>企业</w:t>
      </w:r>
      <w:r>
        <w:rPr>
          <w:rFonts w:ascii="宋体" w:hAnsi="宋体" w:cs="宋体" w:hint="eastAsia"/>
          <w:szCs w:val="21"/>
        </w:rPr>
        <w:t>，根据会计</w:t>
      </w:r>
      <w:r w:rsidRPr="00ED7F43">
        <w:rPr>
          <w:rFonts w:hint="eastAsia"/>
        </w:rPr>
        <w:t xml:space="preserve"> </w:t>
      </w:r>
      <w:r w:rsidRPr="00ED7F43">
        <w:rPr>
          <w:rFonts w:cs="宋体" w:hint="eastAsia"/>
          <w:szCs w:val="21"/>
        </w:rPr>
        <w:t>“管理费用”科目下“研究费用”</w:t>
      </w:r>
      <w:r>
        <w:rPr>
          <w:rFonts w:cs="宋体" w:hint="eastAsia"/>
          <w:szCs w:val="21"/>
        </w:rPr>
        <w:t>相关科目的本期发生额填报。</w:t>
      </w:r>
    </w:p>
    <w:p w14:paraId="213DE762" w14:textId="77777777" w:rsidR="00150477" w:rsidRDefault="00150477" w:rsidP="00150477">
      <w:pPr>
        <w:spacing w:line="360" w:lineRule="exact"/>
        <w:ind w:firstLineChars="200" w:firstLine="420"/>
        <w:rPr>
          <w:rFonts w:ascii="仿宋_GB2312" w:hAnsi="宋体" w:cs="宋体"/>
        </w:rPr>
      </w:pPr>
      <w:r>
        <w:rPr>
          <w:rFonts w:ascii="黑体" w:eastAsia="黑体" w:hAnsi="宋体" w:cs="黑体" w:hint="eastAsia"/>
        </w:rPr>
        <w:t>财务费用</w:t>
      </w:r>
      <w:r>
        <w:rPr>
          <w:rFonts w:ascii="仿宋_GB2312" w:hAnsi="宋体" w:cs="仿宋_GB2312"/>
        </w:rPr>
        <w:t xml:space="preserve">  </w:t>
      </w:r>
      <w:r>
        <w:rPr>
          <w:rFonts w:ascii="仿宋_GB2312" w:hAnsi="宋体" w:cs="宋体" w:hint="eastAsia"/>
        </w:rPr>
        <w:t>指企业为筹集生产经营所需资金等而发生的筹资费用，包括企业生产经营期间发生的利息支出（减利息收入）、汇兑损失（减汇兑收益）以及相关的手续费等。根据会计“利润表”中“财务费用”项目的本年累计数填报。</w:t>
      </w:r>
    </w:p>
    <w:p w14:paraId="5EE270D8" w14:textId="77777777" w:rsidR="00150477" w:rsidRDefault="00150477" w:rsidP="00150477">
      <w:pPr>
        <w:spacing w:line="360" w:lineRule="exact"/>
        <w:ind w:firstLineChars="200" w:firstLine="420"/>
        <w:rPr>
          <w:rFonts w:ascii="仿宋_GB2312" w:hAnsi="宋体" w:cs="宋体"/>
        </w:rPr>
      </w:pPr>
      <w:r>
        <w:rPr>
          <w:rFonts w:ascii="黑体" w:eastAsia="黑体" w:hAnsi="宋体" w:cs="黑体" w:hint="eastAsia"/>
        </w:rPr>
        <w:t>利息收入</w:t>
      </w:r>
      <w:r>
        <w:rPr>
          <w:rFonts w:ascii="仿宋_GB2312" w:hAnsi="宋体" w:cs="仿宋_GB2312"/>
        </w:rPr>
        <w:t xml:space="preserve">  </w:t>
      </w:r>
      <w:r w:rsidRPr="00ED7F43">
        <w:rPr>
          <w:rFonts w:ascii="仿宋_GB2312" w:hAnsi="宋体" w:cs="宋体" w:hint="eastAsia"/>
        </w:rPr>
        <w:t>指企业按照相关会计准则确认的应冲减财务费用的利息金额。包括非金融企业存款业务所确认的利息等。执行企业会计准则的企业，根据会计“利润表”中“利息收入”项目的本年累计数填报。执行《小企业会计准则》的企业，填</w:t>
      </w:r>
      <w:r w:rsidRPr="00ED7F43">
        <w:rPr>
          <w:rFonts w:ascii="仿宋_GB2312" w:hAnsi="宋体" w:cs="宋体" w:hint="eastAsia"/>
        </w:rPr>
        <w:t>0</w:t>
      </w:r>
      <w:r w:rsidRPr="00ED7F43">
        <w:rPr>
          <w:rFonts w:ascii="仿宋_GB2312" w:hAnsi="宋体" w:cs="宋体" w:hint="eastAsia"/>
        </w:rPr>
        <w:t>。执行其他企业会计制度的企业，根据会计“财务费用”科目下“利息收入”明细科目的本期发生额以正数填报，如果未设置该科目，填</w:t>
      </w:r>
      <w:r w:rsidRPr="00ED7F43">
        <w:rPr>
          <w:rFonts w:ascii="仿宋_GB2312" w:hAnsi="宋体" w:cs="宋体" w:hint="eastAsia"/>
        </w:rPr>
        <w:t>0</w:t>
      </w:r>
      <w:r w:rsidRPr="00ED7F43">
        <w:rPr>
          <w:rFonts w:ascii="仿宋_GB2312" w:hAnsi="宋体" w:cs="宋体" w:hint="eastAsia"/>
        </w:rPr>
        <w:t>。</w:t>
      </w:r>
    </w:p>
    <w:p w14:paraId="300FEAEE" w14:textId="77777777" w:rsidR="00150477" w:rsidRDefault="00150477" w:rsidP="00150477">
      <w:pPr>
        <w:spacing w:line="360" w:lineRule="exact"/>
        <w:ind w:firstLineChars="200" w:firstLine="420"/>
        <w:rPr>
          <w:rFonts w:ascii="仿宋_GB2312" w:hAnsi="宋体" w:cs="宋体"/>
        </w:rPr>
      </w:pPr>
      <w:r>
        <w:rPr>
          <w:rFonts w:ascii="黑体" w:eastAsia="黑体" w:hAnsi="宋体" w:cs="黑体" w:hint="eastAsia"/>
        </w:rPr>
        <w:t>利息支出</w:t>
      </w:r>
      <w:r>
        <w:rPr>
          <w:rFonts w:ascii="仿宋_GB2312" w:hAnsi="宋体" w:cs="仿宋_GB2312"/>
        </w:rPr>
        <w:t xml:space="preserve">  </w:t>
      </w:r>
      <w:r>
        <w:rPr>
          <w:rFonts w:ascii="仿宋_GB2312" w:hAnsi="宋体" w:cs="宋体" w:hint="eastAsia"/>
        </w:rPr>
        <w:t>指企业</w:t>
      </w:r>
      <w:r>
        <w:rPr>
          <w:rFonts w:ascii="仿宋_GB2312" w:hAnsi="宋体" w:cs="宋体"/>
        </w:rPr>
        <w:t>短期借款利息、长期借款利息、应付票据利息、票据贴现利息、应付债券利息、</w:t>
      </w:r>
      <w:r>
        <w:rPr>
          <w:rFonts w:ascii="仿宋_GB2312" w:hAnsi="宋体" w:cs="宋体" w:hint="eastAsia"/>
        </w:rPr>
        <w:t>长期</w:t>
      </w:r>
      <w:r>
        <w:rPr>
          <w:rFonts w:ascii="仿宋_GB2312" w:hAnsi="宋体" w:cs="宋体"/>
        </w:rPr>
        <w:t>应付引进国外设备款利息等利息支出。根据企业“</w:t>
      </w:r>
      <w:r>
        <w:rPr>
          <w:rFonts w:ascii="仿宋_GB2312" w:hAnsi="宋体" w:cs="宋体" w:hint="eastAsia"/>
        </w:rPr>
        <w:t>财务费用</w:t>
      </w:r>
      <w:r>
        <w:rPr>
          <w:rFonts w:ascii="仿宋_GB2312" w:hAnsi="宋体" w:cs="宋体"/>
        </w:rPr>
        <w:t>明细账”</w:t>
      </w:r>
      <w:r>
        <w:rPr>
          <w:rFonts w:ascii="仿宋_GB2312" w:hAnsi="宋体" w:cs="宋体" w:hint="eastAsia"/>
        </w:rPr>
        <w:t>中</w:t>
      </w:r>
      <w:r>
        <w:rPr>
          <w:rFonts w:ascii="仿宋_GB2312" w:hAnsi="宋体" w:cs="宋体"/>
        </w:rPr>
        <w:t>“</w:t>
      </w:r>
      <w:r>
        <w:rPr>
          <w:rFonts w:ascii="仿宋_GB2312" w:hAnsi="宋体" w:cs="宋体" w:hint="eastAsia"/>
        </w:rPr>
        <w:t>财务</w:t>
      </w:r>
      <w:r>
        <w:rPr>
          <w:rFonts w:ascii="仿宋_GB2312" w:hAnsi="宋体" w:cs="宋体"/>
        </w:rPr>
        <w:t>费用——利息支出”</w:t>
      </w:r>
      <w:r>
        <w:rPr>
          <w:rFonts w:ascii="仿宋_GB2312" w:hAnsi="宋体" w:cs="宋体" w:hint="eastAsia"/>
        </w:rPr>
        <w:t>科目</w:t>
      </w:r>
      <w:r>
        <w:rPr>
          <w:rFonts w:ascii="仿宋_GB2312" w:hAnsi="宋体" w:cs="宋体"/>
        </w:rPr>
        <w:t>的本期发生额填报。如果企业没有单独设立“</w:t>
      </w:r>
      <w:r>
        <w:rPr>
          <w:rFonts w:ascii="仿宋_GB2312" w:hAnsi="宋体" w:cs="宋体" w:hint="eastAsia"/>
        </w:rPr>
        <w:t>利息</w:t>
      </w:r>
      <w:r>
        <w:rPr>
          <w:rFonts w:ascii="仿宋_GB2312" w:hAnsi="宋体" w:cs="宋体"/>
        </w:rPr>
        <w:t>收入”</w:t>
      </w:r>
      <w:r>
        <w:rPr>
          <w:rFonts w:ascii="仿宋_GB2312" w:hAnsi="宋体" w:cs="宋体" w:hint="eastAsia"/>
        </w:rPr>
        <w:t>科目</w:t>
      </w:r>
      <w:r>
        <w:rPr>
          <w:rFonts w:ascii="仿宋_GB2312" w:hAnsi="宋体" w:cs="宋体"/>
        </w:rPr>
        <w:t>，应填报利息支出减去银行存款等的利息收入后的净额。</w:t>
      </w:r>
    </w:p>
    <w:p w14:paraId="6DB48BD8" w14:textId="77777777" w:rsidR="00150477" w:rsidRDefault="00150477" w:rsidP="00150477">
      <w:pPr>
        <w:snapToGrid w:val="0"/>
        <w:spacing w:line="360" w:lineRule="exact"/>
        <w:ind w:firstLineChars="200" w:firstLine="420"/>
        <w:rPr>
          <w:rFonts w:ascii="宋体" w:hAnsi="宋体" w:cs="宋体"/>
          <w:kern w:val="0"/>
          <w:szCs w:val="21"/>
        </w:rPr>
      </w:pPr>
      <w:r>
        <w:rPr>
          <w:rFonts w:ascii="黑体" w:eastAsia="黑体" w:hAnsi="宋体" w:cs="黑体" w:hint="eastAsia"/>
        </w:rPr>
        <w:t>资产减值损失</w:t>
      </w:r>
      <w:r>
        <w:rPr>
          <w:rFonts w:ascii="仿宋_GB2312" w:hAnsi="宋体" w:cs="仿宋_GB2312"/>
        </w:rPr>
        <w:t xml:space="preserve">  </w:t>
      </w:r>
      <w:r>
        <w:rPr>
          <w:rFonts w:ascii="仿宋_GB2312" w:hAnsi="宋体" w:cs="仿宋_GB2312" w:hint="eastAsia"/>
        </w:rPr>
        <w:t>指企业计提各项资产减值准备所形成的损失。</w:t>
      </w:r>
      <w:r>
        <w:rPr>
          <w:rFonts w:ascii="宋体" w:hAnsi="宋体" w:cs="宋体" w:hint="eastAsia"/>
          <w:szCs w:val="21"/>
        </w:rPr>
        <w:t>根据会计“利润表”中“资产减值损失”项目的本年</w:t>
      </w:r>
      <w:r>
        <w:rPr>
          <w:rFonts w:ascii="宋体" w:hAnsi="宋体" w:cs="宋体"/>
          <w:szCs w:val="21"/>
        </w:rPr>
        <w:t>累计</w:t>
      </w:r>
      <w:r>
        <w:rPr>
          <w:rFonts w:ascii="宋体" w:hAnsi="宋体" w:cs="宋体" w:hint="eastAsia"/>
          <w:szCs w:val="21"/>
        </w:rPr>
        <w:t>数填报。如果会计“利润表”未设置该项目，</w:t>
      </w:r>
      <w:r>
        <w:rPr>
          <w:rFonts w:ascii="宋体" w:hAnsi="宋体" w:cs="宋体" w:hint="eastAsia"/>
          <w:kern w:val="0"/>
          <w:szCs w:val="21"/>
        </w:rPr>
        <w:t>填0。</w:t>
      </w:r>
    </w:p>
    <w:p w14:paraId="4265C013" w14:textId="77777777" w:rsidR="00150477" w:rsidRPr="00116858" w:rsidRDefault="00150477" w:rsidP="00150477">
      <w:pPr>
        <w:spacing w:line="360" w:lineRule="exact"/>
        <w:ind w:firstLineChars="200" w:firstLine="420"/>
        <w:rPr>
          <w:rFonts w:ascii="仿宋_GB2312" w:hAnsi="宋体" w:cs="仿宋_GB2312"/>
        </w:rPr>
      </w:pPr>
      <w:r w:rsidRPr="004E50E6">
        <w:rPr>
          <w:rFonts w:ascii="黑体" w:eastAsia="黑体" w:hAnsi="宋体" w:cs="黑体" w:hint="eastAsia"/>
        </w:rPr>
        <w:t>信用减值</w:t>
      </w:r>
      <w:r w:rsidRPr="004E50E6">
        <w:rPr>
          <w:rFonts w:ascii="黑体" w:eastAsia="黑体" w:hAnsi="宋体" w:cs="黑体"/>
        </w:rPr>
        <w:t>损失</w:t>
      </w:r>
      <w:r>
        <w:rPr>
          <w:rFonts w:ascii="仿宋_GB2312" w:eastAsia="仿宋_GB2312"/>
          <w:sz w:val="28"/>
          <w:szCs w:val="28"/>
        </w:rPr>
        <w:t xml:space="preserve">  </w:t>
      </w:r>
      <w:r w:rsidRPr="004E50E6">
        <w:rPr>
          <w:rFonts w:ascii="仿宋_GB2312" w:hAnsi="宋体" w:cs="仿宋_GB2312" w:hint="eastAsia"/>
        </w:rPr>
        <w:t>指企业</w:t>
      </w:r>
      <w:r w:rsidRPr="004E50E6">
        <w:rPr>
          <w:rFonts w:ascii="仿宋_GB2312" w:hAnsi="宋体" w:cs="仿宋_GB2312"/>
        </w:rPr>
        <w:t>计提的各项</w:t>
      </w:r>
      <w:r w:rsidRPr="004E50E6">
        <w:rPr>
          <w:rFonts w:ascii="仿宋_GB2312" w:hAnsi="宋体" w:cs="仿宋_GB2312" w:hint="eastAsia"/>
        </w:rPr>
        <w:t>金融</w:t>
      </w:r>
      <w:r w:rsidRPr="004E50E6">
        <w:rPr>
          <w:rFonts w:ascii="仿宋_GB2312" w:hAnsi="宋体" w:cs="仿宋_GB2312"/>
        </w:rPr>
        <w:t>工具减值准备所形成的预期信用损失。根据会计“</w:t>
      </w:r>
      <w:r w:rsidRPr="004E50E6">
        <w:rPr>
          <w:rFonts w:ascii="仿宋_GB2312" w:hAnsi="宋体" w:cs="仿宋_GB2312" w:hint="eastAsia"/>
        </w:rPr>
        <w:t>利润</w:t>
      </w:r>
      <w:r w:rsidRPr="004E50E6">
        <w:rPr>
          <w:rFonts w:ascii="仿宋_GB2312" w:hAnsi="宋体" w:cs="仿宋_GB2312"/>
        </w:rPr>
        <w:t>表”</w:t>
      </w:r>
      <w:r w:rsidRPr="004E50E6">
        <w:rPr>
          <w:rFonts w:ascii="仿宋_GB2312" w:hAnsi="宋体" w:cs="仿宋_GB2312" w:hint="eastAsia"/>
        </w:rPr>
        <w:t>中</w:t>
      </w:r>
      <w:r w:rsidRPr="004E50E6">
        <w:rPr>
          <w:rFonts w:ascii="仿宋_GB2312" w:hAnsi="宋体" w:cs="仿宋_GB2312"/>
        </w:rPr>
        <w:t>“</w:t>
      </w:r>
      <w:r w:rsidRPr="004E50E6">
        <w:rPr>
          <w:rFonts w:ascii="仿宋_GB2312" w:hAnsi="宋体" w:cs="仿宋_GB2312" w:hint="eastAsia"/>
        </w:rPr>
        <w:t>信用</w:t>
      </w:r>
      <w:r w:rsidRPr="004E50E6">
        <w:rPr>
          <w:rFonts w:ascii="仿宋_GB2312" w:hAnsi="宋体" w:cs="仿宋_GB2312"/>
        </w:rPr>
        <w:t>减值损失”</w:t>
      </w:r>
      <w:r w:rsidRPr="004E50E6">
        <w:rPr>
          <w:rFonts w:ascii="仿宋_GB2312" w:hAnsi="宋体" w:cs="仿宋_GB2312" w:hint="eastAsia"/>
        </w:rPr>
        <w:t>项目</w:t>
      </w:r>
      <w:r>
        <w:rPr>
          <w:rFonts w:ascii="仿宋_GB2312" w:hAnsi="宋体" w:cs="仿宋_GB2312" w:hint="eastAsia"/>
        </w:rPr>
        <w:t>的</w:t>
      </w:r>
      <w:r w:rsidRPr="004E50E6">
        <w:rPr>
          <w:rFonts w:ascii="仿宋_GB2312" w:hAnsi="宋体" w:cs="仿宋_GB2312"/>
        </w:rPr>
        <w:t>本年累计数填报。如果会计“</w:t>
      </w:r>
      <w:r w:rsidRPr="004E50E6">
        <w:rPr>
          <w:rFonts w:ascii="仿宋_GB2312" w:hAnsi="宋体" w:cs="仿宋_GB2312" w:hint="eastAsia"/>
        </w:rPr>
        <w:t>利润表</w:t>
      </w:r>
      <w:r w:rsidRPr="004E50E6">
        <w:rPr>
          <w:rFonts w:ascii="仿宋_GB2312" w:hAnsi="宋体" w:cs="仿宋_GB2312"/>
        </w:rPr>
        <w:t>”</w:t>
      </w:r>
      <w:r w:rsidRPr="004E50E6">
        <w:rPr>
          <w:rFonts w:ascii="仿宋_GB2312" w:hAnsi="宋体" w:cs="仿宋_GB2312" w:hint="eastAsia"/>
        </w:rPr>
        <w:t>为</w:t>
      </w:r>
      <w:r w:rsidRPr="004E50E6">
        <w:rPr>
          <w:rFonts w:ascii="仿宋_GB2312" w:hAnsi="宋体" w:cs="仿宋_GB2312"/>
        </w:rPr>
        <w:t>设置该项目，填</w:t>
      </w:r>
      <w:r w:rsidRPr="004E50E6">
        <w:rPr>
          <w:rFonts w:ascii="仿宋_GB2312" w:hAnsi="宋体" w:cs="仿宋_GB2312" w:hint="eastAsia"/>
        </w:rPr>
        <w:t>0</w:t>
      </w:r>
      <w:r w:rsidRPr="004E50E6">
        <w:rPr>
          <w:rFonts w:ascii="仿宋_GB2312" w:hAnsi="宋体" w:cs="仿宋_GB2312" w:hint="eastAsia"/>
        </w:rPr>
        <w:t>。</w:t>
      </w:r>
    </w:p>
    <w:p w14:paraId="5486743D" w14:textId="77777777" w:rsidR="00150477" w:rsidRDefault="00150477" w:rsidP="00150477">
      <w:pPr>
        <w:spacing w:line="360" w:lineRule="exact"/>
        <w:ind w:firstLineChars="200" w:firstLine="420"/>
        <w:rPr>
          <w:rFonts w:ascii="仿宋_GB2312" w:hAnsi="宋体" w:cs="仿宋_GB2312"/>
        </w:rPr>
      </w:pPr>
      <w:r>
        <w:rPr>
          <w:rFonts w:ascii="黑体" w:eastAsia="黑体" w:hAnsi="宋体" w:cs="黑体" w:hint="eastAsia"/>
        </w:rPr>
        <w:t>公允价值变动收益</w:t>
      </w:r>
      <w:r>
        <w:rPr>
          <w:rFonts w:ascii="仿宋_GB2312" w:hAnsi="宋体" w:cs="仿宋_GB2312"/>
        </w:rPr>
        <w:t xml:space="preserve">  </w:t>
      </w:r>
      <w:r>
        <w:rPr>
          <w:rFonts w:ascii="仿宋_GB2312" w:hAnsi="宋体" w:cs="仿宋_GB2312" w:hint="eastAsia"/>
        </w:rPr>
        <w:t>指企业的交易性金融资产、交易性金融负债，以及采用公允价值模式计量的投资性房地产、衍生工具、套期保值业务等公允价值变动形成的应计入当期损益的利得或损失。根据会计</w:t>
      </w:r>
      <w:r>
        <w:rPr>
          <w:rFonts w:ascii="仿宋_GB2312" w:hAnsi="宋体" w:cs="仿宋_GB2312"/>
        </w:rPr>
        <w:t>“</w:t>
      </w:r>
      <w:r>
        <w:rPr>
          <w:rFonts w:ascii="仿宋_GB2312" w:hAnsi="宋体" w:cs="仿宋_GB2312" w:hint="eastAsia"/>
        </w:rPr>
        <w:t>利润表</w:t>
      </w:r>
      <w:r>
        <w:rPr>
          <w:rFonts w:ascii="仿宋_GB2312" w:hAnsi="宋体" w:cs="仿宋_GB2312"/>
        </w:rPr>
        <w:t>”</w:t>
      </w:r>
      <w:r>
        <w:rPr>
          <w:rFonts w:ascii="仿宋_GB2312" w:hAnsi="宋体" w:cs="仿宋_GB2312" w:hint="eastAsia"/>
        </w:rPr>
        <w:t>中</w:t>
      </w:r>
      <w:r>
        <w:rPr>
          <w:rFonts w:ascii="仿宋_GB2312" w:hAnsi="宋体" w:cs="仿宋_GB2312"/>
        </w:rPr>
        <w:t>“</w:t>
      </w:r>
      <w:r>
        <w:rPr>
          <w:rFonts w:ascii="仿宋_GB2312" w:hAnsi="宋体" w:cs="仿宋_GB2312" w:hint="eastAsia"/>
        </w:rPr>
        <w:t>公允价值变动收益</w:t>
      </w:r>
      <w:r>
        <w:rPr>
          <w:rFonts w:ascii="仿宋_GB2312" w:hAnsi="宋体" w:cs="仿宋_GB2312"/>
        </w:rPr>
        <w:t>”</w:t>
      </w:r>
      <w:r>
        <w:rPr>
          <w:rFonts w:ascii="仿宋_GB2312" w:hAnsi="宋体" w:cs="仿宋_GB2312" w:hint="eastAsia"/>
        </w:rPr>
        <w:t>项目的本年累计数填报，</w:t>
      </w:r>
      <w:r w:rsidRPr="00ED7F43">
        <w:rPr>
          <w:rFonts w:ascii="仿宋_GB2312" w:hAnsi="宋体" w:cs="仿宋_GB2312" w:hint="eastAsia"/>
        </w:rPr>
        <w:t>如果会计“利润表”未设置该项目，</w:t>
      </w:r>
      <w:r>
        <w:rPr>
          <w:rFonts w:ascii="仿宋_GB2312" w:hAnsi="宋体" w:cs="仿宋_GB2312" w:hint="eastAsia"/>
        </w:rPr>
        <w:t>填</w:t>
      </w:r>
      <w:r>
        <w:rPr>
          <w:rFonts w:ascii="宋体" w:hAnsi="宋体" w:cs="宋体" w:hint="eastAsia"/>
          <w:szCs w:val="21"/>
        </w:rPr>
        <w:t>0</w:t>
      </w:r>
      <w:r>
        <w:rPr>
          <w:rFonts w:ascii="仿宋_GB2312" w:hAnsi="宋体" w:cs="仿宋_GB2312" w:hint="eastAsia"/>
        </w:rPr>
        <w:t>。</w:t>
      </w:r>
    </w:p>
    <w:p w14:paraId="4526321C" w14:textId="77777777" w:rsidR="00150477" w:rsidRDefault="00150477" w:rsidP="00150477">
      <w:pPr>
        <w:spacing w:line="360" w:lineRule="exact"/>
        <w:ind w:firstLineChars="200" w:firstLine="420"/>
        <w:rPr>
          <w:rFonts w:ascii="仿宋_GB2312" w:hAnsi="宋体" w:cs="宋体"/>
        </w:rPr>
      </w:pPr>
      <w:r>
        <w:rPr>
          <w:rFonts w:ascii="黑体" w:eastAsia="黑体" w:hAnsi="宋体" w:cs="黑体" w:hint="eastAsia"/>
        </w:rPr>
        <w:t>投资收益</w:t>
      </w:r>
      <w:r>
        <w:rPr>
          <w:rFonts w:ascii="仿宋_GB2312" w:hAnsi="宋体" w:cs="仿宋_GB2312"/>
        </w:rPr>
        <w:t xml:space="preserve">  </w:t>
      </w:r>
      <w:r>
        <w:rPr>
          <w:rFonts w:ascii="仿宋_GB2312" w:hAnsi="宋体" w:cs="宋体" w:hint="eastAsia"/>
        </w:rPr>
        <w:t>指企业确认的投资收益或投资损失，反映企业以各种方式对外投资所取得的收益。</w:t>
      </w:r>
      <w:r>
        <w:rPr>
          <w:rFonts w:ascii="仿宋_GB2312" w:hAnsi="宋体" w:cs="宋体" w:hint="eastAsia"/>
        </w:rPr>
        <w:lastRenderedPageBreak/>
        <w:t>根据会计“利润表”中“投资收益”项目的本年累计数填报。如为投资损失以“</w:t>
      </w:r>
      <w:r>
        <w:rPr>
          <w:rFonts w:ascii="仿宋_GB2312" w:hAnsi="宋体" w:cs="仿宋_GB2312"/>
        </w:rPr>
        <w:t>-</w:t>
      </w:r>
      <w:r>
        <w:rPr>
          <w:rFonts w:ascii="仿宋_GB2312" w:hAnsi="宋体" w:cs="宋体" w:hint="eastAsia"/>
        </w:rPr>
        <w:t>”号记。</w:t>
      </w:r>
    </w:p>
    <w:p w14:paraId="655D2FDD" w14:textId="77777777" w:rsidR="00150477" w:rsidRPr="004E50E6" w:rsidRDefault="00150477" w:rsidP="00150477">
      <w:pPr>
        <w:snapToGrid w:val="0"/>
        <w:spacing w:line="360" w:lineRule="exact"/>
        <w:ind w:firstLineChars="200" w:firstLine="420"/>
        <w:rPr>
          <w:rFonts w:ascii="宋体" w:hAnsi="宋体" w:cs="宋体"/>
          <w:szCs w:val="21"/>
        </w:rPr>
      </w:pPr>
      <w:r w:rsidRPr="0020567E">
        <w:rPr>
          <w:rFonts w:ascii="黑体" w:eastAsia="黑体" w:hAnsi="宋体" w:cs="黑体" w:hint="eastAsia"/>
          <w:szCs w:val="21"/>
        </w:rPr>
        <w:t>净敞口</w:t>
      </w:r>
      <w:r w:rsidRPr="0020567E">
        <w:rPr>
          <w:rFonts w:ascii="黑体" w:eastAsia="黑体" w:hAnsi="宋体" w:cs="黑体"/>
          <w:szCs w:val="21"/>
        </w:rPr>
        <w:t>套期</w:t>
      </w:r>
      <w:r w:rsidRPr="0020567E">
        <w:rPr>
          <w:rFonts w:ascii="黑体" w:eastAsia="黑体" w:hAnsi="宋体" w:cs="黑体" w:hint="eastAsia"/>
          <w:szCs w:val="21"/>
        </w:rPr>
        <w:t>收益</w:t>
      </w:r>
      <w:r w:rsidRPr="0020567E">
        <w:rPr>
          <w:rFonts w:ascii="宋体" w:hAnsi="宋体" w:cs="宋体"/>
          <w:szCs w:val="21"/>
        </w:rPr>
        <w:t xml:space="preserve">  </w:t>
      </w:r>
      <w:r w:rsidRPr="0020567E">
        <w:rPr>
          <w:rFonts w:ascii="宋体" w:hAnsi="宋体" w:cs="宋体" w:hint="eastAsia"/>
          <w:szCs w:val="21"/>
        </w:rPr>
        <w:t>指净敞口套期下被套期项目累计公允价值变动转入当期损益的金额或现金流量套期储备转入当期损益的金额。根据会计“利润表”中“净敞口套期收益”项目的本年</w:t>
      </w:r>
      <w:r w:rsidRPr="0020567E">
        <w:rPr>
          <w:rFonts w:ascii="宋体" w:hAnsi="宋体" w:cs="宋体"/>
          <w:szCs w:val="21"/>
        </w:rPr>
        <w:t>累计</w:t>
      </w:r>
      <w:r w:rsidRPr="0020567E">
        <w:rPr>
          <w:rFonts w:ascii="宋体" w:hAnsi="宋体" w:cs="宋体" w:hint="eastAsia"/>
          <w:szCs w:val="21"/>
        </w:rPr>
        <w:t>数填报。如果会计“利润表”未设置该项目，填</w:t>
      </w:r>
      <w:r w:rsidRPr="0020567E">
        <w:rPr>
          <w:rFonts w:ascii="宋体" w:hAnsi="宋体" w:cs="宋体"/>
          <w:szCs w:val="21"/>
        </w:rPr>
        <w:t>0。</w:t>
      </w:r>
    </w:p>
    <w:p w14:paraId="43022D5E" w14:textId="77777777" w:rsidR="00150477" w:rsidRDefault="00150477" w:rsidP="00150477">
      <w:pPr>
        <w:spacing w:line="360" w:lineRule="exact"/>
        <w:ind w:firstLineChars="200" w:firstLine="420"/>
        <w:rPr>
          <w:rFonts w:ascii="仿宋_GB2312" w:hAnsi="宋体"/>
        </w:rPr>
      </w:pPr>
      <w:r>
        <w:rPr>
          <w:rFonts w:ascii="黑体" w:eastAsia="黑体" w:hAnsi="宋体" w:cs="黑体" w:hint="eastAsia"/>
          <w:szCs w:val="21"/>
        </w:rPr>
        <w:t>资产处置收益</w:t>
      </w:r>
      <w:r>
        <w:rPr>
          <w:rFonts w:ascii="宋体" w:hAnsi="宋体" w:cs="宋体" w:hint="eastAsia"/>
          <w:szCs w:val="21"/>
        </w:rPr>
        <w:t xml:space="preserve">  指企业出售划分为持有待售的非流动资产（金融工具、长期股权投资和投资性房地产除外）或处置组时确认的处置利得或损失，以及处置未划分为持有待售的固定资产、在建工程、生产性生物资产及无形资产而产生的处置利得或损失。债务重组中因处置非流动资产产生的利得或损失和非货币性资产交换产生的利得或损失也包括在本项目内。根据会计“利润表”中“资产处置收益”项目的本年累计数填报。如果“利润表”未设置该项目，填0。</w:t>
      </w:r>
    </w:p>
    <w:p w14:paraId="45934132" w14:textId="77777777" w:rsidR="00150477" w:rsidRDefault="00150477" w:rsidP="00150477">
      <w:pPr>
        <w:spacing w:line="320" w:lineRule="exact"/>
        <w:ind w:firstLineChars="200" w:firstLine="420"/>
        <w:rPr>
          <w:rFonts w:ascii="宋体" w:hAnsi="宋体" w:cs="宋体"/>
        </w:rPr>
      </w:pPr>
      <w:r>
        <w:rPr>
          <w:rFonts w:ascii="黑体" w:eastAsia="黑体" w:hAnsi="宋体" w:cs="黑体" w:hint="eastAsia"/>
        </w:rPr>
        <w:t>其他收益</w:t>
      </w:r>
      <w:r>
        <w:rPr>
          <w:rFonts w:ascii="仿宋_GB2312" w:hAnsi="宋体" w:cs="仿宋_GB2312"/>
        </w:rPr>
        <w:t xml:space="preserve">  </w:t>
      </w:r>
      <w:r w:rsidRPr="00ED7F43">
        <w:rPr>
          <w:rFonts w:ascii="宋体" w:hAnsi="宋体" w:cs="宋体" w:hint="eastAsia"/>
        </w:rPr>
        <w:t>指计入其他收益的政府补助，以及其他与日常活动相关且计入其他收益的项目。根据会计“利润表”中“其他收益”项目的本年累计数填报。如果会计“利润表”未设置该项目，填0。</w:t>
      </w:r>
    </w:p>
    <w:p w14:paraId="3D38F108" w14:textId="77777777" w:rsidR="00150477" w:rsidRDefault="00150477" w:rsidP="00150477">
      <w:pPr>
        <w:spacing w:line="320" w:lineRule="exact"/>
        <w:ind w:firstLineChars="200" w:firstLine="420"/>
        <w:rPr>
          <w:rFonts w:ascii="宋体" w:hAnsi="宋体"/>
          <w:szCs w:val="21"/>
        </w:rPr>
      </w:pPr>
      <w:r>
        <w:rPr>
          <w:rFonts w:ascii="黑体" w:eastAsia="黑体" w:hAnsi="宋体" w:hint="eastAsia"/>
          <w:szCs w:val="21"/>
        </w:rPr>
        <w:t>营业利润</w:t>
      </w:r>
      <w:r>
        <w:rPr>
          <w:rFonts w:ascii="宋体" w:hAnsi="宋体" w:hint="eastAsia"/>
          <w:szCs w:val="21"/>
        </w:rPr>
        <w:t xml:space="preserve">  指企业从事生产经营活动所取得的利润。执行《企业会计准则》或《小企业会计准则》的企业，营业利润为营业收入减去营业成本、税金及附加、销售费用、管理费用、财务费用、研发费用</w:t>
      </w:r>
      <w:r>
        <w:rPr>
          <w:rFonts w:ascii="宋体" w:hAnsi="宋体"/>
          <w:szCs w:val="21"/>
        </w:rPr>
        <w:t>、</w:t>
      </w:r>
      <w:r>
        <w:rPr>
          <w:rFonts w:ascii="宋体" w:hAnsi="宋体" w:hint="eastAsia"/>
          <w:szCs w:val="21"/>
        </w:rPr>
        <w:t>资产减值损失、信用减值损失，再加上公允价值变动收益、资产处置收益</w:t>
      </w:r>
      <w:r>
        <w:rPr>
          <w:rFonts w:ascii="宋体" w:hAnsi="宋体"/>
          <w:szCs w:val="21"/>
        </w:rPr>
        <w:t>、</w:t>
      </w:r>
      <w:r>
        <w:rPr>
          <w:rFonts w:ascii="宋体" w:hAnsi="宋体" w:hint="eastAsia"/>
          <w:szCs w:val="21"/>
        </w:rPr>
        <w:t>投资收益、净敞口套期收益和其他收益。执行其他企业会计制度的企业，</w:t>
      </w:r>
      <w:r>
        <w:rPr>
          <w:rFonts w:ascii="宋体" w:hAnsi="宋体" w:cs="宋体" w:hint="eastAsia"/>
        </w:rPr>
        <w:t>营业利润为营业收入减去营业成本、税金及附加，加上其他业务利润后，再减去销售费用、管理费用、财务费用、研发费用后的金额，应符合以下逻辑关系：营业利润等于营业收入减去营业成本、税金及附加、销售费用、管理费用、财务费用、研发费用。根据会计“利润表”中“营业利润”项目的本年累计数填报。</w:t>
      </w:r>
    </w:p>
    <w:p w14:paraId="4C839FE4" w14:textId="77777777" w:rsidR="00150477" w:rsidRDefault="00150477" w:rsidP="00150477">
      <w:pPr>
        <w:spacing w:line="360" w:lineRule="exact"/>
        <w:ind w:firstLineChars="200" w:firstLine="420"/>
        <w:rPr>
          <w:rFonts w:ascii="宋体" w:hAnsi="宋体" w:cs="宋体"/>
        </w:rPr>
      </w:pPr>
      <w:r>
        <w:rPr>
          <w:rFonts w:ascii="黑体" w:eastAsia="黑体" w:hAnsi="宋体" w:cs="黑体" w:hint="eastAsia"/>
        </w:rPr>
        <w:t>营业外收入</w:t>
      </w:r>
      <w:r>
        <w:rPr>
          <w:rFonts w:ascii="宋体" w:hAnsi="宋体" w:cs="宋体"/>
        </w:rPr>
        <w:t xml:space="preserve">  </w:t>
      </w:r>
      <w:r w:rsidRPr="00ED7F43">
        <w:rPr>
          <w:rFonts w:ascii="宋体" w:hAnsi="宋体" w:cs="宋体" w:hint="eastAsia"/>
        </w:rPr>
        <w:t>指企业发生的除营业利润以外的收益，主要包括与企业日常活动无关的政府补助、盘盈利得、捐赠利得等。</w:t>
      </w:r>
      <w:r>
        <w:rPr>
          <w:rFonts w:ascii="宋体" w:hAnsi="宋体" w:cs="宋体" w:hint="eastAsia"/>
        </w:rPr>
        <w:t>执行企业会计准则或《小企业会计准则》的企业，根据会计“利润表”中“营业外收入”项目的本年累计数填报；执行其他企业会计制度的企业，根据会计“损益表”中“营业外收入”项目、“补贴</w:t>
      </w:r>
      <w:r>
        <w:rPr>
          <w:rFonts w:ascii="宋体" w:hAnsi="宋体" w:cs="宋体"/>
        </w:rPr>
        <w:t>收入”</w:t>
      </w:r>
      <w:r>
        <w:rPr>
          <w:rFonts w:ascii="宋体" w:hAnsi="宋体" w:cs="宋体" w:hint="eastAsia"/>
        </w:rPr>
        <w:t>项目</w:t>
      </w:r>
      <w:r>
        <w:rPr>
          <w:rFonts w:ascii="宋体" w:hAnsi="宋体" w:cs="宋体"/>
        </w:rPr>
        <w:t>的</w:t>
      </w:r>
      <w:r>
        <w:rPr>
          <w:rFonts w:ascii="宋体" w:hAnsi="宋体" w:cs="宋体" w:hint="eastAsia"/>
        </w:rPr>
        <w:t>本年累计数之和填报。</w:t>
      </w:r>
    </w:p>
    <w:p w14:paraId="7099BB74" w14:textId="77777777" w:rsidR="00150477" w:rsidRDefault="00150477" w:rsidP="00150477">
      <w:pPr>
        <w:spacing w:line="360" w:lineRule="exact"/>
        <w:ind w:firstLineChars="200" w:firstLine="420"/>
        <w:rPr>
          <w:rFonts w:ascii="仿宋_GB2312" w:hAnsi="宋体" w:cs="宋体"/>
        </w:rPr>
      </w:pPr>
      <w:r>
        <w:rPr>
          <w:rFonts w:ascii="黑体" w:eastAsia="黑体" w:hAnsi="宋体" w:cs="黑体" w:hint="eastAsia"/>
        </w:rPr>
        <w:t xml:space="preserve">营业外支出 </w:t>
      </w:r>
      <w:r>
        <w:rPr>
          <w:rFonts w:ascii="黑体" w:eastAsia="黑体" w:hAnsi="宋体" w:cs="黑体"/>
        </w:rPr>
        <w:t xml:space="preserve"> </w:t>
      </w:r>
      <w:r>
        <w:rPr>
          <w:rFonts w:ascii="仿宋_GB2312" w:hAnsi="宋体" w:cs="宋体" w:hint="eastAsia"/>
        </w:rPr>
        <w:t>指企业发生的</w:t>
      </w:r>
      <w:r w:rsidRPr="00ED7F43">
        <w:rPr>
          <w:rFonts w:ascii="仿宋_GB2312" w:hAnsi="宋体" w:cs="宋体" w:hint="eastAsia"/>
        </w:rPr>
        <w:t>除营业利润以外</w:t>
      </w:r>
      <w:r>
        <w:rPr>
          <w:rFonts w:ascii="仿宋_GB2312" w:hAnsi="宋体" w:cs="宋体" w:hint="eastAsia"/>
        </w:rPr>
        <w:t>的支出，主要包括公益性捐赠支出、非常损失、盘亏损失、</w:t>
      </w:r>
      <w:r>
        <w:rPr>
          <w:rFonts w:ascii="仿宋_GB2312" w:hAnsi="宋体" w:cs="宋体"/>
        </w:rPr>
        <w:t>非流动资产</w:t>
      </w:r>
      <w:r>
        <w:rPr>
          <w:rFonts w:ascii="仿宋_GB2312" w:hAnsi="宋体" w:cs="宋体" w:hint="eastAsia"/>
        </w:rPr>
        <w:t>毁损报废损失等。根据会计“利润表”中“营业外支出”项目的本年累计数填报。</w:t>
      </w:r>
    </w:p>
    <w:p w14:paraId="54B931DF" w14:textId="77777777" w:rsidR="00150477" w:rsidRDefault="00150477" w:rsidP="00150477">
      <w:pPr>
        <w:spacing w:line="360" w:lineRule="exact"/>
        <w:ind w:firstLineChars="200" w:firstLine="420"/>
        <w:rPr>
          <w:rFonts w:ascii="宋体" w:hAnsi="宋体" w:cs="宋体"/>
          <w:highlight w:val="yellow"/>
        </w:rPr>
      </w:pPr>
      <w:r>
        <w:rPr>
          <w:rFonts w:ascii="黑体" w:eastAsia="黑体" w:hAnsi="宋体" w:cs="黑体" w:hint="eastAsia"/>
        </w:rPr>
        <w:t>利润总额</w:t>
      </w:r>
      <w:r>
        <w:rPr>
          <w:rFonts w:ascii="宋体" w:hAnsi="宋体" w:cs="宋体"/>
        </w:rPr>
        <w:t xml:space="preserve">  </w:t>
      </w:r>
      <w:r>
        <w:rPr>
          <w:rFonts w:ascii="宋体" w:hAnsi="宋体" w:cs="宋体" w:hint="eastAsia"/>
        </w:rPr>
        <w:t>指企业在一定会计期间的经营成果，是生产经营过程中各种收入扣除各种耗费后的盈余，反映企业在报告期内实现的盈亏总额。根据会计“利润表”中“利润总额”项目的本年累计数填报。执行《企业会计准则》或《小企业会计准则》的企业，利润总额为营业利润加上营业外收入，减去营业外支出后的金额；执行其他企业会计制度的企业，利润总额为营业利润加上投资收益、营业外收入，再减去营业外支出后的金额。</w:t>
      </w:r>
    </w:p>
    <w:p w14:paraId="5FBB2508" w14:textId="77777777" w:rsidR="00150477" w:rsidRDefault="00150477" w:rsidP="00150477">
      <w:pPr>
        <w:spacing w:line="360" w:lineRule="exact"/>
        <w:ind w:firstLineChars="200" w:firstLine="420"/>
        <w:rPr>
          <w:rFonts w:ascii="宋体" w:hAnsi="宋体"/>
        </w:rPr>
      </w:pPr>
      <w:r>
        <w:rPr>
          <w:rFonts w:ascii="黑体" w:eastAsia="黑体" w:hAnsi="宋体" w:cs="黑体" w:hint="eastAsia"/>
        </w:rPr>
        <w:t>所得税费用</w:t>
      </w:r>
      <w:r>
        <w:rPr>
          <w:rFonts w:ascii="仿宋_GB2312" w:hAnsi="宋体" w:cs="仿宋_GB2312"/>
        </w:rPr>
        <w:t xml:space="preserve">  </w:t>
      </w:r>
      <w:r>
        <w:rPr>
          <w:rFonts w:ascii="宋体" w:hAnsi="宋体" w:cs="宋体" w:hint="eastAsia"/>
        </w:rPr>
        <w:t>所得税费用由两部分组成：当期所得税和递延所得税。当期所得税是指企业按照税法规定计算确定的针对当期发生的交易和事项，应交纳给税务部门的所得税金额，即应交所得税。递延所得税是指按照所得税准则规定应予确认的递延所得税资产和递延所得税负债应有的金额相对于原已确认金额之间的差异。执行企业会计准则或《小企业会计准则》的企业，根据会计“利润表”中“所得税费用”项目的本年</w:t>
      </w:r>
      <w:r>
        <w:rPr>
          <w:rFonts w:ascii="宋体" w:hAnsi="宋体" w:cs="宋体"/>
        </w:rPr>
        <w:t>累计</w:t>
      </w:r>
      <w:r>
        <w:rPr>
          <w:rFonts w:ascii="宋体" w:hAnsi="宋体" w:cs="宋体" w:hint="eastAsia"/>
        </w:rPr>
        <w:t>数填报；执行其他企业会计制度的企业，根据会计“损益表”中“所得税”项目的本年</w:t>
      </w:r>
      <w:r>
        <w:rPr>
          <w:rFonts w:ascii="宋体" w:hAnsi="宋体" w:cs="宋体"/>
        </w:rPr>
        <w:t>累计</w:t>
      </w:r>
      <w:r>
        <w:rPr>
          <w:rFonts w:ascii="宋体" w:hAnsi="宋体" w:cs="宋体" w:hint="eastAsia"/>
        </w:rPr>
        <w:t>数填报</w:t>
      </w:r>
      <w:r>
        <w:rPr>
          <w:rFonts w:ascii="宋体" w:hAnsi="宋体" w:cs="宋体" w:hint="eastAsia"/>
          <w:kern w:val="0"/>
          <w:sz w:val="22"/>
        </w:rPr>
        <w:t>。</w:t>
      </w:r>
    </w:p>
    <w:p w14:paraId="298888C3" w14:textId="77777777" w:rsidR="00150477" w:rsidRPr="00ED7F43" w:rsidRDefault="00150477" w:rsidP="00150477">
      <w:pPr>
        <w:spacing w:line="360" w:lineRule="exact"/>
        <w:ind w:firstLineChars="200" w:firstLine="420"/>
        <w:rPr>
          <w:rFonts w:ascii="仿宋_GB2312" w:hAnsi="宋体" w:cs="仿宋_GB2312"/>
        </w:rPr>
      </w:pPr>
      <w:r>
        <w:rPr>
          <w:rFonts w:ascii="黑体" w:eastAsia="黑体" w:hAnsi="宋体" w:cs="黑体" w:hint="eastAsia"/>
        </w:rPr>
        <w:t>应付职工薪酬（本年贷方累计发生额）</w:t>
      </w:r>
      <w:r>
        <w:rPr>
          <w:rFonts w:ascii="仿宋_GB2312" w:hAnsi="宋体" w:cs="仿宋_GB2312"/>
          <w:b/>
          <w:bCs/>
        </w:rPr>
        <w:t xml:space="preserve"> </w:t>
      </w:r>
      <w:r>
        <w:rPr>
          <w:rFonts w:ascii="仿宋_GB2312" w:hAnsi="宋体" w:cs="仿宋_GB2312"/>
        </w:rPr>
        <w:t xml:space="preserve"> </w:t>
      </w:r>
      <w:r w:rsidRPr="00ED7F43">
        <w:rPr>
          <w:rFonts w:ascii="仿宋_GB2312" w:hAnsi="宋体" w:cs="仿宋_GB2312" w:hint="eastAsia"/>
        </w:rPr>
        <w:t>指企业为获得职工提供的服务或解除劳动关系而给予</w:t>
      </w:r>
      <w:r w:rsidRPr="00ED7F43">
        <w:rPr>
          <w:rFonts w:ascii="仿宋_GB2312" w:hAnsi="宋体" w:cs="仿宋_GB2312" w:hint="eastAsia"/>
        </w:rPr>
        <w:lastRenderedPageBreak/>
        <w:t>的各种形式的报酬或补偿。包括职工工资、奖金、津贴和补贴，职工福利费，医疗保险费、养老保险费、失业保险费、工伤保险费和生育保险费等社会保险费，住房公积金，工会经费和职工教育经费，带薪缺勤，利润分享计划，非货币性福利，辞退福利和其他为获得职工提供的服务而给予的报酬或补偿。如果企业财务报告附注中包含“应付职工薪酬”项目，则根据其“应付职工薪酬列示”部分的合计项的本期增加额填报。或者，执行企业会计准则或《小企业会计准则》的企业，根据会计“应付职工薪酬”科目的本年贷方累计发生额填报；执行其他企业会计制度的企业，应将本年上述职工薪酬包含的项目归并填报。</w:t>
      </w:r>
    </w:p>
    <w:p w14:paraId="75F3670B" w14:textId="77777777" w:rsidR="00150477" w:rsidRDefault="00150477" w:rsidP="00150477">
      <w:pPr>
        <w:spacing w:line="360" w:lineRule="exact"/>
        <w:ind w:firstLineChars="200" w:firstLine="420"/>
        <w:rPr>
          <w:rFonts w:ascii="仿宋_GB2312" w:hAnsi="宋体"/>
        </w:rPr>
      </w:pPr>
      <w:r w:rsidRPr="00ED7F43">
        <w:rPr>
          <w:rFonts w:ascii="仿宋_GB2312" w:hAnsi="宋体" w:cs="仿宋_GB2312" w:hint="eastAsia"/>
        </w:rPr>
        <w:t>如果企业“应付职工薪酬”会计科目的核算范围不包含“劳务派遣人员薪酬”，则应加“劳务派遣人员薪酬”后填报；如果企业“应付职工薪酬”会计科目的核算范围已包含“劳务派遣人员薪酬”，但不设置明细科目单独核算，则不对“应付职工薪酬”指标作特殊处理，避免“劳务派遣人员薪酬”重复计入。</w:t>
      </w:r>
    </w:p>
    <w:p w14:paraId="15C518C5" w14:textId="77777777" w:rsidR="00150477" w:rsidRPr="004E50E6" w:rsidRDefault="00150477" w:rsidP="00150477">
      <w:pPr>
        <w:spacing w:line="360" w:lineRule="exact"/>
        <w:ind w:firstLineChars="200" w:firstLine="420"/>
        <w:rPr>
          <w:rFonts w:ascii="黑体" w:eastAsia="黑体" w:hAnsi="宋体" w:cs="黑体"/>
          <w:spacing w:val="4"/>
        </w:rPr>
      </w:pPr>
      <w:r>
        <w:rPr>
          <w:rFonts w:ascii="黑体" w:eastAsia="黑体" w:hAnsi="宋体" w:cs="黑体" w:hint="eastAsia"/>
        </w:rPr>
        <w:t>社会保险和住房公积金（单位负担部分）</w:t>
      </w:r>
      <w:r>
        <w:rPr>
          <w:rFonts w:ascii="仿宋_GB2312" w:hAnsi="宋体" w:cs="仿宋_GB2312"/>
          <w:b/>
          <w:bCs/>
        </w:rPr>
        <w:t xml:space="preserve"> </w:t>
      </w:r>
      <w:r>
        <w:rPr>
          <w:rFonts w:ascii="仿宋_GB2312" w:hAnsi="宋体" w:cs="仿宋_GB2312"/>
        </w:rPr>
        <w:t xml:space="preserve"> </w:t>
      </w:r>
      <w:r w:rsidRPr="004E50E6">
        <w:rPr>
          <w:rFonts w:ascii="仿宋_GB2312" w:hAnsi="宋体" w:cs="仿宋_GB2312" w:hint="eastAsia"/>
          <w:spacing w:val="4"/>
        </w:rPr>
        <w:t>指报告期内企业为员工个人缴纳的各种社会保险费用和住房公积金的总计数，包括养老保险、医疗保险、失（待）业保险、劳动保险、工伤保险、生育保险、企业为员工个人支付的商业保险、住房公积金等。根据会计相关科目明细表</w:t>
      </w:r>
      <w:r w:rsidRPr="004E50E6">
        <w:rPr>
          <w:rFonts w:ascii="宋体" w:cs="宋体" w:hint="eastAsia"/>
          <w:spacing w:val="4"/>
          <w:kern w:val="0"/>
        </w:rPr>
        <w:t>本年贷方累计发生额</w:t>
      </w:r>
      <w:r w:rsidRPr="004E50E6">
        <w:rPr>
          <w:rFonts w:ascii="仿宋_GB2312" w:hAnsi="宋体" w:cs="仿宋_GB2312" w:hint="eastAsia"/>
          <w:spacing w:val="4"/>
        </w:rPr>
        <w:t>分析填报。</w:t>
      </w:r>
    </w:p>
    <w:p w14:paraId="4553F623" w14:textId="77777777" w:rsidR="00150477" w:rsidRDefault="00150477" w:rsidP="00150477">
      <w:pPr>
        <w:spacing w:line="360" w:lineRule="exact"/>
        <w:ind w:firstLineChars="200" w:firstLine="420"/>
        <w:rPr>
          <w:rFonts w:ascii="宋体" w:cs="宋体"/>
          <w:kern w:val="0"/>
        </w:rPr>
      </w:pPr>
      <w:r>
        <w:rPr>
          <w:rFonts w:ascii="黑体" w:eastAsia="黑体" w:hAnsi="宋体" w:cs="黑体" w:hint="eastAsia"/>
        </w:rPr>
        <w:t xml:space="preserve">应交增值税 </w:t>
      </w:r>
      <w:r>
        <w:rPr>
          <w:rFonts w:ascii="宋体" w:cs="宋体" w:hint="eastAsia"/>
          <w:kern w:val="0"/>
        </w:rPr>
        <w:t>指按照税法规定，以销售货物、服务、无形资产、不动产或提供加工、修理修配劳务的增值额和货物进口金额为计税依据而课征的一种流转税。填报本指标时，应按权责发生制核算企业本期应负担的增值税，有两种计算方法，可选其一，一旦确定，原则上不得更改。</w:t>
      </w:r>
    </w:p>
    <w:p w14:paraId="41167BE0" w14:textId="77777777" w:rsidR="00150477" w:rsidRDefault="00150477" w:rsidP="00150477">
      <w:pPr>
        <w:spacing w:line="360" w:lineRule="exact"/>
        <w:ind w:firstLineChars="200" w:firstLine="420"/>
        <w:rPr>
          <w:rFonts w:ascii="黑体" w:eastAsia="黑体" w:cs="宋体"/>
          <w:kern w:val="0"/>
        </w:rPr>
      </w:pPr>
      <w:r>
        <w:rPr>
          <w:rFonts w:ascii="黑体" w:eastAsia="黑体" w:cs="宋体" w:hint="eastAsia"/>
          <w:kern w:val="0"/>
        </w:rPr>
        <w:t>计算方法一：</w:t>
      </w:r>
    </w:p>
    <w:p w14:paraId="169B0E14" w14:textId="77777777" w:rsidR="00150477" w:rsidRDefault="00150477" w:rsidP="00150477">
      <w:pPr>
        <w:spacing w:line="360" w:lineRule="exact"/>
        <w:ind w:firstLineChars="200" w:firstLine="420"/>
        <w:rPr>
          <w:rFonts w:ascii="宋体" w:cs="宋体"/>
          <w:kern w:val="0"/>
        </w:rPr>
      </w:pPr>
      <w:r>
        <w:rPr>
          <w:rFonts w:ascii="宋体" w:cs="宋体" w:hint="eastAsia"/>
          <w:kern w:val="0"/>
        </w:rPr>
        <w:t>根据本期会计科目（1）“销项税额”、“进项税额转出”、“出口退税”年初至期末贷方累计发生额（一般与期末贷方余额相等，因为年初贷方余额为零），（2）“进项税额”年初至期末借方累计发生额，即期末借方余额 － 年初借方余额，（3）“出口抵减内销产品应纳税额”、“减免税款”年初至期末借方累计发生额（一般与期末借方余额相等，因为年初借方余额为零），取值后按照下述公式计算填报：</w:t>
      </w:r>
    </w:p>
    <w:p w14:paraId="5577D69A" w14:textId="77777777" w:rsidR="00150477" w:rsidRDefault="00150477" w:rsidP="00150477">
      <w:pPr>
        <w:spacing w:line="360" w:lineRule="exact"/>
        <w:ind w:firstLineChars="200" w:firstLine="420"/>
        <w:rPr>
          <w:rFonts w:ascii="宋体" w:cs="宋体"/>
          <w:kern w:val="0"/>
        </w:rPr>
      </w:pPr>
      <w:r>
        <w:rPr>
          <w:rFonts w:ascii="宋体" w:cs="宋体" w:hint="eastAsia"/>
          <w:kern w:val="0"/>
        </w:rPr>
        <w:t xml:space="preserve">应交增值税 = 销项税额 － （进项税额 － 进项税额转出） － 出口抵减内销产品应纳税额 </w:t>
      </w:r>
    </w:p>
    <w:p w14:paraId="7170BAC4" w14:textId="77777777" w:rsidR="00150477" w:rsidRDefault="00150477" w:rsidP="00FF0745">
      <w:pPr>
        <w:spacing w:line="360" w:lineRule="exact"/>
        <w:ind w:firstLineChars="850" w:firstLine="1785"/>
        <w:jc w:val="left"/>
        <w:rPr>
          <w:rFonts w:ascii="宋体" w:cs="宋体"/>
          <w:kern w:val="0"/>
        </w:rPr>
      </w:pPr>
      <w:r>
        <w:rPr>
          <w:rFonts w:ascii="宋体" w:cs="宋体" w:hint="eastAsia"/>
          <w:kern w:val="0"/>
        </w:rPr>
        <w:t>－ 减免税款 + 出口退税</w:t>
      </w:r>
    </w:p>
    <w:p w14:paraId="0CB9F5D4" w14:textId="77777777" w:rsidR="00150477" w:rsidRDefault="00150477" w:rsidP="00150477">
      <w:pPr>
        <w:spacing w:line="360" w:lineRule="exact"/>
        <w:ind w:firstLineChars="200" w:firstLine="420"/>
        <w:rPr>
          <w:rFonts w:ascii="黑体" w:eastAsia="黑体" w:cs="宋体"/>
          <w:kern w:val="0"/>
        </w:rPr>
      </w:pPr>
      <w:r>
        <w:rPr>
          <w:rFonts w:ascii="黑体" w:eastAsia="黑体" w:cs="宋体" w:hint="eastAsia"/>
          <w:kern w:val="0"/>
        </w:rPr>
        <w:t>计算方法二：</w:t>
      </w:r>
    </w:p>
    <w:p w14:paraId="52438260" w14:textId="4AD25C98" w:rsidR="00150477" w:rsidRDefault="00150477" w:rsidP="00FF0745">
      <w:pPr>
        <w:spacing w:line="360" w:lineRule="exact"/>
        <w:ind w:firstLineChars="200" w:firstLine="420"/>
        <w:rPr>
          <w:rFonts w:ascii="宋体" w:cs="宋体"/>
          <w:kern w:val="0"/>
        </w:rPr>
      </w:pPr>
      <w:r>
        <w:rPr>
          <w:rFonts w:ascii="宋体" w:cs="宋体" w:hint="eastAsia"/>
          <w:kern w:val="0"/>
        </w:rPr>
        <w:t>根据本期《增值税纳税申报表（一般纳税人适用）》（以“国家税务总局公告2013年32号”版式为例）“销项税额”（第11栏）、“进项税额”（第12栏）、“进项税额转出”（第14栏）、“免、抵、退应退税额”（第15栏）、“简易计税办法计算的应纳税额”（第21栏）、“按简易计税办法计算的纳税检查应补缴税额”（第22栏）、“应纳税额减征额”（第23栏）栏目“一般货物、劳务和应税服务”列中“本年累计”列，按照下述公式计算填报：应交增值税 = 销项税额－（进项税额－进项税额转出－免、抵、退应退税额） + 简易计税办法计算的应纳税额 + 按简易计税办法计算的纳税检查应补缴税额 － 应纳税额减征额</w:t>
      </w:r>
    </w:p>
    <w:p w14:paraId="02ED7FC9" w14:textId="77777777" w:rsidR="00150477" w:rsidRDefault="00150477" w:rsidP="00150477">
      <w:pPr>
        <w:spacing w:line="360" w:lineRule="exact"/>
        <w:ind w:firstLineChars="200" w:firstLine="420"/>
        <w:rPr>
          <w:rFonts w:ascii="宋体" w:cs="宋体"/>
          <w:kern w:val="0"/>
        </w:rPr>
      </w:pPr>
      <w:r>
        <w:rPr>
          <w:rFonts w:ascii="宋体" w:cs="宋体" w:hint="eastAsia"/>
          <w:kern w:val="0"/>
        </w:rPr>
        <w:t>计算方法说明及填报要求：</w:t>
      </w:r>
    </w:p>
    <w:p w14:paraId="6C4BEC80" w14:textId="77777777" w:rsidR="00150477" w:rsidRDefault="00150477" w:rsidP="00150477">
      <w:pPr>
        <w:spacing w:line="360" w:lineRule="exact"/>
        <w:ind w:firstLineChars="200" w:firstLine="420"/>
        <w:rPr>
          <w:rFonts w:ascii="宋体" w:cs="宋体"/>
          <w:kern w:val="0"/>
        </w:rPr>
      </w:pPr>
      <w:r>
        <w:rPr>
          <w:rFonts w:ascii="宋体" w:cs="宋体" w:hint="eastAsia"/>
          <w:kern w:val="0"/>
        </w:rPr>
        <w:t>（1）计算公式均体现权责发生制，本期发生的进项税额全部参与计算，相当于不设置留抵，同时也不抵扣会计账簿或增值税纳税申报表中上年年末留抵的进项税额，公式计算结果可以为负</w:t>
      </w:r>
      <w:r>
        <w:rPr>
          <w:rFonts w:ascii="宋体" w:cs="宋体" w:hint="eastAsia"/>
          <w:kern w:val="0"/>
        </w:rPr>
        <w:lastRenderedPageBreak/>
        <w:t>数。</w:t>
      </w:r>
    </w:p>
    <w:p w14:paraId="37BCEA55" w14:textId="77777777" w:rsidR="00150477" w:rsidRDefault="00150477" w:rsidP="00150477">
      <w:pPr>
        <w:spacing w:line="320" w:lineRule="exact"/>
        <w:ind w:firstLineChars="186" w:firstLine="391"/>
        <w:rPr>
          <w:rFonts w:ascii="宋体" w:cs="宋体"/>
          <w:kern w:val="0"/>
        </w:rPr>
      </w:pPr>
      <w:r>
        <w:rPr>
          <w:rFonts w:ascii="宋体" w:cs="宋体" w:hint="eastAsia"/>
          <w:kern w:val="0"/>
        </w:rPr>
        <w:t>（2）按照公式计算本指标后，不应再</w:t>
      </w:r>
      <w:r w:rsidRPr="00A25D41">
        <w:rPr>
          <w:rFonts w:ascii="宋体" w:cs="宋体" w:hint="eastAsia"/>
          <w:kern w:val="0"/>
        </w:rPr>
        <w:t>计算往年增值税减免及退税返还税额</w:t>
      </w:r>
      <w:r>
        <w:rPr>
          <w:rFonts w:ascii="宋体" w:cs="宋体" w:hint="eastAsia"/>
          <w:kern w:val="0"/>
        </w:rPr>
        <w:t>，因为这部分价值不再形成企业缴纳义务。</w:t>
      </w:r>
    </w:p>
    <w:p w14:paraId="657684C9" w14:textId="77777777" w:rsidR="00150477" w:rsidRDefault="00150477" w:rsidP="00150477">
      <w:pPr>
        <w:spacing w:line="320" w:lineRule="exact"/>
        <w:ind w:firstLineChars="186" w:firstLine="391"/>
        <w:rPr>
          <w:rFonts w:ascii="宋体" w:cs="宋体"/>
          <w:kern w:val="0"/>
        </w:rPr>
      </w:pPr>
      <w:r>
        <w:rPr>
          <w:rFonts w:ascii="宋体" w:cs="宋体" w:hint="eastAsia"/>
          <w:kern w:val="0"/>
        </w:rPr>
        <w:t>（3）</w:t>
      </w:r>
      <w:r w:rsidRPr="00A25D41">
        <w:rPr>
          <w:rFonts w:ascii="宋体" w:cs="宋体" w:hint="eastAsia"/>
          <w:kern w:val="0"/>
        </w:rPr>
        <w:t>应交增值税中应包含本单位及下属分公司按简易计税办法计算的应纳税额，按照公式计算时可被进项税额抵减。</w:t>
      </w:r>
    </w:p>
    <w:p w14:paraId="0ED0FEEB" w14:textId="77777777" w:rsidR="00150477" w:rsidRPr="00A25D41" w:rsidRDefault="00150477" w:rsidP="00150477">
      <w:pPr>
        <w:spacing w:line="320" w:lineRule="exact"/>
        <w:ind w:firstLineChars="186" w:firstLine="391"/>
      </w:pPr>
      <w:r>
        <w:rPr>
          <w:rFonts w:ascii="宋体" w:cs="宋体" w:hint="eastAsia"/>
          <w:kern w:val="0"/>
        </w:rPr>
        <w:t>（4）</w:t>
      </w:r>
      <w:r w:rsidRPr="00A25D41">
        <w:rPr>
          <w:rFonts w:ascii="宋体" w:cs="宋体" w:hint="eastAsia"/>
          <w:kern w:val="0"/>
        </w:rPr>
        <w:t>符合财政部</w:t>
      </w:r>
      <w:r>
        <w:rPr>
          <w:rFonts w:ascii="宋体" w:cs="宋体" w:hint="eastAsia"/>
          <w:kern w:val="0"/>
        </w:rPr>
        <w:t>《</w:t>
      </w:r>
      <w:r w:rsidRPr="00A25D41">
        <w:rPr>
          <w:rFonts w:ascii="宋体" w:cs="宋体" w:hint="eastAsia"/>
          <w:kern w:val="0"/>
        </w:rPr>
        <w:t>关于深化增值税改革有关政策的公告</w:t>
      </w:r>
      <w:r>
        <w:rPr>
          <w:rFonts w:ascii="宋体" w:cs="宋体" w:hint="eastAsia"/>
          <w:kern w:val="0"/>
        </w:rPr>
        <w:t>》（</w:t>
      </w:r>
      <w:r w:rsidRPr="00A25D41">
        <w:rPr>
          <w:rFonts w:ascii="宋体" w:cs="宋体" w:hint="eastAsia"/>
          <w:kern w:val="0"/>
        </w:rPr>
        <w:t>财政部 税务总局 海关总署公告2019年第39号</w:t>
      </w:r>
      <w:r>
        <w:rPr>
          <w:rFonts w:ascii="宋体" w:cs="宋体" w:hint="eastAsia"/>
          <w:kern w:val="0"/>
        </w:rPr>
        <w:t>）</w:t>
      </w:r>
      <w:r w:rsidRPr="00A25D41">
        <w:rPr>
          <w:rFonts w:ascii="宋体" w:cs="宋体" w:hint="eastAsia"/>
          <w:kern w:val="0"/>
        </w:rPr>
        <w:t>规定，存在进项税额加计抵减的企业，应填报扣除应抵减数额后的应交增值税。</w:t>
      </w:r>
    </w:p>
    <w:p w14:paraId="02D0466E" w14:textId="77777777" w:rsidR="00150477" w:rsidRDefault="00150477" w:rsidP="00150477">
      <w:pPr>
        <w:spacing w:line="320" w:lineRule="exact"/>
        <w:ind w:firstLineChars="200" w:firstLine="420"/>
        <w:rPr>
          <w:rFonts w:ascii="仿宋_GB2312" w:hAnsi="宋体"/>
        </w:rPr>
      </w:pPr>
      <w:r>
        <w:rPr>
          <w:rFonts w:ascii="黑体" w:eastAsia="黑体" w:hAnsi="宋体" w:cs="黑体" w:hint="eastAsia"/>
        </w:rPr>
        <w:t xml:space="preserve">平均用工人数 </w:t>
      </w:r>
      <w:r>
        <w:rPr>
          <w:rFonts w:ascii="仿宋_GB2312" w:hAnsi="宋体" w:hint="eastAsia"/>
        </w:rPr>
        <w:t xml:space="preserve"> </w:t>
      </w:r>
      <w:r>
        <w:rPr>
          <w:rFonts w:ascii="仿宋_GB2312" w:hAnsi="宋体" w:hint="eastAsia"/>
        </w:rPr>
        <w:t>指</w:t>
      </w:r>
      <w:r>
        <w:rPr>
          <w:rFonts w:ascii="仿宋_GB2312" w:hAnsi="宋体"/>
        </w:rPr>
        <w:t>报告期内（</w:t>
      </w:r>
      <w:r>
        <w:rPr>
          <w:rFonts w:ascii="仿宋_GB2312" w:hAnsi="宋体" w:hint="eastAsia"/>
        </w:rPr>
        <w:t>年度</w:t>
      </w:r>
      <w:r>
        <w:rPr>
          <w:rFonts w:ascii="仿宋_GB2312" w:hAnsi="宋体"/>
        </w:rPr>
        <w:t>、月度）</w:t>
      </w:r>
      <w:r>
        <w:rPr>
          <w:rFonts w:ascii="仿宋_GB2312" w:hAnsi="宋体" w:hint="eastAsia"/>
        </w:rPr>
        <w:t>企业</w:t>
      </w:r>
      <w:r>
        <w:rPr>
          <w:rFonts w:ascii="仿宋_GB2312" w:hAnsi="宋体"/>
        </w:rPr>
        <w:t>平均</w:t>
      </w:r>
      <w:r>
        <w:rPr>
          <w:rFonts w:ascii="仿宋_GB2312" w:hAnsi="宋体" w:hint="eastAsia"/>
        </w:rPr>
        <w:t>拥有</w:t>
      </w:r>
      <w:r>
        <w:rPr>
          <w:rFonts w:ascii="仿宋_GB2312" w:hAnsi="宋体"/>
        </w:rPr>
        <w:t>的从事服务业活动的人员数。按“</w:t>
      </w:r>
      <w:r>
        <w:rPr>
          <w:rFonts w:ascii="仿宋_GB2312" w:hAnsi="宋体" w:hint="eastAsia"/>
        </w:rPr>
        <w:t>谁</w:t>
      </w:r>
      <w:r>
        <w:rPr>
          <w:rFonts w:ascii="仿宋_GB2312" w:hAnsi="宋体"/>
        </w:rPr>
        <w:t>用工，谁统计”</w:t>
      </w:r>
      <w:r>
        <w:rPr>
          <w:rFonts w:ascii="仿宋_GB2312" w:hAnsi="宋体" w:hint="eastAsia"/>
        </w:rPr>
        <w:t>的</w:t>
      </w:r>
      <w:r>
        <w:rPr>
          <w:rFonts w:ascii="仿宋_GB2312" w:hAnsi="宋体"/>
        </w:rPr>
        <w:t>原则实施统计，包括参加企业服务业活动的正式人员，劳务派遣人员和临时聘用人员。不包括在本企业领取工资、股息、红利、</w:t>
      </w:r>
      <w:r>
        <w:rPr>
          <w:rFonts w:ascii="仿宋_GB2312" w:hAnsi="宋体" w:hint="eastAsia"/>
        </w:rPr>
        <w:t>未</w:t>
      </w:r>
      <w:r>
        <w:rPr>
          <w:rFonts w:ascii="仿宋_GB2312" w:hAnsi="宋体"/>
        </w:rPr>
        <w:t>参加服务业活动的人员。</w:t>
      </w:r>
    </w:p>
    <w:p w14:paraId="0B2AA143" w14:textId="77777777" w:rsidR="00150477" w:rsidRDefault="00150477" w:rsidP="00150477">
      <w:pPr>
        <w:spacing w:line="320" w:lineRule="exact"/>
        <w:ind w:firstLineChars="200" w:firstLine="420"/>
        <w:rPr>
          <w:rFonts w:ascii="仿宋_GB2312" w:hAnsi="宋体"/>
        </w:rPr>
      </w:pPr>
      <w:r>
        <w:rPr>
          <w:rFonts w:ascii="黑体" w:eastAsia="黑体" w:hAnsi="宋体" w:cs="黑体" w:hint="eastAsia"/>
        </w:rPr>
        <w:t xml:space="preserve">期末用工人数 </w:t>
      </w:r>
      <w:r>
        <w:rPr>
          <w:rFonts w:ascii="仿宋_GB2312" w:hAnsi="宋体" w:hint="eastAsia"/>
        </w:rPr>
        <w:t xml:space="preserve"> </w:t>
      </w:r>
      <w:r>
        <w:rPr>
          <w:rFonts w:ascii="仿宋_GB2312" w:hAnsi="宋体" w:hint="eastAsia"/>
        </w:rPr>
        <w:t>指报告期末最后一日</w:t>
      </w:r>
      <w:r>
        <w:rPr>
          <w:rFonts w:ascii="仿宋_GB2312" w:hAnsi="宋体" w:hint="eastAsia"/>
        </w:rPr>
        <w:t>24</w:t>
      </w:r>
      <w:r>
        <w:rPr>
          <w:rFonts w:ascii="仿宋_GB2312" w:hAnsi="宋体" w:hint="eastAsia"/>
        </w:rPr>
        <w:t>时企业实际拥有的、参与本企业生产经营活动的人员数，无论是否从本企业领取劳动报酬均视为用工人数。该指标为时点指标，不包括最后一日当天及以前已经不再参与本企业生产经营活动的人员。</w:t>
      </w:r>
    </w:p>
    <w:p w14:paraId="7D793CC3" w14:textId="77777777" w:rsidR="00150477" w:rsidRDefault="00150477" w:rsidP="00150477">
      <w:pPr>
        <w:spacing w:line="320" w:lineRule="exact"/>
        <w:ind w:firstLineChars="186" w:firstLine="391"/>
        <w:rPr>
          <w:rFonts w:ascii="宋体" w:hAnsi="宋体"/>
          <w:kern w:val="0"/>
        </w:rPr>
      </w:pPr>
      <w:r>
        <w:rPr>
          <w:rFonts w:ascii="仿宋_GB2312" w:hAnsi="宋体" w:hint="eastAsia"/>
        </w:rPr>
        <w:t>包括企业的正式人员、劳务派遣人员和其他临时人员。具体包括直接参与加工、组装、维修、保养等本企业生产活动的人员；包括企业管理人员；包括对外安装本企业产品、保管、清洁、销售等与生产行为直接相关活动的人员；对于未参与本企业生产经营活动，但主要为本企业生产经营活动提供服务的人员，也视为参与生产经营活动人员，如利用本单位的车辆、仓储等设施进行运输、仓储活动的人员。不包括在本企业领取工资、股息、红利但未参加本企业生产经营活动的人员；不包括医疗、教育等为企业提供社会性服务活动的人员；不包括参加本企业建筑施工但所从事的工作与生产经营活动无关的人员，如参与企业厂房建筑施工的人员。</w:t>
      </w:r>
    </w:p>
    <w:p w14:paraId="13A8FEB0" w14:textId="77777777" w:rsidR="00B07408" w:rsidRPr="00150477" w:rsidRDefault="00B07408" w:rsidP="00E00FFB">
      <w:pPr>
        <w:spacing w:line="360" w:lineRule="exact"/>
        <w:ind w:firstLineChars="186" w:firstLine="391"/>
        <w:rPr>
          <w:rFonts w:ascii="仿宋_GB2312" w:hAnsi="宋体"/>
        </w:rPr>
      </w:pPr>
    </w:p>
    <w:p w14:paraId="553F6ACC" w14:textId="77777777" w:rsidR="00B07408" w:rsidRDefault="00B07408" w:rsidP="00E00FFB">
      <w:pPr>
        <w:spacing w:line="360" w:lineRule="exact"/>
        <w:ind w:firstLineChars="186" w:firstLine="391"/>
        <w:rPr>
          <w:rFonts w:ascii="仿宋_GB2312" w:hAnsi="宋体"/>
        </w:rPr>
      </w:pPr>
    </w:p>
    <w:p w14:paraId="7CF0EB2C" w14:textId="77777777" w:rsidR="00B07408" w:rsidRDefault="00B07408" w:rsidP="00E00FFB">
      <w:pPr>
        <w:spacing w:line="360" w:lineRule="exact"/>
        <w:ind w:firstLineChars="186" w:firstLine="391"/>
        <w:rPr>
          <w:rFonts w:ascii="仿宋_GB2312" w:hAnsi="宋体"/>
        </w:rPr>
      </w:pPr>
    </w:p>
    <w:p w14:paraId="417AF9BC" w14:textId="77777777" w:rsidR="00B07408" w:rsidRDefault="00B07408" w:rsidP="00E00FFB">
      <w:pPr>
        <w:spacing w:line="360" w:lineRule="exact"/>
        <w:ind w:firstLineChars="186" w:firstLine="391"/>
        <w:rPr>
          <w:rFonts w:ascii="仿宋_GB2312" w:hAnsi="宋体"/>
        </w:rPr>
      </w:pPr>
    </w:p>
    <w:p w14:paraId="25CB79CA" w14:textId="77777777" w:rsidR="00B07408" w:rsidRDefault="00B07408" w:rsidP="00E00FFB">
      <w:pPr>
        <w:spacing w:line="360" w:lineRule="exact"/>
        <w:ind w:firstLineChars="186" w:firstLine="391"/>
        <w:rPr>
          <w:rFonts w:ascii="仿宋_GB2312" w:hAnsi="宋体"/>
        </w:rPr>
      </w:pPr>
    </w:p>
    <w:p w14:paraId="0A0C01B8" w14:textId="77777777" w:rsidR="00B07408" w:rsidRDefault="00B07408" w:rsidP="00E00FFB">
      <w:pPr>
        <w:spacing w:line="360" w:lineRule="exact"/>
        <w:ind w:firstLineChars="186" w:firstLine="391"/>
        <w:rPr>
          <w:rFonts w:ascii="仿宋_GB2312" w:hAnsi="宋体"/>
        </w:rPr>
      </w:pPr>
    </w:p>
    <w:p w14:paraId="09AAA053" w14:textId="77777777" w:rsidR="00B07408" w:rsidRDefault="00B07408" w:rsidP="00E00FFB">
      <w:pPr>
        <w:spacing w:line="360" w:lineRule="exact"/>
        <w:ind w:firstLineChars="186" w:firstLine="391"/>
        <w:rPr>
          <w:rFonts w:ascii="仿宋_GB2312" w:hAnsi="宋体"/>
        </w:rPr>
      </w:pPr>
    </w:p>
    <w:p w14:paraId="71D557A2" w14:textId="77777777" w:rsidR="00B07408" w:rsidRDefault="00B07408" w:rsidP="00E00FFB">
      <w:pPr>
        <w:spacing w:line="360" w:lineRule="exact"/>
        <w:ind w:firstLineChars="186" w:firstLine="391"/>
        <w:rPr>
          <w:rFonts w:ascii="仿宋_GB2312" w:hAnsi="宋体"/>
        </w:rPr>
      </w:pPr>
    </w:p>
    <w:p w14:paraId="208FC6A2" w14:textId="77777777" w:rsidR="00B07408" w:rsidRDefault="00B07408" w:rsidP="00E00FFB">
      <w:pPr>
        <w:spacing w:line="360" w:lineRule="exact"/>
        <w:ind w:firstLineChars="186" w:firstLine="391"/>
        <w:rPr>
          <w:rFonts w:ascii="仿宋_GB2312" w:hAnsi="宋体"/>
        </w:rPr>
      </w:pPr>
    </w:p>
    <w:p w14:paraId="46C3F42A" w14:textId="77777777" w:rsidR="00B07408" w:rsidRDefault="00B07408" w:rsidP="00E00FFB">
      <w:pPr>
        <w:spacing w:line="360" w:lineRule="exact"/>
        <w:ind w:firstLineChars="186" w:firstLine="391"/>
        <w:rPr>
          <w:rFonts w:ascii="仿宋_GB2312" w:hAnsi="宋体"/>
        </w:rPr>
      </w:pPr>
    </w:p>
    <w:p w14:paraId="667ADBC1" w14:textId="77777777" w:rsidR="00B07408" w:rsidRDefault="00B07408" w:rsidP="00E00FFB">
      <w:pPr>
        <w:spacing w:line="360" w:lineRule="exact"/>
        <w:ind w:firstLineChars="186" w:firstLine="391"/>
        <w:rPr>
          <w:rFonts w:ascii="仿宋_GB2312" w:hAnsi="宋体"/>
        </w:rPr>
      </w:pPr>
    </w:p>
    <w:p w14:paraId="124D558E" w14:textId="77777777" w:rsidR="00B07408" w:rsidRDefault="00B07408" w:rsidP="00E00FFB">
      <w:pPr>
        <w:spacing w:line="360" w:lineRule="exact"/>
        <w:ind w:firstLineChars="186" w:firstLine="391"/>
        <w:rPr>
          <w:rFonts w:ascii="仿宋_GB2312" w:hAnsi="宋体"/>
        </w:rPr>
      </w:pPr>
    </w:p>
    <w:p w14:paraId="3BD7E547" w14:textId="77777777" w:rsidR="00B07408" w:rsidRDefault="00B07408" w:rsidP="00E00FFB">
      <w:pPr>
        <w:spacing w:line="360" w:lineRule="exact"/>
        <w:ind w:firstLineChars="186" w:firstLine="391"/>
        <w:rPr>
          <w:rFonts w:ascii="仿宋_GB2312" w:hAnsi="宋体"/>
        </w:rPr>
      </w:pPr>
    </w:p>
    <w:p w14:paraId="6483B393" w14:textId="77777777" w:rsidR="00B07408" w:rsidRDefault="00B07408" w:rsidP="00E00FFB">
      <w:pPr>
        <w:spacing w:line="360" w:lineRule="exact"/>
        <w:ind w:firstLineChars="186" w:firstLine="391"/>
        <w:rPr>
          <w:rFonts w:ascii="仿宋_GB2312" w:hAnsi="宋体"/>
        </w:rPr>
      </w:pPr>
    </w:p>
    <w:p w14:paraId="2B8D05FD" w14:textId="77777777" w:rsidR="00B07408" w:rsidRDefault="00B07408" w:rsidP="00E00FFB">
      <w:pPr>
        <w:spacing w:line="360" w:lineRule="exact"/>
        <w:ind w:firstLineChars="186" w:firstLine="391"/>
        <w:rPr>
          <w:rFonts w:ascii="仿宋_GB2312" w:hAnsi="宋体"/>
        </w:rPr>
      </w:pPr>
    </w:p>
    <w:p w14:paraId="5C2B90DA" w14:textId="77777777" w:rsidR="00B07408" w:rsidRDefault="00B07408" w:rsidP="00E00FFB">
      <w:pPr>
        <w:spacing w:line="360" w:lineRule="exact"/>
        <w:ind w:firstLineChars="186" w:firstLine="391"/>
        <w:rPr>
          <w:rFonts w:ascii="仿宋_GB2312" w:hAnsi="宋体"/>
        </w:rPr>
      </w:pPr>
    </w:p>
    <w:p w14:paraId="0E60E226" w14:textId="77777777" w:rsidR="00B07408" w:rsidRDefault="00B07408" w:rsidP="00E00FFB">
      <w:pPr>
        <w:spacing w:line="360" w:lineRule="exact"/>
        <w:ind w:firstLineChars="186" w:firstLine="391"/>
        <w:rPr>
          <w:rFonts w:ascii="仿宋_GB2312" w:hAnsi="宋体"/>
        </w:rPr>
      </w:pPr>
    </w:p>
    <w:p w14:paraId="35D0954F" w14:textId="77777777" w:rsidR="00B07408" w:rsidRDefault="00B07408" w:rsidP="00E00FFB">
      <w:pPr>
        <w:spacing w:line="360" w:lineRule="exact"/>
        <w:ind w:firstLineChars="186" w:firstLine="391"/>
        <w:rPr>
          <w:rFonts w:ascii="仿宋_GB2312" w:hAnsi="宋体"/>
        </w:rPr>
      </w:pPr>
    </w:p>
    <w:p w14:paraId="0AC1A718" w14:textId="77777777" w:rsidR="00C66D6B" w:rsidRDefault="00C66D6B" w:rsidP="00FD27F7">
      <w:pPr>
        <w:spacing w:line="360" w:lineRule="exact"/>
        <w:rPr>
          <w:rFonts w:ascii="仿宋_GB2312" w:hAnsi="宋体"/>
        </w:rPr>
      </w:pPr>
    </w:p>
    <w:p w14:paraId="02B536AD" w14:textId="77777777" w:rsidR="00907934" w:rsidRDefault="00907934" w:rsidP="00FD27F7">
      <w:pPr>
        <w:spacing w:line="360" w:lineRule="exact"/>
        <w:rPr>
          <w:rFonts w:ascii="宋体" w:hAnsi="宋体"/>
          <w:kern w:val="0"/>
        </w:rPr>
      </w:pPr>
    </w:p>
    <w:p w14:paraId="7F6F9D88" w14:textId="77777777" w:rsidR="00C66D6B" w:rsidRDefault="00C66D6B" w:rsidP="00C66D6B">
      <w:pPr>
        <w:numPr>
          <w:ilvl w:val="0"/>
          <w:numId w:val="7"/>
        </w:numPr>
        <w:spacing w:line="360" w:lineRule="atLeast"/>
        <w:jc w:val="center"/>
        <w:rPr>
          <w:rFonts w:ascii="黑体" w:eastAsia="黑体" w:hAnsi="黑体" w:cs="宋体"/>
          <w:bCs/>
          <w:color w:val="000000" w:themeColor="text1"/>
          <w:sz w:val="28"/>
          <w:szCs w:val="28"/>
        </w:rPr>
      </w:pPr>
      <w:r>
        <w:rPr>
          <w:rFonts w:ascii="黑体" w:eastAsia="黑体" w:hAnsi="黑体" w:cs="宋体" w:hint="eastAsia"/>
          <w:bCs/>
          <w:color w:val="000000" w:themeColor="text1"/>
          <w:sz w:val="28"/>
          <w:szCs w:val="28"/>
        </w:rPr>
        <w:t>金融业财务状况</w:t>
      </w:r>
    </w:p>
    <w:p w14:paraId="77FB5D45" w14:textId="77777777" w:rsidR="00C66D6B" w:rsidRDefault="00C66D6B" w:rsidP="00C66D6B">
      <w:pPr>
        <w:spacing w:line="360" w:lineRule="atLeast"/>
        <w:rPr>
          <w:rFonts w:ascii="黑体" w:eastAsia="黑体" w:hAnsi="黑体" w:cs="宋体"/>
          <w:bCs/>
          <w:color w:val="000000" w:themeColor="text1"/>
          <w:sz w:val="28"/>
          <w:szCs w:val="28"/>
        </w:rPr>
      </w:pPr>
    </w:p>
    <w:p w14:paraId="01360B71" w14:textId="77777777" w:rsidR="00C66D6B" w:rsidRDefault="00C66D6B" w:rsidP="00C66D6B">
      <w:pPr>
        <w:adjustRightInd w:val="0"/>
        <w:snapToGrid w:val="0"/>
        <w:spacing w:line="336" w:lineRule="exact"/>
        <w:ind w:firstLineChars="200" w:firstLine="420"/>
        <w:rPr>
          <w:rFonts w:ascii="仿宋_GB2312" w:hAnsi="宋体" w:cs="宋体"/>
          <w:color w:val="000000" w:themeColor="text1"/>
        </w:rPr>
      </w:pPr>
      <w:r>
        <w:rPr>
          <w:rFonts w:ascii="黑体" w:eastAsia="黑体" w:hint="eastAsia"/>
          <w:color w:val="000000" w:themeColor="text1"/>
        </w:rPr>
        <w:t xml:space="preserve">资产总计  </w:t>
      </w:r>
      <w:r>
        <w:rPr>
          <w:rFonts w:ascii="仿宋_GB2312" w:hAnsi="宋体" w:cs="宋体" w:hint="eastAsia"/>
          <w:color w:val="000000" w:themeColor="text1"/>
        </w:rPr>
        <w:t>指企业过去的交易或者事项形成的、由企业拥有或者控制的、预期会给企业带来经济利益的资源。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p>
    <w:p w14:paraId="2166A9B1" w14:textId="77777777" w:rsidR="00DB2FBC" w:rsidRDefault="00DB2FBC" w:rsidP="00DB2FBC">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固定资产原价</w:t>
      </w:r>
      <w:r>
        <w:rPr>
          <w:rFonts w:ascii="Times New Roman" w:eastAsia="楷体_GB2312" w:hAnsi="Times New Roman" w:hint="eastAsia"/>
          <w:color w:val="000000" w:themeColor="text1"/>
          <w:szCs w:val="21"/>
        </w:rPr>
        <w:t xml:space="preserve">  </w:t>
      </w:r>
      <w:r>
        <w:rPr>
          <w:rFonts w:ascii="宋体" w:hAnsi="宋体" w:cs="宋体" w:hint="eastAsia"/>
          <w:color w:val="000000" w:themeColor="text1"/>
        </w:rPr>
        <w:t>指固定资产的成本，包括企业在购置、自行建造、安装、改建、扩建、技术改造某项固定资产时所发生的全部支出总额。根据会计“固定资产”科目的期末借方余额填报。</w:t>
      </w:r>
    </w:p>
    <w:p w14:paraId="08B17AB6" w14:textId="77777777" w:rsidR="00DB2FBC" w:rsidRDefault="00DB2FBC" w:rsidP="00DB2FBC">
      <w:pPr>
        <w:spacing w:line="360" w:lineRule="exact"/>
        <w:ind w:firstLineChars="200" w:firstLine="420"/>
        <w:rPr>
          <w:rFonts w:ascii="宋体" w:hAnsi="宋体"/>
          <w:color w:val="000000" w:themeColor="text1"/>
        </w:rPr>
      </w:pPr>
      <w:r>
        <w:rPr>
          <w:rFonts w:ascii="黑体" w:eastAsia="黑体" w:hint="eastAsia"/>
          <w:color w:val="000000" w:themeColor="text1"/>
        </w:rPr>
        <w:t>累计折旧</w:t>
      </w:r>
      <w:r>
        <w:rPr>
          <w:rFonts w:ascii="Times New Roman" w:eastAsia="楷体_GB2312" w:hAnsi="Times New Roman" w:hint="eastAsia"/>
          <w:color w:val="000000" w:themeColor="text1"/>
          <w:szCs w:val="21"/>
        </w:rPr>
        <w:t xml:space="preserve">  </w:t>
      </w:r>
      <w:r>
        <w:rPr>
          <w:rFonts w:ascii="宋体" w:hAnsi="宋体" w:hint="eastAsia"/>
          <w:color w:val="000000" w:themeColor="text1"/>
        </w:rPr>
        <w:t>指企业在报告期末提取的历年固定资产折旧累计数。根据会计“累计折旧”科目的期末贷方余额填报。</w:t>
      </w:r>
    </w:p>
    <w:p w14:paraId="1BBD4C6B" w14:textId="77777777" w:rsidR="00DB2FBC" w:rsidRDefault="00DB2FBC" w:rsidP="00DB2FBC">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本年折旧</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指单位在报告期内提取的固定资产折旧合计数。根据单位成本、费用明细表中“固定资产折旧”或“折旧”项本期累计发生额填列。</w:t>
      </w:r>
    </w:p>
    <w:p w14:paraId="567DE7CC" w14:textId="77777777" w:rsidR="00DB2FBC" w:rsidRDefault="00DB2FBC" w:rsidP="00DB2FBC">
      <w:pPr>
        <w:spacing w:line="360" w:lineRule="exact"/>
        <w:ind w:firstLineChars="200" w:firstLine="420"/>
        <w:rPr>
          <w:rFonts w:cs="宋体"/>
        </w:rPr>
      </w:pPr>
      <w:r>
        <w:rPr>
          <w:rFonts w:ascii="黑体" w:eastAsia="黑体" w:hAnsi="宋体" w:cs="黑体" w:hint="eastAsia"/>
        </w:rPr>
        <w:t>无形资产</w:t>
      </w:r>
      <w:r>
        <w:rPr>
          <w:rFonts w:ascii="仿宋_GB2312" w:hAnsi="宋体" w:cs="宋体"/>
        </w:rPr>
        <w:t xml:space="preserve">  </w:t>
      </w:r>
      <w:r>
        <w:rPr>
          <w:rFonts w:ascii="仿宋_GB2312" w:hAnsi="宋体" w:cs="宋体" w:hint="eastAsia"/>
        </w:rPr>
        <w:t>指调查单位</w:t>
      </w:r>
      <w:r>
        <w:rPr>
          <w:rFonts w:ascii="仿宋_GB2312" w:hAnsi="宋体" w:cs="宋体"/>
        </w:rPr>
        <w:t>拥有或者控制的没有实物形态的可辨认非货币性资产，无形资产通常包括专利权、</w:t>
      </w:r>
      <w:r>
        <w:rPr>
          <w:rFonts w:ascii="仿宋_GB2312" w:hAnsi="宋体" w:cs="宋体" w:hint="eastAsia"/>
        </w:rPr>
        <w:t>非</w:t>
      </w:r>
      <w:r>
        <w:rPr>
          <w:rFonts w:ascii="仿宋_GB2312" w:hAnsi="宋体" w:cs="宋体"/>
        </w:rPr>
        <w:t>专利技术、商标权、著作权、</w:t>
      </w:r>
      <w:r w:rsidRPr="0086338F">
        <w:rPr>
          <w:rFonts w:ascii="仿宋_GB2312" w:hAnsi="宋体" w:cs="宋体" w:hint="eastAsia"/>
        </w:rPr>
        <w:t>特许权、</w:t>
      </w:r>
      <w:r>
        <w:rPr>
          <w:rFonts w:ascii="仿宋_GB2312" w:hAnsi="宋体" w:cs="宋体" w:hint="eastAsia"/>
        </w:rPr>
        <w:t>土地使用权</w:t>
      </w:r>
      <w:r>
        <w:rPr>
          <w:rFonts w:ascii="仿宋_GB2312" w:hAnsi="宋体" w:cs="宋体"/>
        </w:rPr>
        <w:t>等。根据会计</w:t>
      </w:r>
      <w:r>
        <w:rPr>
          <w:rFonts w:ascii="仿宋_GB2312" w:hAnsi="宋体" w:cs="宋体" w:hint="eastAsia"/>
        </w:rPr>
        <w:t>“</w:t>
      </w:r>
      <w:r>
        <w:rPr>
          <w:rFonts w:ascii="仿宋_GB2312" w:hAnsi="宋体" w:cs="宋体"/>
        </w:rPr>
        <w:t>资产负债表</w:t>
      </w:r>
      <w:r>
        <w:rPr>
          <w:rFonts w:ascii="仿宋_GB2312" w:hAnsi="宋体" w:cs="宋体" w:hint="eastAsia"/>
        </w:rPr>
        <w:t>”中</w:t>
      </w:r>
      <w:r>
        <w:rPr>
          <w:rFonts w:ascii="仿宋_GB2312" w:hAnsi="宋体" w:cs="宋体"/>
        </w:rPr>
        <w:t>“</w:t>
      </w:r>
      <w:r>
        <w:rPr>
          <w:rFonts w:ascii="仿宋_GB2312" w:hAnsi="宋体" w:cs="宋体" w:hint="eastAsia"/>
        </w:rPr>
        <w:t>无形资产</w:t>
      </w:r>
      <w:r>
        <w:rPr>
          <w:rFonts w:ascii="仿宋_GB2312" w:hAnsi="宋体" w:cs="宋体"/>
        </w:rPr>
        <w:t>”</w:t>
      </w:r>
      <w:r>
        <w:rPr>
          <w:rFonts w:ascii="仿宋_GB2312" w:hAnsi="宋体" w:cs="宋体" w:hint="eastAsia"/>
        </w:rPr>
        <w:t>项目</w:t>
      </w:r>
      <w:r>
        <w:rPr>
          <w:rFonts w:ascii="仿宋_GB2312" w:hAnsi="宋体" w:cs="宋体"/>
        </w:rPr>
        <w:t>的期末余额填报</w:t>
      </w:r>
      <w:r>
        <w:rPr>
          <w:rFonts w:cs="宋体" w:hint="eastAsia"/>
        </w:rPr>
        <w:t>。</w:t>
      </w:r>
    </w:p>
    <w:p w14:paraId="37326EED" w14:textId="77777777" w:rsidR="00DB2FBC" w:rsidRDefault="00DB2FBC" w:rsidP="00DB2FBC">
      <w:pPr>
        <w:spacing w:line="360" w:lineRule="exact"/>
        <w:ind w:firstLineChars="200" w:firstLine="420"/>
        <w:rPr>
          <w:rFonts w:ascii="黑体" w:eastAsia="黑体" w:hAnsi="宋体" w:cs="黑体"/>
        </w:rPr>
      </w:pPr>
      <w:r>
        <w:rPr>
          <w:rFonts w:ascii="黑体" w:eastAsia="黑体" w:hAnsi="宋体" w:cs="黑体" w:hint="eastAsia"/>
        </w:rPr>
        <w:t>土地使用权</w:t>
      </w:r>
      <w:r>
        <w:rPr>
          <w:rFonts w:ascii="仿宋_GB2312" w:hAnsi="宋体" w:cs="宋体"/>
        </w:rPr>
        <w:t xml:space="preserve">  </w:t>
      </w:r>
      <w:r>
        <w:rPr>
          <w:rFonts w:ascii="仿宋_GB2312" w:hAnsi="宋体" w:cs="宋体" w:hint="eastAsia"/>
        </w:rPr>
        <w:t>指国家</w:t>
      </w:r>
      <w:r>
        <w:rPr>
          <w:rFonts w:ascii="仿宋_GB2312" w:hAnsi="宋体" w:cs="宋体"/>
        </w:rPr>
        <w:t>准许某企业在一定</w:t>
      </w:r>
      <w:r w:rsidRPr="0086338F">
        <w:rPr>
          <w:rFonts w:ascii="仿宋_GB2312" w:hAnsi="宋体" w:cs="宋体" w:hint="eastAsia"/>
        </w:rPr>
        <w:t>期间</w:t>
      </w:r>
      <w:r>
        <w:rPr>
          <w:rFonts w:ascii="仿宋_GB2312" w:hAnsi="宋体" w:cs="宋体"/>
        </w:rPr>
        <w:t>内对国有土地享有开发、利用、经营的权利。根据会计“</w:t>
      </w:r>
      <w:r>
        <w:rPr>
          <w:rFonts w:ascii="仿宋_GB2312" w:hAnsi="宋体" w:cs="宋体" w:hint="eastAsia"/>
        </w:rPr>
        <w:t>无形资产</w:t>
      </w:r>
      <w:r>
        <w:rPr>
          <w:rFonts w:ascii="仿宋_GB2312" w:hAnsi="宋体" w:cs="宋体"/>
        </w:rPr>
        <w:t>”</w:t>
      </w:r>
      <w:r>
        <w:rPr>
          <w:rFonts w:ascii="仿宋_GB2312" w:hAnsi="宋体" w:cs="宋体" w:hint="eastAsia"/>
        </w:rPr>
        <w:t>科目</w:t>
      </w:r>
      <w:r>
        <w:rPr>
          <w:rFonts w:ascii="仿宋_GB2312" w:hAnsi="宋体" w:cs="宋体"/>
        </w:rPr>
        <w:t>计算填报。</w:t>
      </w:r>
    </w:p>
    <w:p w14:paraId="4CDD95AE" w14:textId="77777777" w:rsidR="00DB2FBC" w:rsidRDefault="00DB2FBC" w:rsidP="00DB2FBC">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负债合计</w:t>
      </w:r>
      <w:r>
        <w:rPr>
          <w:rFonts w:ascii="Times New Roman" w:eastAsia="楷体_GB2312" w:hAnsi="Times New Roman" w:hint="eastAsia"/>
          <w:color w:val="000000" w:themeColor="text1"/>
          <w:szCs w:val="21"/>
        </w:rPr>
        <w:t xml:space="preserve">  </w:t>
      </w:r>
      <w:r>
        <w:rPr>
          <w:rFonts w:ascii="仿宋_GB2312" w:hAnsi="宋体" w:cs="宋体" w:hint="eastAsia"/>
          <w:color w:val="000000" w:themeColor="text1"/>
        </w:rPr>
        <w:t>指企业过去的交易或者事项形成的，预期会导致经济利益流出企业的现时义务。负债一般按偿还期长短分为流动负债和非流动负债。根据会计“资产负债表”中“负债合计”项目的期末余额数填报。</w:t>
      </w:r>
    </w:p>
    <w:p w14:paraId="7730C178" w14:textId="77777777" w:rsidR="006000CF" w:rsidRDefault="006000CF" w:rsidP="006000CF">
      <w:pPr>
        <w:spacing w:line="360" w:lineRule="exact"/>
        <w:ind w:firstLineChars="200" w:firstLine="420"/>
        <w:rPr>
          <w:rFonts w:ascii="仿宋_GB2312" w:hAnsi="宋体" w:cs="宋体"/>
        </w:rPr>
      </w:pPr>
      <w:r>
        <w:rPr>
          <w:rFonts w:ascii="黑体" w:eastAsia="黑体" w:hAnsi="宋体" w:cs="黑体" w:hint="eastAsia"/>
        </w:rPr>
        <w:t>所有者权益合计</w:t>
      </w:r>
      <w:r>
        <w:rPr>
          <w:rFonts w:ascii="仿宋_GB2312" w:hAnsi="宋体" w:cs="仿宋_GB2312"/>
        </w:rPr>
        <w:t xml:space="preserve">  </w:t>
      </w:r>
      <w:r>
        <w:rPr>
          <w:rFonts w:ascii="仿宋_GB2312" w:hAnsi="宋体" w:cs="宋体" w:hint="eastAsia"/>
        </w:rPr>
        <w:t>指企业资产扣除负债后由所有者享有的剩余权益。公司的所有者权益又称股东权益。包括实收资本、资本公积、盈余公积、未分配利润等。根据会计“资产负债表”中“所有者权益合计”项目的期末余额数填报。</w:t>
      </w:r>
    </w:p>
    <w:p w14:paraId="61E2F311" w14:textId="77777777" w:rsidR="006000CF" w:rsidRDefault="006000CF" w:rsidP="006000C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营业收入</w:t>
      </w:r>
      <w:r>
        <w:rPr>
          <w:rFonts w:ascii="Times New Roman" w:eastAsia="楷体_GB2312" w:hAnsi="Times New Roman" w:hint="eastAsia"/>
          <w:color w:val="000000" w:themeColor="text1"/>
          <w:szCs w:val="21"/>
        </w:rPr>
        <w:t xml:space="preserve">  </w:t>
      </w:r>
      <w:r>
        <w:rPr>
          <w:rFonts w:ascii="仿宋_GB2312" w:hAnsi="宋体" w:cs="宋体" w:hint="eastAsia"/>
          <w:color w:val="000000" w:themeColor="text1"/>
        </w:rPr>
        <w:t>指企业经营主要业务和其他业务所确认的收入总额。营业收入合计包括“主营业务收入”和“其他业务收入”。根据会计“利润表”中“营业收入”项目的本期金额数填报。</w:t>
      </w:r>
    </w:p>
    <w:p w14:paraId="70BA0918" w14:textId="77777777" w:rsidR="006000CF" w:rsidRDefault="006000CF" w:rsidP="006000C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利息收入</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金融企业根据收入准则确认的利息收入，包括发放的各类贷款（包括银团贷款、贸易融资、贴现和转贴现融出资金、协议透支、信用卡透支和垫款等）、与其他金融机构（包括中央银行、同业等）之间发生资金往来业务、买入返售金融资产等所取得的利息收入等。根据会计“利润表”中的“利息收入”项填列。</w:t>
      </w:r>
    </w:p>
    <w:p w14:paraId="75D43734" w14:textId="77777777" w:rsidR="006000CF" w:rsidRDefault="006000CF" w:rsidP="006000C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发放贷款和垫款利息收入</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指企业根据收入准则确认发放的各类贷款所取得的利息收入。</w:t>
      </w:r>
    </w:p>
    <w:p w14:paraId="320C4A2F" w14:textId="77777777" w:rsidR="006000CF" w:rsidRDefault="006000CF" w:rsidP="006000C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利息支出</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金融企业发生的利息支出，包括吸收的各种存款（单位存款、个人存款、信用卡存款、特种存款和转贷款资金等）、与其他金融机构（中央银行、同业等）之间发生资金往来业务、卖出回购金融资产等产生的利息支出以及按期分摊的未确认融资费用等。根据会计“利润表”中的“利息支出”项填列。</w:t>
      </w:r>
    </w:p>
    <w:p w14:paraId="76FD4E09" w14:textId="77777777" w:rsidR="006000CF" w:rsidRDefault="006000CF" w:rsidP="006000C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吸收存款利息支出</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指企业吸收的各种存款所支付的利息。</w:t>
      </w:r>
    </w:p>
    <w:p w14:paraId="060BA0CC" w14:textId="5284023E" w:rsidR="006000CF" w:rsidRDefault="006000CF" w:rsidP="006000C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手续费收入</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指金融企业根据收入准则确认的手续费收入，包括办理结算业务、咨询业务、担保业务、代保管等代理业务以及办理受托贷款及投资业务等取得的手续费，根据会计“利润表”中</w:t>
      </w:r>
      <w:r>
        <w:rPr>
          <w:rFonts w:ascii="Times New Roman" w:hAnsi="Times New Roman" w:hint="eastAsia"/>
          <w:color w:val="000000" w:themeColor="text1"/>
          <w:szCs w:val="21"/>
        </w:rPr>
        <w:lastRenderedPageBreak/>
        <w:t>的“手续费收入”项填列。</w:t>
      </w:r>
    </w:p>
    <w:p w14:paraId="07245388" w14:textId="7AB78CE0" w:rsidR="006000CF" w:rsidRDefault="006000CF" w:rsidP="006000C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手续费支出</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指金融企业根据收入准则确认的手续费支出。根据会计“利润表”中的“手续费支出”项填列。</w:t>
      </w:r>
    </w:p>
    <w:p w14:paraId="14885B1C" w14:textId="77777777" w:rsidR="006000CF" w:rsidRDefault="006000CF" w:rsidP="006000C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公允价值变动收益</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指企业应当计入当期损益的资产或负债公允价值变动收益。根据“利润表”中的“公允价值变动收益”填列，如为损失以“</w:t>
      </w:r>
      <w:r>
        <w:rPr>
          <w:rFonts w:ascii="Times New Roman" w:hAnsi="Times New Roman" w:hint="eastAsia"/>
          <w:color w:val="000000" w:themeColor="text1"/>
          <w:szCs w:val="21"/>
        </w:rPr>
        <w:t>-</w:t>
      </w:r>
      <w:r>
        <w:rPr>
          <w:rFonts w:ascii="Times New Roman" w:hAnsi="Times New Roman" w:hint="eastAsia"/>
          <w:color w:val="000000" w:themeColor="text1"/>
          <w:szCs w:val="21"/>
        </w:rPr>
        <w:t>”号记。</w:t>
      </w:r>
    </w:p>
    <w:p w14:paraId="22AA88CA" w14:textId="77777777" w:rsidR="006000CF" w:rsidRDefault="006000CF" w:rsidP="006000CF">
      <w:pPr>
        <w:spacing w:line="360" w:lineRule="exact"/>
        <w:ind w:firstLineChars="200" w:firstLine="420"/>
        <w:rPr>
          <w:rFonts w:ascii="仿宋_GB2312" w:hAnsi="宋体" w:cs="宋体"/>
        </w:rPr>
      </w:pPr>
      <w:r>
        <w:rPr>
          <w:rFonts w:ascii="黑体" w:eastAsia="黑体" w:hAnsi="宋体" w:cs="黑体" w:hint="eastAsia"/>
        </w:rPr>
        <w:t>投资收益</w:t>
      </w:r>
      <w:r>
        <w:rPr>
          <w:rFonts w:ascii="仿宋_GB2312" w:hAnsi="宋体" w:cs="仿宋_GB2312"/>
        </w:rPr>
        <w:t xml:space="preserve">  </w:t>
      </w:r>
      <w:r>
        <w:rPr>
          <w:rFonts w:ascii="仿宋_GB2312" w:hAnsi="宋体" w:cs="宋体" w:hint="eastAsia"/>
        </w:rPr>
        <w:t>指企业确认的投资收益或投资损失，反映企业以各种方式对外投资所取得的收益。根据会计“利润表”中“投资收益”项目的本年累计数填报。如为投资损失以“</w:t>
      </w:r>
      <w:r>
        <w:rPr>
          <w:rFonts w:ascii="仿宋_GB2312" w:hAnsi="宋体" w:cs="仿宋_GB2312"/>
        </w:rPr>
        <w:t>-</w:t>
      </w:r>
      <w:r>
        <w:rPr>
          <w:rFonts w:ascii="仿宋_GB2312" w:hAnsi="宋体" w:cs="宋体" w:hint="eastAsia"/>
        </w:rPr>
        <w:t>”号记。</w:t>
      </w:r>
    </w:p>
    <w:p w14:paraId="7114A786" w14:textId="77777777" w:rsidR="006000CF" w:rsidRDefault="006000CF" w:rsidP="006000C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汇兑收益</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指企业外币货币性项目因汇率变动而形成的收益或损失。根据会计“利润表”中“汇兑收益”项填列。</w:t>
      </w:r>
    </w:p>
    <w:p w14:paraId="7C7A1A24" w14:textId="77777777" w:rsidR="006000CF" w:rsidRDefault="006000CF" w:rsidP="006000CF">
      <w:pPr>
        <w:spacing w:line="320" w:lineRule="exact"/>
        <w:ind w:firstLineChars="200" w:firstLine="420"/>
        <w:rPr>
          <w:rFonts w:ascii="宋体" w:hAnsi="宋体" w:cs="宋体"/>
        </w:rPr>
      </w:pPr>
      <w:r>
        <w:rPr>
          <w:rFonts w:ascii="黑体" w:eastAsia="黑体" w:hAnsi="宋体" w:cs="黑体" w:hint="eastAsia"/>
        </w:rPr>
        <w:t>其他收益</w:t>
      </w:r>
      <w:r>
        <w:rPr>
          <w:rFonts w:ascii="仿宋_GB2312" w:hAnsi="宋体" w:cs="仿宋_GB2312"/>
        </w:rPr>
        <w:t xml:space="preserve">  </w:t>
      </w:r>
      <w:r w:rsidRPr="00ED7F43">
        <w:rPr>
          <w:rFonts w:ascii="宋体" w:hAnsi="宋体" w:cs="宋体" w:hint="eastAsia"/>
        </w:rPr>
        <w:t>指计入其他收益的政府补助，以及其他与日常活动相关且计入其他收益的项目。根据会计“利润表”中“其他收益”项目的本年累计数填报。如果会计“利润表”未设置该项目，填0。</w:t>
      </w:r>
    </w:p>
    <w:p w14:paraId="726A5BC3" w14:textId="77777777" w:rsidR="006000CF" w:rsidRDefault="006000CF" w:rsidP="006000C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其他业务收入</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是指企业主营业务以外的收入。根据会计“其他业务收入”科目的本期累计发生额归纳填列，或会计“利润表”中对应指标填列。</w:t>
      </w:r>
    </w:p>
    <w:p w14:paraId="79AECC3A" w14:textId="77777777" w:rsidR="006000CF" w:rsidRDefault="006000CF" w:rsidP="006000C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营业支出</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指企业经营业务发生的各种支出的总和。根据“利润表”中对应科目填列。</w:t>
      </w:r>
    </w:p>
    <w:p w14:paraId="21ED64FD" w14:textId="77777777" w:rsidR="006000CF" w:rsidRDefault="006000CF" w:rsidP="006000CF">
      <w:pPr>
        <w:spacing w:line="360" w:lineRule="exact"/>
        <w:ind w:firstLineChars="200" w:firstLine="420"/>
        <w:rPr>
          <w:rFonts w:ascii="仿宋_GB2312" w:hAnsi="宋体"/>
        </w:rPr>
      </w:pPr>
      <w:r>
        <w:rPr>
          <w:rFonts w:ascii="黑体" w:eastAsia="黑体" w:hAnsi="宋体" w:cs="黑体" w:hint="eastAsia"/>
        </w:rPr>
        <w:t>税金及附加</w:t>
      </w:r>
      <w:r>
        <w:rPr>
          <w:rFonts w:ascii="仿宋_GB2312" w:hAnsi="宋体" w:cs="仿宋_GB2312"/>
        </w:rPr>
        <w:t xml:space="preserve">  </w:t>
      </w:r>
      <w:r>
        <w:rPr>
          <w:rFonts w:ascii="宋体" w:hAnsi="宋体" w:cs="宋体" w:hint="eastAsia"/>
        </w:rPr>
        <w:t>指企业因从事生产经营活动按税法规定应缴纳的消费税、城市维护建设税、</w:t>
      </w:r>
      <w:r>
        <w:rPr>
          <w:rFonts w:ascii="宋体" w:hAnsi="宋体" w:cs="宋体"/>
        </w:rPr>
        <w:t>资源税、</w:t>
      </w:r>
      <w:r>
        <w:rPr>
          <w:rFonts w:ascii="宋体" w:hAnsi="宋体" w:cs="宋体" w:hint="eastAsia"/>
        </w:rPr>
        <w:t>教育费附加</w:t>
      </w:r>
      <w:r>
        <w:rPr>
          <w:rFonts w:ascii="宋体" w:hAnsi="宋体" w:cs="宋体"/>
        </w:rPr>
        <w:t>及房产税、土地使用税、车船使用税、印花税</w:t>
      </w:r>
      <w:r>
        <w:rPr>
          <w:rFonts w:ascii="宋体" w:hAnsi="宋体" w:cs="宋体" w:hint="eastAsia"/>
        </w:rPr>
        <w:t>等</w:t>
      </w:r>
      <w:r>
        <w:rPr>
          <w:rFonts w:ascii="宋体" w:hAnsi="宋体" w:cs="宋体"/>
        </w:rPr>
        <w:t>相关税费</w:t>
      </w:r>
      <w:r>
        <w:rPr>
          <w:rFonts w:ascii="宋体" w:hAnsi="宋体" w:cs="宋体" w:hint="eastAsia"/>
        </w:rPr>
        <w:t>。根据会计“利润表”中“税金及附加”项目的本年</w:t>
      </w:r>
      <w:r>
        <w:rPr>
          <w:rFonts w:ascii="宋体" w:hAnsi="宋体" w:cs="宋体"/>
        </w:rPr>
        <w:t>累计</w:t>
      </w:r>
      <w:r>
        <w:rPr>
          <w:rFonts w:ascii="宋体" w:hAnsi="宋体" w:cs="宋体" w:hint="eastAsia"/>
        </w:rPr>
        <w:t>数填报。</w:t>
      </w:r>
    </w:p>
    <w:p w14:paraId="02C4CBFA" w14:textId="77777777" w:rsidR="006000CF" w:rsidRDefault="006000CF" w:rsidP="006000C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业务及管理费</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指企业在业务经营和管理过程中所发生的费用。根据会计“利润表”中的“业务及管理费”项填列。</w:t>
      </w:r>
    </w:p>
    <w:p w14:paraId="6EBB1CAF" w14:textId="77777777" w:rsidR="006000CF" w:rsidRDefault="006000CF" w:rsidP="006000CF">
      <w:pPr>
        <w:adjustRightInd w:val="0"/>
        <w:snapToGrid w:val="0"/>
        <w:spacing w:line="336" w:lineRule="exact"/>
        <w:ind w:firstLineChars="200" w:firstLine="420"/>
        <w:rPr>
          <w:rFonts w:ascii="Times New Roman" w:hAnsi="Times New Roman"/>
          <w:color w:val="000000" w:themeColor="text1"/>
          <w:spacing w:val="-4"/>
          <w:szCs w:val="21"/>
        </w:rPr>
      </w:pPr>
      <w:r>
        <w:rPr>
          <w:rFonts w:ascii="黑体" w:eastAsia="黑体" w:hint="eastAsia"/>
          <w:color w:val="000000" w:themeColor="text1"/>
        </w:rPr>
        <w:t>资产减值损失</w:t>
      </w:r>
      <w:r>
        <w:rPr>
          <w:rFonts w:ascii="Times New Roman" w:eastAsia="楷体_GB2312" w:hAnsi="Times New Roman" w:hint="eastAsia"/>
          <w:color w:val="000000" w:themeColor="text1"/>
          <w:spacing w:val="-4"/>
          <w:szCs w:val="21"/>
        </w:rPr>
        <w:t xml:space="preserve">  </w:t>
      </w:r>
      <w:r>
        <w:rPr>
          <w:rFonts w:ascii="Times New Roman" w:hAnsi="Times New Roman" w:hint="eastAsia"/>
          <w:color w:val="000000" w:themeColor="text1"/>
          <w:spacing w:val="-4"/>
          <w:szCs w:val="21"/>
        </w:rPr>
        <w:t>是指企业各项资产发生的减值损失。根据“利润表”中的“资产减值损失”填列。</w:t>
      </w:r>
    </w:p>
    <w:p w14:paraId="4072F7B3" w14:textId="77777777" w:rsidR="006000CF" w:rsidRDefault="006000CF" w:rsidP="006000C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其他业务成本</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指企业除主营业务活动以外的其他经营活动所发生的支出。根据会计“其他业务支出”科目的本期累计发生额归纳填列，或会计“利润表”中对应指标填列。</w:t>
      </w:r>
    </w:p>
    <w:p w14:paraId="1F82240A" w14:textId="77777777" w:rsidR="006000CF" w:rsidRDefault="006000CF" w:rsidP="006000C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营业利润</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指企业经营活动所取得的利润。根据会计“利润表”中对应指标直接填列。</w:t>
      </w:r>
    </w:p>
    <w:p w14:paraId="48895898" w14:textId="77777777" w:rsidR="00B7315F" w:rsidRDefault="00B7315F" w:rsidP="00B7315F">
      <w:pPr>
        <w:spacing w:line="360" w:lineRule="exact"/>
        <w:ind w:firstLineChars="200" w:firstLine="420"/>
        <w:rPr>
          <w:rFonts w:ascii="宋体" w:hAnsi="宋体" w:cs="宋体"/>
        </w:rPr>
      </w:pPr>
      <w:r>
        <w:rPr>
          <w:rFonts w:ascii="黑体" w:eastAsia="黑体" w:hAnsi="宋体" w:cs="黑体" w:hint="eastAsia"/>
        </w:rPr>
        <w:t>营业外收入</w:t>
      </w:r>
      <w:r>
        <w:rPr>
          <w:rFonts w:ascii="宋体" w:hAnsi="宋体" w:cs="宋体"/>
        </w:rPr>
        <w:t xml:space="preserve">  </w:t>
      </w:r>
      <w:r w:rsidRPr="00ED7F43">
        <w:rPr>
          <w:rFonts w:ascii="宋体" w:hAnsi="宋体" w:cs="宋体" w:hint="eastAsia"/>
        </w:rPr>
        <w:t>指企业发生的除营业利润以外的收益，主要包括与企业日常活动无关的政府补助、盘盈利得、捐赠利得等。</w:t>
      </w:r>
      <w:r>
        <w:rPr>
          <w:rFonts w:ascii="宋体" w:hAnsi="宋体" w:cs="宋体" w:hint="eastAsia"/>
        </w:rPr>
        <w:t>执行企业会计准则或《小企业会计准则》的企业，根据会计“利润表”中“营业外收入”项目的本年累计数填报；执行其他企业会计制度的企业，根据会计“损益表”中“营业外收入”项目、“补贴</w:t>
      </w:r>
      <w:r>
        <w:rPr>
          <w:rFonts w:ascii="宋体" w:hAnsi="宋体" w:cs="宋体"/>
        </w:rPr>
        <w:t>收入”</w:t>
      </w:r>
      <w:r>
        <w:rPr>
          <w:rFonts w:ascii="宋体" w:hAnsi="宋体" w:cs="宋体" w:hint="eastAsia"/>
        </w:rPr>
        <w:t>项目</w:t>
      </w:r>
      <w:r>
        <w:rPr>
          <w:rFonts w:ascii="宋体" w:hAnsi="宋体" w:cs="宋体"/>
        </w:rPr>
        <w:t>的</w:t>
      </w:r>
      <w:r>
        <w:rPr>
          <w:rFonts w:ascii="宋体" w:hAnsi="宋体" w:cs="宋体" w:hint="eastAsia"/>
        </w:rPr>
        <w:t>本年累计数之和填报。</w:t>
      </w:r>
    </w:p>
    <w:p w14:paraId="581894DC" w14:textId="77777777" w:rsidR="00B7315F" w:rsidRDefault="00B7315F" w:rsidP="00B7315F">
      <w:pPr>
        <w:spacing w:line="360" w:lineRule="exact"/>
        <w:ind w:firstLineChars="200" w:firstLine="420"/>
        <w:rPr>
          <w:rFonts w:ascii="仿宋_GB2312" w:hAnsi="宋体" w:cs="宋体"/>
        </w:rPr>
      </w:pPr>
      <w:r>
        <w:rPr>
          <w:rFonts w:ascii="黑体" w:eastAsia="黑体" w:hAnsi="宋体" w:cs="黑体" w:hint="eastAsia"/>
        </w:rPr>
        <w:t xml:space="preserve">营业外支出 </w:t>
      </w:r>
      <w:r>
        <w:rPr>
          <w:rFonts w:ascii="黑体" w:eastAsia="黑体" w:hAnsi="宋体" w:cs="黑体"/>
        </w:rPr>
        <w:t xml:space="preserve"> </w:t>
      </w:r>
      <w:r>
        <w:rPr>
          <w:rFonts w:ascii="仿宋_GB2312" w:hAnsi="宋体" w:cs="宋体" w:hint="eastAsia"/>
        </w:rPr>
        <w:t>指企业发生的</w:t>
      </w:r>
      <w:r w:rsidRPr="00ED7F43">
        <w:rPr>
          <w:rFonts w:ascii="仿宋_GB2312" w:hAnsi="宋体" w:cs="宋体" w:hint="eastAsia"/>
        </w:rPr>
        <w:t>除营业利润以外</w:t>
      </w:r>
      <w:r>
        <w:rPr>
          <w:rFonts w:ascii="仿宋_GB2312" w:hAnsi="宋体" w:cs="宋体" w:hint="eastAsia"/>
        </w:rPr>
        <w:t>的支出，主要包括公益性捐赠支出、非常损失、盘亏损失、</w:t>
      </w:r>
      <w:r>
        <w:rPr>
          <w:rFonts w:ascii="仿宋_GB2312" w:hAnsi="宋体" w:cs="宋体"/>
        </w:rPr>
        <w:t>非流动资产</w:t>
      </w:r>
      <w:r>
        <w:rPr>
          <w:rFonts w:ascii="仿宋_GB2312" w:hAnsi="宋体" w:cs="宋体" w:hint="eastAsia"/>
        </w:rPr>
        <w:t>毁损报废损失等。根据会计“利润表”中“营业外支出”项目的本年累计数填报。</w:t>
      </w:r>
    </w:p>
    <w:p w14:paraId="68E76589" w14:textId="77777777" w:rsidR="00B7315F" w:rsidRDefault="00B7315F" w:rsidP="00B7315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利润总额</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指企业在生产经营过程中各种收入扣除各种耗费后的盈余，反映企业在报告期内实现的亏盈总额，包括营业利润、补贴收入、投资净收益和营业外收支净额。根据会计“利润表”中的对应指标的本期累计数填列。</w:t>
      </w:r>
    </w:p>
    <w:p w14:paraId="102F3049" w14:textId="77777777" w:rsidR="00B7315F" w:rsidRDefault="00B7315F" w:rsidP="00B7315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所得税费用</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指企业按税法规定，应从经营等活动的所得中交纳的税金。根据会计“利润表”中的对应指标填列。</w:t>
      </w:r>
    </w:p>
    <w:p w14:paraId="4ED7220F" w14:textId="77777777" w:rsidR="00B7315F" w:rsidRPr="00ED7F43" w:rsidRDefault="00B7315F" w:rsidP="00B7315F">
      <w:pPr>
        <w:spacing w:line="360" w:lineRule="exact"/>
        <w:ind w:firstLineChars="200" w:firstLine="420"/>
        <w:rPr>
          <w:rFonts w:ascii="仿宋_GB2312" w:hAnsi="宋体" w:cs="仿宋_GB2312"/>
        </w:rPr>
      </w:pPr>
      <w:r>
        <w:rPr>
          <w:rFonts w:ascii="黑体" w:eastAsia="黑体" w:hAnsi="宋体" w:cs="黑体" w:hint="eastAsia"/>
        </w:rPr>
        <w:t>应付职工薪酬（本年贷方累计发生额）</w:t>
      </w:r>
      <w:r>
        <w:rPr>
          <w:rFonts w:ascii="仿宋_GB2312" w:hAnsi="宋体" w:cs="仿宋_GB2312"/>
          <w:b/>
          <w:bCs/>
        </w:rPr>
        <w:t xml:space="preserve"> </w:t>
      </w:r>
      <w:r>
        <w:rPr>
          <w:rFonts w:ascii="仿宋_GB2312" w:hAnsi="宋体" w:cs="仿宋_GB2312"/>
        </w:rPr>
        <w:t xml:space="preserve"> </w:t>
      </w:r>
      <w:r w:rsidRPr="00ED7F43">
        <w:rPr>
          <w:rFonts w:ascii="仿宋_GB2312" w:hAnsi="宋体" w:cs="仿宋_GB2312" w:hint="eastAsia"/>
        </w:rPr>
        <w:t>指企业为获得职工提供的服务或解除劳动关系而给予的各种形式的报酬或补偿。包括职工工资、奖金、津贴和补贴，职工福利费，医疗保险费、养老保险费、失业保险费、工伤保险费和生育保险费等社会保险费，住房公积金，工会经费和职工教育经</w:t>
      </w:r>
      <w:r w:rsidRPr="00ED7F43">
        <w:rPr>
          <w:rFonts w:ascii="仿宋_GB2312" w:hAnsi="宋体" w:cs="仿宋_GB2312" w:hint="eastAsia"/>
        </w:rPr>
        <w:lastRenderedPageBreak/>
        <w:t>费，带薪缺勤，利润分享计划，非货币性福利，辞退福利和其他为获得职工提供的服务而给予的报酬或补偿。如果企业财务报告附注中包含“应付职工薪酬”项目，则根据其“应付职工薪酬列示”部分的合计项的本期增加额填报。或者，执行企业会计准则或《小企业会计准则》的企业，根据会计“应付职工薪酬”科目的本年贷方累计发生额填报；执行其他企业会计制度的企业，应将本年上述职工薪酬包含的项目归并填报。</w:t>
      </w:r>
    </w:p>
    <w:p w14:paraId="1918A845" w14:textId="77777777" w:rsidR="00B7315F" w:rsidRDefault="00B7315F" w:rsidP="00B7315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职工工资</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企业在报告期内支付给本单位从业人员的全部工资，它反映企业本期累计应付的工资总额，而不是会计“应付工资”科目的余额，包括应由个人缴纳，而由企业代缴的个人所得税、社会保险费和住房公积金。根据会计“应付工资”科目的本期贷方累计发生额填列，或根据企业成本、费用明细表中“工资”项本期累计发生额填列。如果外籍及港澳台方人员工资未计入“应付工资”科目，则应从相关成本、费用科目中摘取并计入。执行</w:t>
      </w:r>
      <w:r>
        <w:rPr>
          <w:rFonts w:ascii="Times New Roman" w:hAnsi="Times New Roman" w:hint="eastAsia"/>
          <w:color w:val="000000" w:themeColor="text1"/>
          <w:szCs w:val="21"/>
        </w:rPr>
        <w:t>2006</w:t>
      </w:r>
      <w:r>
        <w:rPr>
          <w:rFonts w:ascii="Times New Roman" w:hAnsi="Times New Roman" w:hint="eastAsia"/>
          <w:color w:val="000000" w:themeColor="text1"/>
          <w:szCs w:val="21"/>
        </w:rPr>
        <w:t>年《企业会计准则》的企业，根据“资产负债表”中“应付职工薪酬”项下“职工工资”的期末数填列；或直接根据企业成本、费用明细表中“职工工资”项本期累计发生额填列。</w:t>
      </w:r>
    </w:p>
    <w:p w14:paraId="61FC26D9" w14:textId="77777777" w:rsidR="00B7315F" w:rsidRDefault="00B7315F" w:rsidP="00B7315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职工福利费</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指企业在报告期内根据国家有关规定开支的各项福利费用。根据企业成本、费用明细表中“职工福利费”项本期累计发生额填报。</w:t>
      </w:r>
    </w:p>
    <w:p w14:paraId="27AED362" w14:textId="77777777" w:rsidR="00B7315F" w:rsidRDefault="00B7315F" w:rsidP="00B7315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住房公积金和住房补贴</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指企业在报告期为职工交纳的住房公积金和企业支付的职工住房补贴。不包括一次性住房补贴。支付给外籍及港澳台方人员的住房费用和补贴也包括在内。根据会计成本、费用中相关项目计算填列。</w:t>
      </w:r>
    </w:p>
    <w:p w14:paraId="2DB95C2D" w14:textId="77777777" w:rsidR="00B7315F" w:rsidRDefault="00B7315F" w:rsidP="00B7315F">
      <w:pPr>
        <w:spacing w:line="360" w:lineRule="exact"/>
        <w:ind w:firstLineChars="200" w:firstLine="420"/>
        <w:rPr>
          <w:rFonts w:ascii="宋体" w:cs="宋体"/>
          <w:kern w:val="0"/>
        </w:rPr>
      </w:pPr>
      <w:r>
        <w:rPr>
          <w:rFonts w:ascii="黑体" w:eastAsia="黑体" w:hAnsi="宋体" w:cs="黑体" w:hint="eastAsia"/>
        </w:rPr>
        <w:t xml:space="preserve">应交增值税 </w:t>
      </w:r>
      <w:r>
        <w:rPr>
          <w:rFonts w:ascii="宋体" w:cs="宋体" w:hint="eastAsia"/>
          <w:kern w:val="0"/>
        </w:rPr>
        <w:t>指按照税法规定，以销售货物、服务、无形资产、不动产或提供加工、修理修配劳务的增值额和货物进口金额为计税依据而课征的一种流转税。填报本指标时，应按权责发生制核算企业本期应负担的增值税，有两种计算方法，可选其一，一旦确定，原则上不得更改。</w:t>
      </w:r>
    </w:p>
    <w:p w14:paraId="5B955AB2" w14:textId="77777777" w:rsidR="001A5C62" w:rsidRDefault="001A5C62" w:rsidP="001A5C62">
      <w:pPr>
        <w:spacing w:line="360" w:lineRule="exact"/>
        <w:ind w:firstLineChars="200" w:firstLine="420"/>
        <w:rPr>
          <w:rFonts w:ascii="黑体" w:eastAsia="黑体" w:cs="宋体"/>
          <w:kern w:val="0"/>
        </w:rPr>
      </w:pPr>
      <w:r>
        <w:rPr>
          <w:rFonts w:ascii="黑体" w:eastAsia="黑体" w:cs="宋体" w:hint="eastAsia"/>
          <w:kern w:val="0"/>
        </w:rPr>
        <w:t>计算方法一：</w:t>
      </w:r>
    </w:p>
    <w:p w14:paraId="0BC5356F" w14:textId="77777777" w:rsidR="001A5C62" w:rsidRDefault="001A5C62" w:rsidP="001A5C62">
      <w:pPr>
        <w:spacing w:line="360" w:lineRule="exact"/>
        <w:ind w:firstLineChars="200" w:firstLine="420"/>
        <w:rPr>
          <w:rFonts w:ascii="宋体" w:cs="宋体"/>
          <w:kern w:val="0"/>
        </w:rPr>
      </w:pPr>
      <w:r>
        <w:rPr>
          <w:rFonts w:ascii="宋体" w:cs="宋体" w:hint="eastAsia"/>
          <w:kern w:val="0"/>
        </w:rPr>
        <w:t>根据本期会计科目（1）“销项税额”、“进项税额转出”、“出口退税”年初至期末贷方累计发生额（一般与期末贷方余额相等，因为年初贷方余额为零），（2）“进项税额”年初至期末借方累计发生额，即期末借方余额 － 年初借方余额，（3）“出口抵减内销产品应纳税额”、“减免税款”年初至期末借方累计发生额（一般与期末借方余额相等，因为年初借方余额为零），取值后按照下述公式计算填报：</w:t>
      </w:r>
    </w:p>
    <w:p w14:paraId="279FA3D7" w14:textId="77777777" w:rsidR="001A5C62" w:rsidRDefault="001A5C62" w:rsidP="001A5C62">
      <w:pPr>
        <w:spacing w:line="360" w:lineRule="exact"/>
        <w:ind w:firstLineChars="200" w:firstLine="420"/>
        <w:rPr>
          <w:rFonts w:ascii="宋体" w:cs="宋体"/>
          <w:kern w:val="0"/>
        </w:rPr>
      </w:pPr>
      <w:r>
        <w:rPr>
          <w:rFonts w:ascii="宋体" w:cs="宋体" w:hint="eastAsia"/>
          <w:kern w:val="0"/>
        </w:rPr>
        <w:t xml:space="preserve">应交增值税 = 销项税额 － （进项税额 － 进项税额转出） － 出口抵减内销产品应纳税额 </w:t>
      </w:r>
    </w:p>
    <w:p w14:paraId="325D31A5" w14:textId="77777777" w:rsidR="001A5C62" w:rsidRDefault="001A5C62" w:rsidP="001A5C62">
      <w:pPr>
        <w:spacing w:line="360" w:lineRule="exact"/>
        <w:ind w:firstLineChars="850" w:firstLine="1785"/>
        <w:jc w:val="left"/>
        <w:rPr>
          <w:rFonts w:ascii="宋体" w:cs="宋体"/>
          <w:kern w:val="0"/>
        </w:rPr>
      </w:pPr>
      <w:r>
        <w:rPr>
          <w:rFonts w:ascii="宋体" w:cs="宋体" w:hint="eastAsia"/>
          <w:kern w:val="0"/>
        </w:rPr>
        <w:t>－ 减免税款 + 出口退税</w:t>
      </w:r>
    </w:p>
    <w:p w14:paraId="3C4645CF" w14:textId="77777777" w:rsidR="001A5C62" w:rsidRDefault="001A5C62" w:rsidP="001A5C62">
      <w:pPr>
        <w:spacing w:line="360" w:lineRule="exact"/>
        <w:ind w:firstLineChars="200" w:firstLine="420"/>
        <w:rPr>
          <w:rFonts w:ascii="黑体" w:eastAsia="黑体" w:cs="宋体"/>
          <w:kern w:val="0"/>
        </w:rPr>
      </w:pPr>
      <w:r>
        <w:rPr>
          <w:rFonts w:ascii="黑体" w:eastAsia="黑体" w:cs="宋体" w:hint="eastAsia"/>
          <w:kern w:val="0"/>
        </w:rPr>
        <w:t>计算方法二：</w:t>
      </w:r>
    </w:p>
    <w:p w14:paraId="6EF0D8E2" w14:textId="77777777" w:rsidR="001A5C62" w:rsidRDefault="001A5C62" w:rsidP="001A5C62">
      <w:pPr>
        <w:spacing w:line="360" w:lineRule="exact"/>
        <w:ind w:firstLineChars="200" w:firstLine="420"/>
        <w:rPr>
          <w:rFonts w:ascii="宋体" w:cs="宋体"/>
          <w:kern w:val="0"/>
        </w:rPr>
      </w:pPr>
      <w:r>
        <w:rPr>
          <w:rFonts w:ascii="宋体" w:cs="宋体" w:hint="eastAsia"/>
          <w:kern w:val="0"/>
        </w:rPr>
        <w:t>根据本期《增值税纳税申报表（一般纳税人适用）》（以“国家税务总局公告2013年32号”版式为例）“销项税额”（第11栏）、“进项税额”（第12栏）、“进项税额转出”（第14栏）、“免、抵、退应退税额”（第15栏）、“简易计税办法计算的应纳税额”（第21栏）、“按简易计税办法计算的纳税检查应补缴税额”（第22栏）、“应纳税额减征额”（第23栏）栏目“一般货物、劳务和应税服务”列中“本年累计”列，按照下述公式计算填报：应交增值税 = 销项税额－（进项税额－进项税额转出－免、抵、退应退税额） + 简易计税办法计算的应纳税额 + 按简易计税办法计算的纳税检查应补缴税额 － 应纳税额减征额</w:t>
      </w:r>
    </w:p>
    <w:p w14:paraId="28BD4945" w14:textId="77777777" w:rsidR="001A5C62" w:rsidRDefault="001A5C62" w:rsidP="001A5C62">
      <w:pPr>
        <w:spacing w:line="360" w:lineRule="exact"/>
        <w:ind w:firstLineChars="200" w:firstLine="420"/>
        <w:rPr>
          <w:rFonts w:ascii="宋体" w:cs="宋体"/>
          <w:kern w:val="0"/>
        </w:rPr>
      </w:pPr>
      <w:r>
        <w:rPr>
          <w:rFonts w:ascii="宋体" w:cs="宋体" w:hint="eastAsia"/>
          <w:kern w:val="0"/>
        </w:rPr>
        <w:t>计算方法说明及填报要求：</w:t>
      </w:r>
    </w:p>
    <w:p w14:paraId="00B09697" w14:textId="77777777" w:rsidR="001A5C62" w:rsidRDefault="001A5C62" w:rsidP="001A5C62">
      <w:pPr>
        <w:spacing w:line="360" w:lineRule="exact"/>
        <w:ind w:firstLineChars="200" w:firstLine="420"/>
        <w:rPr>
          <w:rFonts w:ascii="宋体" w:cs="宋体"/>
          <w:kern w:val="0"/>
        </w:rPr>
      </w:pPr>
      <w:r>
        <w:rPr>
          <w:rFonts w:ascii="宋体" w:cs="宋体" w:hint="eastAsia"/>
          <w:kern w:val="0"/>
        </w:rPr>
        <w:t>（1）计算公式均体现权责发生制，本期发生的进项税额全部参与计算，相当于不设置留抵，</w:t>
      </w:r>
      <w:r>
        <w:rPr>
          <w:rFonts w:ascii="宋体" w:cs="宋体" w:hint="eastAsia"/>
          <w:kern w:val="0"/>
        </w:rPr>
        <w:lastRenderedPageBreak/>
        <w:t>同时也不抵扣会计账簿或增值税纳税申报表中上年年末留抵的进项税额，公式计算结果可以为负数。</w:t>
      </w:r>
    </w:p>
    <w:p w14:paraId="118DCD04" w14:textId="77777777" w:rsidR="001A5C62" w:rsidRDefault="001A5C62" w:rsidP="001A5C62">
      <w:pPr>
        <w:spacing w:line="320" w:lineRule="exact"/>
        <w:ind w:firstLineChars="186" w:firstLine="391"/>
        <w:rPr>
          <w:rFonts w:ascii="宋体" w:cs="宋体"/>
          <w:kern w:val="0"/>
        </w:rPr>
      </w:pPr>
      <w:r>
        <w:rPr>
          <w:rFonts w:ascii="宋体" w:cs="宋体" w:hint="eastAsia"/>
          <w:kern w:val="0"/>
        </w:rPr>
        <w:t>（2）按照公式计算本指标后，不应再</w:t>
      </w:r>
      <w:r w:rsidRPr="00A25D41">
        <w:rPr>
          <w:rFonts w:ascii="宋体" w:cs="宋体" w:hint="eastAsia"/>
          <w:kern w:val="0"/>
        </w:rPr>
        <w:t>计算往年增值税减免及退税返还税额</w:t>
      </w:r>
      <w:r>
        <w:rPr>
          <w:rFonts w:ascii="宋体" w:cs="宋体" w:hint="eastAsia"/>
          <w:kern w:val="0"/>
        </w:rPr>
        <w:t>，因为这部分价值不再形成企业缴纳义务。</w:t>
      </w:r>
    </w:p>
    <w:p w14:paraId="07FEC1BD" w14:textId="77777777" w:rsidR="001A5C62" w:rsidRDefault="001A5C62" w:rsidP="001A5C62">
      <w:pPr>
        <w:spacing w:line="320" w:lineRule="exact"/>
        <w:ind w:firstLineChars="186" w:firstLine="391"/>
        <w:rPr>
          <w:rFonts w:ascii="宋体" w:cs="宋体"/>
          <w:kern w:val="0"/>
        </w:rPr>
      </w:pPr>
      <w:r>
        <w:rPr>
          <w:rFonts w:ascii="宋体" w:cs="宋体" w:hint="eastAsia"/>
          <w:kern w:val="0"/>
        </w:rPr>
        <w:t>（3）</w:t>
      </w:r>
      <w:r w:rsidRPr="00A25D41">
        <w:rPr>
          <w:rFonts w:ascii="宋体" w:cs="宋体" w:hint="eastAsia"/>
          <w:kern w:val="0"/>
        </w:rPr>
        <w:t>应交增值税中应包含本单位及下属分公司按简易计税办法计算的应纳税额，按照公式计算时可被进项税额抵减。</w:t>
      </w:r>
    </w:p>
    <w:p w14:paraId="327F6012" w14:textId="69E2BD03" w:rsidR="001A5C62" w:rsidRPr="001A5C62" w:rsidRDefault="001A5C62" w:rsidP="001A5C62">
      <w:pPr>
        <w:spacing w:line="320" w:lineRule="exact"/>
        <w:ind w:firstLineChars="186" w:firstLine="391"/>
      </w:pPr>
      <w:r>
        <w:rPr>
          <w:rFonts w:ascii="宋体" w:cs="宋体" w:hint="eastAsia"/>
          <w:kern w:val="0"/>
        </w:rPr>
        <w:t>（4）</w:t>
      </w:r>
      <w:r w:rsidRPr="00A25D41">
        <w:rPr>
          <w:rFonts w:ascii="宋体" w:cs="宋体" w:hint="eastAsia"/>
          <w:kern w:val="0"/>
        </w:rPr>
        <w:t>符合财政部</w:t>
      </w:r>
      <w:r>
        <w:rPr>
          <w:rFonts w:ascii="宋体" w:cs="宋体" w:hint="eastAsia"/>
          <w:kern w:val="0"/>
        </w:rPr>
        <w:t>《</w:t>
      </w:r>
      <w:r w:rsidRPr="00A25D41">
        <w:rPr>
          <w:rFonts w:ascii="宋体" w:cs="宋体" w:hint="eastAsia"/>
          <w:kern w:val="0"/>
        </w:rPr>
        <w:t>关于深化增值税改革有关政策的公告</w:t>
      </w:r>
      <w:r>
        <w:rPr>
          <w:rFonts w:ascii="宋体" w:cs="宋体" w:hint="eastAsia"/>
          <w:kern w:val="0"/>
        </w:rPr>
        <w:t>》（</w:t>
      </w:r>
      <w:r w:rsidRPr="00A25D41">
        <w:rPr>
          <w:rFonts w:ascii="宋体" w:cs="宋体" w:hint="eastAsia"/>
          <w:kern w:val="0"/>
        </w:rPr>
        <w:t>财政部 税务总局 海关总署公告2019年第39号</w:t>
      </w:r>
      <w:r>
        <w:rPr>
          <w:rFonts w:ascii="宋体" w:cs="宋体" w:hint="eastAsia"/>
          <w:kern w:val="0"/>
        </w:rPr>
        <w:t>）</w:t>
      </w:r>
      <w:r w:rsidRPr="00A25D41">
        <w:rPr>
          <w:rFonts w:ascii="宋体" w:cs="宋体" w:hint="eastAsia"/>
          <w:kern w:val="0"/>
        </w:rPr>
        <w:t>规定，存在进项税额加计抵减的企业，应填报扣除应抵减数额后的应交增值税。</w:t>
      </w:r>
    </w:p>
    <w:p w14:paraId="557A9975" w14:textId="77777777" w:rsidR="00B7315F" w:rsidRDefault="00B7315F" w:rsidP="00B7315F">
      <w:pPr>
        <w:spacing w:line="320" w:lineRule="exact"/>
        <w:ind w:firstLineChars="200" w:firstLine="420"/>
        <w:rPr>
          <w:rFonts w:ascii="仿宋_GB2312" w:hAnsi="宋体"/>
        </w:rPr>
      </w:pPr>
      <w:r>
        <w:rPr>
          <w:rFonts w:ascii="黑体" w:eastAsia="黑体" w:hAnsi="宋体" w:cs="黑体" w:hint="eastAsia"/>
        </w:rPr>
        <w:t xml:space="preserve">平均用工人数 </w:t>
      </w:r>
      <w:r>
        <w:rPr>
          <w:rFonts w:ascii="仿宋_GB2312" w:hAnsi="宋体" w:hint="eastAsia"/>
        </w:rPr>
        <w:t xml:space="preserve"> </w:t>
      </w:r>
      <w:r>
        <w:rPr>
          <w:rFonts w:ascii="仿宋_GB2312" w:hAnsi="宋体" w:hint="eastAsia"/>
        </w:rPr>
        <w:t>指</w:t>
      </w:r>
      <w:r>
        <w:rPr>
          <w:rFonts w:ascii="仿宋_GB2312" w:hAnsi="宋体"/>
        </w:rPr>
        <w:t>报告期内（</w:t>
      </w:r>
      <w:r>
        <w:rPr>
          <w:rFonts w:ascii="仿宋_GB2312" w:hAnsi="宋体" w:hint="eastAsia"/>
        </w:rPr>
        <w:t>年度</w:t>
      </w:r>
      <w:r>
        <w:rPr>
          <w:rFonts w:ascii="仿宋_GB2312" w:hAnsi="宋体"/>
        </w:rPr>
        <w:t>、月度）</w:t>
      </w:r>
      <w:r>
        <w:rPr>
          <w:rFonts w:ascii="仿宋_GB2312" w:hAnsi="宋体" w:hint="eastAsia"/>
        </w:rPr>
        <w:t>企业</w:t>
      </w:r>
      <w:r>
        <w:rPr>
          <w:rFonts w:ascii="仿宋_GB2312" w:hAnsi="宋体"/>
        </w:rPr>
        <w:t>平均</w:t>
      </w:r>
      <w:r>
        <w:rPr>
          <w:rFonts w:ascii="仿宋_GB2312" w:hAnsi="宋体" w:hint="eastAsia"/>
        </w:rPr>
        <w:t>拥有</w:t>
      </w:r>
      <w:r>
        <w:rPr>
          <w:rFonts w:ascii="仿宋_GB2312" w:hAnsi="宋体"/>
        </w:rPr>
        <w:t>的从事服务业活动的人员数。按“</w:t>
      </w:r>
      <w:r>
        <w:rPr>
          <w:rFonts w:ascii="仿宋_GB2312" w:hAnsi="宋体" w:hint="eastAsia"/>
        </w:rPr>
        <w:t>谁</w:t>
      </w:r>
      <w:r>
        <w:rPr>
          <w:rFonts w:ascii="仿宋_GB2312" w:hAnsi="宋体"/>
        </w:rPr>
        <w:t>用工，谁统计”</w:t>
      </w:r>
      <w:r>
        <w:rPr>
          <w:rFonts w:ascii="仿宋_GB2312" w:hAnsi="宋体" w:hint="eastAsia"/>
        </w:rPr>
        <w:t>的</w:t>
      </w:r>
      <w:r>
        <w:rPr>
          <w:rFonts w:ascii="仿宋_GB2312" w:hAnsi="宋体"/>
        </w:rPr>
        <w:t>原则实施统计，包括参加企业服务业活动的正式人员，劳务派遣人员和临时聘用人员。不包括在本企业领取工资、股息、红利、</w:t>
      </w:r>
      <w:r>
        <w:rPr>
          <w:rFonts w:ascii="仿宋_GB2312" w:hAnsi="宋体" w:hint="eastAsia"/>
        </w:rPr>
        <w:t>未</w:t>
      </w:r>
      <w:r>
        <w:rPr>
          <w:rFonts w:ascii="仿宋_GB2312" w:hAnsi="宋体"/>
        </w:rPr>
        <w:t>参加服务业活动的人员。</w:t>
      </w:r>
    </w:p>
    <w:p w14:paraId="5B5E0E1F" w14:textId="77777777" w:rsidR="00B7315F" w:rsidRDefault="00B7315F" w:rsidP="00B7315F">
      <w:pPr>
        <w:spacing w:line="320" w:lineRule="exact"/>
        <w:ind w:firstLineChars="200" w:firstLine="420"/>
        <w:rPr>
          <w:rFonts w:ascii="仿宋_GB2312" w:hAnsi="宋体"/>
        </w:rPr>
      </w:pPr>
      <w:r>
        <w:rPr>
          <w:rFonts w:ascii="黑体" w:eastAsia="黑体" w:hAnsi="宋体" w:cs="黑体" w:hint="eastAsia"/>
        </w:rPr>
        <w:t xml:space="preserve">期末用工人数 </w:t>
      </w:r>
      <w:r>
        <w:rPr>
          <w:rFonts w:ascii="仿宋_GB2312" w:hAnsi="宋体" w:hint="eastAsia"/>
        </w:rPr>
        <w:t xml:space="preserve"> </w:t>
      </w:r>
      <w:r>
        <w:rPr>
          <w:rFonts w:ascii="仿宋_GB2312" w:hAnsi="宋体" w:hint="eastAsia"/>
        </w:rPr>
        <w:t>指报告期末最后一日</w:t>
      </w:r>
      <w:r>
        <w:rPr>
          <w:rFonts w:ascii="仿宋_GB2312" w:hAnsi="宋体" w:hint="eastAsia"/>
        </w:rPr>
        <w:t>24</w:t>
      </w:r>
      <w:r>
        <w:rPr>
          <w:rFonts w:ascii="仿宋_GB2312" w:hAnsi="宋体" w:hint="eastAsia"/>
        </w:rPr>
        <w:t>时企业实际拥有的、参与本企业生产经营活动的人员数，无论是否从本企业领取劳动报酬均视为用工人数。该指标为时点指标，不包括最后一日当天及以前已经不再参与本企业生产经营活动的人员。</w:t>
      </w:r>
    </w:p>
    <w:p w14:paraId="42509553" w14:textId="77777777" w:rsidR="00B7315F" w:rsidRDefault="00B7315F" w:rsidP="00B7315F">
      <w:pPr>
        <w:spacing w:line="320" w:lineRule="exact"/>
        <w:ind w:firstLineChars="186" w:firstLine="391"/>
        <w:rPr>
          <w:rFonts w:ascii="宋体" w:hAnsi="宋体"/>
          <w:kern w:val="0"/>
        </w:rPr>
      </w:pPr>
      <w:r>
        <w:rPr>
          <w:rFonts w:ascii="仿宋_GB2312" w:hAnsi="宋体" w:hint="eastAsia"/>
        </w:rPr>
        <w:t>包括企业的正式人员、劳务派遣人员和其他临时人员。具体包括直接参与加工、组装、维修、保养等本企业生产活动的人员；包括企业管理人员；包括对外安装本企业产品、保管、清洁、销售等与生产行为直接相关活动的人员；对于未参与本企业生产经营活动，但主要为本企业生产经营活动提供服务的人员，也视为参与生产经营活动人员，如利用本单位的车辆、仓储等设施进行运输、仓储活动的人员。不包括在本企业领取工资、股息、红利但未参加本企业生产经营活动的人员；不包括医疗、教育等为企业提供社会性服务活动的人员；不包括参加本企业建筑施工但所从事的工作与生产经营活动无关的人员，如参与企业厂房建筑施工的人员。</w:t>
      </w:r>
    </w:p>
    <w:p w14:paraId="0843F815" w14:textId="77777777" w:rsidR="00B7315F" w:rsidRDefault="00B7315F" w:rsidP="00B7315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代理买卖证券款</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指企业接受客户委托，代理客户买卖股票、债券和基金等有价证券而收到的款项。根据会计“资产负债表”中“代理买卖证券款”科目的期末数填列。</w:t>
      </w:r>
    </w:p>
    <w:p w14:paraId="3290F05B" w14:textId="77777777" w:rsidR="00B7315F" w:rsidRDefault="00B7315F" w:rsidP="00B7315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代理承销证券款</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指企业接受委托，采用承购包销方式或代销方式承销证券所形成的、应付证券发行人的承销资金。根据会计“资产负债表”中“代理买卖证券款”科目的期末数填列。</w:t>
      </w:r>
    </w:p>
    <w:p w14:paraId="6BA4E72C" w14:textId="77777777" w:rsidR="00B7315F" w:rsidRDefault="00B7315F" w:rsidP="00B7315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应付利息</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指企业按照合同约定应支付的利息，包括吸收存款、分期付息到期还本的长期借款、企业债券等应支付的利息。根据会计“资产负债表”中“应付利息”科目的期末数填列。</w:t>
      </w:r>
    </w:p>
    <w:p w14:paraId="304578EC" w14:textId="77777777" w:rsidR="00B7315F" w:rsidRDefault="00B7315F" w:rsidP="00B7315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应付债券</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指企业发行的尚未偿还的各种长期债券的本息。根据会计“资产负债表”中的“应付债券”科目的期末数填列。</w:t>
      </w:r>
    </w:p>
    <w:p w14:paraId="114F11B3" w14:textId="77777777" w:rsidR="00DB2FBC" w:rsidRPr="00B7315F" w:rsidRDefault="00DB2FBC" w:rsidP="00C66D6B">
      <w:pPr>
        <w:adjustRightInd w:val="0"/>
        <w:snapToGrid w:val="0"/>
        <w:spacing w:line="336" w:lineRule="exact"/>
        <w:ind w:firstLineChars="200" w:firstLine="420"/>
        <w:rPr>
          <w:rFonts w:ascii="仿宋_GB2312" w:hAnsi="宋体" w:cs="宋体"/>
          <w:color w:val="000000" w:themeColor="text1"/>
        </w:rPr>
      </w:pPr>
    </w:p>
    <w:p w14:paraId="247B0564" w14:textId="77777777" w:rsidR="006000CF" w:rsidRDefault="006000CF" w:rsidP="00C66D6B">
      <w:pPr>
        <w:adjustRightInd w:val="0"/>
        <w:snapToGrid w:val="0"/>
        <w:spacing w:line="336" w:lineRule="exact"/>
        <w:ind w:firstLineChars="200" w:firstLine="420"/>
        <w:rPr>
          <w:rFonts w:ascii="仿宋_GB2312" w:hAnsi="宋体" w:cs="宋体"/>
          <w:color w:val="000000" w:themeColor="text1"/>
        </w:rPr>
      </w:pPr>
    </w:p>
    <w:p w14:paraId="7967D77A" w14:textId="77777777" w:rsidR="00B7315F" w:rsidRDefault="00B7315F" w:rsidP="00B7315F">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手续费及佣金净收入</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指金融企业“手续费及佣金收入”项目金额减去“手续费及佣金支出”项目金额后的余额。</w:t>
      </w:r>
    </w:p>
    <w:p w14:paraId="1E8A9D47" w14:textId="5BCF30F6" w:rsidR="006000CF" w:rsidRPr="00B7315F" w:rsidRDefault="00012858" w:rsidP="00C66D6B">
      <w:pPr>
        <w:adjustRightInd w:val="0"/>
        <w:snapToGrid w:val="0"/>
        <w:spacing w:line="336" w:lineRule="exact"/>
        <w:ind w:firstLineChars="200" w:firstLine="420"/>
        <w:rPr>
          <w:rFonts w:ascii="仿宋_GB2312" w:hAnsi="宋体" w:cs="宋体"/>
          <w:color w:val="000000" w:themeColor="text1"/>
        </w:rPr>
      </w:pPr>
      <w:r>
        <w:rPr>
          <w:rFonts w:ascii="黑体" w:eastAsia="黑体" w:hint="eastAsia"/>
          <w:color w:val="000000" w:themeColor="text1"/>
        </w:rPr>
        <w:t>利息净收入</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指企业“利息收入”项目金额减去“利息支出”项目金额后的余额。</w:t>
      </w:r>
    </w:p>
    <w:p w14:paraId="4070DE09" w14:textId="77777777" w:rsidR="00012858" w:rsidRDefault="00012858" w:rsidP="00012858">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已赚保费</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指企业“保险业务收入”项目金额减去“分出保费”、“提取未到期责任准备金”项目金额后的余额。</w:t>
      </w:r>
    </w:p>
    <w:p w14:paraId="75C0988C" w14:textId="77777777" w:rsidR="00012858" w:rsidRDefault="00012858" w:rsidP="00012858">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 xml:space="preserve">保险业务收入  </w:t>
      </w:r>
      <w:r>
        <w:rPr>
          <w:rFonts w:ascii="Times New Roman" w:hAnsi="Times New Roman" w:hint="eastAsia"/>
          <w:color w:val="000000" w:themeColor="text1"/>
          <w:szCs w:val="21"/>
        </w:rPr>
        <w:t>指保险公司取得的保险收入合计，包括保费收入、分保费收入、追偿款收入。根据会计“利润表”中的“保险业务收入”项填列。</w:t>
      </w:r>
    </w:p>
    <w:p w14:paraId="78A93588" w14:textId="77777777" w:rsidR="00012858" w:rsidRDefault="00012858" w:rsidP="00012858">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 xml:space="preserve">分出保费  </w:t>
      </w:r>
      <w:r>
        <w:rPr>
          <w:rFonts w:ascii="Times New Roman" w:hAnsi="Times New Roman" w:hint="eastAsia"/>
          <w:color w:val="000000" w:themeColor="text1"/>
          <w:szCs w:val="21"/>
        </w:rPr>
        <w:t>指保险公司分出分保业务发生的赔款支出。根据会计“利润表”中的“分出保费”项填列。</w:t>
      </w:r>
    </w:p>
    <w:p w14:paraId="1D641AE8" w14:textId="77777777" w:rsidR="00012858" w:rsidRDefault="00012858" w:rsidP="00012858">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 xml:space="preserve">提取未到期责任准备金  </w:t>
      </w:r>
      <w:r>
        <w:rPr>
          <w:rFonts w:ascii="Times New Roman" w:hAnsi="Times New Roman" w:hint="eastAsia"/>
          <w:color w:val="000000" w:themeColor="text1"/>
          <w:szCs w:val="21"/>
        </w:rPr>
        <w:t>指企业提取的原保险合同未到期责任准备金和再保险合同分保未到</w:t>
      </w:r>
      <w:r>
        <w:rPr>
          <w:rFonts w:ascii="Times New Roman" w:hAnsi="Times New Roman" w:hint="eastAsia"/>
          <w:color w:val="000000" w:themeColor="text1"/>
          <w:szCs w:val="21"/>
        </w:rPr>
        <w:lastRenderedPageBreak/>
        <w:t>期责任准备金。根据会计“利润表”中“提取未到期责任准备金”项的期末数填列。</w:t>
      </w:r>
    </w:p>
    <w:p w14:paraId="70DAEAEE" w14:textId="77777777" w:rsidR="00012858" w:rsidRDefault="00012858" w:rsidP="00012858">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 xml:space="preserve">赔付支出  </w:t>
      </w:r>
      <w:r>
        <w:rPr>
          <w:rFonts w:ascii="Times New Roman" w:hAnsi="Times New Roman" w:hint="eastAsia"/>
          <w:color w:val="000000" w:themeColor="text1"/>
          <w:szCs w:val="21"/>
        </w:rPr>
        <w:t>指企业支付的原保险合同赔付款项和再保险合同赔付款项。包括“赔款支出”、“满期给付”、“年金给付”、“死伤医疗给付”、“分保赔付支出”等。根据会计“利润表”中的“赔付支出”项填列。</w:t>
      </w:r>
    </w:p>
    <w:p w14:paraId="1973A147" w14:textId="77777777" w:rsidR="00012858" w:rsidRDefault="00012858" w:rsidP="00012858">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 xml:space="preserve">摊回赔付支出  </w:t>
      </w:r>
      <w:r>
        <w:rPr>
          <w:rFonts w:ascii="Times New Roman" w:hAnsi="Times New Roman" w:hint="eastAsia"/>
          <w:color w:val="000000" w:themeColor="text1"/>
          <w:szCs w:val="21"/>
        </w:rPr>
        <w:t>指企业向再保险接受人摊回的赔付成本。包括“摊回赔款支出”、“摊回年金给付”、“摊回满期给付”、“摊回死伤医疗给付”等。根据会计“利润表”中的“摊回赔付支出”项填列。</w:t>
      </w:r>
    </w:p>
    <w:p w14:paraId="60491B9A" w14:textId="77777777" w:rsidR="00012858" w:rsidRDefault="00012858" w:rsidP="00012858">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 xml:space="preserve">分保费用  </w:t>
      </w:r>
      <w:r>
        <w:rPr>
          <w:rFonts w:ascii="Times New Roman" w:hAnsi="Times New Roman" w:hint="eastAsia"/>
          <w:color w:val="000000" w:themeColor="text1"/>
          <w:szCs w:val="21"/>
        </w:rPr>
        <w:t>指企业向再保险分出人支付的分保费用。根据会计“利润表”中的“分保费用”项填列。</w:t>
      </w:r>
    </w:p>
    <w:p w14:paraId="6FB4C3FA" w14:textId="77777777" w:rsidR="00012858" w:rsidRDefault="00012858" w:rsidP="00012858">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 xml:space="preserve">退保金  </w:t>
      </w:r>
      <w:r>
        <w:rPr>
          <w:rFonts w:ascii="Times New Roman" w:hAnsi="Times New Roman" w:hint="eastAsia"/>
          <w:color w:val="000000" w:themeColor="text1"/>
          <w:szCs w:val="21"/>
        </w:rPr>
        <w:t>指企业原保险合同提前解除时按照约定应当退还投保人的保险费。根据会计“利润表”中的“退保金”项填列。</w:t>
      </w:r>
    </w:p>
    <w:p w14:paraId="04CF3048" w14:textId="77777777" w:rsidR="00012858" w:rsidRDefault="00012858" w:rsidP="00012858">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 xml:space="preserve">保单红利支出  </w:t>
      </w:r>
      <w:r>
        <w:rPr>
          <w:rFonts w:ascii="Times New Roman" w:hAnsi="Times New Roman" w:hint="eastAsia"/>
          <w:color w:val="000000" w:themeColor="text1"/>
          <w:szCs w:val="21"/>
        </w:rPr>
        <w:t>指企业按原保险合同约定支付给投保人的红利。根据会计“利润表”中的“保单红利支出”项填列。</w:t>
      </w:r>
    </w:p>
    <w:p w14:paraId="503C301A" w14:textId="2D639C3C" w:rsidR="001236AD" w:rsidRPr="001236AD" w:rsidRDefault="001236AD" w:rsidP="001236AD">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手续费及佣金收入</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金融企业根据收入准则确认的手续费及佣金收入，包括办理结算业务、咨询业务、担保业务、代保管等代理业务以及办理受托贷款及投资业务等取得的手续费及佣金，如结算手续费收入、佣金收入、业务代办手续费收入、基金托管收入、咨询服务收入、担保收入、受托贷款手续费收入、代保管收入，代理买卖证券、代理承销证券、代理兑付证券、代理保管证券、代理保险业务等代理业务以及其他相关服务实现的手续费及佣金收入等。根据会计“利润表”中的“手续费及佣金收入”项填列。</w:t>
      </w:r>
    </w:p>
    <w:p w14:paraId="7A80C6BB" w14:textId="77777777" w:rsidR="00012858" w:rsidRDefault="00012858" w:rsidP="00012858">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手续费及佣金支出</w:t>
      </w:r>
      <w:r>
        <w:rPr>
          <w:rFonts w:ascii="Times New Roman" w:eastAsia="楷体_GB2312" w:hAnsi="Times New Roman" w:hint="eastAsia"/>
          <w:color w:val="000000" w:themeColor="text1"/>
          <w:szCs w:val="21"/>
        </w:rPr>
        <w:t xml:space="preserve">  </w:t>
      </w:r>
      <w:r>
        <w:rPr>
          <w:rFonts w:ascii="Times New Roman" w:hAnsi="Times New Roman" w:hint="eastAsia"/>
          <w:color w:val="000000" w:themeColor="text1"/>
          <w:szCs w:val="21"/>
        </w:rPr>
        <w:t>指金融企业根据收入准则确认的手续费及佣金支出。根据会计“利润表”中的“手续费及佣金支出”项填列。</w:t>
      </w:r>
    </w:p>
    <w:p w14:paraId="08E20E97" w14:textId="77777777" w:rsidR="00012858" w:rsidRDefault="00012858" w:rsidP="00012858">
      <w:pPr>
        <w:adjustRightInd w:val="0"/>
        <w:snapToGrid w:val="0"/>
        <w:spacing w:line="336" w:lineRule="exact"/>
        <w:ind w:firstLineChars="200" w:firstLine="420"/>
        <w:rPr>
          <w:rFonts w:ascii="Times New Roman" w:hAnsi="Times New Roman"/>
          <w:color w:val="000000" w:themeColor="text1"/>
          <w:szCs w:val="21"/>
        </w:rPr>
      </w:pPr>
      <w:r>
        <w:rPr>
          <w:rFonts w:ascii="黑体" w:eastAsia="黑体" w:hint="eastAsia"/>
          <w:color w:val="000000" w:themeColor="text1"/>
        </w:rPr>
        <w:t xml:space="preserve">摊回分保费用  </w:t>
      </w:r>
      <w:r>
        <w:rPr>
          <w:rFonts w:ascii="Times New Roman" w:hAnsi="Times New Roman" w:hint="eastAsia"/>
          <w:color w:val="000000" w:themeColor="text1"/>
          <w:szCs w:val="21"/>
        </w:rPr>
        <w:t>指企业向再保险接受人摊回的分保费用。根据会计“利润表”中“摊回分保费用”项填列。</w:t>
      </w:r>
    </w:p>
    <w:p w14:paraId="6EA47691" w14:textId="77777777" w:rsidR="006000CF" w:rsidRPr="00012858" w:rsidRDefault="006000CF" w:rsidP="00C66D6B">
      <w:pPr>
        <w:adjustRightInd w:val="0"/>
        <w:snapToGrid w:val="0"/>
        <w:spacing w:line="336" w:lineRule="exact"/>
        <w:ind w:firstLineChars="200" w:firstLine="420"/>
        <w:rPr>
          <w:rFonts w:ascii="仿宋_GB2312" w:hAnsi="宋体" w:cs="宋体"/>
          <w:color w:val="000000" w:themeColor="text1"/>
        </w:rPr>
      </w:pPr>
    </w:p>
    <w:p w14:paraId="366588FF" w14:textId="77777777" w:rsidR="006000CF" w:rsidRDefault="006000CF" w:rsidP="00C66D6B">
      <w:pPr>
        <w:adjustRightInd w:val="0"/>
        <w:snapToGrid w:val="0"/>
        <w:spacing w:line="336" w:lineRule="exact"/>
        <w:ind w:firstLineChars="200" w:firstLine="420"/>
        <w:rPr>
          <w:rFonts w:ascii="仿宋_GB2312" w:hAnsi="宋体" w:cs="宋体"/>
          <w:color w:val="000000" w:themeColor="text1"/>
        </w:rPr>
      </w:pPr>
    </w:p>
    <w:p w14:paraId="70455CE6" w14:textId="77777777" w:rsidR="006000CF" w:rsidRDefault="006000CF" w:rsidP="00C66D6B">
      <w:pPr>
        <w:adjustRightInd w:val="0"/>
        <w:snapToGrid w:val="0"/>
        <w:spacing w:line="336" w:lineRule="exact"/>
        <w:ind w:firstLineChars="200" w:firstLine="420"/>
        <w:rPr>
          <w:rFonts w:ascii="仿宋_GB2312" w:hAnsi="宋体" w:cs="宋体"/>
          <w:color w:val="000000" w:themeColor="text1"/>
        </w:rPr>
      </w:pPr>
    </w:p>
    <w:p w14:paraId="2D8DAFAB" w14:textId="77777777" w:rsidR="007974CA" w:rsidRDefault="007974CA" w:rsidP="00C66D6B">
      <w:pPr>
        <w:adjustRightInd w:val="0"/>
        <w:snapToGrid w:val="0"/>
        <w:spacing w:line="336" w:lineRule="exact"/>
        <w:ind w:firstLineChars="200" w:firstLine="420"/>
        <w:rPr>
          <w:rFonts w:ascii="仿宋_GB2312" w:hAnsi="宋体" w:cs="宋体"/>
          <w:color w:val="000000" w:themeColor="text1"/>
        </w:rPr>
      </w:pPr>
    </w:p>
    <w:p w14:paraId="2F98FA14" w14:textId="77777777" w:rsidR="007974CA" w:rsidRDefault="007974CA" w:rsidP="00C66D6B">
      <w:pPr>
        <w:adjustRightInd w:val="0"/>
        <w:snapToGrid w:val="0"/>
        <w:spacing w:line="336" w:lineRule="exact"/>
        <w:ind w:firstLineChars="200" w:firstLine="420"/>
        <w:rPr>
          <w:rFonts w:ascii="仿宋_GB2312" w:hAnsi="宋体" w:cs="宋体"/>
          <w:color w:val="000000" w:themeColor="text1"/>
        </w:rPr>
      </w:pPr>
    </w:p>
    <w:p w14:paraId="1ABEABA2" w14:textId="77777777" w:rsidR="007974CA" w:rsidRDefault="007974CA" w:rsidP="00C66D6B">
      <w:pPr>
        <w:adjustRightInd w:val="0"/>
        <w:snapToGrid w:val="0"/>
        <w:spacing w:line="336" w:lineRule="exact"/>
        <w:ind w:firstLineChars="200" w:firstLine="420"/>
        <w:rPr>
          <w:rFonts w:ascii="仿宋_GB2312" w:hAnsi="宋体" w:cs="宋体"/>
          <w:color w:val="000000" w:themeColor="text1"/>
        </w:rPr>
      </w:pPr>
    </w:p>
    <w:p w14:paraId="1FCB1B94" w14:textId="77777777" w:rsidR="007974CA" w:rsidRDefault="007974CA" w:rsidP="00C66D6B">
      <w:pPr>
        <w:adjustRightInd w:val="0"/>
        <w:snapToGrid w:val="0"/>
        <w:spacing w:line="336" w:lineRule="exact"/>
        <w:ind w:firstLineChars="200" w:firstLine="420"/>
        <w:rPr>
          <w:rFonts w:ascii="仿宋_GB2312" w:hAnsi="宋体" w:cs="宋体"/>
          <w:color w:val="000000" w:themeColor="text1"/>
        </w:rPr>
      </w:pPr>
    </w:p>
    <w:p w14:paraId="4DEDB94F" w14:textId="77777777" w:rsidR="007974CA" w:rsidRDefault="007974CA" w:rsidP="00C66D6B">
      <w:pPr>
        <w:adjustRightInd w:val="0"/>
        <w:snapToGrid w:val="0"/>
        <w:spacing w:line="336" w:lineRule="exact"/>
        <w:ind w:firstLineChars="200" w:firstLine="420"/>
        <w:rPr>
          <w:rFonts w:ascii="仿宋_GB2312" w:hAnsi="宋体" w:cs="宋体"/>
          <w:color w:val="000000" w:themeColor="text1"/>
        </w:rPr>
      </w:pPr>
    </w:p>
    <w:p w14:paraId="33EADC8C" w14:textId="77777777" w:rsidR="007974CA" w:rsidRDefault="007974CA" w:rsidP="00C66D6B">
      <w:pPr>
        <w:adjustRightInd w:val="0"/>
        <w:snapToGrid w:val="0"/>
        <w:spacing w:line="336" w:lineRule="exact"/>
        <w:ind w:firstLineChars="200" w:firstLine="420"/>
        <w:rPr>
          <w:rFonts w:ascii="仿宋_GB2312" w:hAnsi="宋体" w:cs="宋体"/>
          <w:color w:val="000000" w:themeColor="text1"/>
        </w:rPr>
      </w:pPr>
    </w:p>
    <w:p w14:paraId="541BC053" w14:textId="77777777" w:rsidR="007974CA" w:rsidRDefault="007974CA" w:rsidP="00C66D6B">
      <w:pPr>
        <w:adjustRightInd w:val="0"/>
        <w:snapToGrid w:val="0"/>
        <w:spacing w:line="336" w:lineRule="exact"/>
        <w:ind w:firstLineChars="200" w:firstLine="420"/>
        <w:rPr>
          <w:rFonts w:ascii="仿宋_GB2312" w:hAnsi="宋体" w:cs="宋体"/>
          <w:color w:val="000000" w:themeColor="text1"/>
        </w:rPr>
      </w:pPr>
    </w:p>
    <w:p w14:paraId="47AE0558" w14:textId="77777777" w:rsidR="007974CA" w:rsidRDefault="007974CA" w:rsidP="00C66D6B">
      <w:pPr>
        <w:adjustRightInd w:val="0"/>
        <w:snapToGrid w:val="0"/>
        <w:spacing w:line="336" w:lineRule="exact"/>
        <w:ind w:firstLineChars="200" w:firstLine="420"/>
        <w:rPr>
          <w:rFonts w:ascii="仿宋_GB2312" w:hAnsi="宋体" w:cs="宋体"/>
          <w:color w:val="000000" w:themeColor="text1"/>
        </w:rPr>
      </w:pPr>
    </w:p>
    <w:p w14:paraId="7A0FEEF6" w14:textId="77777777" w:rsidR="007974CA" w:rsidRDefault="007974CA" w:rsidP="00C66D6B">
      <w:pPr>
        <w:adjustRightInd w:val="0"/>
        <w:snapToGrid w:val="0"/>
        <w:spacing w:line="336" w:lineRule="exact"/>
        <w:ind w:firstLineChars="200" w:firstLine="420"/>
        <w:rPr>
          <w:rFonts w:ascii="仿宋_GB2312" w:hAnsi="宋体" w:cs="宋体"/>
          <w:color w:val="000000" w:themeColor="text1"/>
        </w:rPr>
      </w:pPr>
    </w:p>
    <w:p w14:paraId="504F4615" w14:textId="77777777" w:rsidR="007974CA" w:rsidRDefault="007974CA" w:rsidP="00C66D6B">
      <w:pPr>
        <w:adjustRightInd w:val="0"/>
        <w:snapToGrid w:val="0"/>
        <w:spacing w:line="336" w:lineRule="exact"/>
        <w:ind w:firstLineChars="200" w:firstLine="420"/>
        <w:rPr>
          <w:rFonts w:ascii="仿宋_GB2312" w:hAnsi="宋体" w:cs="宋体"/>
          <w:color w:val="000000" w:themeColor="text1"/>
        </w:rPr>
      </w:pPr>
    </w:p>
    <w:p w14:paraId="0C407111" w14:textId="77777777" w:rsidR="007974CA" w:rsidRDefault="007974CA" w:rsidP="00C66D6B">
      <w:pPr>
        <w:adjustRightInd w:val="0"/>
        <w:snapToGrid w:val="0"/>
        <w:spacing w:line="336" w:lineRule="exact"/>
        <w:ind w:firstLineChars="200" w:firstLine="420"/>
        <w:rPr>
          <w:rFonts w:ascii="仿宋_GB2312" w:hAnsi="宋体" w:cs="宋体"/>
          <w:color w:val="000000" w:themeColor="text1"/>
        </w:rPr>
      </w:pPr>
    </w:p>
    <w:p w14:paraId="54A148BD" w14:textId="77777777" w:rsidR="00B07408" w:rsidRDefault="00B07408" w:rsidP="001236AD">
      <w:pPr>
        <w:adjustRightInd w:val="0"/>
        <w:snapToGrid w:val="0"/>
        <w:spacing w:line="336" w:lineRule="exact"/>
        <w:rPr>
          <w:rFonts w:ascii="Times New Roman" w:hAnsi="Times New Roman"/>
          <w:color w:val="000000" w:themeColor="text1"/>
          <w:szCs w:val="21"/>
        </w:rPr>
      </w:pPr>
    </w:p>
    <w:p w14:paraId="7CFF442A" w14:textId="77777777" w:rsidR="00907934" w:rsidRDefault="00907934" w:rsidP="001236AD">
      <w:pPr>
        <w:adjustRightInd w:val="0"/>
        <w:snapToGrid w:val="0"/>
        <w:spacing w:line="336" w:lineRule="exact"/>
        <w:rPr>
          <w:rFonts w:ascii="Times New Roman" w:hAnsi="Times New Roman"/>
          <w:color w:val="000000" w:themeColor="text1"/>
          <w:szCs w:val="21"/>
        </w:rPr>
      </w:pPr>
    </w:p>
    <w:p w14:paraId="57FB4B5C" w14:textId="6B9C3E69" w:rsidR="00921238" w:rsidRPr="00921238" w:rsidRDefault="00921238" w:rsidP="00921238">
      <w:pPr>
        <w:spacing w:before="100" w:beforeAutospacing="1" w:after="100" w:afterAutospacing="1" w:line="360" w:lineRule="exact"/>
        <w:ind w:firstLineChars="200" w:firstLine="560"/>
        <w:jc w:val="center"/>
        <w:rPr>
          <w:rFonts w:ascii="黑体" w:eastAsia="黑体" w:hAnsi="黑体"/>
          <w:color w:val="000000" w:themeColor="text1"/>
          <w:sz w:val="28"/>
          <w:szCs w:val="28"/>
        </w:rPr>
      </w:pPr>
      <w:r w:rsidRPr="00921238">
        <w:rPr>
          <w:rFonts w:ascii="黑体" w:eastAsia="黑体" w:hAnsi="黑体" w:hint="eastAsia"/>
          <w:color w:val="000000" w:themeColor="text1"/>
          <w:sz w:val="28"/>
          <w:szCs w:val="28"/>
        </w:rPr>
        <w:lastRenderedPageBreak/>
        <w:t>（五）信息化</w:t>
      </w:r>
      <w:r w:rsidRPr="00921238">
        <w:rPr>
          <w:rFonts w:ascii="黑体" w:eastAsia="黑体" w:hAnsi="黑体"/>
          <w:color w:val="000000" w:themeColor="text1"/>
          <w:sz w:val="28"/>
          <w:szCs w:val="28"/>
        </w:rPr>
        <w:t>和电子商务</w:t>
      </w:r>
    </w:p>
    <w:p w14:paraId="0E45D59F" w14:textId="77777777" w:rsidR="001236AD" w:rsidRPr="0042780F" w:rsidRDefault="001236AD" w:rsidP="001236AD">
      <w:pPr>
        <w:spacing w:line="360" w:lineRule="exact"/>
        <w:ind w:firstLineChars="200" w:firstLine="420"/>
        <w:rPr>
          <w:rFonts w:ascii="宋体"/>
        </w:rPr>
      </w:pPr>
      <w:r w:rsidRPr="0042780F">
        <w:rPr>
          <w:rFonts w:ascii="黑体" w:eastAsia="黑体" w:hAnsi="宋体" w:cs="黑体" w:hint="eastAsia"/>
        </w:rPr>
        <w:t xml:space="preserve">计算机数 </w:t>
      </w:r>
      <w:r w:rsidRPr="0042780F">
        <w:rPr>
          <w:rFonts w:ascii="黑体" w:eastAsia="黑体" w:hAnsi="宋体" w:cs="黑体"/>
        </w:rPr>
        <w:t xml:space="preserve"> </w:t>
      </w:r>
      <w:r w:rsidRPr="0042780F">
        <w:rPr>
          <w:rFonts w:ascii="宋体" w:hAnsi="宋体" w:cs="宋体" w:hint="eastAsia"/>
        </w:rPr>
        <w:t>指报告期末企业（单位）使用的计算机数量，包括台式机、笔记本电脑和平板电脑。</w:t>
      </w:r>
    </w:p>
    <w:p w14:paraId="2820EE29" w14:textId="77777777" w:rsidR="001236AD" w:rsidRPr="0042780F" w:rsidRDefault="001236AD" w:rsidP="001236AD">
      <w:pPr>
        <w:spacing w:line="360" w:lineRule="exact"/>
        <w:ind w:firstLineChars="200" w:firstLine="420"/>
        <w:rPr>
          <w:rFonts w:ascii="宋体" w:hAnsi="宋体" w:cs="宋体"/>
        </w:rPr>
      </w:pPr>
      <w:r w:rsidRPr="0042780F">
        <w:rPr>
          <w:rFonts w:ascii="黑体" w:eastAsia="黑体" w:hAnsi="宋体" w:cs="黑体" w:hint="eastAsia"/>
        </w:rPr>
        <w:t xml:space="preserve">信息技术人员 </w:t>
      </w:r>
      <w:r w:rsidRPr="0042780F">
        <w:rPr>
          <w:rFonts w:ascii="宋体" w:hAnsi="宋体" w:cs="宋体" w:hint="eastAsia"/>
        </w:rPr>
        <w:t>是指</w:t>
      </w:r>
      <w:r w:rsidRPr="0042780F">
        <w:rPr>
          <w:rFonts w:ascii="宋体" w:hAnsi="宋体" w:cs="宋体"/>
        </w:rPr>
        <w:t>在企业领取</w:t>
      </w:r>
      <w:r w:rsidRPr="0042780F">
        <w:rPr>
          <w:rFonts w:ascii="宋体" w:hAnsi="宋体" w:cs="宋体" w:hint="eastAsia"/>
        </w:rPr>
        <w:t>报酬</w:t>
      </w:r>
      <w:r w:rsidRPr="0042780F">
        <w:rPr>
          <w:rFonts w:ascii="宋体" w:hAnsi="宋体" w:cs="宋体"/>
        </w:rPr>
        <w:t>的，</w:t>
      </w:r>
      <w:r w:rsidRPr="0042780F">
        <w:rPr>
          <w:rFonts w:ascii="宋体" w:hAnsi="宋体" w:cs="宋体" w:hint="eastAsia"/>
        </w:rPr>
        <w:t>专职从事</w:t>
      </w:r>
      <w:r w:rsidRPr="0042780F">
        <w:rPr>
          <w:rFonts w:ascii="宋体" w:hAnsi="宋体" w:cs="宋体"/>
        </w:rPr>
        <w:t>信息技术相关工作的</w:t>
      </w:r>
      <w:r w:rsidRPr="0042780F">
        <w:rPr>
          <w:rFonts w:ascii="宋体" w:hAnsi="宋体" w:cs="宋体" w:hint="eastAsia"/>
        </w:rPr>
        <w:t>人员。</w:t>
      </w:r>
      <w:r w:rsidRPr="0042780F">
        <w:rPr>
          <w:rFonts w:ascii="宋体" w:hAnsi="宋体" w:cs="宋体"/>
        </w:rPr>
        <w:t>可以是全职人员，也可以是兼职人员</w:t>
      </w:r>
      <w:r w:rsidRPr="0042780F">
        <w:rPr>
          <w:rFonts w:ascii="宋体" w:hAnsi="宋体" w:cs="宋体" w:hint="eastAsia"/>
        </w:rPr>
        <w:t>。</w:t>
      </w:r>
      <w:r w:rsidRPr="0042780F">
        <w:rPr>
          <w:rFonts w:ascii="宋体" w:hAnsi="宋体" w:cs="宋体"/>
        </w:rPr>
        <w:t>信息技术</w:t>
      </w:r>
      <w:r w:rsidRPr="0042780F">
        <w:rPr>
          <w:rFonts w:ascii="宋体" w:hAnsi="宋体" w:cs="宋体" w:hint="eastAsia"/>
        </w:rPr>
        <w:t>相关</w:t>
      </w:r>
      <w:r w:rsidRPr="0042780F">
        <w:rPr>
          <w:rFonts w:ascii="宋体" w:hAnsi="宋体" w:cs="宋体"/>
        </w:rPr>
        <w:t>工作包括</w:t>
      </w:r>
      <w:r w:rsidRPr="0042780F">
        <w:rPr>
          <w:rFonts w:ascii="宋体" w:hAnsi="宋体" w:cs="宋体" w:hint="eastAsia"/>
        </w:rPr>
        <w:t>维护ICT基础设施（服务器、计算机、打印机、网络），支持办公软件（如文字处理器、电子表格等），开发业务管理软件/系统，支持业务管理软件/系统（如ERP</w:t>
      </w:r>
    </w:p>
    <w:p w14:paraId="125D539E" w14:textId="77777777" w:rsidR="001236AD" w:rsidRPr="0042780F" w:rsidRDefault="001236AD" w:rsidP="001236AD">
      <w:pPr>
        <w:spacing w:line="360" w:lineRule="exact"/>
        <w:rPr>
          <w:rFonts w:ascii="宋体" w:hAnsi="宋体" w:cs="宋体"/>
        </w:rPr>
      </w:pPr>
      <w:r w:rsidRPr="0042780F">
        <w:rPr>
          <w:rFonts w:ascii="宋体" w:hAnsi="宋体" w:cs="宋体" w:hint="eastAsia"/>
        </w:rPr>
        <w:t>、CRM、HR、数据库），开发Web解决方案（如开发自己企业的网站、应用程序、电子商务解决方案等），支持Web解决方案（如支持自己企业的网站、应用程序、电子商务解决方案等），ICT安全和数据保护（如安全测试、安全培训、解决ICT安全事件等）。企业</w:t>
      </w:r>
      <w:r w:rsidRPr="0042780F">
        <w:rPr>
          <w:rFonts w:ascii="宋体" w:hAnsi="宋体" w:cs="宋体"/>
        </w:rPr>
        <w:t>因购买软硬件及其他信息技术</w:t>
      </w:r>
      <w:r w:rsidRPr="0042780F">
        <w:rPr>
          <w:rFonts w:ascii="宋体" w:hAnsi="宋体" w:cs="宋体" w:hint="eastAsia"/>
        </w:rPr>
        <w:t>服务</w:t>
      </w:r>
      <w:r w:rsidRPr="0042780F">
        <w:rPr>
          <w:rFonts w:ascii="宋体" w:hAnsi="宋体" w:cs="宋体"/>
        </w:rPr>
        <w:t>而导致供货方或提供技术</w:t>
      </w:r>
      <w:r w:rsidRPr="0042780F">
        <w:rPr>
          <w:rFonts w:ascii="宋体" w:hAnsi="宋体" w:cs="宋体" w:hint="eastAsia"/>
        </w:rPr>
        <w:t>一</w:t>
      </w:r>
      <w:r w:rsidRPr="0042780F">
        <w:rPr>
          <w:rFonts w:ascii="宋体" w:hAnsi="宋体" w:cs="宋体"/>
        </w:rPr>
        <w:t>方的法人单位向</w:t>
      </w:r>
      <w:r w:rsidRPr="0042780F">
        <w:rPr>
          <w:rFonts w:ascii="宋体" w:hAnsi="宋体" w:cs="宋体" w:hint="eastAsia"/>
        </w:rPr>
        <w:t>本</w:t>
      </w:r>
      <w:r w:rsidRPr="0042780F">
        <w:rPr>
          <w:rFonts w:ascii="宋体" w:hAnsi="宋体" w:cs="宋体"/>
        </w:rPr>
        <w:t>企业派驻的信息技术人员不计入本企业的</w:t>
      </w:r>
      <w:r w:rsidRPr="0042780F">
        <w:rPr>
          <w:rFonts w:ascii="宋体" w:hAnsi="宋体" w:cs="宋体" w:hint="eastAsia"/>
        </w:rPr>
        <w:t>信息技术人员</w:t>
      </w:r>
      <w:r w:rsidRPr="0042780F">
        <w:rPr>
          <w:rFonts w:ascii="宋体" w:hAnsi="宋体" w:cs="宋体"/>
        </w:rPr>
        <w:t>统计范围。</w:t>
      </w:r>
    </w:p>
    <w:p w14:paraId="215D9B22" w14:textId="77777777" w:rsidR="001236AD" w:rsidRPr="0042780F" w:rsidRDefault="001236AD" w:rsidP="001236AD">
      <w:pPr>
        <w:spacing w:line="360" w:lineRule="exact"/>
        <w:ind w:firstLineChars="200" w:firstLine="420"/>
        <w:rPr>
          <w:rFonts w:ascii="宋体"/>
        </w:rPr>
      </w:pPr>
      <w:r w:rsidRPr="0042780F">
        <w:rPr>
          <w:rFonts w:ascii="黑体" w:eastAsia="黑体" w:hAnsi="宋体" w:cs="黑体" w:hint="eastAsia"/>
        </w:rPr>
        <w:t>局域网（</w:t>
      </w:r>
      <w:r w:rsidRPr="0042780F">
        <w:rPr>
          <w:rFonts w:ascii="黑体" w:eastAsia="黑体" w:hAnsi="宋体" w:cs="黑体"/>
        </w:rPr>
        <w:t>LAN</w:t>
      </w:r>
      <w:r w:rsidRPr="0042780F">
        <w:rPr>
          <w:rFonts w:ascii="黑体" w:eastAsia="黑体" w:hAnsi="宋体" w:cs="黑体" w:hint="eastAsia"/>
        </w:rPr>
        <w:t xml:space="preserve">） </w:t>
      </w:r>
      <w:r w:rsidRPr="0042780F">
        <w:rPr>
          <w:rFonts w:ascii="黑体" w:eastAsia="黑体" w:hAnsi="宋体" w:cs="黑体"/>
        </w:rPr>
        <w:t xml:space="preserve"> </w:t>
      </w:r>
      <w:r w:rsidRPr="0042780F">
        <w:rPr>
          <w:rFonts w:ascii="宋体" w:hAnsi="宋体" w:cs="宋体" w:hint="eastAsia"/>
        </w:rPr>
        <w:t>指在局部区域，如单一建筑物、独立部门，连接计算机的网络，可以是无线网络。</w:t>
      </w:r>
    </w:p>
    <w:p w14:paraId="1F152CD0" w14:textId="77777777" w:rsidR="001236AD" w:rsidRPr="0042780F" w:rsidRDefault="001236AD" w:rsidP="001236AD">
      <w:pPr>
        <w:spacing w:line="360" w:lineRule="exact"/>
        <w:ind w:firstLineChars="200" w:firstLine="420"/>
        <w:rPr>
          <w:rFonts w:ascii="宋体" w:hAnsi="宋体" w:cs="宋体"/>
        </w:rPr>
      </w:pPr>
      <w:r w:rsidRPr="0042780F">
        <w:rPr>
          <w:rFonts w:ascii="黑体" w:eastAsia="黑体" w:hAnsi="宋体" w:cs="黑体" w:hint="eastAsia"/>
        </w:rPr>
        <w:t>信息化投入</w:t>
      </w:r>
      <w:r>
        <w:rPr>
          <w:rFonts w:ascii="黑体" w:eastAsia="黑体" w:hAnsi="宋体" w:cs="黑体" w:hint="eastAsia"/>
        </w:rPr>
        <w:t xml:space="preserve">  </w:t>
      </w:r>
      <w:r w:rsidRPr="0042780F">
        <w:rPr>
          <w:rFonts w:ascii="宋体" w:hAnsi="宋体" w:cs="宋体" w:hint="eastAsia"/>
        </w:rPr>
        <w:t>指报告期内企业在</w:t>
      </w:r>
      <w:r w:rsidRPr="0042780F">
        <w:rPr>
          <w:rFonts w:ascii="宋体" w:hAnsi="宋体" w:cs="宋体"/>
        </w:rPr>
        <w:t>信息化</w:t>
      </w:r>
      <w:r w:rsidRPr="0042780F">
        <w:rPr>
          <w:rFonts w:ascii="宋体" w:hAnsi="宋体" w:cs="宋体" w:hint="eastAsia"/>
        </w:rPr>
        <w:t>方面发生的</w:t>
      </w:r>
      <w:r w:rsidRPr="0042780F">
        <w:rPr>
          <w:rFonts w:ascii="宋体" w:hAnsi="宋体" w:cs="宋体"/>
        </w:rPr>
        <w:t>硬件投入、软件</w:t>
      </w:r>
      <w:r w:rsidRPr="0042780F">
        <w:rPr>
          <w:rFonts w:ascii="宋体" w:hAnsi="宋体" w:cs="宋体" w:hint="eastAsia"/>
        </w:rPr>
        <w:t>投入</w:t>
      </w:r>
      <w:r w:rsidRPr="0042780F">
        <w:rPr>
          <w:rFonts w:ascii="宋体" w:hAnsi="宋体" w:cs="宋体"/>
        </w:rPr>
        <w:t>和信息技术服务投入。</w:t>
      </w:r>
      <w:r w:rsidRPr="0042780F">
        <w:rPr>
          <w:rFonts w:ascii="宋体" w:hAnsi="宋体" w:cs="宋体" w:hint="eastAsia"/>
        </w:rPr>
        <w:t>信息化投入为企业当年发生的所有投入，不分年摊销，也不包括本企业</w:t>
      </w:r>
      <w:r w:rsidRPr="0042780F">
        <w:rPr>
          <w:rFonts w:ascii="宋体" w:hAnsi="宋体" w:cs="宋体"/>
        </w:rPr>
        <w:t>信息技术人员</w:t>
      </w:r>
      <w:r w:rsidRPr="0042780F">
        <w:rPr>
          <w:rFonts w:ascii="宋体" w:hAnsi="宋体" w:cs="宋体" w:hint="eastAsia"/>
        </w:rPr>
        <w:t>劳动报酬。</w:t>
      </w:r>
    </w:p>
    <w:p w14:paraId="0A64E9A7" w14:textId="77777777" w:rsidR="001236AD" w:rsidRPr="0042780F" w:rsidRDefault="001236AD" w:rsidP="001236AD">
      <w:pPr>
        <w:spacing w:line="360" w:lineRule="exact"/>
        <w:ind w:firstLineChars="200" w:firstLine="420"/>
        <w:rPr>
          <w:rFonts w:ascii="宋体"/>
        </w:rPr>
      </w:pPr>
      <w:r w:rsidRPr="0042780F">
        <w:rPr>
          <w:rFonts w:ascii="黑体" w:eastAsia="黑体" w:hAnsi="宋体" w:cs="黑体" w:hint="eastAsia"/>
        </w:rPr>
        <w:t xml:space="preserve">互联网  </w:t>
      </w:r>
      <w:r w:rsidRPr="0042780F">
        <w:rPr>
          <w:rFonts w:ascii="宋体" w:hAnsi="宋体" w:cs="宋体" w:hint="eastAsia"/>
        </w:rPr>
        <w:t>指在世界范围内的公共计算机网络。它提供一系列通信服务（包括万维网）的接入，并传送电子邮件、新闻、娱乐和数据文件等。</w:t>
      </w:r>
    </w:p>
    <w:p w14:paraId="5C646716" w14:textId="77777777" w:rsidR="001236AD" w:rsidRPr="0042780F" w:rsidRDefault="001236AD" w:rsidP="001236AD">
      <w:pPr>
        <w:spacing w:line="360" w:lineRule="exact"/>
        <w:ind w:firstLineChars="200" w:firstLine="420"/>
        <w:rPr>
          <w:rFonts w:ascii="宋体"/>
        </w:rPr>
      </w:pPr>
      <w:r w:rsidRPr="0042780F">
        <w:rPr>
          <w:rFonts w:ascii="黑体" w:eastAsia="黑体" w:hAnsi="宋体" w:cs="黑体" w:hint="eastAsia"/>
        </w:rPr>
        <w:t xml:space="preserve">从政府机构获取信息  </w:t>
      </w:r>
      <w:r w:rsidRPr="0042780F">
        <w:rPr>
          <w:rFonts w:ascii="宋体" w:hAnsi="宋体" w:cs="宋体" w:hint="eastAsia"/>
        </w:rPr>
        <w:t>指企业（单位）通过浏览网站或者发送电子邮件获取与政府相关的信息。</w:t>
      </w:r>
    </w:p>
    <w:p w14:paraId="12D39268" w14:textId="77777777" w:rsidR="001236AD" w:rsidRPr="0042780F" w:rsidRDefault="001236AD" w:rsidP="001236AD">
      <w:pPr>
        <w:spacing w:line="360" w:lineRule="exact"/>
        <w:ind w:firstLineChars="200" w:firstLine="420"/>
        <w:rPr>
          <w:rFonts w:ascii="宋体"/>
        </w:rPr>
      </w:pPr>
      <w:r w:rsidRPr="0042780F">
        <w:rPr>
          <w:rFonts w:ascii="黑体" w:eastAsia="黑体" w:hAnsi="宋体" w:cs="黑体" w:hint="eastAsia"/>
        </w:rPr>
        <w:t>与政府机构互动</w:t>
      </w:r>
      <w:r w:rsidRPr="0042780F">
        <w:rPr>
          <w:rFonts w:ascii="黑体" w:eastAsia="黑体" w:hAnsi="宋体" w:cs="黑体"/>
        </w:rPr>
        <w:t xml:space="preserve">  </w:t>
      </w:r>
      <w:r w:rsidRPr="0042780F">
        <w:rPr>
          <w:rFonts w:ascii="宋体" w:hAnsi="宋体" w:cs="宋体" w:hint="eastAsia"/>
        </w:rPr>
        <w:t>指企业（单位）通过互联网向政府机构采购或者销售、在线支付以及在线填写或者下载政府要求提供的表格等活动。</w:t>
      </w:r>
    </w:p>
    <w:p w14:paraId="59A46A55" w14:textId="77777777" w:rsidR="001236AD" w:rsidRPr="0042780F" w:rsidRDefault="001236AD" w:rsidP="001236AD">
      <w:pPr>
        <w:spacing w:line="360" w:lineRule="exact"/>
        <w:ind w:firstLineChars="200" w:firstLine="420"/>
        <w:rPr>
          <w:rFonts w:ascii="宋体"/>
        </w:rPr>
      </w:pPr>
      <w:r w:rsidRPr="0042780F">
        <w:rPr>
          <w:rFonts w:ascii="黑体" w:eastAsia="黑体" w:hAnsi="宋体" w:cs="黑体" w:hint="eastAsia"/>
        </w:rPr>
        <w:t xml:space="preserve">提供客户服务  </w:t>
      </w:r>
      <w:r w:rsidRPr="0042780F">
        <w:rPr>
          <w:rFonts w:ascii="宋体" w:hAnsi="宋体" w:cs="宋体" w:hint="eastAsia"/>
        </w:rPr>
        <w:t>指企业（单位）通过网站或者电子邮件提供产品的规格、价目表以及提供售后服务（如产品维修咨询、在线订单跟踪等）。</w:t>
      </w:r>
    </w:p>
    <w:p w14:paraId="139034D2" w14:textId="77777777" w:rsidR="001236AD" w:rsidRPr="0042780F" w:rsidRDefault="001236AD" w:rsidP="001236AD">
      <w:pPr>
        <w:spacing w:line="360" w:lineRule="exact"/>
        <w:ind w:firstLineChars="200" w:firstLine="420"/>
        <w:rPr>
          <w:rFonts w:ascii="宋体"/>
        </w:rPr>
      </w:pPr>
      <w:r w:rsidRPr="0042780F">
        <w:rPr>
          <w:rFonts w:ascii="黑体" w:eastAsia="黑体" w:hAnsi="宋体" w:cs="黑体" w:hint="eastAsia"/>
        </w:rPr>
        <w:t xml:space="preserve">在线提供产品  </w:t>
      </w:r>
      <w:r w:rsidRPr="0042780F">
        <w:rPr>
          <w:rFonts w:ascii="宋体" w:hAnsi="宋体" w:cs="宋体" w:hint="eastAsia"/>
        </w:rPr>
        <w:t>指企业（单位）通过互联网以数字形式交付产品（如报告、软件、音乐、视频、电脑游戏等）、以及提供在线服务（如计算机相关服务、信息服务、旅游预订或金融服务等）。</w:t>
      </w:r>
    </w:p>
    <w:p w14:paraId="1E470C05" w14:textId="77777777" w:rsidR="001236AD" w:rsidRPr="0042780F" w:rsidRDefault="001236AD" w:rsidP="001236AD">
      <w:pPr>
        <w:spacing w:line="360" w:lineRule="exact"/>
        <w:ind w:firstLineChars="200" w:firstLine="420"/>
        <w:rPr>
          <w:rFonts w:ascii="宋体"/>
        </w:rPr>
      </w:pPr>
      <w:bookmarkStart w:id="47" w:name="OLE_LINK13"/>
      <w:bookmarkStart w:id="48" w:name="OLE_LINK14"/>
      <w:r w:rsidRPr="0042780F">
        <w:rPr>
          <w:rFonts w:ascii="黑体" w:eastAsia="黑体" w:hAnsi="宋体" w:cs="黑体" w:hint="eastAsia"/>
        </w:rPr>
        <w:t xml:space="preserve">员工培训  </w:t>
      </w:r>
      <w:r w:rsidRPr="0042780F">
        <w:rPr>
          <w:rFonts w:ascii="宋体" w:hAnsi="宋体" w:cs="宋体" w:hint="eastAsia"/>
        </w:rPr>
        <w:t>指企业（单位）基于互联网开展的电子教学应用</w:t>
      </w:r>
      <w:bookmarkEnd w:id="47"/>
      <w:bookmarkEnd w:id="48"/>
      <w:r w:rsidRPr="0042780F">
        <w:rPr>
          <w:rFonts w:ascii="宋体" w:hAnsi="宋体" w:cs="宋体" w:hint="eastAsia"/>
        </w:rPr>
        <w:t>。</w:t>
      </w:r>
    </w:p>
    <w:p w14:paraId="26A4EA58" w14:textId="77777777" w:rsidR="001236AD" w:rsidRPr="0042780F" w:rsidRDefault="001236AD" w:rsidP="001236AD">
      <w:pPr>
        <w:spacing w:line="360" w:lineRule="exact"/>
        <w:ind w:firstLineChars="200" w:firstLine="420"/>
        <w:rPr>
          <w:rFonts w:ascii="宋体"/>
        </w:rPr>
      </w:pPr>
      <w:r w:rsidRPr="0042780F">
        <w:rPr>
          <w:rFonts w:ascii="黑体" w:eastAsia="黑体" w:hAnsi="宋体" w:cs="黑体" w:hint="eastAsia"/>
        </w:rPr>
        <w:t>网站数</w:t>
      </w:r>
      <w:r w:rsidRPr="0042780F">
        <w:rPr>
          <w:rFonts w:ascii="黑体" w:eastAsia="黑体" w:hAnsi="宋体" w:cs="黑体"/>
        </w:rPr>
        <w:t xml:space="preserve">  </w:t>
      </w:r>
      <w:r w:rsidRPr="0042780F">
        <w:rPr>
          <w:rFonts w:ascii="宋体" w:hAnsi="宋体" w:cs="宋体" w:hint="eastAsia"/>
        </w:rPr>
        <w:t>指报告期末企业拥有和维护的，在互联网上可浏览的网站数，不包括企业内网。网站是指在公共互联网上，面向公众使用的，基于</w:t>
      </w:r>
      <w:r w:rsidRPr="0042780F">
        <w:rPr>
          <w:rFonts w:ascii="宋体" w:hAnsi="宋体"/>
        </w:rPr>
        <w:t>TCP/IP</w:t>
      </w:r>
      <w:r w:rsidRPr="0042780F">
        <w:rPr>
          <w:rFonts w:ascii="宋体" w:hAnsi="宋体" w:cs="宋体" w:hint="eastAsia"/>
        </w:rPr>
        <w:t>协议的计算机系统，以域名本身或者“</w:t>
      </w:r>
      <w:r w:rsidRPr="0042780F">
        <w:rPr>
          <w:rFonts w:ascii="宋体" w:hAnsi="宋体"/>
        </w:rPr>
        <w:t>WWW.</w:t>
      </w:r>
      <w:r w:rsidRPr="0042780F">
        <w:rPr>
          <w:rFonts w:ascii="宋体" w:hAnsi="宋体" w:hint="eastAsia"/>
        </w:rPr>
        <w:t>＋</w:t>
      </w:r>
      <w:r w:rsidRPr="0042780F">
        <w:rPr>
          <w:rFonts w:ascii="宋体" w:hAnsi="宋体" w:cs="宋体" w:hint="eastAsia"/>
        </w:rPr>
        <w:t>域名”为网址的</w:t>
      </w:r>
      <w:r w:rsidRPr="0042780F">
        <w:rPr>
          <w:rFonts w:ascii="宋体" w:hAnsi="宋体"/>
        </w:rPr>
        <w:t>web</w:t>
      </w:r>
      <w:r w:rsidRPr="0042780F">
        <w:rPr>
          <w:rFonts w:ascii="宋体" w:hAnsi="宋体" w:cs="宋体" w:hint="eastAsia"/>
        </w:rPr>
        <w:t>站点，由地址、软件、硬件和内容组成。</w:t>
      </w:r>
    </w:p>
    <w:p w14:paraId="1FBEF33C" w14:textId="77777777" w:rsidR="001236AD" w:rsidRPr="0042780F" w:rsidRDefault="001236AD" w:rsidP="001236AD">
      <w:pPr>
        <w:spacing w:line="360" w:lineRule="exact"/>
        <w:ind w:firstLineChars="200" w:firstLine="420"/>
        <w:rPr>
          <w:rFonts w:ascii="宋体"/>
        </w:rPr>
      </w:pPr>
      <w:r w:rsidRPr="0042780F">
        <w:rPr>
          <w:rFonts w:ascii="黑体" w:eastAsia="黑体" w:hAnsi="宋体" w:cs="黑体" w:hint="eastAsia"/>
        </w:rPr>
        <w:t xml:space="preserve">搜索引擎  </w:t>
      </w:r>
      <w:r w:rsidRPr="0042780F">
        <w:rPr>
          <w:rFonts w:ascii="宋体" w:hAnsi="宋体" w:cs="宋体" w:hint="eastAsia"/>
        </w:rPr>
        <w:t>指通过一定的策略和计算机程序从互联网上提取各个网站的信息，对信息进行组织和处理后，建立起数据库，根据用户检索和查询条件匹配信息显示给用户的互联网服务系统。</w:t>
      </w:r>
    </w:p>
    <w:p w14:paraId="7B860049" w14:textId="77777777" w:rsidR="001236AD" w:rsidRPr="0042780F" w:rsidRDefault="001236AD" w:rsidP="001236AD">
      <w:pPr>
        <w:spacing w:line="360" w:lineRule="exact"/>
        <w:ind w:firstLineChars="200" w:firstLine="420"/>
        <w:rPr>
          <w:rFonts w:ascii="宋体"/>
          <w:spacing w:val="2"/>
        </w:rPr>
      </w:pPr>
      <w:r w:rsidRPr="0042780F">
        <w:rPr>
          <w:rFonts w:ascii="黑体" w:eastAsia="黑体" w:hAnsi="宋体" w:cs="黑体" w:hint="eastAsia"/>
        </w:rPr>
        <w:t xml:space="preserve">电子邮件  </w:t>
      </w:r>
      <w:r w:rsidRPr="0042780F">
        <w:rPr>
          <w:rFonts w:ascii="宋体" w:hAnsi="宋体" w:cs="宋体" w:hint="eastAsia"/>
          <w:spacing w:val="2"/>
        </w:rPr>
        <w:t>是一种通过网络实现相互传送和接收信息的现代化通信方式。电子邮件账号（地址）在形式上通常以“</w:t>
      </w:r>
      <w:r w:rsidRPr="0042780F">
        <w:rPr>
          <w:rFonts w:ascii="宋体" w:hAnsi="宋体"/>
          <w:spacing w:val="2"/>
        </w:rPr>
        <w:t>ABC@</w:t>
      </w:r>
      <w:r w:rsidRPr="0042780F">
        <w:rPr>
          <w:rFonts w:ascii="宋体" w:hAnsi="宋体" w:cs="宋体" w:hint="eastAsia"/>
          <w:spacing w:val="2"/>
        </w:rPr>
        <w:t>域名”的形式呈现，这里的</w:t>
      </w:r>
      <w:r w:rsidRPr="0042780F">
        <w:rPr>
          <w:rFonts w:ascii="宋体" w:hAnsi="宋体"/>
          <w:spacing w:val="2"/>
        </w:rPr>
        <w:t>ABC</w:t>
      </w:r>
      <w:r w:rsidRPr="0042780F">
        <w:rPr>
          <w:rFonts w:ascii="宋体" w:hAnsi="宋体" w:cs="宋体" w:hint="eastAsia"/>
          <w:spacing w:val="2"/>
        </w:rPr>
        <w:t>可以是字母、符号、或者文字。</w:t>
      </w:r>
    </w:p>
    <w:p w14:paraId="5EC5F943" w14:textId="77777777" w:rsidR="001236AD" w:rsidRPr="0042780F" w:rsidRDefault="001236AD" w:rsidP="001236AD">
      <w:pPr>
        <w:spacing w:line="360" w:lineRule="exact"/>
        <w:ind w:firstLineChars="200" w:firstLine="420"/>
        <w:rPr>
          <w:rFonts w:ascii="宋体" w:cs="宋体"/>
          <w:spacing w:val="2"/>
        </w:rPr>
      </w:pPr>
      <w:r w:rsidRPr="0042780F">
        <w:rPr>
          <w:rFonts w:ascii="黑体" w:eastAsia="黑体" w:hAnsi="宋体" w:cs="黑体" w:hint="eastAsia"/>
        </w:rPr>
        <w:t xml:space="preserve">社交网站  </w:t>
      </w:r>
      <w:r w:rsidRPr="0042780F">
        <w:rPr>
          <w:rFonts w:ascii="宋体" w:hAnsi="宋体" w:cs="宋体" w:hint="eastAsia"/>
          <w:spacing w:val="2"/>
        </w:rPr>
        <w:t>是指与人人网、微博等形态和功能类似的、基于用户真实社交关系从而为用户提供一个沟通、交流平台的社交网站。</w:t>
      </w:r>
    </w:p>
    <w:p w14:paraId="6BF86C35" w14:textId="77777777" w:rsidR="001236AD" w:rsidRPr="0042780F" w:rsidRDefault="001236AD" w:rsidP="001236AD">
      <w:pPr>
        <w:spacing w:line="360" w:lineRule="exact"/>
        <w:ind w:firstLineChars="200" w:firstLine="420"/>
        <w:rPr>
          <w:rFonts w:ascii="宋体" w:cs="宋体"/>
        </w:rPr>
      </w:pPr>
      <w:r w:rsidRPr="0042780F">
        <w:rPr>
          <w:rFonts w:ascii="黑体" w:eastAsia="黑体" w:hAnsi="宋体" w:cs="黑体" w:hint="eastAsia"/>
        </w:rPr>
        <w:t>即时通讯社交工具</w:t>
      </w:r>
      <w:r w:rsidRPr="0042780F">
        <w:rPr>
          <w:rFonts w:ascii="黑体" w:eastAsia="黑体" w:hAnsi="宋体" w:cs="黑体"/>
        </w:rPr>
        <w:t xml:space="preserve">  </w:t>
      </w:r>
      <w:r w:rsidRPr="0042780F">
        <w:rPr>
          <w:rFonts w:ascii="宋体" w:hAnsi="宋体" w:cs="宋体" w:hint="eastAsia"/>
        </w:rPr>
        <w:t>是通过即时通讯技术来实现在线聊天、交流的软件。</w:t>
      </w:r>
    </w:p>
    <w:p w14:paraId="345C2A89" w14:textId="77777777" w:rsidR="001236AD" w:rsidRPr="0042780F" w:rsidRDefault="001236AD" w:rsidP="001236AD">
      <w:pPr>
        <w:spacing w:line="360" w:lineRule="exact"/>
        <w:ind w:firstLineChars="200" w:firstLine="420"/>
        <w:rPr>
          <w:rFonts w:ascii="宋体"/>
        </w:rPr>
      </w:pPr>
      <w:r w:rsidRPr="0042780F">
        <w:rPr>
          <w:rFonts w:ascii="黑体" w:eastAsia="黑体" w:hAnsi="宋体" w:cs="黑体" w:hint="eastAsia"/>
        </w:rPr>
        <w:t xml:space="preserve">电子商务销售金额  </w:t>
      </w:r>
      <w:r w:rsidRPr="0042780F">
        <w:rPr>
          <w:rFonts w:ascii="宋体" w:hAnsi="宋体" w:cs="宋体" w:hint="eastAsia"/>
        </w:rPr>
        <w:t>指报告期内企业（单位）借助网络订单而销售的商品和服务总额（包含增</w:t>
      </w:r>
      <w:r w:rsidRPr="0042780F">
        <w:rPr>
          <w:rFonts w:ascii="宋体" w:hAnsi="宋体" w:cs="宋体" w:hint="eastAsia"/>
        </w:rPr>
        <w:lastRenderedPageBreak/>
        <w:t>值税），借助网络订单指通过网络接受订单，付款和配送可以不借助于网络。</w:t>
      </w:r>
    </w:p>
    <w:p w14:paraId="4ED89838" w14:textId="77777777" w:rsidR="001236AD" w:rsidRPr="0042780F" w:rsidRDefault="001236AD" w:rsidP="001236AD">
      <w:pPr>
        <w:spacing w:line="360" w:lineRule="exact"/>
        <w:ind w:firstLineChars="200" w:firstLine="420"/>
        <w:rPr>
          <w:rFonts w:ascii="宋体" w:hAnsi="宋体" w:cs="宋体"/>
        </w:rPr>
      </w:pPr>
      <w:r w:rsidRPr="0042780F">
        <w:rPr>
          <w:rFonts w:ascii="黑体" w:eastAsia="黑体" w:hAnsi="宋体" w:cs="黑体" w:hint="eastAsia"/>
        </w:rPr>
        <w:t xml:space="preserve">电子商务采购金额  </w:t>
      </w:r>
      <w:r w:rsidRPr="0042780F">
        <w:rPr>
          <w:rFonts w:ascii="宋体" w:hAnsi="宋体" w:cs="宋体" w:hint="eastAsia"/>
        </w:rPr>
        <w:t>指报告期内企业（单位）借助网络订单而采购的商品和服务总额（包含</w:t>
      </w:r>
      <w:r w:rsidRPr="0042780F">
        <w:rPr>
          <w:rFonts w:ascii="宋体" w:hAnsi="宋体" w:cs="宋体"/>
        </w:rPr>
        <w:t>增值税</w:t>
      </w:r>
      <w:r w:rsidRPr="0042780F">
        <w:rPr>
          <w:rFonts w:ascii="宋体" w:hAnsi="宋体" w:cs="宋体" w:hint="eastAsia"/>
        </w:rPr>
        <w:t>），借助网络订单指通过网络发送订单，付款和配送可以不借助于网络。</w:t>
      </w:r>
    </w:p>
    <w:p w14:paraId="66547D00" w14:textId="77777777" w:rsidR="001236AD" w:rsidRPr="0042780F" w:rsidRDefault="001236AD" w:rsidP="001236AD">
      <w:pPr>
        <w:pStyle w:val="20"/>
        <w:spacing w:line="360" w:lineRule="exact"/>
        <w:ind w:firstLine="420"/>
        <w:rPr>
          <w:rFonts w:ascii="宋体" w:cs="宋体"/>
        </w:rPr>
      </w:pPr>
      <w:r w:rsidRPr="001236AD">
        <w:rPr>
          <w:rFonts w:ascii="黑体" w:eastAsia="黑体" w:hAnsi="黑体" w:cs="黑体" w:hint="eastAsia"/>
          <w:sz w:val="21"/>
          <w:szCs w:val="21"/>
        </w:rPr>
        <w:t>电子商务交易平台</w:t>
      </w:r>
      <w:r w:rsidRPr="001236AD">
        <w:rPr>
          <w:rFonts w:asciiTheme="minorEastAsia" w:eastAsiaTheme="minorEastAsia" w:hAnsiTheme="minorEastAsia" w:cs="黑体" w:hint="eastAsia"/>
          <w:sz w:val="21"/>
          <w:szCs w:val="21"/>
        </w:rPr>
        <w:t xml:space="preserve">  </w:t>
      </w:r>
      <w:r w:rsidRPr="001236AD">
        <w:rPr>
          <w:rFonts w:asciiTheme="minorEastAsia" w:eastAsiaTheme="minorEastAsia" w:hAnsiTheme="minorEastAsia" w:cs="宋体" w:hint="eastAsia"/>
          <w:sz w:val="21"/>
          <w:szCs w:val="21"/>
        </w:rPr>
        <w:t>指在电子商务活动中为交易双方或多方提供交易撮合及相关服务的信息网络系统的总和</w:t>
      </w:r>
      <w:r w:rsidRPr="0042780F">
        <w:rPr>
          <w:rFonts w:ascii="宋体" w:hAnsi="宋体" w:cs="宋体" w:hint="eastAsia"/>
        </w:rPr>
        <w:t>。</w:t>
      </w:r>
    </w:p>
    <w:p w14:paraId="4A705D31" w14:textId="77777777" w:rsidR="00B07408" w:rsidRPr="001236AD" w:rsidRDefault="00B07408" w:rsidP="00921238">
      <w:pPr>
        <w:pStyle w:val="20"/>
        <w:spacing w:line="360" w:lineRule="exact"/>
        <w:ind w:firstLine="420"/>
        <w:rPr>
          <w:rFonts w:asciiTheme="minorEastAsia" w:eastAsiaTheme="minorEastAsia" w:hAnsiTheme="minorEastAsia"/>
          <w:color w:val="000000" w:themeColor="text1"/>
          <w:sz w:val="21"/>
        </w:rPr>
      </w:pPr>
    </w:p>
    <w:p w14:paraId="53B3F52B" w14:textId="77777777" w:rsidR="00B07408" w:rsidRDefault="00B07408" w:rsidP="00921238">
      <w:pPr>
        <w:pStyle w:val="20"/>
        <w:spacing w:line="360" w:lineRule="exact"/>
        <w:ind w:firstLine="420"/>
        <w:rPr>
          <w:rFonts w:asciiTheme="minorEastAsia" w:eastAsiaTheme="minorEastAsia" w:hAnsiTheme="minorEastAsia"/>
          <w:color w:val="000000" w:themeColor="text1"/>
          <w:sz w:val="21"/>
        </w:rPr>
      </w:pPr>
    </w:p>
    <w:p w14:paraId="39D160B1" w14:textId="77777777" w:rsidR="00B07408" w:rsidRDefault="00B07408" w:rsidP="00921238">
      <w:pPr>
        <w:pStyle w:val="20"/>
        <w:spacing w:line="360" w:lineRule="exact"/>
        <w:ind w:firstLine="420"/>
        <w:rPr>
          <w:rFonts w:asciiTheme="minorEastAsia" w:eastAsiaTheme="minorEastAsia" w:hAnsiTheme="minorEastAsia"/>
          <w:color w:val="000000" w:themeColor="text1"/>
          <w:sz w:val="21"/>
        </w:rPr>
      </w:pPr>
    </w:p>
    <w:p w14:paraId="3077399F" w14:textId="77777777" w:rsidR="00B07408" w:rsidRDefault="00B07408" w:rsidP="00921238">
      <w:pPr>
        <w:pStyle w:val="20"/>
        <w:spacing w:line="360" w:lineRule="exact"/>
        <w:ind w:firstLine="420"/>
        <w:rPr>
          <w:rFonts w:asciiTheme="minorEastAsia" w:eastAsiaTheme="minorEastAsia" w:hAnsiTheme="minorEastAsia"/>
          <w:color w:val="000000" w:themeColor="text1"/>
          <w:sz w:val="21"/>
        </w:rPr>
      </w:pPr>
    </w:p>
    <w:p w14:paraId="68EA6200" w14:textId="77777777" w:rsidR="00B07408" w:rsidRDefault="00B07408" w:rsidP="00921238">
      <w:pPr>
        <w:pStyle w:val="20"/>
        <w:spacing w:line="360" w:lineRule="exact"/>
        <w:ind w:firstLine="420"/>
        <w:rPr>
          <w:rFonts w:asciiTheme="minorEastAsia" w:eastAsiaTheme="minorEastAsia" w:hAnsiTheme="minorEastAsia"/>
          <w:color w:val="000000" w:themeColor="text1"/>
          <w:sz w:val="21"/>
        </w:rPr>
      </w:pPr>
    </w:p>
    <w:p w14:paraId="02BE80A8" w14:textId="77777777" w:rsidR="00B07408" w:rsidRDefault="00B07408" w:rsidP="00921238">
      <w:pPr>
        <w:pStyle w:val="20"/>
        <w:spacing w:line="360" w:lineRule="exact"/>
        <w:ind w:firstLine="420"/>
        <w:rPr>
          <w:rFonts w:asciiTheme="minorEastAsia" w:eastAsiaTheme="minorEastAsia" w:hAnsiTheme="minorEastAsia"/>
          <w:color w:val="000000" w:themeColor="text1"/>
          <w:sz w:val="21"/>
        </w:rPr>
      </w:pPr>
    </w:p>
    <w:p w14:paraId="615A5AA9" w14:textId="77777777" w:rsidR="00B07408" w:rsidRDefault="00B07408" w:rsidP="00921238">
      <w:pPr>
        <w:pStyle w:val="20"/>
        <w:spacing w:line="360" w:lineRule="exact"/>
        <w:ind w:firstLine="420"/>
        <w:rPr>
          <w:rFonts w:asciiTheme="minorEastAsia" w:eastAsiaTheme="minorEastAsia" w:hAnsiTheme="minorEastAsia"/>
          <w:color w:val="000000" w:themeColor="text1"/>
          <w:sz w:val="21"/>
        </w:rPr>
      </w:pPr>
    </w:p>
    <w:p w14:paraId="6254F6FD" w14:textId="77777777" w:rsidR="00B07408" w:rsidRDefault="00B07408" w:rsidP="00921238">
      <w:pPr>
        <w:pStyle w:val="20"/>
        <w:spacing w:line="360" w:lineRule="exact"/>
        <w:ind w:firstLine="420"/>
        <w:rPr>
          <w:rFonts w:asciiTheme="minorEastAsia" w:eastAsiaTheme="minorEastAsia" w:hAnsiTheme="minorEastAsia"/>
          <w:color w:val="000000" w:themeColor="text1"/>
          <w:sz w:val="21"/>
        </w:rPr>
      </w:pPr>
    </w:p>
    <w:p w14:paraId="70942079" w14:textId="77777777" w:rsidR="00B07408" w:rsidRDefault="00B07408" w:rsidP="00921238">
      <w:pPr>
        <w:pStyle w:val="20"/>
        <w:spacing w:line="360" w:lineRule="exact"/>
        <w:ind w:firstLine="420"/>
        <w:rPr>
          <w:rFonts w:asciiTheme="minorEastAsia" w:eastAsiaTheme="minorEastAsia" w:hAnsiTheme="minorEastAsia"/>
          <w:color w:val="000000" w:themeColor="text1"/>
          <w:sz w:val="21"/>
        </w:rPr>
      </w:pPr>
    </w:p>
    <w:p w14:paraId="28BDF3D0" w14:textId="77777777" w:rsidR="00685860" w:rsidRDefault="00685860" w:rsidP="00921238">
      <w:pPr>
        <w:pStyle w:val="20"/>
        <w:spacing w:line="360" w:lineRule="exact"/>
        <w:ind w:firstLine="420"/>
        <w:rPr>
          <w:rFonts w:asciiTheme="minorEastAsia" w:eastAsiaTheme="minorEastAsia" w:hAnsiTheme="minorEastAsia"/>
          <w:color w:val="000000" w:themeColor="text1"/>
          <w:sz w:val="21"/>
        </w:rPr>
      </w:pPr>
    </w:p>
    <w:p w14:paraId="1A3F4570" w14:textId="77777777" w:rsidR="00685860" w:rsidRDefault="00685860" w:rsidP="00921238">
      <w:pPr>
        <w:pStyle w:val="20"/>
        <w:spacing w:line="360" w:lineRule="exact"/>
        <w:ind w:firstLine="420"/>
        <w:rPr>
          <w:rFonts w:asciiTheme="minorEastAsia" w:eastAsiaTheme="minorEastAsia" w:hAnsiTheme="minorEastAsia"/>
          <w:color w:val="000000" w:themeColor="text1"/>
          <w:sz w:val="21"/>
        </w:rPr>
      </w:pPr>
    </w:p>
    <w:p w14:paraId="0857891F" w14:textId="77777777" w:rsidR="00685860" w:rsidRDefault="00685860" w:rsidP="00921238">
      <w:pPr>
        <w:pStyle w:val="20"/>
        <w:spacing w:line="360" w:lineRule="exact"/>
        <w:ind w:firstLine="420"/>
        <w:rPr>
          <w:rFonts w:asciiTheme="minorEastAsia" w:eastAsiaTheme="minorEastAsia" w:hAnsiTheme="minorEastAsia"/>
          <w:color w:val="000000" w:themeColor="text1"/>
          <w:sz w:val="21"/>
        </w:rPr>
      </w:pPr>
    </w:p>
    <w:p w14:paraId="21341CEA" w14:textId="77777777" w:rsidR="00685860" w:rsidRDefault="00685860" w:rsidP="00921238">
      <w:pPr>
        <w:pStyle w:val="20"/>
        <w:spacing w:line="360" w:lineRule="exact"/>
        <w:ind w:firstLine="420"/>
        <w:rPr>
          <w:rFonts w:asciiTheme="minorEastAsia" w:eastAsiaTheme="minorEastAsia" w:hAnsiTheme="minorEastAsia"/>
          <w:color w:val="000000" w:themeColor="text1"/>
          <w:sz w:val="21"/>
        </w:rPr>
      </w:pPr>
    </w:p>
    <w:p w14:paraId="67460EC1" w14:textId="77777777" w:rsidR="00685860" w:rsidRDefault="00685860" w:rsidP="00921238">
      <w:pPr>
        <w:pStyle w:val="20"/>
        <w:spacing w:line="360" w:lineRule="exact"/>
        <w:ind w:firstLine="420"/>
        <w:rPr>
          <w:rFonts w:asciiTheme="minorEastAsia" w:eastAsiaTheme="minorEastAsia" w:hAnsiTheme="minorEastAsia"/>
          <w:color w:val="000000" w:themeColor="text1"/>
          <w:sz w:val="21"/>
        </w:rPr>
      </w:pPr>
    </w:p>
    <w:p w14:paraId="05B0E27A" w14:textId="77777777" w:rsidR="00685860" w:rsidRDefault="00685860" w:rsidP="00921238">
      <w:pPr>
        <w:pStyle w:val="20"/>
        <w:spacing w:line="360" w:lineRule="exact"/>
        <w:ind w:firstLine="420"/>
        <w:rPr>
          <w:rFonts w:asciiTheme="minorEastAsia" w:eastAsiaTheme="minorEastAsia" w:hAnsiTheme="minorEastAsia"/>
          <w:color w:val="000000" w:themeColor="text1"/>
          <w:sz w:val="21"/>
        </w:rPr>
      </w:pPr>
    </w:p>
    <w:p w14:paraId="6DED060F" w14:textId="77777777" w:rsidR="00685860" w:rsidRDefault="00685860" w:rsidP="00921238">
      <w:pPr>
        <w:pStyle w:val="20"/>
        <w:spacing w:line="360" w:lineRule="exact"/>
        <w:ind w:firstLine="420"/>
        <w:rPr>
          <w:rFonts w:asciiTheme="minorEastAsia" w:eastAsiaTheme="minorEastAsia" w:hAnsiTheme="minorEastAsia"/>
          <w:color w:val="000000" w:themeColor="text1"/>
          <w:sz w:val="21"/>
        </w:rPr>
      </w:pPr>
    </w:p>
    <w:p w14:paraId="390E5FF1" w14:textId="77777777" w:rsidR="00685860" w:rsidRDefault="00685860" w:rsidP="00921238">
      <w:pPr>
        <w:pStyle w:val="20"/>
        <w:spacing w:line="360" w:lineRule="exact"/>
        <w:ind w:firstLine="420"/>
        <w:rPr>
          <w:rFonts w:asciiTheme="minorEastAsia" w:eastAsiaTheme="minorEastAsia" w:hAnsiTheme="minorEastAsia"/>
          <w:color w:val="000000" w:themeColor="text1"/>
          <w:sz w:val="21"/>
        </w:rPr>
      </w:pPr>
    </w:p>
    <w:p w14:paraId="77836901" w14:textId="77777777" w:rsidR="00685860" w:rsidRDefault="00685860" w:rsidP="00921238">
      <w:pPr>
        <w:pStyle w:val="20"/>
        <w:spacing w:line="360" w:lineRule="exact"/>
        <w:ind w:firstLine="420"/>
        <w:rPr>
          <w:rFonts w:asciiTheme="minorEastAsia" w:eastAsiaTheme="minorEastAsia" w:hAnsiTheme="minorEastAsia"/>
          <w:color w:val="000000" w:themeColor="text1"/>
          <w:sz w:val="21"/>
        </w:rPr>
      </w:pPr>
    </w:p>
    <w:p w14:paraId="07603E02" w14:textId="77777777" w:rsidR="00685860" w:rsidRDefault="00685860" w:rsidP="00921238">
      <w:pPr>
        <w:pStyle w:val="20"/>
        <w:spacing w:line="360" w:lineRule="exact"/>
        <w:ind w:firstLine="420"/>
        <w:rPr>
          <w:rFonts w:asciiTheme="minorEastAsia" w:eastAsiaTheme="minorEastAsia" w:hAnsiTheme="minorEastAsia"/>
          <w:color w:val="000000" w:themeColor="text1"/>
          <w:sz w:val="21"/>
        </w:rPr>
      </w:pPr>
    </w:p>
    <w:p w14:paraId="123782E9" w14:textId="77777777" w:rsidR="00685860" w:rsidRDefault="00685860" w:rsidP="00921238">
      <w:pPr>
        <w:pStyle w:val="20"/>
        <w:spacing w:line="360" w:lineRule="exact"/>
        <w:ind w:firstLine="420"/>
        <w:rPr>
          <w:rFonts w:asciiTheme="minorEastAsia" w:eastAsiaTheme="minorEastAsia" w:hAnsiTheme="minorEastAsia"/>
          <w:color w:val="000000" w:themeColor="text1"/>
          <w:sz w:val="21"/>
        </w:rPr>
      </w:pPr>
    </w:p>
    <w:p w14:paraId="76A5D040" w14:textId="77777777" w:rsidR="00685860" w:rsidRDefault="00685860" w:rsidP="00921238">
      <w:pPr>
        <w:pStyle w:val="20"/>
        <w:spacing w:line="360" w:lineRule="exact"/>
        <w:ind w:firstLine="420"/>
        <w:rPr>
          <w:rFonts w:asciiTheme="minorEastAsia" w:eastAsiaTheme="minorEastAsia" w:hAnsiTheme="minorEastAsia"/>
          <w:color w:val="000000" w:themeColor="text1"/>
          <w:sz w:val="21"/>
        </w:rPr>
      </w:pPr>
    </w:p>
    <w:p w14:paraId="52331C83" w14:textId="77777777" w:rsidR="00685860" w:rsidRDefault="00685860" w:rsidP="00921238">
      <w:pPr>
        <w:pStyle w:val="20"/>
        <w:spacing w:line="360" w:lineRule="exact"/>
        <w:ind w:firstLine="420"/>
        <w:rPr>
          <w:rFonts w:asciiTheme="minorEastAsia" w:eastAsiaTheme="minorEastAsia" w:hAnsiTheme="minorEastAsia"/>
          <w:color w:val="000000" w:themeColor="text1"/>
          <w:sz w:val="21"/>
        </w:rPr>
      </w:pPr>
    </w:p>
    <w:p w14:paraId="0DD9B1C6" w14:textId="77777777" w:rsidR="00685860" w:rsidRDefault="00685860" w:rsidP="00921238">
      <w:pPr>
        <w:pStyle w:val="20"/>
        <w:spacing w:line="360" w:lineRule="exact"/>
        <w:ind w:firstLine="420"/>
        <w:rPr>
          <w:rFonts w:asciiTheme="minorEastAsia" w:eastAsiaTheme="minorEastAsia" w:hAnsiTheme="minorEastAsia"/>
          <w:color w:val="000000" w:themeColor="text1"/>
          <w:sz w:val="21"/>
        </w:rPr>
      </w:pPr>
    </w:p>
    <w:p w14:paraId="7385A6C8" w14:textId="77777777" w:rsidR="00685860" w:rsidRDefault="00685860" w:rsidP="00921238">
      <w:pPr>
        <w:pStyle w:val="20"/>
        <w:spacing w:line="360" w:lineRule="exact"/>
        <w:ind w:firstLine="420"/>
        <w:rPr>
          <w:rFonts w:asciiTheme="minorEastAsia" w:eastAsiaTheme="minorEastAsia" w:hAnsiTheme="minorEastAsia"/>
          <w:color w:val="000000" w:themeColor="text1"/>
          <w:sz w:val="21"/>
        </w:rPr>
      </w:pPr>
    </w:p>
    <w:p w14:paraId="695C4D26" w14:textId="77777777" w:rsidR="00685860" w:rsidRDefault="00685860" w:rsidP="00921238">
      <w:pPr>
        <w:pStyle w:val="20"/>
        <w:spacing w:line="360" w:lineRule="exact"/>
        <w:ind w:firstLine="420"/>
        <w:rPr>
          <w:rFonts w:asciiTheme="minorEastAsia" w:eastAsiaTheme="minorEastAsia" w:hAnsiTheme="minorEastAsia"/>
          <w:color w:val="000000" w:themeColor="text1"/>
          <w:sz w:val="21"/>
        </w:rPr>
      </w:pPr>
    </w:p>
    <w:p w14:paraId="1508ACCF" w14:textId="77777777" w:rsidR="00685860" w:rsidRDefault="00685860" w:rsidP="00921238">
      <w:pPr>
        <w:pStyle w:val="20"/>
        <w:spacing w:line="360" w:lineRule="exact"/>
        <w:ind w:firstLine="420"/>
        <w:rPr>
          <w:rFonts w:asciiTheme="minorEastAsia" w:eastAsiaTheme="minorEastAsia" w:hAnsiTheme="minorEastAsia"/>
          <w:color w:val="000000" w:themeColor="text1"/>
          <w:sz w:val="21"/>
        </w:rPr>
      </w:pPr>
    </w:p>
    <w:p w14:paraId="08DA3A4C" w14:textId="77777777" w:rsidR="00685860" w:rsidRDefault="00685860" w:rsidP="00921238">
      <w:pPr>
        <w:pStyle w:val="20"/>
        <w:spacing w:line="360" w:lineRule="exact"/>
        <w:ind w:firstLine="420"/>
        <w:rPr>
          <w:rFonts w:asciiTheme="minorEastAsia" w:eastAsiaTheme="minorEastAsia" w:hAnsiTheme="minorEastAsia"/>
          <w:color w:val="000000" w:themeColor="text1"/>
          <w:sz w:val="21"/>
        </w:rPr>
      </w:pPr>
    </w:p>
    <w:p w14:paraId="36FB38D2" w14:textId="77777777" w:rsidR="00685860" w:rsidRDefault="00685860" w:rsidP="00921238">
      <w:pPr>
        <w:pStyle w:val="20"/>
        <w:spacing w:line="360" w:lineRule="exact"/>
        <w:ind w:firstLine="420"/>
        <w:rPr>
          <w:rFonts w:asciiTheme="minorEastAsia" w:eastAsiaTheme="minorEastAsia" w:hAnsiTheme="minorEastAsia"/>
          <w:color w:val="000000" w:themeColor="text1"/>
          <w:sz w:val="21"/>
        </w:rPr>
      </w:pPr>
    </w:p>
    <w:p w14:paraId="7DAEB69E" w14:textId="77777777" w:rsidR="00B07408" w:rsidRDefault="00B07408" w:rsidP="00921238">
      <w:pPr>
        <w:pStyle w:val="20"/>
        <w:spacing w:line="360" w:lineRule="exact"/>
        <w:ind w:firstLine="420"/>
        <w:rPr>
          <w:rFonts w:asciiTheme="minorEastAsia" w:eastAsiaTheme="minorEastAsia" w:hAnsiTheme="minorEastAsia"/>
          <w:color w:val="000000" w:themeColor="text1"/>
          <w:sz w:val="21"/>
        </w:rPr>
      </w:pPr>
    </w:p>
    <w:p w14:paraId="32A0C48F" w14:textId="77777777" w:rsidR="00B07408" w:rsidRDefault="00B07408" w:rsidP="00921238">
      <w:pPr>
        <w:pStyle w:val="20"/>
        <w:spacing w:line="360" w:lineRule="exact"/>
        <w:ind w:firstLine="420"/>
        <w:rPr>
          <w:rFonts w:asciiTheme="minorEastAsia" w:eastAsiaTheme="minorEastAsia" w:hAnsiTheme="minorEastAsia"/>
          <w:color w:val="000000" w:themeColor="text1"/>
          <w:sz w:val="21"/>
        </w:rPr>
      </w:pPr>
    </w:p>
    <w:p w14:paraId="32907C71" w14:textId="77777777" w:rsidR="00B07408" w:rsidRDefault="00B07408" w:rsidP="00921238">
      <w:pPr>
        <w:pStyle w:val="20"/>
        <w:spacing w:line="360" w:lineRule="exact"/>
        <w:ind w:firstLine="420"/>
        <w:rPr>
          <w:rFonts w:asciiTheme="minorEastAsia" w:eastAsiaTheme="minorEastAsia" w:hAnsiTheme="minorEastAsia"/>
          <w:color w:val="000000" w:themeColor="text1"/>
          <w:sz w:val="21"/>
        </w:rPr>
      </w:pPr>
    </w:p>
    <w:p w14:paraId="6C02B8F0" w14:textId="77777777" w:rsidR="00B07408" w:rsidRPr="00114348" w:rsidRDefault="00B07408" w:rsidP="00921238">
      <w:pPr>
        <w:pStyle w:val="20"/>
        <w:spacing w:line="360" w:lineRule="exact"/>
        <w:ind w:firstLine="420"/>
        <w:rPr>
          <w:rFonts w:ascii="宋体" w:hAnsi="宋体"/>
          <w:color w:val="000000" w:themeColor="text1"/>
          <w:sz w:val="21"/>
        </w:rPr>
      </w:pPr>
    </w:p>
    <w:p w14:paraId="3EFD1775" w14:textId="0A829416" w:rsidR="00921238" w:rsidRPr="00243484" w:rsidRDefault="00243484" w:rsidP="00921238">
      <w:pPr>
        <w:pStyle w:val="20"/>
        <w:spacing w:beforeLines="50" w:before="120" w:afterLines="50" w:after="120" w:line="240" w:lineRule="auto"/>
        <w:ind w:firstLine="560"/>
        <w:jc w:val="center"/>
        <w:outlineLvl w:val="1"/>
        <w:rPr>
          <w:rFonts w:ascii="黑体" w:eastAsia="黑体" w:hAnsi="黑体"/>
          <w:sz w:val="28"/>
          <w:szCs w:val="28"/>
        </w:rPr>
      </w:pPr>
      <w:r w:rsidRPr="00243484">
        <w:rPr>
          <w:rFonts w:ascii="黑体" w:eastAsia="黑体" w:hAnsi="黑体" w:hint="eastAsia"/>
          <w:sz w:val="28"/>
          <w:szCs w:val="28"/>
        </w:rPr>
        <w:lastRenderedPageBreak/>
        <w:t>（六</w:t>
      </w:r>
      <w:r w:rsidR="00921238" w:rsidRPr="00243484">
        <w:rPr>
          <w:rFonts w:ascii="黑体" w:eastAsia="黑体" w:hAnsi="黑体" w:hint="eastAsia"/>
          <w:sz w:val="28"/>
          <w:szCs w:val="28"/>
        </w:rPr>
        <w:t>）</w:t>
      </w:r>
      <w:r w:rsidRPr="00243484">
        <w:rPr>
          <w:rFonts w:ascii="黑体" w:eastAsia="黑体" w:hAnsi="黑体" w:hint="eastAsia"/>
          <w:sz w:val="28"/>
          <w:szCs w:val="28"/>
        </w:rPr>
        <w:t>服务业</w:t>
      </w:r>
      <w:r w:rsidRPr="00243484">
        <w:rPr>
          <w:rFonts w:ascii="黑体" w:eastAsia="黑体" w:hAnsi="黑体"/>
          <w:sz w:val="28"/>
          <w:szCs w:val="28"/>
        </w:rPr>
        <w:t>调查单位经营</w:t>
      </w:r>
      <w:r w:rsidR="00921238" w:rsidRPr="00243484">
        <w:rPr>
          <w:rFonts w:ascii="黑体" w:eastAsia="黑体" w:hAnsi="黑体" w:hint="eastAsia"/>
          <w:sz w:val="28"/>
          <w:szCs w:val="28"/>
        </w:rPr>
        <w:t>情况</w:t>
      </w:r>
      <w:r w:rsidRPr="00243484">
        <w:rPr>
          <w:rFonts w:ascii="黑体" w:eastAsia="黑体" w:hAnsi="黑体" w:hint="eastAsia"/>
          <w:sz w:val="28"/>
          <w:szCs w:val="28"/>
        </w:rPr>
        <w:t>、问卷</w:t>
      </w:r>
    </w:p>
    <w:p w14:paraId="2DF91FE5" w14:textId="77777777" w:rsidR="001236AD" w:rsidRDefault="001236AD" w:rsidP="001236AD">
      <w:pPr>
        <w:snapToGrid w:val="0"/>
        <w:spacing w:line="360" w:lineRule="exact"/>
        <w:ind w:firstLineChars="200" w:firstLine="420"/>
        <w:rPr>
          <w:rFonts w:ascii="宋体" w:hAnsi="宋体" w:cs="宋体"/>
        </w:rPr>
      </w:pPr>
      <w:r>
        <w:rPr>
          <w:rFonts w:ascii="黑体" w:eastAsia="黑体" w:hAnsi="宋体" w:hint="eastAsia"/>
        </w:rPr>
        <w:t xml:space="preserve">单位详细名称  </w:t>
      </w:r>
    </w:p>
    <w:p w14:paraId="4949535B" w14:textId="77777777" w:rsidR="001236AD" w:rsidRDefault="001236AD" w:rsidP="001236AD">
      <w:pPr>
        <w:snapToGrid w:val="0"/>
        <w:spacing w:line="360" w:lineRule="exact"/>
        <w:ind w:firstLineChars="200" w:firstLine="420"/>
        <w:rPr>
          <w:rFonts w:ascii="宋体"/>
        </w:rPr>
      </w:pPr>
      <w:r>
        <w:rPr>
          <w:rFonts w:ascii="宋体" w:hAnsi="宋体" w:cs="宋体" w:hint="eastAsia"/>
        </w:rPr>
        <w:t>指经有关部门批准正式使用的单位全称。所有单位均填写本项。</w:t>
      </w:r>
    </w:p>
    <w:p w14:paraId="1D0FA89F" w14:textId="77777777" w:rsidR="001236AD" w:rsidRDefault="001236AD" w:rsidP="001236AD">
      <w:pPr>
        <w:snapToGrid w:val="0"/>
        <w:spacing w:line="360" w:lineRule="exact"/>
        <w:ind w:firstLineChars="200" w:firstLine="420"/>
        <w:rPr>
          <w:rFonts w:ascii="宋体"/>
          <w:i/>
          <w:iCs/>
          <w:u w:val="single"/>
        </w:rPr>
      </w:pPr>
      <w:r>
        <w:rPr>
          <w:rFonts w:ascii="宋体" w:hAnsi="宋体" w:cs="宋体" w:hint="eastAsia"/>
        </w:rPr>
        <w:t>企业的详细名称按市场监管</w:t>
      </w:r>
      <w:r>
        <w:rPr>
          <w:rFonts w:ascii="宋体" w:hAnsi="宋体" w:cs="宋体"/>
        </w:rPr>
        <w:t>部门</w:t>
      </w:r>
      <w:r>
        <w:rPr>
          <w:rFonts w:ascii="宋体" w:hAnsi="宋体" w:cs="宋体" w:hint="eastAsia"/>
        </w:rPr>
        <w:t>登记的名称填写；机关、事业单位的详细名称按编制部门登记、批准的名称填写；社会团体、民办非企业单位、基金会和基层群众自治组织的详细名称按民政部门登记、批准的名称填写。其他单位</w:t>
      </w:r>
      <w:r>
        <w:rPr>
          <w:rFonts w:ascii="宋体" w:hAnsi="宋体" w:cs="宋体"/>
        </w:rPr>
        <w:t>按相</w:t>
      </w:r>
      <w:r>
        <w:rPr>
          <w:rFonts w:ascii="宋体" w:hAnsi="宋体" w:cs="宋体" w:hint="eastAsia"/>
        </w:rPr>
        <w:t>关</w:t>
      </w:r>
      <w:r>
        <w:rPr>
          <w:rFonts w:ascii="宋体" w:hAnsi="宋体" w:cs="宋体"/>
        </w:rPr>
        <w:t>部门登记、批准的名称填</w:t>
      </w:r>
      <w:r>
        <w:rPr>
          <w:rFonts w:ascii="宋体" w:hAnsi="宋体" w:cs="宋体" w:hint="eastAsia"/>
        </w:rPr>
        <w:t>写</w:t>
      </w:r>
      <w:r>
        <w:rPr>
          <w:rFonts w:ascii="宋体" w:hAnsi="宋体" w:cs="宋体"/>
        </w:rPr>
        <w:t>。</w:t>
      </w:r>
      <w:r>
        <w:rPr>
          <w:rFonts w:ascii="宋体" w:hAnsi="宋体" w:cs="宋体" w:hint="eastAsia"/>
        </w:rPr>
        <w:t>填写时要求使用规范化汉字填写，并与单位公章所使用的名称完全一致，</w:t>
      </w:r>
      <w:r>
        <w:rPr>
          <w:rFonts w:ascii="宋体" w:hAnsi="宋体" w:cs="宋体"/>
        </w:rPr>
        <w:t>不得使用</w:t>
      </w:r>
      <w:r>
        <w:rPr>
          <w:rFonts w:ascii="宋体" w:hAnsi="宋体" w:cs="宋体" w:hint="eastAsia"/>
        </w:rPr>
        <w:t>简称</w:t>
      </w:r>
      <w:r>
        <w:rPr>
          <w:rFonts w:ascii="宋体" w:hAnsi="宋体" w:cs="宋体"/>
        </w:rPr>
        <w:t>、缩写等</w:t>
      </w:r>
      <w:r>
        <w:rPr>
          <w:rFonts w:ascii="宋体" w:hAnsi="宋体" w:cs="宋体" w:hint="eastAsia"/>
        </w:rPr>
        <w:t>。</w:t>
      </w:r>
    </w:p>
    <w:p w14:paraId="7CC49813" w14:textId="77777777" w:rsidR="001236AD" w:rsidRDefault="001236AD" w:rsidP="001236AD">
      <w:pPr>
        <w:spacing w:line="360" w:lineRule="exact"/>
        <w:ind w:firstLineChars="200" w:firstLine="420"/>
        <w:rPr>
          <w:rFonts w:ascii="宋体" w:hAnsi="宋体"/>
          <w:szCs w:val="21"/>
        </w:rPr>
      </w:pPr>
      <w:r>
        <w:rPr>
          <w:rFonts w:ascii="宋体" w:hAnsi="宋体" w:cs="宋体" w:hint="eastAsia"/>
        </w:rPr>
        <w:t>凡经登记主管机关核准或批准，具有两个或两个以上名称的单位，要求填写一个单位名称，同时用括号注明其余的单位名称</w:t>
      </w:r>
      <w:r>
        <w:rPr>
          <w:rFonts w:ascii="宋体" w:hAnsi="宋体" w:hint="eastAsia"/>
          <w:szCs w:val="21"/>
        </w:rPr>
        <w:t>。</w:t>
      </w:r>
    </w:p>
    <w:p w14:paraId="1D0B1993" w14:textId="77777777" w:rsidR="001236AD" w:rsidRDefault="001236AD" w:rsidP="001236AD">
      <w:pPr>
        <w:spacing w:line="360" w:lineRule="exact"/>
        <w:ind w:firstLineChars="200" w:firstLine="420"/>
        <w:rPr>
          <w:rFonts w:ascii="宋体"/>
          <w:kern w:val="0"/>
        </w:rPr>
      </w:pPr>
      <w:r>
        <w:rPr>
          <w:rFonts w:ascii="黑体" w:eastAsia="黑体" w:hint="eastAsia"/>
        </w:rPr>
        <w:t>统一</w:t>
      </w:r>
      <w:r>
        <w:rPr>
          <w:rFonts w:ascii="黑体" w:eastAsia="黑体"/>
        </w:rPr>
        <w:t>社会信用代码</w:t>
      </w:r>
      <w:r>
        <w:rPr>
          <w:rFonts w:ascii="黑体" w:eastAsia="黑体" w:hint="eastAsia"/>
        </w:rPr>
        <w:t xml:space="preserve">  </w:t>
      </w:r>
    </w:p>
    <w:p w14:paraId="4DE0DBDE" w14:textId="77777777" w:rsidR="001236AD" w:rsidRDefault="001236AD" w:rsidP="001236AD">
      <w:pPr>
        <w:spacing w:line="360" w:lineRule="exact"/>
        <w:ind w:firstLineChars="200" w:firstLine="420"/>
      </w:pPr>
      <w:r>
        <w:rPr>
          <w:rFonts w:ascii="宋体" w:hint="eastAsia"/>
          <w:kern w:val="0"/>
        </w:rPr>
        <w:t>指按照《国务院关于批转发展改革委等部门法人和其他组织统一社会信用代码制度建设总体方案的通知》（国发〔2015〕33号）规定，由赋码主管部门给</w:t>
      </w:r>
      <w:r>
        <w:rPr>
          <w:rFonts w:hint="eastAsia"/>
        </w:rPr>
        <w:t>每一个法人单位和其他组织颁发的在全国范围内唯一的、终身不变的法定身份识别码。</w:t>
      </w:r>
    </w:p>
    <w:p w14:paraId="465FA7B8" w14:textId="77777777" w:rsidR="001236AD" w:rsidRDefault="001236AD" w:rsidP="001236AD">
      <w:pPr>
        <w:spacing w:line="360" w:lineRule="exact"/>
        <w:ind w:firstLineChars="200" w:firstLine="420"/>
        <w:rPr>
          <w:rFonts w:ascii="宋体" w:hAnsi="宋体"/>
        </w:rPr>
      </w:pPr>
      <w:r>
        <w:rPr>
          <w:rFonts w:ascii="宋体" w:hAnsi="宋体" w:hint="eastAsia"/>
        </w:rPr>
        <w:t>统一社会信用代码由1</w:t>
      </w:r>
      <w:r>
        <w:rPr>
          <w:rFonts w:ascii="宋体" w:hAnsi="宋体"/>
        </w:rPr>
        <w:t>8</w:t>
      </w:r>
      <w:r>
        <w:rPr>
          <w:rFonts w:ascii="宋体" w:hAnsi="宋体" w:hint="eastAsia"/>
        </w:rPr>
        <w:t>位的阿拉伯数字或大写英文字母（不使用I、O、Z、S、V）组成，第1位为登记管理部门代码、第2位为机构类别代码、第3-8位为登记管理机关行政区划码、第9-17位为组织机构代码、第18位为校验码。</w:t>
      </w:r>
    </w:p>
    <w:p w14:paraId="5EB2100A" w14:textId="77777777" w:rsidR="001236AD" w:rsidRDefault="001236AD" w:rsidP="001236AD">
      <w:pPr>
        <w:spacing w:line="360" w:lineRule="exact"/>
        <w:ind w:firstLineChars="198" w:firstLine="416"/>
        <w:rPr>
          <w:rFonts w:ascii="宋体" w:hAnsi="宋体"/>
        </w:rPr>
      </w:pPr>
      <w:r>
        <w:rPr>
          <w:rFonts w:ascii="宋体" w:hAnsi="宋体" w:hint="eastAsia"/>
        </w:rPr>
        <w:t>第1位：登记管理部门代码，使用阿拉伯数字或英文字母表示。分为1机构编制；2外交；3司法</w:t>
      </w:r>
      <w:r>
        <w:rPr>
          <w:rFonts w:ascii="宋体" w:hAnsi="宋体"/>
        </w:rPr>
        <w:t>行政；</w:t>
      </w:r>
      <w:r>
        <w:rPr>
          <w:rFonts w:ascii="宋体" w:hAnsi="宋体" w:hint="eastAsia"/>
        </w:rPr>
        <w:t>4文化；5民政；6旅游；7宗教</w:t>
      </w:r>
      <w:r>
        <w:rPr>
          <w:rFonts w:ascii="宋体" w:hAnsi="宋体"/>
        </w:rPr>
        <w:t>；</w:t>
      </w:r>
      <w:r>
        <w:rPr>
          <w:rFonts w:ascii="宋体" w:hAnsi="宋体" w:hint="eastAsia"/>
        </w:rPr>
        <w:t>8工会；9工商；A中央军委改革和编制办公室；N农业</w:t>
      </w:r>
      <w:r>
        <w:rPr>
          <w:rFonts w:ascii="宋体" w:hAnsi="宋体"/>
        </w:rPr>
        <w:t>；</w:t>
      </w:r>
      <w:r>
        <w:rPr>
          <w:rFonts w:ascii="宋体" w:hAnsi="宋体" w:hint="eastAsia"/>
        </w:rPr>
        <w:t>Y其他。</w:t>
      </w:r>
      <w:r>
        <w:rPr>
          <w:rFonts w:ascii="宋体" w:hAnsi="宋体" w:hint="eastAsia"/>
        </w:rPr>
        <w:br/>
        <w:t xml:space="preserve">    第2位：机构类别代码，使用阿拉伯数字表示。分为：</w:t>
      </w:r>
    </w:p>
    <w:p w14:paraId="701E336F" w14:textId="77777777" w:rsidR="001236AD" w:rsidRDefault="001236AD" w:rsidP="001236AD">
      <w:pPr>
        <w:spacing w:line="360" w:lineRule="exact"/>
        <w:ind w:firstLineChars="200" w:firstLine="420"/>
        <w:rPr>
          <w:rFonts w:ascii="宋体" w:hAnsi="宋体"/>
        </w:rPr>
      </w:pPr>
      <w:r>
        <w:rPr>
          <w:rFonts w:ascii="宋体" w:hAnsi="宋体"/>
        </w:rPr>
        <w:t>1</w:t>
      </w:r>
      <w:r>
        <w:rPr>
          <w:rFonts w:ascii="宋体" w:hAnsi="宋体" w:hint="eastAsia"/>
        </w:rPr>
        <w:t>机构编制：1机关，2事业单位，3中央编办直接管理机构编制的群众团体，9其他；</w:t>
      </w:r>
    </w:p>
    <w:p w14:paraId="51A8276E" w14:textId="77777777" w:rsidR="001236AD" w:rsidRDefault="001236AD" w:rsidP="001236AD">
      <w:pPr>
        <w:spacing w:line="360" w:lineRule="exact"/>
        <w:ind w:firstLineChars="200" w:firstLine="420"/>
        <w:rPr>
          <w:rFonts w:ascii="宋体" w:hAnsi="宋体"/>
        </w:rPr>
      </w:pPr>
      <w:r>
        <w:rPr>
          <w:rFonts w:ascii="宋体" w:hAnsi="宋体" w:hint="eastAsia"/>
        </w:rPr>
        <w:t>2外交：1外国常驻新闻机构，9其他；</w:t>
      </w:r>
    </w:p>
    <w:p w14:paraId="3AFD7569" w14:textId="77777777" w:rsidR="001236AD" w:rsidRDefault="001236AD" w:rsidP="001236AD">
      <w:pPr>
        <w:spacing w:line="360" w:lineRule="exact"/>
        <w:ind w:firstLineChars="200" w:firstLine="420"/>
        <w:rPr>
          <w:rFonts w:ascii="宋体" w:hAnsi="宋体"/>
        </w:rPr>
      </w:pPr>
      <w:r>
        <w:rPr>
          <w:rFonts w:ascii="宋体" w:hAnsi="宋体"/>
        </w:rPr>
        <w:t>3</w:t>
      </w:r>
      <w:r>
        <w:rPr>
          <w:rFonts w:ascii="宋体" w:hAnsi="宋体" w:hint="eastAsia"/>
        </w:rPr>
        <w:t>司法行政</w:t>
      </w:r>
      <w:r>
        <w:rPr>
          <w:rFonts w:ascii="宋体" w:hAnsi="宋体"/>
        </w:rPr>
        <w:t>：</w:t>
      </w:r>
      <w:r>
        <w:rPr>
          <w:rFonts w:ascii="宋体" w:hAnsi="宋体" w:hint="eastAsia"/>
        </w:rPr>
        <w:t>1律师</w:t>
      </w:r>
      <w:r>
        <w:rPr>
          <w:rFonts w:ascii="宋体" w:hAnsi="宋体"/>
        </w:rPr>
        <w:t>执业机构，</w:t>
      </w:r>
      <w:r>
        <w:rPr>
          <w:rFonts w:ascii="宋体" w:hAnsi="宋体" w:hint="eastAsia"/>
        </w:rPr>
        <w:t>2公证处</w:t>
      </w:r>
      <w:r>
        <w:rPr>
          <w:rFonts w:ascii="宋体" w:hAnsi="宋体"/>
        </w:rPr>
        <w:t>，</w:t>
      </w:r>
      <w:r>
        <w:rPr>
          <w:rFonts w:ascii="宋体" w:hAnsi="宋体" w:hint="eastAsia"/>
        </w:rPr>
        <w:t>3基层</w:t>
      </w:r>
      <w:r>
        <w:rPr>
          <w:rFonts w:ascii="宋体" w:hAnsi="宋体"/>
        </w:rPr>
        <w:t>法律服务所，</w:t>
      </w:r>
      <w:r>
        <w:rPr>
          <w:rFonts w:ascii="宋体" w:hAnsi="宋体" w:hint="eastAsia"/>
        </w:rPr>
        <w:t>4司法</w:t>
      </w:r>
      <w:r>
        <w:rPr>
          <w:rFonts w:ascii="宋体" w:hAnsi="宋体"/>
        </w:rPr>
        <w:t>鉴定机构，</w:t>
      </w:r>
      <w:r>
        <w:rPr>
          <w:rFonts w:ascii="宋体" w:hAnsi="宋体" w:hint="eastAsia"/>
        </w:rPr>
        <w:t>5仲裁</w:t>
      </w:r>
      <w:r>
        <w:rPr>
          <w:rFonts w:ascii="宋体" w:hAnsi="宋体"/>
        </w:rPr>
        <w:t>委员会，</w:t>
      </w:r>
      <w:r>
        <w:rPr>
          <w:rFonts w:ascii="宋体" w:hAnsi="宋体" w:hint="eastAsia"/>
        </w:rPr>
        <w:t>9其他</w:t>
      </w:r>
      <w:r>
        <w:rPr>
          <w:rFonts w:ascii="宋体" w:hAnsi="宋体"/>
        </w:rPr>
        <w:t>；</w:t>
      </w:r>
    </w:p>
    <w:p w14:paraId="288E1DCE" w14:textId="77777777" w:rsidR="001236AD" w:rsidRDefault="001236AD" w:rsidP="001236AD">
      <w:pPr>
        <w:spacing w:line="360" w:lineRule="exact"/>
        <w:ind w:firstLineChars="200" w:firstLine="420"/>
        <w:rPr>
          <w:rFonts w:ascii="宋体" w:hAnsi="宋体"/>
        </w:rPr>
      </w:pPr>
      <w:r>
        <w:rPr>
          <w:rFonts w:ascii="宋体" w:hAnsi="宋体" w:hint="eastAsia"/>
        </w:rPr>
        <w:t>4文化：1外国在华文化中心，9其他；</w:t>
      </w:r>
    </w:p>
    <w:p w14:paraId="6F1A2773" w14:textId="77777777" w:rsidR="001236AD" w:rsidRDefault="001236AD" w:rsidP="001236AD">
      <w:pPr>
        <w:spacing w:line="360" w:lineRule="exact"/>
        <w:ind w:firstLineChars="200" w:firstLine="420"/>
        <w:rPr>
          <w:rFonts w:ascii="宋体" w:hAnsi="宋体"/>
        </w:rPr>
      </w:pPr>
      <w:r>
        <w:rPr>
          <w:rFonts w:ascii="宋体" w:hAnsi="宋体"/>
        </w:rPr>
        <w:t>5</w:t>
      </w:r>
      <w:r>
        <w:rPr>
          <w:rFonts w:ascii="宋体" w:hAnsi="宋体" w:hint="eastAsia"/>
        </w:rPr>
        <w:t>民政：1社会团体，2民办非企业单位，3基金会，9其他；</w:t>
      </w:r>
    </w:p>
    <w:p w14:paraId="596848C8" w14:textId="77777777" w:rsidR="001236AD" w:rsidRDefault="001236AD" w:rsidP="001236AD">
      <w:pPr>
        <w:spacing w:line="360" w:lineRule="exact"/>
        <w:ind w:leftChars="200" w:left="420"/>
        <w:rPr>
          <w:rFonts w:ascii="宋体" w:hAnsi="宋体"/>
        </w:rPr>
      </w:pPr>
      <w:r>
        <w:rPr>
          <w:rFonts w:ascii="宋体" w:hAnsi="宋体" w:hint="eastAsia"/>
        </w:rPr>
        <w:t>6旅游：1外国旅游部门常驻代表机构，2港澳台地区旅游部门常驻内地（大陆）代表机构，9其他；</w:t>
      </w:r>
      <w:r>
        <w:rPr>
          <w:rFonts w:ascii="宋体" w:hAnsi="宋体"/>
        </w:rPr>
        <w:t>7</w:t>
      </w:r>
      <w:r>
        <w:rPr>
          <w:rFonts w:ascii="宋体" w:hAnsi="宋体" w:hint="eastAsia"/>
        </w:rPr>
        <w:t>宗教：1宗教</w:t>
      </w:r>
      <w:r>
        <w:rPr>
          <w:rFonts w:ascii="宋体" w:hAnsi="宋体"/>
        </w:rPr>
        <w:t>活动场所，</w:t>
      </w:r>
      <w:r>
        <w:rPr>
          <w:rFonts w:ascii="宋体" w:hAnsi="宋体" w:hint="eastAsia"/>
        </w:rPr>
        <w:t>2宗教</w:t>
      </w:r>
      <w:r>
        <w:rPr>
          <w:rFonts w:ascii="宋体" w:hAnsi="宋体"/>
        </w:rPr>
        <w:t>院校，</w:t>
      </w:r>
      <w:r>
        <w:rPr>
          <w:rFonts w:ascii="宋体" w:hAnsi="宋体" w:hint="eastAsia"/>
        </w:rPr>
        <w:t>9其他</w:t>
      </w:r>
      <w:r>
        <w:rPr>
          <w:rFonts w:ascii="宋体" w:hAnsi="宋体"/>
        </w:rPr>
        <w:t>；</w:t>
      </w:r>
    </w:p>
    <w:p w14:paraId="10BD10FA" w14:textId="77777777" w:rsidR="001236AD" w:rsidRDefault="001236AD" w:rsidP="001236AD">
      <w:pPr>
        <w:spacing w:line="360" w:lineRule="exact"/>
        <w:ind w:firstLineChars="200" w:firstLine="420"/>
        <w:rPr>
          <w:rFonts w:ascii="宋体" w:hAnsi="宋体"/>
        </w:rPr>
      </w:pPr>
      <w:r>
        <w:rPr>
          <w:rFonts w:ascii="宋体" w:hAnsi="宋体" w:hint="eastAsia"/>
        </w:rPr>
        <w:t>8工会：1基层工会，9其他；</w:t>
      </w:r>
    </w:p>
    <w:p w14:paraId="40410503" w14:textId="77777777" w:rsidR="001236AD" w:rsidRDefault="001236AD" w:rsidP="001236AD">
      <w:pPr>
        <w:spacing w:line="360" w:lineRule="exact"/>
        <w:ind w:firstLineChars="200" w:firstLine="420"/>
        <w:rPr>
          <w:rFonts w:ascii="宋体" w:hAnsi="宋体"/>
        </w:rPr>
      </w:pPr>
      <w:r>
        <w:rPr>
          <w:rFonts w:ascii="宋体" w:hAnsi="宋体"/>
        </w:rPr>
        <w:t>9</w:t>
      </w:r>
      <w:r>
        <w:rPr>
          <w:rFonts w:ascii="宋体" w:hAnsi="宋体" w:hint="eastAsia"/>
        </w:rPr>
        <w:t>工商：1企业，2个体工商户，3农民专业合作社；</w:t>
      </w:r>
    </w:p>
    <w:p w14:paraId="196A14CA" w14:textId="77777777" w:rsidR="001236AD" w:rsidRDefault="001236AD" w:rsidP="001236AD">
      <w:pPr>
        <w:spacing w:line="360" w:lineRule="exact"/>
        <w:ind w:firstLineChars="200" w:firstLine="420"/>
        <w:rPr>
          <w:rFonts w:ascii="宋体" w:hAnsi="宋体"/>
        </w:rPr>
      </w:pPr>
      <w:r>
        <w:rPr>
          <w:rFonts w:ascii="宋体" w:hAnsi="宋体" w:hint="eastAsia"/>
        </w:rPr>
        <w:t>A中央军委改革和编制办公室：1军队事业单位，9其他；</w:t>
      </w:r>
    </w:p>
    <w:p w14:paraId="15AC54EA" w14:textId="77777777" w:rsidR="001236AD" w:rsidRDefault="001236AD" w:rsidP="001236AD">
      <w:pPr>
        <w:spacing w:line="360" w:lineRule="exact"/>
        <w:ind w:firstLineChars="200" w:firstLine="420"/>
        <w:rPr>
          <w:rFonts w:ascii="宋体" w:hAnsi="宋体"/>
        </w:rPr>
      </w:pPr>
      <w:r>
        <w:rPr>
          <w:rFonts w:ascii="宋体" w:hAnsi="宋体"/>
        </w:rPr>
        <w:t>N</w:t>
      </w:r>
      <w:r>
        <w:rPr>
          <w:rFonts w:ascii="宋体" w:hAnsi="宋体" w:hint="eastAsia"/>
        </w:rPr>
        <w:t>农业：1组</w:t>
      </w:r>
      <w:r>
        <w:rPr>
          <w:rFonts w:ascii="宋体" w:hAnsi="宋体"/>
        </w:rPr>
        <w:t>级</w:t>
      </w:r>
      <w:r>
        <w:rPr>
          <w:rFonts w:ascii="宋体" w:hAnsi="宋体" w:hint="eastAsia"/>
        </w:rPr>
        <w:t>集体</w:t>
      </w:r>
      <w:r>
        <w:rPr>
          <w:rFonts w:ascii="宋体" w:hAnsi="宋体"/>
        </w:rPr>
        <w:t>经济组织，</w:t>
      </w:r>
      <w:r>
        <w:rPr>
          <w:rFonts w:ascii="宋体" w:hAnsi="宋体" w:hint="eastAsia"/>
        </w:rPr>
        <w:t>2村</w:t>
      </w:r>
      <w:r>
        <w:rPr>
          <w:rFonts w:ascii="宋体" w:hAnsi="宋体"/>
        </w:rPr>
        <w:t>级</w:t>
      </w:r>
      <w:r>
        <w:rPr>
          <w:rFonts w:ascii="宋体" w:hAnsi="宋体" w:hint="eastAsia"/>
        </w:rPr>
        <w:t>集体</w:t>
      </w:r>
      <w:r>
        <w:rPr>
          <w:rFonts w:ascii="宋体" w:hAnsi="宋体"/>
        </w:rPr>
        <w:t>经济组织，</w:t>
      </w:r>
      <w:r>
        <w:rPr>
          <w:rFonts w:ascii="宋体" w:hAnsi="宋体" w:hint="eastAsia"/>
        </w:rPr>
        <w:t>3乡镇</w:t>
      </w:r>
      <w:r>
        <w:rPr>
          <w:rFonts w:ascii="宋体" w:hAnsi="宋体"/>
        </w:rPr>
        <w:t>级</w:t>
      </w:r>
      <w:r>
        <w:rPr>
          <w:rFonts w:ascii="宋体" w:hAnsi="宋体" w:hint="eastAsia"/>
        </w:rPr>
        <w:t>集体</w:t>
      </w:r>
      <w:r>
        <w:rPr>
          <w:rFonts w:ascii="宋体" w:hAnsi="宋体"/>
        </w:rPr>
        <w:t>经济组织，</w:t>
      </w:r>
      <w:r>
        <w:rPr>
          <w:rFonts w:ascii="宋体" w:hAnsi="宋体" w:hint="eastAsia"/>
        </w:rPr>
        <w:t>9其他</w:t>
      </w:r>
      <w:r>
        <w:rPr>
          <w:rFonts w:ascii="宋体" w:hAnsi="宋体"/>
        </w:rPr>
        <w:t>；</w:t>
      </w:r>
    </w:p>
    <w:p w14:paraId="0F424C15" w14:textId="77777777" w:rsidR="001236AD" w:rsidRDefault="001236AD" w:rsidP="001236AD">
      <w:pPr>
        <w:spacing w:line="360" w:lineRule="exact"/>
        <w:ind w:leftChars="100" w:left="210" w:firstLineChars="100" w:firstLine="210"/>
        <w:rPr>
          <w:rFonts w:ascii="宋体" w:hAnsi="宋体"/>
        </w:rPr>
      </w:pPr>
      <w:r>
        <w:rPr>
          <w:rFonts w:ascii="宋体" w:hAnsi="宋体"/>
        </w:rPr>
        <w:t>Y</w:t>
      </w:r>
      <w:r>
        <w:rPr>
          <w:rFonts w:ascii="宋体" w:hAnsi="宋体" w:hint="eastAsia"/>
        </w:rPr>
        <w:t>其他：不再具体划分机构类别，统一用1表示。</w:t>
      </w:r>
    </w:p>
    <w:p w14:paraId="7D6D8882" w14:textId="77777777" w:rsidR="001236AD" w:rsidRDefault="001236AD" w:rsidP="001236AD">
      <w:pPr>
        <w:spacing w:line="360" w:lineRule="exact"/>
        <w:ind w:firstLineChars="196" w:firstLine="412"/>
        <w:rPr>
          <w:rFonts w:ascii="宋体" w:hAnsi="宋体"/>
        </w:rPr>
      </w:pPr>
      <w:r>
        <w:rPr>
          <w:rFonts w:ascii="宋体" w:hAnsi="宋体" w:hint="eastAsia"/>
        </w:rPr>
        <w:t>第3</w:t>
      </w:r>
      <w:r>
        <w:rPr>
          <w:rFonts w:ascii="宋体" w:hAnsi="宋体"/>
        </w:rPr>
        <w:t>-</w:t>
      </w:r>
      <w:r>
        <w:rPr>
          <w:rFonts w:ascii="宋体" w:hAnsi="宋体" w:hint="eastAsia"/>
        </w:rPr>
        <w:t>8位：登记管理机关行政区划码，使用阿拉伯数字表示。（参照《中华人民共和国行政区划代码》〔GB/T 2260〕）。</w:t>
      </w:r>
    </w:p>
    <w:p w14:paraId="6E1ADCFC" w14:textId="77777777" w:rsidR="001236AD" w:rsidRDefault="001236AD" w:rsidP="001236AD">
      <w:pPr>
        <w:spacing w:line="360" w:lineRule="exact"/>
        <w:ind w:firstLineChars="197" w:firstLine="414"/>
        <w:rPr>
          <w:rFonts w:ascii="宋体" w:hAnsi="宋体"/>
        </w:rPr>
      </w:pPr>
      <w:r>
        <w:rPr>
          <w:rFonts w:ascii="宋体" w:hAnsi="宋体" w:hint="eastAsia"/>
        </w:rPr>
        <w:t>第9</w:t>
      </w:r>
      <w:r>
        <w:rPr>
          <w:rFonts w:ascii="宋体" w:hAnsi="宋体"/>
        </w:rPr>
        <w:t>-</w:t>
      </w:r>
      <w:r>
        <w:rPr>
          <w:rFonts w:ascii="宋体" w:hAnsi="宋体" w:hint="eastAsia"/>
        </w:rPr>
        <w:t>17位：主体标识码（组织机构代码），使用阿拉伯数字或英文字母表示。（参照《全国组织机构代码编制规则》〔GB 11714〕）</w:t>
      </w:r>
    </w:p>
    <w:p w14:paraId="179C8FD5" w14:textId="77777777" w:rsidR="001236AD" w:rsidRDefault="001236AD" w:rsidP="001236AD">
      <w:pPr>
        <w:spacing w:line="360" w:lineRule="exact"/>
        <w:ind w:leftChars="100" w:left="210" w:firstLineChars="98" w:firstLine="206"/>
        <w:rPr>
          <w:rFonts w:ascii="宋体" w:hAnsi="宋体"/>
        </w:rPr>
      </w:pPr>
      <w:r>
        <w:rPr>
          <w:rFonts w:ascii="宋体" w:hAnsi="宋体" w:hint="eastAsia"/>
        </w:rPr>
        <w:lastRenderedPageBreak/>
        <w:t>第18位：校验码，使用阿拉伯数字或英文字母表示。</w:t>
      </w:r>
    </w:p>
    <w:p w14:paraId="6C46A196" w14:textId="77777777" w:rsidR="001236AD" w:rsidRDefault="001236AD" w:rsidP="001236AD">
      <w:pPr>
        <w:snapToGrid w:val="0"/>
        <w:spacing w:line="360" w:lineRule="exact"/>
        <w:ind w:firstLineChars="200" w:firstLine="420"/>
        <w:rPr>
          <w:rFonts w:ascii="宋体" w:hAnsi="宋体" w:cs="宋体"/>
        </w:rPr>
      </w:pPr>
      <w:r>
        <w:rPr>
          <w:rFonts w:ascii="宋体" w:hAnsi="宋体" w:cs="宋体" w:hint="eastAsia"/>
        </w:rPr>
        <w:t>已经领取了统一社会信用代码的单位必须填写统一社会信用代码。在填写时，要按照《营业执照》（证书）上的统一社会信用代码填写，</w:t>
      </w:r>
      <w:r>
        <w:rPr>
          <w:rFonts w:ascii="宋体" w:hAnsi="宋体" w:cs="宋体"/>
        </w:rPr>
        <w:t>未领取加载统一社会信用代码</w:t>
      </w:r>
      <w:r>
        <w:rPr>
          <w:rFonts w:ascii="宋体" w:hAnsi="宋体" w:cs="宋体" w:hint="eastAsia"/>
        </w:rPr>
        <w:t>证照</w:t>
      </w:r>
      <w:r>
        <w:rPr>
          <w:rFonts w:ascii="宋体" w:hAnsi="宋体" w:cs="宋体"/>
        </w:rPr>
        <w:t>的</w:t>
      </w:r>
      <w:r>
        <w:rPr>
          <w:rFonts w:ascii="宋体" w:hAnsi="宋体" w:cs="宋体" w:hint="eastAsia"/>
        </w:rPr>
        <w:t>，</w:t>
      </w:r>
      <w:r>
        <w:rPr>
          <w:rFonts w:ascii="宋体" w:hAnsi="宋体" w:cs="宋体"/>
        </w:rPr>
        <w:t>免填</w:t>
      </w:r>
      <w:r>
        <w:rPr>
          <w:rFonts w:ascii="宋体" w:hAnsi="宋体" w:cs="宋体" w:hint="eastAsia"/>
        </w:rPr>
        <w:t>本项。</w:t>
      </w:r>
    </w:p>
    <w:p w14:paraId="6CB1F512" w14:textId="77777777" w:rsidR="001236AD" w:rsidRDefault="001236AD" w:rsidP="001236AD">
      <w:pPr>
        <w:spacing w:line="360" w:lineRule="exact"/>
        <w:ind w:firstLineChars="200" w:firstLine="420"/>
        <w:textAlignment w:val="center"/>
        <w:rPr>
          <w:rFonts w:ascii="宋体"/>
        </w:rPr>
      </w:pPr>
      <w:r>
        <w:rPr>
          <w:rFonts w:ascii="宋体" w:hAnsi="宋体" w:cs="宋体" w:hint="eastAsia"/>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9-16位，加“B”组成，或使用法人单位原组织机构代码号第1-8位，加“B”组成。</w:t>
      </w:r>
    </w:p>
    <w:p w14:paraId="02139DDE" w14:textId="77777777" w:rsidR="001236AD" w:rsidRDefault="001236AD" w:rsidP="001236AD">
      <w:pPr>
        <w:spacing w:line="360" w:lineRule="exact"/>
        <w:ind w:firstLineChars="200" w:firstLine="420"/>
        <w:rPr>
          <w:rFonts w:ascii="宋体" w:hAnsi="宋体"/>
        </w:rPr>
      </w:pPr>
    </w:p>
    <w:p w14:paraId="459BF789" w14:textId="77777777" w:rsidR="001236AD" w:rsidRDefault="001236AD" w:rsidP="001236AD">
      <w:pPr>
        <w:snapToGrid w:val="0"/>
        <w:spacing w:line="360" w:lineRule="exact"/>
        <w:ind w:firstLineChars="200" w:firstLine="420"/>
      </w:pPr>
      <w:r>
        <w:rPr>
          <w:rFonts w:ascii="黑体" w:eastAsia="黑体" w:hint="eastAsia"/>
        </w:rPr>
        <w:t>法定代表人</w:t>
      </w:r>
      <w:r>
        <w:rPr>
          <w:rFonts w:ascii="黑体" w:eastAsia="黑体" w:hAnsi="宋体" w:hint="eastAsia"/>
          <w:szCs w:val="21"/>
        </w:rPr>
        <w:t>（</w:t>
      </w:r>
      <w:r>
        <w:rPr>
          <w:rFonts w:ascii="宋体" w:hAnsi="宋体" w:hint="eastAsia"/>
          <w:szCs w:val="21"/>
        </w:rPr>
        <w:t xml:space="preserve">单位负责人）  </w:t>
      </w:r>
      <w:r>
        <w:rPr>
          <w:rFonts w:ascii="宋体" w:hAnsi="宋体" w:cs="宋体" w:hint="eastAsia"/>
        </w:rPr>
        <w:t>指依照法律或者法人组织章程规定，代表法人行使职权的负责人。</w:t>
      </w:r>
      <w:r>
        <w:rPr>
          <w:rFonts w:ascii="宋体" w:hAnsi="宋体" w:cs="宋体" w:hint="eastAsia"/>
          <w:u w:val="single"/>
        </w:rPr>
        <w:t>所有单位均填写本项</w:t>
      </w:r>
      <w:r>
        <w:rPr>
          <w:rFonts w:ascii="宋体" w:hAnsi="宋体" w:cs="宋体" w:hint="eastAsia"/>
        </w:rPr>
        <w:t>。企业法定代表人按照《企业法人营业执照》（或新版《营业执照》）填写</w:t>
      </w:r>
      <w:r>
        <w:rPr>
          <w:rFonts w:hint="eastAsia"/>
        </w:rPr>
        <w:t>。</w:t>
      </w:r>
    </w:p>
    <w:p w14:paraId="0B740ADB" w14:textId="77777777" w:rsidR="001236AD" w:rsidRDefault="001236AD" w:rsidP="001236AD">
      <w:pPr>
        <w:snapToGrid w:val="0"/>
        <w:spacing w:line="360" w:lineRule="exact"/>
        <w:ind w:firstLineChars="200" w:firstLine="420"/>
        <w:rPr>
          <w:rFonts w:ascii="宋体" w:hAnsi="宋体"/>
        </w:rPr>
      </w:pPr>
      <w:r>
        <w:rPr>
          <w:rFonts w:ascii="黑体" w:eastAsia="黑体" w:hAnsi="宋体" w:hint="eastAsia"/>
        </w:rPr>
        <w:t xml:space="preserve">单位所在地及区划  </w:t>
      </w:r>
      <w:r>
        <w:rPr>
          <w:rFonts w:ascii="宋体" w:hAnsi="宋体" w:hint="eastAsia"/>
        </w:rPr>
        <w:t>指单位实际所处的详细地址。本栏分两部分填写：</w:t>
      </w:r>
    </w:p>
    <w:p w14:paraId="7DD133FE" w14:textId="77777777" w:rsidR="001236AD" w:rsidRDefault="001236AD" w:rsidP="001236AD">
      <w:pPr>
        <w:snapToGrid w:val="0"/>
        <w:spacing w:line="360" w:lineRule="exact"/>
        <w:ind w:firstLineChars="200" w:firstLine="420"/>
        <w:rPr>
          <w:rFonts w:ascii="宋体" w:hAnsi="宋体"/>
        </w:rPr>
      </w:pPr>
      <w:r>
        <w:rPr>
          <w:rFonts w:ascii="宋体" w:hAnsi="宋体" w:hint="eastAsia"/>
        </w:rPr>
        <w:t>第一部分：单位实际所在地的详细地址。所有单位均填写本项。要求写明单位所在的省（自治区、直辖市）、市（地、州、盟）、县（市、区、旗）、乡（镇）以及具体街（村）的名称和详细的门牌号码，不能填写通讯号码或通讯信箱号码。</w:t>
      </w:r>
    </w:p>
    <w:p w14:paraId="5DC49F91" w14:textId="77777777" w:rsidR="001236AD" w:rsidRDefault="001236AD" w:rsidP="001236AD">
      <w:pPr>
        <w:snapToGrid w:val="0"/>
        <w:spacing w:line="360" w:lineRule="exact"/>
        <w:ind w:firstLineChars="200" w:firstLine="420"/>
        <w:rPr>
          <w:rFonts w:ascii="宋体" w:hAnsi="宋体"/>
        </w:rPr>
      </w:pPr>
      <w:r>
        <w:rPr>
          <w:rFonts w:ascii="宋体" w:hAnsi="宋体" w:hint="eastAsia"/>
        </w:rPr>
        <w:t>第二部分：单位所在地位于街道办事处、社区（居委会）。单位所在地位于街道办事处、社区（居委会）的，填写本项。</w:t>
      </w:r>
    </w:p>
    <w:p w14:paraId="5B2A6719" w14:textId="77777777" w:rsidR="001236AD" w:rsidRDefault="001236AD" w:rsidP="001236AD">
      <w:pPr>
        <w:snapToGrid w:val="0"/>
        <w:spacing w:line="360" w:lineRule="exact"/>
        <w:ind w:firstLineChars="200" w:firstLine="420"/>
        <w:rPr>
          <w:rFonts w:ascii="仿宋_GB2312" w:hAnsi="宋体"/>
          <w:szCs w:val="21"/>
        </w:rPr>
      </w:pPr>
      <w:r>
        <w:rPr>
          <w:rFonts w:ascii="黑体" w:eastAsia="黑体" w:hAnsi="宋体" w:hint="eastAsia"/>
        </w:rPr>
        <w:t>开业（成立）时间</w:t>
      </w:r>
      <w:r>
        <w:rPr>
          <w:rFonts w:ascii="仿宋_GB2312" w:hAnsi="宋体" w:hint="eastAsia"/>
          <w:szCs w:val="21"/>
        </w:rPr>
        <w:t xml:space="preserve">  </w:t>
      </w:r>
      <w:r>
        <w:rPr>
          <w:rFonts w:ascii="仿宋_GB2312" w:hAnsi="宋体" w:hint="eastAsia"/>
          <w:szCs w:val="21"/>
        </w:rPr>
        <w:t>指单位开业或成立的具体年月，企业填写实际开业时间，其他单位填写批准成立的时间。分以下几种情况填报：</w:t>
      </w:r>
    </w:p>
    <w:p w14:paraId="04C219BB" w14:textId="77777777" w:rsidR="001236AD" w:rsidRDefault="001236AD" w:rsidP="001236AD">
      <w:pPr>
        <w:snapToGrid w:val="0"/>
        <w:spacing w:line="360" w:lineRule="exact"/>
        <w:ind w:firstLineChars="200" w:firstLine="420"/>
        <w:rPr>
          <w:rFonts w:ascii="仿宋_GB2312" w:hAnsi="宋体"/>
          <w:szCs w:val="21"/>
        </w:rPr>
      </w:pPr>
      <w:r>
        <w:rPr>
          <w:rFonts w:ascii="仿宋_GB2312" w:hAnsi="宋体" w:hint="eastAsia"/>
          <w:szCs w:val="21"/>
        </w:rPr>
        <w:t>1.</w:t>
      </w:r>
      <w:r>
        <w:rPr>
          <w:rFonts w:ascii="仿宋_GB2312" w:hAnsi="宋体" w:hint="eastAsia"/>
          <w:szCs w:val="21"/>
        </w:rPr>
        <w:t>解放前成立的单位填写最早开工或成立的年月。</w:t>
      </w:r>
    </w:p>
    <w:p w14:paraId="2561C0C6" w14:textId="77777777" w:rsidR="001236AD" w:rsidRDefault="001236AD" w:rsidP="001236AD">
      <w:pPr>
        <w:spacing w:line="360" w:lineRule="exact"/>
        <w:ind w:firstLineChars="200" w:firstLine="420"/>
        <w:rPr>
          <w:rFonts w:ascii="仿宋_GB2312" w:hAnsi="宋体"/>
          <w:szCs w:val="21"/>
        </w:rPr>
      </w:pPr>
      <w:r>
        <w:rPr>
          <w:rFonts w:ascii="仿宋_GB2312" w:hAnsi="宋体" w:hint="eastAsia"/>
          <w:szCs w:val="21"/>
        </w:rPr>
        <w:t>2.</w:t>
      </w:r>
      <w:r>
        <w:rPr>
          <w:rFonts w:ascii="仿宋_GB2312" w:hAnsi="宋体" w:hint="eastAsia"/>
          <w:szCs w:val="21"/>
        </w:rPr>
        <w:t>解放后成立的单位填写领取营业执照或批准成立的时间，如开业年月早于领取营业执照的时间，填写最早开业年月。</w:t>
      </w:r>
    </w:p>
    <w:p w14:paraId="322D3B5B" w14:textId="77777777" w:rsidR="001236AD" w:rsidRDefault="001236AD" w:rsidP="001236AD">
      <w:pPr>
        <w:snapToGrid w:val="0"/>
        <w:spacing w:line="360" w:lineRule="exact"/>
        <w:ind w:firstLineChars="200" w:firstLine="420"/>
        <w:rPr>
          <w:rFonts w:ascii="仿宋_GB2312" w:hAnsi="宋体"/>
          <w:szCs w:val="21"/>
        </w:rPr>
      </w:pPr>
      <w:r>
        <w:rPr>
          <w:rFonts w:ascii="仿宋_GB2312" w:hAnsi="宋体" w:hint="eastAsia"/>
          <w:szCs w:val="21"/>
        </w:rPr>
        <w:t>3.</w:t>
      </w:r>
      <w:r>
        <w:rPr>
          <w:rFonts w:ascii="仿宋_GB2312" w:hAnsi="宋体" w:hint="eastAsia"/>
          <w:szCs w:val="21"/>
        </w:rPr>
        <w:t>机关、事业单位的成立时间分三种情况：（</w:t>
      </w:r>
      <w:r>
        <w:rPr>
          <w:rFonts w:ascii="仿宋_GB2312" w:hAnsi="宋体" w:hint="eastAsia"/>
          <w:szCs w:val="21"/>
        </w:rPr>
        <w:t>1</w:t>
      </w:r>
      <w:r>
        <w:rPr>
          <w:rFonts w:ascii="仿宋_GB2312" w:hAnsi="宋体" w:hint="eastAsia"/>
          <w:szCs w:val="21"/>
        </w:rPr>
        <w:t>）新设立的单位成立时间填新设立时间；（</w:t>
      </w:r>
      <w:r>
        <w:rPr>
          <w:rFonts w:ascii="仿宋_GB2312" w:hAnsi="宋体" w:hint="eastAsia"/>
          <w:szCs w:val="21"/>
        </w:rPr>
        <w:t>2</w:t>
      </w:r>
      <w:r>
        <w:rPr>
          <w:rFonts w:ascii="仿宋_GB2312" w:hAnsi="宋体" w:hint="eastAsia"/>
          <w:szCs w:val="21"/>
        </w:rPr>
        <w:t>）恢复设立的单位（指中间因某种原因停顿，后又恢复的单位）成立时间填以前设立的时间；（</w:t>
      </w:r>
      <w:r>
        <w:rPr>
          <w:rFonts w:ascii="仿宋_GB2312" w:hAnsi="宋体" w:hint="eastAsia"/>
          <w:szCs w:val="21"/>
        </w:rPr>
        <w:t>3</w:t>
      </w:r>
      <w:r>
        <w:rPr>
          <w:rFonts w:ascii="仿宋_GB2312" w:hAnsi="宋体" w:hint="eastAsia"/>
          <w:szCs w:val="21"/>
        </w:rPr>
        <w:t>）机构改革中，有些单位虽然名称有变动，但其基本职能未变，成立时间要填写最早成立时间。</w:t>
      </w:r>
    </w:p>
    <w:p w14:paraId="0C4ADA38" w14:textId="77777777" w:rsidR="001236AD" w:rsidRDefault="001236AD" w:rsidP="001236AD">
      <w:pPr>
        <w:snapToGrid w:val="0"/>
        <w:spacing w:line="360" w:lineRule="exact"/>
        <w:ind w:firstLineChars="200" w:firstLine="420"/>
        <w:rPr>
          <w:rFonts w:ascii="仿宋_GB2312" w:hAnsi="宋体"/>
          <w:szCs w:val="21"/>
        </w:rPr>
      </w:pPr>
      <w:r>
        <w:rPr>
          <w:rFonts w:ascii="仿宋_GB2312" w:hAnsi="宋体" w:hint="eastAsia"/>
          <w:szCs w:val="21"/>
        </w:rPr>
        <w:t>4.</w:t>
      </w:r>
      <w:r>
        <w:rPr>
          <w:rFonts w:ascii="仿宋_GB2312" w:hAnsi="宋体" w:hint="eastAsia"/>
          <w:szCs w:val="21"/>
        </w:rPr>
        <w:t>乡镇、街道、社区（居委会）、村委会，如管辖区域基本未改变，其成立时间按原成立时间填写；否则，按新成立时间填写。</w:t>
      </w:r>
    </w:p>
    <w:p w14:paraId="2EA246C0" w14:textId="77777777" w:rsidR="001236AD" w:rsidRDefault="001236AD" w:rsidP="001236AD">
      <w:pPr>
        <w:snapToGrid w:val="0"/>
        <w:spacing w:line="360" w:lineRule="exact"/>
        <w:ind w:firstLineChars="200" w:firstLine="420"/>
        <w:rPr>
          <w:rFonts w:ascii="仿宋_GB2312" w:hAnsi="宋体"/>
          <w:szCs w:val="21"/>
        </w:rPr>
      </w:pPr>
      <w:r>
        <w:rPr>
          <w:rFonts w:ascii="仿宋_GB2312" w:hAnsi="宋体" w:hint="eastAsia"/>
          <w:szCs w:val="21"/>
        </w:rPr>
        <w:t>5.</w:t>
      </w:r>
      <w:r>
        <w:rPr>
          <w:rFonts w:ascii="仿宋_GB2312" w:hAnsi="宋体" w:hint="eastAsia"/>
          <w:szCs w:val="21"/>
        </w:rPr>
        <w:t>改制企业的开业时间按原成立时间填写。</w:t>
      </w:r>
    </w:p>
    <w:p w14:paraId="2280F444" w14:textId="77777777" w:rsidR="001236AD" w:rsidRPr="00FB74BE" w:rsidRDefault="001236AD" w:rsidP="001236AD">
      <w:pPr>
        <w:snapToGrid w:val="0"/>
        <w:spacing w:line="360" w:lineRule="exact"/>
        <w:ind w:firstLineChars="200" w:firstLine="420"/>
        <w:rPr>
          <w:rFonts w:ascii="仿宋_GB2312" w:hAnsi="宋体"/>
          <w:spacing w:val="4"/>
          <w:szCs w:val="21"/>
        </w:rPr>
      </w:pPr>
      <w:r>
        <w:rPr>
          <w:rFonts w:ascii="仿宋_GB2312" w:hAnsi="宋体" w:hint="eastAsia"/>
          <w:szCs w:val="21"/>
        </w:rPr>
        <w:t>6.</w:t>
      </w:r>
      <w:r w:rsidRPr="00FB74BE">
        <w:rPr>
          <w:rFonts w:ascii="仿宋_GB2312" w:hAnsi="宋体" w:hint="eastAsia"/>
          <w:spacing w:val="4"/>
          <w:szCs w:val="21"/>
        </w:rPr>
        <w:t>企业分立、合并分二种情况：一种是因合并或分立而新设的企业，其开业时间按市场监管部门重新登记后</w:t>
      </w:r>
      <w:r w:rsidRPr="00FB74BE">
        <w:rPr>
          <w:rFonts w:ascii="仿宋_GB2312" w:hAnsi="宋体"/>
          <w:spacing w:val="4"/>
          <w:szCs w:val="21"/>
        </w:rPr>
        <w:t>，</w:t>
      </w:r>
      <w:r w:rsidRPr="00FB74BE">
        <w:rPr>
          <w:rFonts w:ascii="仿宋_GB2312" w:hAnsi="宋体" w:hint="eastAsia"/>
          <w:spacing w:val="4"/>
          <w:szCs w:val="21"/>
        </w:rPr>
        <w:t>正式开始运营的开业时间填写；另一种是合并或分立后继续存在的企业，填写原企业开业时间。</w:t>
      </w:r>
    </w:p>
    <w:p w14:paraId="4827973D" w14:textId="77777777" w:rsidR="001236AD" w:rsidRDefault="001236AD" w:rsidP="001236AD">
      <w:pPr>
        <w:snapToGrid w:val="0"/>
        <w:spacing w:line="360" w:lineRule="exact"/>
        <w:ind w:firstLineChars="200" w:firstLine="420"/>
        <w:rPr>
          <w:rFonts w:ascii="仿宋_GB2312" w:hAnsi="宋体"/>
          <w:szCs w:val="21"/>
        </w:rPr>
      </w:pPr>
      <w:r>
        <w:rPr>
          <w:rFonts w:ascii="黑体" w:eastAsia="黑体" w:hAnsi="宋体" w:hint="eastAsia"/>
        </w:rPr>
        <w:t xml:space="preserve">主要业务活动  </w:t>
      </w:r>
      <w:r>
        <w:rPr>
          <w:rFonts w:ascii="仿宋_GB2312" w:hAnsi="宋体" w:hint="eastAsia"/>
          <w:szCs w:val="21"/>
        </w:rPr>
        <w:t>所有单位均填写本项。具体填写各单位的主要业务活动名称。</w:t>
      </w:r>
    </w:p>
    <w:p w14:paraId="31E1E464" w14:textId="77777777" w:rsidR="001236AD" w:rsidRDefault="001236AD" w:rsidP="001236AD">
      <w:pPr>
        <w:pStyle w:val="20"/>
        <w:tabs>
          <w:tab w:val="left" w:pos="0"/>
        </w:tabs>
        <w:spacing w:line="360" w:lineRule="exact"/>
        <w:ind w:left="2" w:firstLine="420"/>
        <w:rPr>
          <w:rFonts w:hAnsi="宋体"/>
          <w:sz w:val="21"/>
          <w:szCs w:val="21"/>
        </w:rPr>
      </w:pPr>
      <w:r>
        <w:rPr>
          <w:rFonts w:ascii="黑体" w:eastAsia="黑体" w:hint="eastAsia"/>
          <w:sz w:val="21"/>
          <w:szCs w:val="21"/>
        </w:rPr>
        <w:t xml:space="preserve">行业代码  </w:t>
      </w:r>
      <w:r>
        <w:rPr>
          <w:rFonts w:hAnsi="宋体" w:hint="eastAsia"/>
          <w:sz w:val="21"/>
          <w:szCs w:val="21"/>
        </w:rPr>
        <w:t>填报单位免填。由所在地统计机构根据各单位填写的主要业务活动，对照《国民经济行业分类》（GB/T4754－2017）填写行业小类代码。</w:t>
      </w:r>
    </w:p>
    <w:p w14:paraId="42039304" w14:textId="77777777" w:rsidR="001236AD" w:rsidRPr="00FB74BE" w:rsidRDefault="001236AD" w:rsidP="001236AD">
      <w:pPr>
        <w:snapToGrid w:val="0"/>
        <w:spacing w:line="360" w:lineRule="exact"/>
        <w:ind w:firstLineChars="200" w:firstLine="420"/>
        <w:rPr>
          <w:rFonts w:ascii="宋体" w:hAnsi="宋体"/>
          <w:spacing w:val="-4"/>
          <w:szCs w:val="21"/>
        </w:rPr>
      </w:pPr>
      <w:r>
        <w:rPr>
          <w:rFonts w:ascii="黑体" w:eastAsia="黑体" w:hint="eastAsia"/>
          <w:szCs w:val="21"/>
        </w:rPr>
        <w:t>登记注册类型</w:t>
      </w:r>
      <w:r>
        <w:rPr>
          <w:rFonts w:ascii="仿宋_GB2312" w:eastAsia="仿宋_GB2312" w:hAnsi="宋体" w:hint="eastAsia"/>
          <w:bCs/>
          <w:szCs w:val="21"/>
        </w:rPr>
        <w:t xml:space="preserve">  </w:t>
      </w:r>
      <w:r w:rsidRPr="00FB74BE">
        <w:rPr>
          <w:rFonts w:ascii="宋体" w:hAnsi="宋体" w:cs="宋体" w:hint="eastAsia"/>
          <w:spacing w:val="-4"/>
        </w:rPr>
        <w:t>企业或企业产业活动单位</w:t>
      </w:r>
      <w:r w:rsidRPr="00FB74BE">
        <w:rPr>
          <w:rFonts w:ascii="宋体" w:hAnsi="宋体" w:cs="宋体"/>
          <w:spacing w:val="-4"/>
        </w:rPr>
        <w:t>的</w:t>
      </w:r>
      <w:r w:rsidRPr="00FB74BE">
        <w:rPr>
          <w:rFonts w:ascii="宋体" w:hAnsi="宋体" w:cs="宋体" w:hint="eastAsia"/>
          <w:spacing w:val="-4"/>
        </w:rPr>
        <w:t>登记注册类型，依据在市场监管部门登记注册的类型填写。</w:t>
      </w:r>
    </w:p>
    <w:p w14:paraId="1E2BCD42"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机关、事业单位和社会团体及其他组织的登记注册类型，依据主要经费来源和管理方式，根据实际情况，比照《关于划分企业登记注册类型的规定》确定。</w:t>
      </w:r>
    </w:p>
    <w:p w14:paraId="116E176C" w14:textId="77777777" w:rsidR="001236AD" w:rsidRDefault="001236AD" w:rsidP="001236AD">
      <w:pPr>
        <w:snapToGrid w:val="0"/>
        <w:spacing w:line="360" w:lineRule="exact"/>
        <w:ind w:firstLineChars="200" w:firstLine="420"/>
        <w:rPr>
          <w:rFonts w:ascii="宋体" w:hAnsi="宋体"/>
          <w:szCs w:val="21"/>
        </w:rPr>
      </w:pPr>
      <w:r w:rsidRPr="00AF0AE0">
        <w:rPr>
          <w:rFonts w:ascii="宋体" w:hAnsi="宋体" w:hint="eastAsia"/>
          <w:szCs w:val="21"/>
        </w:rPr>
        <w:lastRenderedPageBreak/>
        <w:t>1.</w:t>
      </w:r>
      <w:r>
        <w:rPr>
          <w:rFonts w:hint="eastAsia"/>
        </w:rPr>
        <w:t xml:space="preserve"> </w:t>
      </w:r>
      <w:r>
        <w:rPr>
          <w:rFonts w:ascii="宋体" w:hAnsi="宋体" w:hint="eastAsia"/>
          <w:szCs w:val="21"/>
        </w:rPr>
        <w:t>市场监管部门对企业（单位）登记注册的类型分为以下几种：</w:t>
      </w:r>
    </w:p>
    <w:p w14:paraId="478557C9"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（1）国有企业：指企业全部资产归国家所有，并按《中华人民共和国企业法人登记管理条例》规定登记注册的非公司制的经济组织。不包括有限责任公司中的国有独资公司。</w:t>
      </w:r>
    </w:p>
    <w:p w14:paraId="618593C8"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（2）集体企业：指企业资产归集体所有，并按《中华人民共和国企业法人登记管理条例》规定登记注册的经济组织。</w:t>
      </w:r>
    </w:p>
    <w:p w14:paraId="5C8350B9"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（3）股份合作企业：指以合作制为基础，由企业职工共同出资入股，吸收一定比例的社会资产投资组建，实行自主经营，自负盈亏，共同劳动，民主管理，按劳分配与按股分红相结合的一种集体经济组织。</w:t>
      </w:r>
    </w:p>
    <w:p w14:paraId="34BCA6B8"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4）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14:paraId="4454AEB2"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国有联营企业：指所有联营单位均为国有。</w:t>
      </w:r>
    </w:p>
    <w:p w14:paraId="7FBEB1EF"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集体联营企业：指所有联营单位均为集体。</w:t>
      </w:r>
    </w:p>
    <w:p w14:paraId="51BD24C5"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国有与集体联营企业：指联营单位既有国有也有集体。</w:t>
      </w:r>
    </w:p>
    <w:p w14:paraId="603878A6"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其他联营企业：指上述三种联营企业之外的其他联营形式的企业。</w:t>
      </w:r>
    </w:p>
    <w:p w14:paraId="71796566"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5）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14:paraId="5933E5E0"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国有独资公司：指国家授权的投资机构或者国家授权的部门单独投资设立的有限责任公司。</w:t>
      </w:r>
    </w:p>
    <w:p w14:paraId="3706AAE7"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其他有限责任公司：指国有独资公司以外的其他有限责任公司。</w:t>
      </w:r>
    </w:p>
    <w:p w14:paraId="15D7224F"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6）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14:paraId="794BE1A0"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7）私营企业：指由自然人投资设立或由自然人控股，以雇佣劳动为基础的营利性经济组织。包括按照《公司法》、《合伙企业法》以及《个人独资企业法》规定登记注册的私营独资企业、私营合伙企业、私营有限责任公司、私营股份有限公司和个人独资企业。</w:t>
      </w:r>
    </w:p>
    <w:p w14:paraId="6F1BA86A" w14:textId="77777777" w:rsidR="001236AD" w:rsidRPr="00FB74BE" w:rsidRDefault="001236AD" w:rsidP="001236AD">
      <w:pPr>
        <w:snapToGrid w:val="0"/>
        <w:spacing w:line="360" w:lineRule="exact"/>
        <w:ind w:firstLineChars="200" w:firstLine="420"/>
        <w:rPr>
          <w:rFonts w:ascii="宋体" w:hAnsi="宋体"/>
          <w:spacing w:val="-4"/>
          <w:szCs w:val="21"/>
        </w:rPr>
      </w:pPr>
      <w:r>
        <w:rPr>
          <w:rFonts w:ascii="宋体" w:hAnsi="宋体" w:hint="eastAsia"/>
          <w:szCs w:val="21"/>
        </w:rPr>
        <w:t>私营独资企业：</w:t>
      </w:r>
      <w:r w:rsidRPr="00FB74BE">
        <w:rPr>
          <w:rFonts w:ascii="宋体" w:hAnsi="宋体" w:hint="eastAsia"/>
          <w:spacing w:val="-4"/>
          <w:szCs w:val="21"/>
        </w:rPr>
        <w:t>由一名自然人投资经营，以雇佣劳动为基础，投资者对企业债务承担无限责任的企业。</w:t>
      </w:r>
    </w:p>
    <w:p w14:paraId="1318DCED"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私营合伙企业：由两个以上自然人按照协议共同投资、共同经营、共负盈亏，以雇佣劳动为基础，对债务承担无限责任的企业。</w:t>
      </w:r>
    </w:p>
    <w:p w14:paraId="3BE031A9"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私营有限责任公司：由两个以上自然人投资或由单个自然人控股的有限责任公司。</w:t>
      </w:r>
    </w:p>
    <w:p w14:paraId="22DDF7C3"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私营股份有限公司：由五个以上自然人投资，或由单个自然人控股的股份有限公司。</w:t>
      </w:r>
    </w:p>
    <w:p w14:paraId="3876C5BD"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个人独资企业：由一个自然人投资，财产为投资人个人所有，投资人以其个人财产对企业债务承担无限责任的经营实体。个人独资企业填表时归入私营独资企业。</w:t>
      </w:r>
    </w:p>
    <w:p w14:paraId="3F8CAB97"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（8）其他内资企业：指上述第（1）条至第（7）条之外的其他内资经济组织。</w:t>
      </w:r>
    </w:p>
    <w:p w14:paraId="129FA815"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（9）与港澳台商合资经营企业：指港澳台地区投资者与内地的企业依照《中华人民共和国中外合资经营企业法》及有关法律的规定，按合同规定的比例投资设立，分享利润和分担风险的企业。</w:t>
      </w:r>
    </w:p>
    <w:p w14:paraId="11FFFA82"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lastRenderedPageBreak/>
        <w:t>（10）与港澳台商合作经营企业：指港澳台地区投资者与内地企业依照《中华人民共和国中外合作经营企业法》及有关法律的规定，依照合作合同的约定进行投资或提供条件设立，分配利润、分担风险和亏损的企业。</w:t>
      </w:r>
    </w:p>
    <w:p w14:paraId="243A0EA4"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（11）港澳台商独资经营企业：指依照《中华人民共和国外资企业法》及有关法律的规定，在内地由港澳台地区投资者全额投资设立的企业。</w:t>
      </w:r>
    </w:p>
    <w:p w14:paraId="62507302"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12）港澳台商投资股份有限公司：指根据国家有关规定，经商务部（原外经贸部）批准设立，并且其中港、澳、台商的股本占公司注册资本的比例达25%以上的股份有限公司。凡其中港、澳、台商的股本占公司注册资本的比例小于25%的，属于内资中的股份有限公司。</w:t>
      </w:r>
    </w:p>
    <w:p w14:paraId="4358EDDE"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（13）其他港、澳、台商投资企业：指在中国境内参照《外国企业或个人在中国境内设立合伙企业管理办法》和《外商投资合伙企业登记管理规定》，依法设立的港、澳、台商投资合伙企业。</w:t>
      </w:r>
    </w:p>
    <w:p w14:paraId="45AA24D5"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（14）中外合资经营企业：指外国企业或外国人与中国内地企业依照《中华人民共和国中外合资经营企业法》及有关法律的规定，按合同规定的比例投资设立，分享利润和分担风险的企业。</w:t>
      </w:r>
    </w:p>
    <w:p w14:paraId="2B53C849" w14:textId="77777777" w:rsidR="001236AD" w:rsidRDefault="001236AD" w:rsidP="001236AD">
      <w:pPr>
        <w:snapToGrid w:val="0"/>
        <w:spacing w:line="360" w:lineRule="exact"/>
        <w:ind w:firstLineChars="200" w:firstLine="420"/>
        <w:rPr>
          <w:rFonts w:ascii="宋体" w:hAnsi="宋体"/>
          <w:szCs w:val="21"/>
        </w:rPr>
      </w:pPr>
      <w:r>
        <w:rPr>
          <w:rFonts w:ascii="宋体" w:hAnsi="宋体" w:hint="eastAsia"/>
          <w:szCs w:val="21"/>
        </w:rPr>
        <w:t>（15）中外合作经营企业：指外国企业或外国人与中国内地企业依照《中华人民共和国中外合作经营企业法》及有关法律的规定，依照合作合同的约定进行投资或提供条件设立，分配利润、分担风险和亏损的企业。</w:t>
      </w:r>
    </w:p>
    <w:p w14:paraId="4837683E" w14:textId="77777777" w:rsidR="001236AD" w:rsidRDefault="001236AD" w:rsidP="001236AD">
      <w:pPr>
        <w:snapToGrid w:val="0"/>
        <w:spacing w:line="340" w:lineRule="exact"/>
        <w:ind w:firstLineChars="200" w:firstLine="420"/>
        <w:rPr>
          <w:rFonts w:ascii="宋体" w:hAnsi="宋体"/>
          <w:szCs w:val="21"/>
        </w:rPr>
      </w:pPr>
      <w:r>
        <w:rPr>
          <w:rFonts w:ascii="宋体" w:hAnsi="宋体" w:hint="eastAsia"/>
          <w:szCs w:val="21"/>
        </w:rPr>
        <w:t>（16）外资企业：指依照《中华人民共和国外资企业法》及有关法律的规定，在中国内地由外国投资者全额投资设立的企业。</w:t>
      </w:r>
    </w:p>
    <w:p w14:paraId="10A6F68E" w14:textId="77777777" w:rsidR="001236AD" w:rsidRDefault="001236AD" w:rsidP="001236AD">
      <w:pPr>
        <w:snapToGrid w:val="0"/>
        <w:spacing w:line="340" w:lineRule="exact"/>
        <w:ind w:firstLineChars="200" w:firstLine="420"/>
        <w:rPr>
          <w:rFonts w:ascii="宋体" w:hAnsi="宋体"/>
          <w:szCs w:val="21"/>
        </w:rPr>
      </w:pPr>
      <w:r>
        <w:rPr>
          <w:rFonts w:ascii="宋体" w:hAnsi="宋体" w:hint="eastAsia"/>
          <w:szCs w:val="21"/>
        </w:rPr>
        <w:t>（17）外商投资股份有限公司：指根据国家有关规定，经商务部（原外经贸部）批准设立，并且其中外资的股本占公司注册资本的比例达25%以上的股份有限公司。凡其中外资股本占公司注册资本的比例小于25%的，属于内资中的股份有限公司。</w:t>
      </w:r>
    </w:p>
    <w:p w14:paraId="704D6BDE" w14:textId="77777777" w:rsidR="001236AD" w:rsidRDefault="001236AD" w:rsidP="001236AD">
      <w:pPr>
        <w:snapToGrid w:val="0"/>
        <w:spacing w:line="340" w:lineRule="exact"/>
        <w:ind w:firstLineChars="200" w:firstLine="420"/>
        <w:rPr>
          <w:rFonts w:ascii="宋体" w:hAnsi="宋体"/>
          <w:szCs w:val="21"/>
        </w:rPr>
      </w:pPr>
      <w:r>
        <w:rPr>
          <w:rFonts w:ascii="宋体" w:hAnsi="宋体" w:hint="eastAsia"/>
          <w:szCs w:val="21"/>
        </w:rPr>
        <w:t>（18）其他外商投资企业：指在中国境内依照《外国企业或个人在中国境内设立合伙企业管理办法》和《外商投资合伙企业登记管理规定》，依法设立的外商投资合伙企业。</w:t>
      </w:r>
    </w:p>
    <w:p w14:paraId="65300C06" w14:textId="77777777" w:rsidR="001236AD" w:rsidRDefault="001236AD" w:rsidP="001236AD">
      <w:pPr>
        <w:snapToGrid w:val="0"/>
        <w:spacing w:line="340" w:lineRule="exact"/>
        <w:ind w:firstLineChars="200" w:firstLine="420"/>
        <w:rPr>
          <w:rFonts w:ascii="宋体" w:hAnsi="宋体"/>
        </w:rPr>
      </w:pPr>
      <w:r>
        <w:rPr>
          <w:rFonts w:ascii="黑体" w:eastAsia="黑体" w:hint="eastAsia"/>
          <w:szCs w:val="21"/>
        </w:rPr>
        <w:t>企业控股情况</w:t>
      </w:r>
      <w:r>
        <w:rPr>
          <w:rFonts w:ascii="仿宋_GB2312" w:eastAsia="仿宋_GB2312" w:hAnsi="宋体" w:hint="eastAsia"/>
          <w:bCs/>
          <w:szCs w:val="21"/>
        </w:rPr>
        <w:t xml:space="preserve">  </w:t>
      </w:r>
      <w:r>
        <w:rPr>
          <w:rFonts w:ascii="宋体" w:hAnsi="宋体" w:hint="eastAsia"/>
        </w:rPr>
        <w:t>根据企业实收资本中某种经济成分的出资人的实际投资情况，或出资人对企业资产的实际控制、支配程度进行分类。具体分为国有控股、集体控股、私人控股、港澳台商控股、外商控股和其他六类。</w:t>
      </w:r>
    </w:p>
    <w:p w14:paraId="7F4A1D10" w14:textId="77777777" w:rsidR="001236AD" w:rsidRDefault="001236AD" w:rsidP="001236AD">
      <w:pPr>
        <w:snapToGrid w:val="0"/>
        <w:spacing w:line="340" w:lineRule="exact"/>
        <w:ind w:firstLineChars="200" w:firstLine="420"/>
        <w:rPr>
          <w:rFonts w:ascii="宋体" w:hAnsi="宋体"/>
        </w:rPr>
      </w:pPr>
      <w:r>
        <w:rPr>
          <w:rFonts w:ascii="宋体" w:hAnsi="宋体" w:hint="eastAsia"/>
        </w:rPr>
        <w:t>1.国有控股：包括：（1）在企业的全部实收资本中，国有经济成分的出资人拥有的实收资本（股本）所占企业全部实收资本（股本）的比例大于50%的国有绝对控股。（2）在企业的全部实收资本中，国有经济成分的出资人拥有的实收资本（股本）所占比例虽未大于50%，但相对大于其他任何一方经济成分的出资人所占比例的国有相对控股；或者虽不大于其他经济成分，但根据协议规定拥有企业实际控制权的国有协议控股。</w:t>
      </w:r>
    </w:p>
    <w:p w14:paraId="5949FBAD" w14:textId="77777777" w:rsidR="001236AD" w:rsidRDefault="001236AD" w:rsidP="001236AD">
      <w:pPr>
        <w:snapToGrid w:val="0"/>
        <w:spacing w:line="340" w:lineRule="exact"/>
        <w:ind w:firstLineChars="200" w:firstLine="420"/>
        <w:rPr>
          <w:rFonts w:ascii="宋体" w:hAnsi="宋体"/>
        </w:rPr>
      </w:pPr>
      <w:r>
        <w:rPr>
          <w:rFonts w:ascii="宋体" w:hAnsi="宋体" w:hint="eastAsia"/>
        </w:rPr>
        <w:t>投资双方各占50%，且未明确由谁绝对控股的企业，若其中一方为国有经济成分的，一律按国有控股处理。</w:t>
      </w:r>
    </w:p>
    <w:p w14:paraId="06490846" w14:textId="77777777" w:rsidR="001236AD" w:rsidRDefault="001236AD" w:rsidP="001236AD">
      <w:pPr>
        <w:snapToGrid w:val="0"/>
        <w:spacing w:line="340" w:lineRule="exact"/>
        <w:ind w:firstLineChars="200" w:firstLine="420"/>
        <w:rPr>
          <w:rFonts w:ascii="宋体" w:hAnsi="宋体"/>
        </w:rPr>
      </w:pPr>
      <w:r>
        <w:rPr>
          <w:rFonts w:ascii="宋体" w:hAnsi="宋体" w:hint="eastAsia"/>
        </w:rPr>
        <w:t>2.集体控股：包括：（1）在企业的全部实收资本中，集体经济成分的出资人拥有的实收资本（股本）所占企业全部实收资本（股本）的比例大于50%的集体绝对控股。（2）在企业的全部实收资本中，集体经济成分的出资人拥有的实收资本（股本）所占比例虽未大于50%，但相对大于其他任何一方经济成分的出资人所占比例的集体相对控股；或者虽不大于其他经济成分，但根据协议规定拥有企业实际控制权的集体协议控股。</w:t>
      </w:r>
    </w:p>
    <w:p w14:paraId="3ACF128A" w14:textId="77777777" w:rsidR="001236AD" w:rsidRDefault="001236AD" w:rsidP="001236AD">
      <w:pPr>
        <w:snapToGrid w:val="0"/>
        <w:spacing w:line="340" w:lineRule="exact"/>
        <w:ind w:firstLineChars="200" w:firstLine="420"/>
        <w:rPr>
          <w:rFonts w:ascii="宋体" w:hAnsi="宋体"/>
        </w:rPr>
      </w:pPr>
      <w:r>
        <w:rPr>
          <w:rFonts w:ascii="宋体" w:hAnsi="宋体" w:hint="eastAsia"/>
        </w:rPr>
        <w:t>3.私人控股：包括：（1）在企业的全部实收资本中，私人经济成分的出资人拥有的实收资本（股本）所占企业全部实收资本（股本）的比例大于50%的私人绝对控股。（2）在企业的全部实</w:t>
      </w:r>
      <w:r>
        <w:rPr>
          <w:rFonts w:ascii="宋体" w:hAnsi="宋体" w:hint="eastAsia"/>
        </w:rPr>
        <w:lastRenderedPageBreak/>
        <w:t>收资本中，私人经济成分的出资人拥有的实收资本（股本）所占比例虽未大于50%，但相对大于其他任何一方经济成分的出资人所占比例的私人相对控股；或者虽不大于其他经济成分，但根据协议规定拥有企业实际控制权的私人协议控股。</w:t>
      </w:r>
    </w:p>
    <w:p w14:paraId="3506F8F2" w14:textId="77777777" w:rsidR="001236AD" w:rsidRDefault="001236AD" w:rsidP="001236AD">
      <w:pPr>
        <w:snapToGrid w:val="0"/>
        <w:spacing w:line="340" w:lineRule="exact"/>
        <w:ind w:firstLineChars="200" w:firstLine="420"/>
        <w:rPr>
          <w:rFonts w:ascii="宋体" w:hAnsi="宋体"/>
        </w:rPr>
      </w:pPr>
      <w:r>
        <w:rPr>
          <w:rFonts w:ascii="宋体" w:hAnsi="宋体" w:hint="eastAsia"/>
        </w:rPr>
        <w:t>4.港澳台商控股：包括：（1）在企业的全部实收资本中，港澳台商经济成分的出资人拥有的实收资本（股本）所占企业全部实收资本（股本）的比例大于50%的港澳台商绝对控股。（2）在企业的全部实收资本中，港澳台商经济成分的出资人拥有的实收资本（股本）所占比例虽未大于50%，但相对大于其他任何一方经济成分的出资人所占比例的港澳台商相对控股；或者虽不大于其他经济成分，但根据协议规定拥有企业实际控制权的港澳台商协议控股。</w:t>
      </w:r>
    </w:p>
    <w:p w14:paraId="67893A52" w14:textId="77777777" w:rsidR="001236AD" w:rsidRDefault="001236AD" w:rsidP="001236AD">
      <w:pPr>
        <w:snapToGrid w:val="0"/>
        <w:spacing w:line="340" w:lineRule="exact"/>
        <w:ind w:firstLineChars="200" w:firstLine="420"/>
        <w:rPr>
          <w:rFonts w:ascii="宋体" w:hAnsi="宋体"/>
        </w:rPr>
      </w:pPr>
      <w:r>
        <w:rPr>
          <w:rFonts w:ascii="宋体" w:hAnsi="宋体" w:hint="eastAsia"/>
        </w:rPr>
        <w:t>5.外商控股：包括：（1）在企业的全部实收资本中，外商经济成分的出资人拥有的实收资本（股本）所占企业全部实收资本（股本）的比例大于50%的外商绝对控股。（2）在企业的全部实收资本中，外商经济成分的出资人拥有的实收资本（股本）所占比例虽未大于50%，但相对大于其他任何一方经济成分的出资人所占比例的外商相对控股；或者虽不大于其他经济成分，但根据协议规定拥有企业实际控制权的外商协议控股。</w:t>
      </w:r>
    </w:p>
    <w:p w14:paraId="140579BE" w14:textId="48699973" w:rsidR="001236AD" w:rsidRPr="001236AD" w:rsidRDefault="001236AD" w:rsidP="001236AD">
      <w:pPr>
        <w:snapToGrid w:val="0"/>
        <w:spacing w:line="340" w:lineRule="exact"/>
        <w:ind w:firstLineChars="200" w:firstLine="420"/>
        <w:rPr>
          <w:rFonts w:ascii="宋体" w:hAnsi="宋体"/>
        </w:rPr>
      </w:pPr>
      <w:r>
        <w:rPr>
          <w:rFonts w:ascii="宋体" w:hAnsi="宋体" w:hint="eastAsia"/>
        </w:rPr>
        <w:t>6.其他：除上述五类以外的企业控股情况。</w:t>
      </w:r>
      <w:r>
        <w:rPr>
          <w:rFonts w:hint="eastAsia"/>
          <w:sz w:val="32"/>
          <w:szCs w:val="32"/>
        </w:rPr>
        <w:t xml:space="preserve"> </w:t>
      </w:r>
    </w:p>
    <w:p w14:paraId="311C2CBD" w14:textId="77777777" w:rsidR="001236AD" w:rsidRDefault="001236AD" w:rsidP="001236AD">
      <w:pPr>
        <w:spacing w:line="340" w:lineRule="exact"/>
        <w:ind w:firstLineChars="198" w:firstLine="416"/>
        <w:rPr>
          <w:rFonts w:ascii="宋体" w:hAnsi="宋体"/>
          <w:szCs w:val="21"/>
        </w:rPr>
      </w:pPr>
      <w:r>
        <w:rPr>
          <w:rFonts w:ascii="黑体" w:eastAsia="黑体" w:hAnsi="宋体" w:hint="eastAsia"/>
          <w:szCs w:val="21"/>
        </w:rPr>
        <w:t>固定资产原价</w:t>
      </w:r>
      <w:r>
        <w:rPr>
          <w:rFonts w:ascii="宋体" w:hAnsi="宋体" w:hint="eastAsia"/>
          <w:szCs w:val="21"/>
        </w:rPr>
        <w:t xml:space="preserve">  指固定资产的成本，包括企业在购置、自行建造、安装、改建、扩建、技术改造某项固定资产时所发生的全部支出总额。根据会计“固定资产”科目的期末借方余额填报。</w:t>
      </w:r>
    </w:p>
    <w:p w14:paraId="20ED29C6" w14:textId="77777777" w:rsidR="001236AD" w:rsidRDefault="001236AD" w:rsidP="001236AD">
      <w:pPr>
        <w:spacing w:line="340" w:lineRule="exact"/>
        <w:ind w:firstLineChars="200" w:firstLine="420"/>
        <w:rPr>
          <w:rFonts w:ascii="宋体" w:hAnsi="宋体"/>
          <w:szCs w:val="21"/>
        </w:rPr>
      </w:pPr>
      <w:r>
        <w:rPr>
          <w:rFonts w:ascii="黑体" w:eastAsia="黑体" w:hAnsi="宋体" w:hint="eastAsia"/>
          <w:szCs w:val="21"/>
        </w:rPr>
        <w:t>资产总计</w:t>
      </w:r>
      <w:r>
        <w:rPr>
          <w:rFonts w:ascii="宋体" w:hAnsi="宋体" w:hint="eastAsia"/>
          <w:szCs w:val="21"/>
        </w:rPr>
        <w:t xml:space="preserve">  指企业过去的交易或者事项形成的、由企业拥有或者控制的、预期会给企业带来经济利益的资源。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包括企业拥有的土地、办公楼、厂房、机器、运输工具、存货等实物资产和现金、存款、应收账款和预付账款等金融资产。</w:t>
      </w:r>
    </w:p>
    <w:p w14:paraId="456865F9" w14:textId="77777777" w:rsidR="001236AD" w:rsidRDefault="001236AD" w:rsidP="001236AD">
      <w:pPr>
        <w:spacing w:line="340" w:lineRule="exact"/>
        <w:ind w:firstLine="420"/>
        <w:rPr>
          <w:rFonts w:ascii="宋体" w:hAnsi="宋体"/>
          <w:szCs w:val="21"/>
        </w:rPr>
      </w:pPr>
      <w:r>
        <w:rPr>
          <w:rFonts w:ascii="黑体" w:eastAsia="黑体" w:hAnsi="宋体" w:hint="eastAsia"/>
          <w:szCs w:val="21"/>
        </w:rPr>
        <w:t>负债合计</w:t>
      </w:r>
      <w:r>
        <w:rPr>
          <w:rFonts w:ascii="宋体" w:hAnsi="宋体" w:hint="eastAsia"/>
          <w:szCs w:val="21"/>
        </w:rPr>
        <w:t xml:space="preserve">  指企业过去的交易或者事项形成的，预期会导致经济利益流出企业的现时义务。负债一般按偿还期长短分为流动负债和非流动负债。根据会计“资产负债表”中“负债合计”项目的期末余额数填报。包括银行贷款、借款、应付账款、应付职工工资、应付职工福利费、应交税金等企业负有偿还责任的债务。</w:t>
      </w:r>
    </w:p>
    <w:p w14:paraId="511CE184" w14:textId="77777777" w:rsidR="001236AD" w:rsidRDefault="001236AD" w:rsidP="001236AD">
      <w:pPr>
        <w:snapToGrid w:val="0"/>
        <w:spacing w:line="340" w:lineRule="exact"/>
        <w:ind w:firstLineChars="200" w:firstLine="420"/>
        <w:rPr>
          <w:rFonts w:ascii="宋体" w:hAnsi="宋体"/>
          <w:szCs w:val="21"/>
        </w:rPr>
      </w:pPr>
      <w:r>
        <w:rPr>
          <w:rFonts w:ascii="黑体" w:eastAsia="黑体" w:hAnsi="宋体" w:hint="eastAsia"/>
          <w:szCs w:val="21"/>
        </w:rPr>
        <w:t xml:space="preserve">营业收入  </w:t>
      </w:r>
      <w:r>
        <w:rPr>
          <w:rFonts w:ascii="宋体" w:hAnsi="宋体" w:hint="eastAsia"/>
          <w:szCs w:val="21"/>
        </w:rPr>
        <w:t>指企业经营主要业务和其他业务所确认的收入总额。营业收入合计包括“主营业务收入”和“其他业务收入”。根据会计“利润表”中“营业收入”项目的本年累计数填报。</w:t>
      </w:r>
    </w:p>
    <w:p w14:paraId="5C04598C" w14:textId="77777777" w:rsidR="001236AD" w:rsidRDefault="001236AD" w:rsidP="001236AD">
      <w:pPr>
        <w:snapToGrid w:val="0"/>
        <w:spacing w:line="340" w:lineRule="exact"/>
        <w:ind w:firstLineChars="200" w:firstLine="420"/>
        <w:rPr>
          <w:rFonts w:ascii="黑体" w:eastAsia="黑体" w:hAnsi="宋体"/>
          <w:szCs w:val="21"/>
        </w:rPr>
      </w:pPr>
      <w:r>
        <w:rPr>
          <w:rFonts w:ascii="黑体" w:eastAsia="黑体" w:hAnsi="宋体" w:hint="eastAsia"/>
          <w:szCs w:val="21"/>
        </w:rPr>
        <w:t xml:space="preserve">营业成本  </w:t>
      </w:r>
      <w:r>
        <w:rPr>
          <w:rFonts w:ascii="宋体" w:hAnsi="宋体" w:hint="eastAsia"/>
          <w:szCs w:val="21"/>
        </w:rPr>
        <w:t>指企业经营主要业务和其他业务所发生的成本总额。包括企业（单位）在报告期内从事销售商品、提供劳务等日常活动发生的各种耗费。包括“主营业务成本”和“其他业务成本”。根据会计“利润表”中“营业成本”项目的本年累计数填报。</w:t>
      </w:r>
    </w:p>
    <w:p w14:paraId="2DEC2C79" w14:textId="77777777" w:rsidR="001236AD" w:rsidRDefault="001236AD" w:rsidP="001236AD">
      <w:pPr>
        <w:snapToGrid w:val="0"/>
        <w:spacing w:line="340" w:lineRule="exact"/>
        <w:ind w:firstLineChars="200" w:firstLine="420"/>
        <w:rPr>
          <w:rFonts w:ascii="宋体" w:hAnsi="宋体"/>
          <w:szCs w:val="21"/>
        </w:rPr>
      </w:pPr>
      <w:r>
        <w:rPr>
          <w:rFonts w:ascii="黑体" w:eastAsia="黑体" w:hAnsi="宋体" w:hint="eastAsia"/>
          <w:szCs w:val="21"/>
        </w:rPr>
        <w:t>税金及附加</w:t>
      </w:r>
      <w:r>
        <w:rPr>
          <w:rFonts w:ascii="仿宋_GB2312" w:eastAsia="仿宋_GB2312" w:hAnsi="宋体" w:hint="eastAsia"/>
          <w:szCs w:val="21"/>
        </w:rPr>
        <w:t xml:space="preserve">  </w:t>
      </w:r>
      <w:r>
        <w:rPr>
          <w:rFonts w:ascii="宋体" w:hAnsi="宋体" w:cs="宋体" w:hint="eastAsia"/>
        </w:rPr>
        <w:t>指企业因从事生产经营活动按税法规定应缴纳的消费税、城市维护建设税、</w:t>
      </w:r>
      <w:r>
        <w:rPr>
          <w:rFonts w:ascii="宋体" w:hAnsi="宋体" w:cs="宋体"/>
        </w:rPr>
        <w:t>资源税、</w:t>
      </w:r>
      <w:r>
        <w:rPr>
          <w:rFonts w:ascii="宋体" w:hAnsi="宋体" w:cs="宋体" w:hint="eastAsia"/>
        </w:rPr>
        <w:t>教育费附加</w:t>
      </w:r>
      <w:r>
        <w:rPr>
          <w:rFonts w:ascii="宋体" w:hAnsi="宋体" w:cs="宋体"/>
        </w:rPr>
        <w:t>及房产税、土地使用税、车船使用税、印花税</w:t>
      </w:r>
      <w:r>
        <w:rPr>
          <w:rFonts w:ascii="宋体" w:hAnsi="宋体" w:cs="宋体" w:hint="eastAsia"/>
        </w:rPr>
        <w:t>等</w:t>
      </w:r>
      <w:r>
        <w:rPr>
          <w:rFonts w:ascii="宋体" w:hAnsi="宋体" w:cs="宋体"/>
        </w:rPr>
        <w:t>相关税费</w:t>
      </w:r>
      <w:r>
        <w:rPr>
          <w:rFonts w:ascii="宋体" w:hAnsi="宋体" w:cs="宋体" w:hint="eastAsia"/>
        </w:rPr>
        <w:t>。根据会计“利润表”中“税金及附加”项目的本年</w:t>
      </w:r>
      <w:r>
        <w:rPr>
          <w:rFonts w:ascii="宋体" w:hAnsi="宋体" w:cs="宋体"/>
        </w:rPr>
        <w:t>累计</w:t>
      </w:r>
      <w:r>
        <w:rPr>
          <w:rFonts w:ascii="宋体" w:hAnsi="宋体" w:cs="宋体" w:hint="eastAsia"/>
        </w:rPr>
        <w:t>数填报。</w:t>
      </w:r>
    </w:p>
    <w:p w14:paraId="5872E4EA" w14:textId="77777777" w:rsidR="001236AD" w:rsidRDefault="001236AD" w:rsidP="001236AD">
      <w:pPr>
        <w:spacing w:line="340" w:lineRule="exact"/>
        <w:ind w:firstLineChars="200" w:firstLine="420"/>
        <w:rPr>
          <w:rFonts w:ascii="宋体" w:hAnsi="宋体" w:cs="宋体"/>
          <w:kern w:val="0"/>
          <w:sz w:val="22"/>
        </w:rPr>
      </w:pPr>
      <w:r>
        <w:rPr>
          <w:rFonts w:ascii="黑体" w:eastAsia="黑体" w:hAnsi="宋体" w:hint="eastAsia"/>
          <w:szCs w:val="21"/>
        </w:rPr>
        <w:t xml:space="preserve">销售费用  </w:t>
      </w:r>
      <w:r>
        <w:rPr>
          <w:rFonts w:ascii="宋体" w:hAnsi="宋体" w:hint="eastAsia"/>
          <w:spacing w:val="8"/>
          <w:szCs w:val="21"/>
        </w:rPr>
        <w:t>指企业在销售商品和材料、提供劳务的过程中发生的各种费用，包括保险费、包装费、展览费和广告费、商品维修费、预计产品质量保证损失、运输费、装卸费等以及为销售本企业商品而专设的销售机构（含销售网点、售后服务网点等）的职工薪酬、业务费、折旧费等经营费用。</w:t>
      </w:r>
      <w:r>
        <w:rPr>
          <w:rFonts w:ascii="宋体" w:hAnsi="宋体" w:hint="eastAsia"/>
          <w:szCs w:val="21"/>
        </w:rPr>
        <w:t>建筑业企业销售费用</w:t>
      </w:r>
      <w:r>
        <w:rPr>
          <w:rFonts w:hint="eastAsia"/>
          <w:szCs w:val="21"/>
        </w:rPr>
        <w:t>指企业从事施工生产活动过程中发生的各项费用，包括应由企业负担的运输费、装卸费、包装费、保险费、维修费、展览费、差旅费、广告费和其他经费。</w:t>
      </w:r>
      <w:r>
        <w:rPr>
          <w:rFonts w:hint="eastAsia"/>
          <w:szCs w:val="21"/>
        </w:rPr>
        <w:lastRenderedPageBreak/>
        <w:t>房地产企业销售费用</w:t>
      </w:r>
      <w:r>
        <w:rPr>
          <w:rFonts w:ascii="宋体" w:hAnsi="宋体" w:hint="eastAsia"/>
          <w:szCs w:val="21"/>
        </w:rPr>
        <w:t>指企业在从事主要经营业务过程中所发生的各项销售费用，包括转让、销售、结算和出租开发产品等。</w:t>
      </w:r>
      <w:r>
        <w:rPr>
          <w:rFonts w:ascii="宋体" w:hAnsi="宋体" w:cs="宋体" w:hint="eastAsia"/>
        </w:rPr>
        <w:t>执行《企业会计准则》或《小企业会计准则》的企业,根据会计“利润表”中“销售费用”项目的本年累计数填报。执行其他企业会计制度的企业，根据会计“利润表”中“营业费用（或经营费用）”项目的本年累计数填报</w:t>
      </w:r>
      <w:r>
        <w:rPr>
          <w:rFonts w:ascii="宋体" w:hAnsi="宋体" w:cs="宋体" w:hint="eastAsia"/>
          <w:kern w:val="0"/>
          <w:sz w:val="22"/>
        </w:rPr>
        <w:t>。</w:t>
      </w:r>
    </w:p>
    <w:p w14:paraId="4AC4BF5F" w14:textId="77777777" w:rsidR="001236AD" w:rsidRDefault="001236AD" w:rsidP="001236AD">
      <w:pPr>
        <w:snapToGrid w:val="0"/>
        <w:spacing w:line="340" w:lineRule="exact"/>
        <w:ind w:firstLineChars="200" w:firstLine="420"/>
        <w:rPr>
          <w:rFonts w:ascii="宋体" w:hAnsi="宋体"/>
          <w:szCs w:val="21"/>
        </w:rPr>
      </w:pPr>
      <w:r>
        <w:rPr>
          <w:rFonts w:ascii="黑体" w:eastAsia="黑体" w:hAnsi="宋体" w:hint="eastAsia"/>
          <w:szCs w:val="21"/>
        </w:rPr>
        <w:t xml:space="preserve">管理费用  </w:t>
      </w:r>
      <w:r>
        <w:rPr>
          <w:rFonts w:ascii="宋体" w:hAnsi="宋体" w:hint="eastAsia"/>
          <w:szCs w:val="21"/>
        </w:rPr>
        <w:t>指企业为组织和管理企业生产经营所发生的费用，包括企业在筹建期间内发生的开办费、董事会和行政管理部门在企业经营管理中发生的，或者应当由企业统一负担的公司经费等。根据会计“利润表”中“管理费用”项目的本年累计数填报。执行财政部《关于修订印发2018年度一般企业财务报表格式的通知》（财会〔2018〕15号）的企业，应把研发费用项目的本年累计数归并到管理费用项目中填报。</w:t>
      </w:r>
    </w:p>
    <w:p w14:paraId="78EE7B98" w14:textId="77777777" w:rsidR="001236AD" w:rsidRDefault="001236AD" w:rsidP="001236AD">
      <w:pPr>
        <w:spacing w:line="340" w:lineRule="exact"/>
        <w:ind w:firstLineChars="200" w:firstLine="420"/>
        <w:rPr>
          <w:rFonts w:ascii="宋体" w:hAnsi="宋体"/>
          <w:szCs w:val="21"/>
        </w:rPr>
      </w:pPr>
      <w:r>
        <w:rPr>
          <w:rFonts w:ascii="黑体" w:eastAsia="黑体" w:hAnsi="宋体" w:hint="eastAsia"/>
          <w:szCs w:val="21"/>
        </w:rPr>
        <w:t xml:space="preserve">财务费用  </w:t>
      </w:r>
      <w:r>
        <w:rPr>
          <w:rFonts w:ascii="宋体" w:hAnsi="宋体" w:hint="eastAsia"/>
          <w:szCs w:val="21"/>
        </w:rPr>
        <w:t>指企业为筹集生产经营所需资金等而发生的筹资费用，包括企业生产经营期间发生的利息支出（减利息收入）、汇兑损失（减汇兑收益）以及相关的手续费等。根据会计“利润表”中“财务费用”项目的本年累计数填报。</w:t>
      </w:r>
    </w:p>
    <w:p w14:paraId="70087F7C" w14:textId="77777777" w:rsidR="001236AD" w:rsidRDefault="001236AD" w:rsidP="001236AD">
      <w:pPr>
        <w:spacing w:line="340" w:lineRule="exact"/>
        <w:ind w:firstLineChars="193" w:firstLine="405"/>
        <w:rPr>
          <w:rFonts w:ascii="宋体" w:hAnsi="宋体" w:cs="宋体"/>
        </w:rPr>
      </w:pPr>
      <w:r>
        <w:rPr>
          <w:rFonts w:ascii="黑体" w:eastAsia="黑体" w:hAnsi="宋体" w:hint="eastAsia"/>
          <w:szCs w:val="21"/>
        </w:rPr>
        <w:t>营业利润</w:t>
      </w:r>
      <w:r>
        <w:rPr>
          <w:rFonts w:ascii="宋体" w:hAnsi="宋体"/>
          <w:szCs w:val="21"/>
        </w:rPr>
        <w:t xml:space="preserve">  </w:t>
      </w:r>
      <w:r>
        <w:rPr>
          <w:rFonts w:ascii="宋体" w:hAnsi="宋体" w:cs="宋体" w:hint="eastAsia"/>
        </w:rPr>
        <w:t>指企业从事生产经营活动所取得的利润。执行企业会计准则或《小企业会计准则》的企业，营业利润为营业收入减去营业成本、税金及附加、销售费用、管理费用、财务费用、资产减值损失，再加上公允价值变动收益、投资收益、资产处置收益和</w:t>
      </w:r>
      <w:r>
        <w:rPr>
          <w:rFonts w:ascii="宋体" w:hAnsi="宋体" w:cs="宋体"/>
        </w:rPr>
        <w:t>其他收益</w:t>
      </w:r>
      <w:r>
        <w:rPr>
          <w:rFonts w:ascii="宋体" w:hAnsi="宋体" w:cs="宋体" w:hint="eastAsia"/>
        </w:rPr>
        <w:t>后的金额</w:t>
      </w:r>
      <w:r>
        <w:rPr>
          <w:rFonts w:ascii="宋体" w:hAnsi="宋体" w:cs="宋体"/>
        </w:rPr>
        <w:t>，</w:t>
      </w:r>
      <w:r>
        <w:rPr>
          <w:rFonts w:ascii="宋体" w:hAnsi="宋体" w:cs="宋体" w:hint="eastAsia"/>
        </w:rPr>
        <w:t>根据会计“利润表”中“营业利润”项目的本年累计</w:t>
      </w:r>
      <w:r>
        <w:rPr>
          <w:rFonts w:ascii="宋体" w:hAnsi="宋体" w:cs="宋体"/>
        </w:rPr>
        <w:t>数</w:t>
      </w:r>
      <w:r>
        <w:rPr>
          <w:rFonts w:ascii="宋体" w:hAnsi="宋体" w:cs="宋体" w:hint="eastAsia"/>
        </w:rPr>
        <w:t>填报；执行其他企业会计制度的企业，营业利润为营业收入减去营业成本、税金及附加、销售费用、管理费用、财务费用，再加上投资收益后的金额，根据会计“损益表”中“营业利润”项目、“投资收益”项目的本年累计数之和填报。</w:t>
      </w:r>
    </w:p>
    <w:p w14:paraId="110FAF43" w14:textId="77777777" w:rsidR="001236AD" w:rsidRDefault="001236AD" w:rsidP="001236AD">
      <w:pPr>
        <w:spacing w:line="340" w:lineRule="exact"/>
        <w:ind w:firstLineChars="200" w:firstLine="420"/>
        <w:rPr>
          <w:rFonts w:ascii="仿宋_GB2312" w:hAnsi="宋体"/>
        </w:rPr>
      </w:pPr>
      <w:r>
        <w:rPr>
          <w:rFonts w:ascii="黑体" w:eastAsia="黑体" w:hAnsi="宋体" w:cs="黑体" w:hint="eastAsia"/>
        </w:rPr>
        <w:t>利润总额</w:t>
      </w:r>
      <w:r>
        <w:rPr>
          <w:rFonts w:ascii="仿宋_GB2312" w:hAnsi="宋体" w:cs="仿宋_GB2312" w:hint="eastAsia"/>
        </w:rPr>
        <w:t xml:space="preserve">  </w:t>
      </w:r>
      <w:r>
        <w:rPr>
          <w:rFonts w:ascii="仿宋_GB2312" w:hAnsi="宋体" w:cs="仿宋_GB2312" w:hint="eastAsia"/>
        </w:rPr>
        <w:t>指企业在一定会计期间的经营成果，是生产经营过程中各种收入扣除各种耗费后的盈余，反映企业在报告期内实现的盈亏总额。利润总额为营业利润加上营业外收入，减去营业外支出后的金额，</w:t>
      </w:r>
      <w:r>
        <w:rPr>
          <w:rFonts w:ascii="宋体" w:hAnsi="宋体" w:cs="宋体" w:hint="eastAsia"/>
        </w:rPr>
        <w:t>根据会计“利润表”中“利润总额”项目的本年</w:t>
      </w:r>
      <w:r>
        <w:rPr>
          <w:rFonts w:ascii="宋体" w:hAnsi="宋体" w:cs="宋体"/>
        </w:rPr>
        <w:t>累计</w:t>
      </w:r>
      <w:r>
        <w:rPr>
          <w:rFonts w:ascii="宋体" w:hAnsi="宋体" w:cs="宋体" w:hint="eastAsia"/>
        </w:rPr>
        <w:t>数填报。</w:t>
      </w:r>
    </w:p>
    <w:p w14:paraId="21C35085" w14:textId="77777777" w:rsidR="001236AD" w:rsidRDefault="001236AD" w:rsidP="001236AD">
      <w:pPr>
        <w:spacing w:line="340" w:lineRule="exact"/>
        <w:ind w:firstLineChars="200" w:firstLine="420"/>
        <w:rPr>
          <w:rFonts w:ascii="宋体" w:cs="宋体"/>
          <w:kern w:val="0"/>
        </w:rPr>
      </w:pPr>
      <w:r>
        <w:rPr>
          <w:rFonts w:ascii="黑体" w:eastAsia="黑体" w:hAnsi="宋体" w:hint="eastAsia"/>
          <w:szCs w:val="21"/>
        </w:rPr>
        <w:t xml:space="preserve">应付职工薪酬  </w:t>
      </w:r>
      <w:r>
        <w:rPr>
          <w:rFonts w:ascii="宋体" w:hAnsi="宋体" w:hint="eastAsia"/>
          <w:szCs w:val="21"/>
        </w:rPr>
        <w:t>指企业为获得职工提供的服务而给予各种形式的报酬以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w:t>
      </w:r>
      <w:r>
        <w:rPr>
          <w:rFonts w:ascii="宋体" w:cs="宋体" w:hint="eastAsia"/>
          <w:kern w:val="0"/>
        </w:rPr>
        <w:t>执行企业会计准则或《小企业会计准则》的企业，根据会计科目“应付职工薪酬”的本年贷方累计发生额填报；执行其他企业会计制度的企业，应将本年上述职工薪酬包含的科目归并填报。</w:t>
      </w:r>
    </w:p>
    <w:p w14:paraId="5CF4B41D" w14:textId="77777777" w:rsidR="001236AD" w:rsidRDefault="001236AD" w:rsidP="001236AD">
      <w:pPr>
        <w:spacing w:line="340" w:lineRule="exact"/>
        <w:ind w:firstLineChars="200" w:firstLine="420"/>
        <w:rPr>
          <w:rFonts w:ascii="宋体" w:cs="宋体"/>
          <w:kern w:val="0"/>
        </w:rPr>
      </w:pPr>
      <w:r>
        <w:rPr>
          <w:rFonts w:ascii="黑体" w:eastAsia="黑体" w:hAnsi="宋体" w:cs="黑体" w:hint="eastAsia"/>
        </w:rPr>
        <w:t>应交增值税</w:t>
      </w:r>
      <w:r>
        <w:rPr>
          <w:rFonts w:ascii="宋体" w:cs="宋体" w:hint="eastAsia"/>
          <w:kern w:val="0"/>
        </w:rPr>
        <w:t xml:space="preserve">  指按照税法规定，以销售货物、服务、无形资产、不动产或提供加工、修理修配劳务的增值额和货物进口金额为计税依据而课征的一种流转税。填报本指标时，应按权责发生制核算企业本期应负担的增值税，有两种计算方法，可选其一，一旦确定，原则上不得更改。</w:t>
      </w:r>
    </w:p>
    <w:p w14:paraId="32AEA669" w14:textId="77777777" w:rsidR="001236AD" w:rsidRDefault="001236AD" w:rsidP="001236AD">
      <w:pPr>
        <w:spacing w:line="340" w:lineRule="exact"/>
        <w:ind w:firstLineChars="200" w:firstLine="420"/>
        <w:rPr>
          <w:rFonts w:ascii="黑体" w:eastAsia="黑体" w:cs="宋体"/>
          <w:kern w:val="0"/>
        </w:rPr>
      </w:pPr>
      <w:r>
        <w:rPr>
          <w:rFonts w:ascii="黑体" w:eastAsia="黑体" w:cs="宋体" w:hint="eastAsia"/>
          <w:kern w:val="0"/>
        </w:rPr>
        <w:t>计算方法一：</w:t>
      </w:r>
    </w:p>
    <w:p w14:paraId="7132D6DE" w14:textId="77777777" w:rsidR="001236AD" w:rsidRDefault="001236AD" w:rsidP="001236AD">
      <w:pPr>
        <w:spacing w:line="340" w:lineRule="exact"/>
        <w:ind w:firstLineChars="200" w:firstLine="420"/>
        <w:rPr>
          <w:rFonts w:ascii="宋体" w:cs="宋体"/>
          <w:kern w:val="0"/>
        </w:rPr>
      </w:pPr>
      <w:r>
        <w:rPr>
          <w:rFonts w:ascii="宋体" w:cs="宋体" w:hint="eastAsia"/>
          <w:kern w:val="0"/>
        </w:rPr>
        <w:t>根据本期会计科目（1）“销项税额”、“进项税额转出”、“出口退税”年初至期末贷方累计发生额（一般与期末贷方余额相等，因为年初贷方余额为零），（2）“进项税额”年初至期末借方累计发生额，即期末借方余额 － 年初借方余额，（3）“出口抵减内销产品应纳税额”、“减免税款”年初至期末借方累计发生额（一般与期末借方余额相等，因为年初借方余额为零），取值后按照下述公式计算填报：</w:t>
      </w:r>
    </w:p>
    <w:p w14:paraId="466A02DA" w14:textId="77777777" w:rsidR="001236AD" w:rsidRDefault="001236AD" w:rsidP="001236AD">
      <w:pPr>
        <w:spacing w:line="340" w:lineRule="exact"/>
        <w:ind w:firstLineChars="200" w:firstLine="420"/>
        <w:rPr>
          <w:rFonts w:ascii="宋体" w:cs="宋体"/>
          <w:kern w:val="0"/>
        </w:rPr>
      </w:pPr>
      <w:r>
        <w:rPr>
          <w:rFonts w:ascii="宋体" w:cs="宋体" w:hint="eastAsia"/>
          <w:kern w:val="0"/>
        </w:rPr>
        <w:t xml:space="preserve">应交增值税 = 销项税额 － （进项税额 － 进项税额转出） － 出口抵减内销产品应纳税额 </w:t>
      </w:r>
    </w:p>
    <w:p w14:paraId="6BFC36F1" w14:textId="77777777" w:rsidR="001236AD" w:rsidRDefault="001236AD" w:rsidP="001236AD">
      <w:pPr>
        <w:spacing w:line="340" w:lineRule="exact"/>
        <w:ind w:firstLineChars="850" w:firstLine="1785"/>
        <w:rPr>
          <w:rFonts w:ascii="宋体" w:cs="宋体"/>
          <w:kern w:val="0"/>
        </w:rPr>
      </w:pPr>
      <w:r>
        <w:rPr>
          <w:rFonts w:ascii="宋体" w:cs="宋体" w:hint="eastAsia"/>
          <w:kern w:val="0"/>
        </w:rPr>
        <w:t>－ 减免税款 + 出口退税</w:t>
      </w:r>
    </w:p>
    <w:p w14:paraId="45D49BE9" w14:textId="77777777" w:rsidR="001236AD" w:rsidRDefault="001236AD" w:rsidP="001236AD">
      <w:pPr>
        <w:spacing w:line="340" w:lineRule="exact"/>
        <w:ind w:firstLineChars="200" w:firstLine="420"/>
        <w:rPr>
          <w:rFonts w:ascii="黑体" w:eastAsia="黑体" w:cs="宋体"/>
          <w:kern w:val="0"/>
        </w:rPr>
      </w:pPr>
      <w:r>
        <w:rPr>
          <w:rFonts w:ascii="黑体" w:eastAsia="黑体" w:cs="宋体" w:hint="eastAsia"/>
          <w:kern w:val="0"/>
        </w:rPr>
        <w:t>计算方法二：</w:t>
      </w:r>
    </w:p>
    <w:p w14:paraId="086E03E7" w14:textId="77777777" w:rsidR="001236AD" w:rsidRDefault="001236AD" w:rsidP="001236AD">
      <w:pPr>
        <w:spacing w:line="340" w:lineRule="exact"/>
        <w:ind w:firstLineChars="200" w:firstLine="420"/>
        <w:rPr>
          <w:rFonts w:ascii="宋体" w:cs="宋体"/>
          <w:kern w:val="0"/>
        </w:rPr>
      </w:pPr>
      <w:r>
        <w:rPr>
          <w:rFonts w:ascii="宋体" w:cs="宋体" w:hint="eastAsia"/>
          <w:kern w:val="0"/>
        </w:rPr>
        <w:lastRenderedPageBreak/>
        <w:t>根据本期《增值税纳税申报表（一般纳税人适用）》（以“国家税务总局公告2013年32号”版式为例）“销项税额”（第11栏）、“进项税额”（第12栏）、“进项税额转出”（第14栏）、“免、抵、退应退税额”（第15栏）、“简易计税办法计算的应纳税额”（第21栏）、“按简易计税办法计算的纳税检查应补缴税额”（第22栏）、“应纳税额减征额”（第23栏）栏目“一般货物、劳务和应税服务”列中“本年累计”列，按照下述公式计算填报：</w:t>
      </w:r>
    </w:p>
    <w:p w14:paraId="14F25BFA" w14:textId="1630B6FB" w:rsidR="001236AD" w:rsidRDefault="001236AD" w:rsidP="001236AD">
      <w:pPr>
        <w:spacing w:line="340" w:lineRule="exact"/>
        <w:ind w:firstLineChars="200" w:firstLine="420"/>
        <w:rPr>
          <w:rFonts w:ascii="宋体" w:cs="宋体"/>
          <w:kern w:val="0"/>
        </w:rPr>
      </w:pPr>
      <w:r>
        <w:rPr>
          <w:rFonts w:ascii="宋体" w:cs="宋体" w:hint="eastAsia"/>
          <w:kern w:val="0"/>
        </w:rPr>
        <w:t>应交增值税 = 销项税额－（进项税额－进项税额转出－免、抵、退应退税额） + 简易计税办法计算的应纳税额 + 按简易计税办法计算的纳税检查应补缴税额 － 应纳税额减征额</w:t>
      </w:r>
    </w:p>
    <w:p w14:paraId="30BF52EC" w14:textId="77777777" w:rsidR="001236AD" w:rsidRDefault="001236AD" w:rsidP="001236AD">
      <w:pPr>
        <w:spacing w:line="340" w:lineRule="exact"/>
        <w:ind w:firstLineChars="200" w:firstLine="420"/>
        <w:rPr>
          <w:rFonts w:ascii="宋体" w:cs="宋体"/>
          <w:kern w:val="0"/>
        </w:rPr>
      </w:pPr>
      <w:r>
        <w:rPr>
          <w:rFonts w:ascii="宋体" w:cs="宋体" w:hint="eastAsia"/>
          <w:kern w:val="0"/>
        </w:rPr>
        <w:t>计算方法说明及填报要求：</w:t>
      </w:r>
    </w:p>
    <w:p w14:paraId="36DCFE0D" w14:textId="77777777" w:rsidR="001236AD" w:rsidRDefault="001236AD" w:rsidP="001236AD">
      <w:pPr>
        <w:spacing w:line="340" w:lineRule="exact"/>
        <w:ind w:firstLineChars="200" w:firstLine="420"/>
        <w:rPr>
          <w:rFonts w:ascii="宋体" w:cs="宋体"/>
          <w:kern w:val="0"/>
        </w:rPr>
      </w:pPr>
      <w:r>
        <w:rPr>
          <w:rFonts w:ascii="宋体" w:cs="宋体" w:hint="eastAsia"/>
          <w:kern w:val="0"/>
        </w:rPr>
        <w:t>（1）计算公式均体现权责发生制，本期发生的进项税额全部参与计算，相当于不设置留抵，同时也不抵扣会计账簿或增值税纳税申报表中上年年末留抵的进项税额，公式计算结果可以为负数。</w:t>
      </w:r>
    </w:p>
    <w:p w14:paraId="570B1C27" w14:textId="77777777" w:rsidR="001236AD" w:rsidRDefault="001236AD" w:rsidP="001236AD">
      <w:pPr>
        <w:spacing w:line="340" w:lineRule="exact"/>
        <w:ind w:firstLineChars="200" w:firstLine="420"/>
        <w:rPr>
          <w:rFonts w:ascii="宋体" w:cs="宋体"/>
          <w:kern w:val="0"/>
        </w:rPr>
      </w:pPr>
      <w:r>
        <w:rPr>
          <w:rFonts w:ascii="宋体" w:cs="宋体" w:hint="eastAsia"/>
          <w:kern w:val="0"/>
        </w:rPr>
        <w:t>（2）按照公式计算本指标后，不应再计算增值税减免税额及</w:t>
      </w:r>
      <w:r>
        <w:rPr>
          <w:rFonts w:ascii="宋体" w:cs="宋体"/>
          <w:kern w:val="0"/>
        </w:rPr>
        <w:t>退税</w:t>
      </w:r>
      <w:r>
        <w:rPr>
          <w:rFonts w:ascii="宋体" w:cs="宋体" w:hint="eastAsia"/>
          <w:kern w:val="0"/>
        </w:rPr>
        <w:t>返还</w:t>
      </w:r>
      <w:r>
        <w:rPr>
          <w:rFonts w:ascii="宋体" w:cs="宋体"/>
          <w:kern w:val="0"/>
        </w:rPr>
        <w:t>税额</w:t>
      </w:r>
      <w:r>
        <w:rPr>
          <w:rFonts w:ascii="宋体" w:cs="宋体" w:hint="eastAsia"/>
          <w:kern w:val="0"/>
        </w:rPr>
        <w:t>，因为这部分价值不再形成企业缴纳义务。</w:t>
      </w:r>
    </w:p>
    <w:p w14:paraId="6043DF6E" w14:textId="77777777" w:rsidR="001236AD" w:rsidRPr="00FB74BE" w:rsidRDefault="001236AD" w:rsidP="001236AD">
      <w:pPr>
        <w:spacing w:line="340" w:lineRule="exact"/>
        <w:ind w:firstLineChars="200" w:firstLine="420"/>
        <w:rPr>
          <w:rFonts w:ascii="宋体" w:cs="宋体"/>
          <w:kern w:val="0"/>
        </w:rPr>
      </w:pPr>
      <w:r w:rsidRPr="00FB74BE">
        <w:rPr>
          <w:rFonts w:ascii="宋体" w:cs="宋体" w:hint="eastAsia"/>
          <w:kern w:val="0"/>
        </w:rPr>
        <w:t>（3）应交增值税中应包含本单位及下属分公司按简易计税办法计算的应纳税额，按照公式计算时可被进项税额抵减。</w:t>
      </w:r>
    </w:p>
    <w:p w14:paraId="26DF61F1" w14:textId="77777777" w:rsidR="001236AD" w:rsidRPr="00FB74BE" w:rsidRDefault="001236AD" w:rsidP="001236AD">
      <w:pPr>
        <w:spacing w:line="340" w:lineRule="exact"/>
        <w:ind w:firstLineChars="200" w:firstLine="420"/>
        <w:rPr>
          <w:rFonts w:ascii="宋体" w:cs="宋体"/>
          <w:kern w:val="0"/>
        </w:rPr>
      </w:pPr>
      <w:r w:rsidRPr="00FB74BE">
        <w:rPr>
          <w:rFonts w:ascii="宋体" w:cs="宋体" w:hint="eastAsia"/>
          <w:kern w:val="0"/>
        </w:rPr>
        <w:t>（4）符合财政部规定，存在进项税额加计抵减的企业，应填报扣除应抵减数额后的应交增值税。</w:t>
      </w:r>
    </w:p>
    <w:p w14:paraId="62BD325D" w14:textId="77777777" w:rsidR="001236AD" w:rsidRDefault="001236AD" w:rsidP="001236AD">
      <w:pPr>
        <w:spacing w:line="340" w:lineRule="exact"/>
        <w:ind w:firstLineChars="200" w:firstLine="420"/>
      </w:pPr>
      <w:r>
        <w:rPr>
          <w:rFonts w:ascii="黑体" w:eastAsia="黑体" w:hint="eastAsia"/>
        </w:rPr>
        <w:t>期末用工</w:t>
      </w:r>
      <w:r>
        <w:rPr>
          <w:rFonts w:ascii="黑体" w:eastAsia="黑体"/>
        </w:rPr>
        <w:t>人数</w:t>
      </w:r>
      <w:r>
        <w:rPr>
          <w:rFonts w:ascii="黑体" w:eastAsia="黑体" w:hint="eastAsia"/>
        </w:rPr>
        <w:t xml:space="preserve">  </w:t>
      </w:r>
      <w:r>
        <w:rPr>
          <w:rFonts w:ascii="宋体" w:cs="宋体" w:hint="eastAsia"/>
          <w:kern w:val="0"/>
        </w:rPr>
        <w:t>指</w:t>
      </w:r>
      <w:r>
        <w:rPr>
          <w:rFonts w:ascii="宋体" w:cs="宋体"/>
          <w:kern w:val="0"/>
        </w:rPr>
        <w:t>报告期末（</w:t>
      </w:r>
      <w:r>
        <w:rPr>
          <w:rFonts w:ascii="宋体" w:cs="宋体" w:hint="eastAsia"/>
          <w:kern w:val="0"/>
        </w:rPr>
        <w:t>年度</w:t>
      </w:r>
      <w:r>
        <w:rPr>
          <w:rFonts w:ascii="宋体" w:cs="宋体"/>
          <w:kern w:val="0"/>
        </w:rPr>
        <w:t>、月度）</w:t>
      </w:r>
      <w:r>
        <w:rPr>
          <w:rFonts w:ascii="宋体" w:cs="宋体" w:hint="eastAsia"/>
          <w:kern w:val="0"/>
        </w:rPr>
        <w:t>企业</w:t>
      </w:r>
      <w:r>
        <w:rPr>
          <w:rFonts w:ascii="宋体" w:cs="宋体"/>
          <w:kern w:val="0"/>
        </w:rPr>
        <w:t>拥有的从事服务业活动的人数。按</w:t>
      </w:r>
      <w:r>
        <w:rPr>
          <w:rFonts w:ascii="宋体" w:cs="宋体" w:hint="eastAsia"/>
          <w:kern w:val="0"/>
        </w:rPr>
        <w:t>“谁用工</w:t>
      </w:r>
      <w:r>
        <w:rPr>
          <w:rFonts w:ascii="宋体" w:cs="宋体"/>
          <w:kern w:val="0"/>
        </w:rPr>
        <w:t>，谁统计</w:t>
      </w:r>
      <w:r>
        <w:rPr>
          <w:rFonts w:ascii="宋体" w:cs="宋体" w:hint="eastAsia"/>
          <w:kern w:val="0"/>
        </w:rPr>
        <w:t>”的</w:t>
      </w:r>
      <w:r>
        <w:rPr>
          <w:rFonts w:ascii="宋体" w:cs="宋体"/>
          <w:kern w:val="0"/>
        </w:rPr>
        <w:t>原则实施统计，包括参加</w:t>
      </w:r>
      <w:r>
        <w:rPr>
          <w:rFonts w:ascii="宋体" w:cs="宋体" w:hint="eastAsia"/>
          <w:kern w:val="0"/>
        </w:rPr>
        <w:t>企业</w:t>
      </w:r>
      <w:r>
        <w:rPr>
          <w:rFonts w:ascii="宋体" w:cs="宋体"/>
          <w:kern w:val="0"/>
        </w:rPr>
        <w:t>服务业活动的正式人员、劳务派遣人员和临时聘用人员</w:t>
      </w:r>
      <w:r>
        <w:rPr>
          <w:rFonts w:ascii="宋体" w:cs="宋体" w:hint="eastAsia"/>
          <w:kern w:val="0"/>
        </w:rPr>
        <w:t>。</w:t>
      </w:r>
      <w:r>
        <w:rPr>
          <w:rFonts w:ascii="宋体" w:cs="宋体"/>
          <w:kern w:val="0"/>
        </w:rPr>
        <w:t>不包括</w:t>
      </w:r>
      <w:r>
        <w:rPr>
          <w:rFonts w:ascii="宋体" w:cs="宋体" w:hint="eastAsia"/>
          <w:kern w:val="0"/>
        </w:rPr>
        <w:t>在</w:t>
      </w:r>
      <w:r>
        <w:rPr>
          <w:rFonts w:ascii="宋体" w:cs="宋体"/>
          <w:kern w:val="0"/>
        </w:rPr>
        <w:t>本企业领取工资、</w:t>
      </w:r>
      <w:r>
        <w:rPr>
          <w:rFonts w:ascii="宋体" w:cs="宋体" w:hint="eastAsia"/>
          <w:kern w:val="0"/>
        </w:rPr>
        <w:t>股息</w:t>
      </w:r>
      <w:r>
        <w:rPr>
          <w:rFonts w:ascii="宋体" w:cs="宋体"/>
          <w:kern w:val="0"/>
        </w:rPr>
        <w:t>、红利未参加服务业活动的人员。</w:t>
      </w:r>
    </w:p>
    <w:p w14:paraId="07E965CD" w14:textId="77777777" w:rsidR="00875414" w:rsidRPr="001236AD" w:rsidRDefault="00875414" w:rsidP="00875414">
      <w:pPr>
        <w:snapToGrid w:val="0"/>
        <w:spacing w:line="340" w:lineRule="exact"/>
        <w:ind w:firstLineChars="200" w:firstLine="420"/>
        <w:rPr>
          <w:rFonts w:ascii="宋体" w:hAnsi="宋体"/>
        </w:rPr>
      </w:pPr>
    </w:p>
    <w:p w14:paraId="27A7F614" w14:textId="77777777" w:rsidR="00E00FFB" w:rsidRDefault="00E00FFB">
      <w:pPr>
        <w:snapToGrid w:val="0"/>
        <w:spacing w:beforeLines="200" w:before="480" w:afterLines="100" w:after="240"/>
        <w:jc w:val="center"/>
        <w:outlineLvl w:val="2"/>
        <w:rPr>
          <w:rFonts w:cs="宋体"/>
          <w:color w:val="000000" w:themeColor="text1"/>
          <w:sz w:val="32"/>
          <w:szCs w:val="32"/>
        </w:rPr>
      </w:pPr>
    </w:p>
    <w:p w14:paraId="2EB3A0E7" w14:textId="77777777" w:rsidR="00DF13FA" w:rsidRDefault="00DF13FA">
      <w:pPr>
        <w:snapToGrid w:val="0"/>
        <w:spacing w:beforeLines="200" w:before="480" w:afterLines="100" w:after="240"/>
        <w:jc w:val="center"/>
        <w:outlineLvl w:val="2"/>
        <w:rPr>
          <w:rFonts w:cs="宋体"/>
          <w:color w:val="000000" w:themeColor="text1"/>
          <w:sz w:val="32"/>
          <w:szCs w:val="32"/>
        </w:rPr>
      </w:pPr>
    </w:p>
    <w:p w14:paraId="3C30937D" w14:textId="77777777" w:rsidR="00DF13FA" w:rsidRDefault="00DF13FA">
      <w:pPr>
        <w:snapToGrid w:val="0"/>
        <w:spacing w:beforeLines="200" w:before="480" w:afterLines="100" w:after="240"/>
        <w:jc w:val="center"/>
        <w:outlineLvl w:val="2"/>
        <w:rPr>
          <w:rFonts w:cs="宋体"/>
          <w:color w:val="000000" w:themeColor="text1"/>
          <w:sz w:val="32"/>
          <w:szCs w:val="32"/>
        </w:rPr>
      </w:pPr>
    </w:p>
    <w:p w14:paraId="2E96E685" w14:textId="77777777" w:rsidR="00DF13FA" w:rsidRDefault="00DF13FA">
      <w:pPr>
        <w:snapToGrid w:val="0"/>
        <w:spacing w:beforeLines="200" w:before="480" w:afterLines="100" w:after="240"/>
        <w:jc w:val="center"/>
        <w:outlineLvl w:val="2"/>
        <w:rPr>
          <w:rFonts w:cs="宋体"/>
          <w:color w:val="000000" w:themeColor="text1"/>
          <w:sz w:val="32"/>
          <w:szCs w:val="32"/>
        </w:rPr>
      </w:pPr>
    </w:p>
    <w:p w14:paraId="6E165A6D" w14:textId="77777777" w:rsidR="00DF13FA" w:rsidRDefault="00DF13FA">
      <w:pPr>
        <w:snapToGrid w:val="0"/>
        <w:spacing w:beforeLines="200" w:before="480" w:afterLines="100" w:after="240"/>
        <w:jc w:val="center"/>
        <w:outlineLvl w:val="2"/>
        <w:rPr>
          <w:rFonts w:cs="宋体"/>
          <w:color w:val="000000" w:themeColor="text1"/>
          <w:sz w:val="32"/>
          <w:szCs w:val="32"/>
        </w:rPr>
      </w:pPr>
    </w:p>
    <w:p w14:paraId="6A97E6D4" w14:textId="77777777" w:rsidR="00DF13FA" w:rsidRDefault="00DF13FA">
      <w:pPr>
        <w:snapToGrid w:val="0"/>
        <w:spacing w:beforeLines="200" w:before="480" w:afterLines="100" w:after="240"/>
        <w:jc w:val="center"/>
        <w:outlineLvl w:val="2"/>
        <w:rPr>
          <w:rFonts w:cs="宋体"/>
          <w:color w:val="000000" w:themeColor="text1"/>
          <w:sz w:val="32"/>
          <w:szCs w:val="32"/>
        </w:rPr>
      </w:pPr>
    </w:p>
    <w:p w14:paraId="607F4E1F" w14:textId="77777777" w:rsidR="00DF13FA" w:rsidRDefault="00DF13FA">
      <w:pPr>
        <w:snapToGrid w:val="0"/>
        <w:spacing w:beforeLines="200" w:before="480" w:afterLines="100" w:after="240"/>
        <w:jc w:val="center"/>
        <w:outlineLvl w:val="2"/>
        <w:rPr>
          <w:rFonts w:cs="宋体"/>
          <w:color w:val="000000" w:themeColor="text1"/>
          <w:sz w:val="32"/>
          <w:szCs w:val="32"/>
        </w:rPr>
      </w:pPr>
    </w:p>
    <w:p w14:paraId="0EE4E5D0" w14:textId="77777777" w:rsidR="00DF13FA" w:rsidRDefault="00DF13FA">
      <w:pPr>
        <w:snapToGrid w:val="0"/>
        <w:spacing w:beforeLines="200" w:before="480" w:afterLines="100" w:after="240"/>
        <w:jc w:val="center"/>
        <w:outlineLvl w:val="2"/>
        <w:rPr>
          <w:rFonts w:cs="宋体"/>
          <w:color w:val="000000" w:themeColor="text1"/>
          <w:sz w:val="32"/>
          <w:szCs w:val="32"/>
        </w:rPr>
      </w:pPr>
    </w:p>
    <w:p w14:paraId="413F5A36" w14:textId="5F9F564F" w:rsidR="00DF13FA" w:rsidRPr="00243484" w:rsidRDefault="00DF13FA" w:rsidP="00DF13FA">
      <w:pPr>
        <w:pStyle w:val="20"/>
        <w:spacing w:beforeLines="50" w:before="120" w:afterLines="50" w:after="120" w:line="240" w:lineRule="auto"/>
        <w:ind w:firstLine="560"/>
        <w:jc w:val="center"/>
        <w:outlineLvl w:val="1"/>
        <w:rPr>
          <w:rFonts w:ascii="黑体" w:eastAsia="黑体" w:hAnsi="黑体"/>
          <w:sz w:val="28"/>
          <w:szCs w:val="28"/>
        </w:rPr>
      </w:pPr>
      <w:r w:rsidRPr="00243484">
        <w:rPr>
          <w:rFonts w:ascii="黑体" w:eastAsia="黑体" w:hAnsi="黑体" w:hint="eastAsia"/>
          <w:sz w:val="28"/>
          <w:szCs w:val="28"/>
        </w:rPr>
        <w:t>（</w:t>
      </w:r>
      <w:r>
        <w:rPr>
          <w:rFonts w:ascii="黑体" w:eastAsia="黑体" w:hAnsi="黑体" w:hint="eastAsia"/>
          <w:sz w:val="28"/>
          <w:szCs w:val="28"/>
        </w:rPr>
        <w:t>七</w:t>
      </w:r>
      <w:r w:rsidRPr="00243484">
        <w:rPr>
          <w:rFonts w:ascii="黑体" w:eastAsia="黑体" w:hAnsi="黑体" w:hint="eastAsia"/>
          <w:sz w:val="28"/>
          <w:szCs w:val="28"/>
        </w:rPr>
        <w:t>）</w:t>
      </w:r>
      <w:r w:rsidRPr="00DF13FA">
        <w:rPr>
          <w:rFonts w:ascii="黑体" w:eastAsia="黑体" w:hAnsi="黑体" w:hint="eastAsia"/>
          <w:sz w:val="28"/>
          <w:szCs w:val="28"/>
        </w:rPr>
        <w:t>部分行业事业单位基本情况</w:t>
      </w:r>
      <w:r w:rsidRPr="00243484">
        <w:rPr>
          <w:rFonts w:ascii="黑体" w:eastAsia="黑体" w:hAnsi="黑体" w:hint="eastAsia"/>
          <w:sz w:val="28"/>
          <w:szCs w:val="28"/>
        </w:rPr>
        <w:t>、</w:t>
      </w:r>
      <w:r>
        <w:rPr>
          <w:rFonts w:ascii="黑体" w:eastAsia="黑体" w:hAnsi="黑体" w:hint="eastAsia"/>
          <w:sz w:val="28"/>
          <w:szCs w:val="28"/>
        </w:rPr>
        <w:t>经济指标</w:t>
      </w:r>
    </w:p>
    <w:p w14:paraId="555385C1"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统一社会信用代码</w:t>
      </w:r>
      <w:r w:rsidRPr="00FD27F7">
        <w:rPr>
          <w:rFonts w:asciiTheme="minorEastAsia" w:eastAsiaTheme="minorEastAsia" w:hAnsiTheme="minorEastAsia" w:hint="eastAsia"/>
          <w:szCs w:val="21"/>
        </w:rPr>
        <w:t xml:space="preserve">  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w:t>
      </w:r>
    </w:p>
    <w:p w14:paraId="003F3155"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统一社会信用代码由18位的阿拉伯数字或大写英文字母（不使用I、O、Z、S、V）组成，第1位为登记管理部门代码、第2位为机构类别代码、第3-8位为登记管理机关行政区划码、第9-17位为组织机构代码、第18位为校验码。</w:t>
      </w:r>
    </w:p>
    <w:p w14:paraId="135432CB"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第1位：登记管理部门代码，使用阿拉伯数字或英文字母表示。分为1机构编制；2外交；3司法行政；4文化；5民政；6旅游；7宗教；8工会；9工商；A中央军委改革和编制办公室；N农业；Y其他。</w:t>
      </w:r>
    </w:p>
    <w:p w14:paraId="202D4FF8" w14:textId="7FD29578"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第2位：机构类别代码，使用阿拉伯数字表示。分为：</w:t>
      </w:r>
    </w:p>
    <w:p w14:paraId="0561A41C"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1机构编制：1机关，2事业单位，3中央编办直接管理机构编制的群众团体，9其他；</w:t>
      </w:r>
    </w:p>
    <w:p w14:paraId="0DE18903"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2外交：1外国常住新闻机构，9其他；</w:t>
      </w:r>
    </w:p>
    <w:p w14:paraId="2051EC78"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3司法行政：1律师执业机构，2公证处，3基层法律服务所，4司法鉴定机构，5仲裁委员会，9其他；</w:t>
      </w:r>
    </w:p>
    <w:p w14:paraId="01E969CD"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4文化：1外国在华文化中心，9其他；</w:t>
      </w:r>
    </w:p>
    <w:p w14:paraId="728C8568"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5民政：1社会团体，2民办非企业单位，3基金会，9其他；</w:t>
      </w:r>
    </w:p>
    <w:p w14:paraId="13E6DFDF"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6旅游：1外国旅游部门常驻代表机构，2港澳台地区旅游部门常驻内地（大陆）代表机构，9其他；</w:t>
      </w:r>
    </w:p>
    <w:p w14:paraId="1B272696"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7宗教：1宗教活动场所，2宗教院校，9其他；</w:t>
      </w:r>
    </w:p>
    <w:p w14:paraId="4800014A"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8工会：1基层工会，9其他；</w:t>
      </w:r>
    </w:p>
    <w:p w14:paraId="433E4195"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9工商：1企业，2个体工商户，3农民专业合作社；</w:t>
      </w:r>
    </w:p>
    <w:p w14:paraId="4666D8D4"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A中央军委改革和编制办公室：1军队事业单位，9其他；</w:t>
      </w:r>
    </w:p>
    <w:p w14:paraId="729925D6"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N农业：1组级集体经济组织，2村级集体经济组织，3乡镇级集体经济组织，9其他；</w:t>
      </w:r>
    </w:p>
    <w:p w14:paraId="784D875D"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Y其他：不再具体划分机构类别，统一用1表示。</w:t>
      </w:r>
    </w:p>
    <w:p w14:paraId="514EE81B"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第3-8位：登记管理机关行政区划码，使用阿拉伯数字表示。（参照《中华人民共和国行政区划代码》〔GB/T 2260—2007〕）。</w:t>
      </w:r>
    </w:p>
    <w:p w14:paraId="5B2B2E3F"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第9-17位：主体标识码（组织机构代码），使用阿拉伯数字或英文字母表示。（参照《全国组织机构代码编制规则》〔GB 11714—1997〕）。</w:t>
      </w:r>
    </w:p>
    <w:p w14:paraId="229A09F2"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第18位：校验码，使用阿拉伯数字或英文字母表示。</w:t>
      </w:r>
    </w:p>
    <w:p w14:paraId="0A7C4157"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已经领取了统一社会信用代码的单位必须填写统一社会信用代码。在填写时，要按照《营业执照》（证书）上的统一社会信用代码填写，未领取加载统一社会信用代码证照的，免填本项。</w:t>
      </w:r>
    </w:p>
    <w:p w14:paraId="5BE35177"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9-16位，加“B”组成，或使用法人单位</w:t>
      </w:r>
      <w:r w:rsidRPr="00FD27F7">
        <w:rPr>
          <w:rFonts w:asciiTheme="minorEastAsia" w:eastAsiaTheme="minorEastAsia" w:hAnsiTheme="minorEastAsia" w:hint="eastAsia"/>
          <w:szCs w:val="21"/>
        </w:rPr>
        <w:lastRenderedPageBreak/>
        <w:t>原组织机构代码号第1-8位，加“B”组成。</w:t>
      </w:r>
    </w:p>
    <w:p w14:paraId="3AB9182D"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 xml:space="preserve">单位详细名称 </w:t>
      </w:r>
      <w:r w:rsidRPr="00FD27F7">
        <w:rPr>
          <w:rFonts w:asciiTheme="minorEastAsia" w:eastAsiaTheme="minorEastAsia" w:hAnsiTheme="minorEastAsia" w:hint="eastAsia"/>
          <w:szCs w:val="21"/>
        </w:rPr>
        <w:t xml:space="preserve"> 指经有关部门批准正式使用的单位全称。</w:t>
      </w:r>
    </w:p>
    <w:p w14:paraId="69E136EF"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事业单位的详细名称按编制部门登记、批准的名称填写；社会团体、民办非企业单位、基金会和基层群众自治组织的详细名称按民政部门登记、批准的名称填写。其他单位按相关部门登记、批准的名称填写。填写时要求使用规范化汉字填写，并与单位公章所使用的名称完全一致，不得使用简称、缩写等。</w:t>
      </w:r>
    </w:p>
    <w:p w14:paraId="00055EB2"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凡经登记主管机关核准或批准，具有两个或两个以上名称的单位，要求填写一个单位名称，同时用括号注明其余的单位名称。</w:t>
      </w:r>
    </w:p>
    <w:p w14:paraId="690E8D68"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主要业务活动</w:t>
      </w:r>
      <w:r w:rsidRPr="00FD27F7">
        <w:rPr>
          <w:rFonts w:asciiTheme="minorEastAsia" w:eastAsiaTheme="minorEastAsia" w:hAnsiTheme="minorEastAsia" w:hint="eastAsia"/>
          <w:szCs w:val="21"/>
        </w:rPr>
        <w:t xml:space="preserve">  具体填写各单位的主要业务活动名称。筹建单位按建成投产（营业）后活动性质填写主要业务活动名称。</w:t>
      </w:r>
    </w:p>
    <w:p w14:paraId="6E53B834"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行业代码</w:t>
      </w:r>
      <w:r w:rsidRPr="00FD27F7">
        <w:rPr>
          <w:rFonts w:asciiTheme="minorEastAsia" w:eastAsiaTheme="minorEastAsia" w:hAnsiTheme="minorEastAsia" w:hint="eastAsia"/>
          <w:szCs w:val="21"/>
        </w:rPr>
        <w:t xml:space="preserve">  填报单位免填。由所在地统计机构根据各单位填写的主要业务活动，对照《国民经济行业分类》（GB/T 4754－2017）填写行业小类代码。</w:t>
      </w:r>
    </w:p>
    <w:p w14:paraId="1CCEA066"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筹建单位按建成投产（营业）后的活动性质填写行业小类代码。</w:t>
      </w:r>
    </w:p>
    <w:p w14:paraId="3DEC261F"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单位所在地及区划</w:t>
      </w:r>
      <w:r w:rsidRPr="00FD27F7">
        <w:rPr>
          <w:rFonts w:asciiTheme="minorEastAsia" w:eastAsiaTheme="minorEastAsia" w:hAnsiTheme="minorEastAsia" w:hint="eastAsia"/>
          <w:szCs w:val="21"/>
        </w:rPr>
        <w:t xml:space="preserve">  指单位实际所处的详细地址、区划代码、城乡代码等。本栏分四部分填写：</w:t>
      </w:r>
    </w:p>
    <w:p w14:paraId="277F4E87"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第一部分：区划代码，指单位所在地区的区划代码。按2018年《统计用区划代码和城乡划分代码》填写，由所在地统计机构统一填写，填报单位免填。</w:t>
      </w:r>
    </w:p>
    <w:p w14:paraId="59F44DA9"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第二部分：单位实际所在地的详细地址。所有单位均填写本项。要求写明单位所在的省（自治区、直辖市）、市（地、州、盟）、县（市、区、旗）、乡（镇）以及具体街（村）的名称和详细的门牌号码，不能填写通讯号码或通讯信箱号码。</w:t>
      </w:r>
    </w:p>
    <w:p w14:paraId="0C542437"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第三部分：单位所在地位于街道办事处、社区（居委会）。单位所在地位于街道办事处、社区（居委会）的，填写本项。</w:t>
      </w:r>
    </w:p>
    <w:p w14:paraId="12FE00F7"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 xml:space="preserve">法定代表人（单位负责人） </w:t>
      </w:r>
      <w:r w:rsidRPr="00FD27F7">
        <w:rPr>
          <w:rFonts w:asciiTheme="minorEastAsia" w:eastAsiaTheme="minorEastAsia" w:hAnsiTheme="minorEastAsia" w:hint="eastAsia"/>
          <w:szCs w:val="21"/>
        </w:rPr>
        <w:t xml:space="preserve"> 指依照法律或者法人组织章程规定，代表法人行使职权的负责人。</w:t>
      </w:r>
    </w:p>
    <w:p w14:paraId="3577B2F0"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成立时间</w:t>
      </w:r>
      <w:r w:rsidRPr="00FD27F7">
        <w:rPr>
          <w:rFonts w:asciiTheme="minorEastAsia" w:eastAsiaTheme="minorEastAsia" w:hAnsiTheme="minorEastAsia" w:hint="eastAsia"/>
          <w:szCs w:val="21"/>
        </w:rPr>
        <w:t xml:space="preserve">  指单位登记注册成立或行政管理部门批准成立的具体年月。所有单位均填写本项。1.解放前成立的单位填写最早开工或成立的年月；解放后成立的单位填写批准成立或登记注册成立的时间，如实际开业时间早于注册成立时间，填写最早开业年月。</w:t>
      </w:r>
    </w:p>
    <w:p w14:paraId="4C18654C"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机关、事业单位的成立时间分三种情况：①新设立的单位成立时间填新设立时间；②恢复设立的单位（指中间因某种原因停顿，后又恢复的单位）成立时间填以前设立的时间；③机构改革中，因合并或分立新设的单位，其成立时间填新设立时间，继续存在的单位，填原成立时间，改革后有些单位虽然名称有变化，但其基本职能未变，成立时间要填写最早成立时间。</w:t>
      </w:r>
    </w:p>
    <w:p w14:paraId="5EF2F2B8"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隶属关系</w:t>
      </w:r>
      <w:r w:rsidRPr="00FD27F7">
        <w:rPr>
          <w:rFonts w:asciiTheme="minorEastAsia" w:eastAsiaTheme="minorEastAsia" w:hAnsiTheme="minorEastAsia" w:hint="eastAsia"/>
          <w:szCs w:val="21"/>
        </w:rPr>
        <w:t xml:space="preserve">  指本单位隶属于哪一级行政管理单位，分为中央、地方和其他。中央与地方双重领导的单位，以领导为主的一方来划分中央属或地方属。</w:t>
      </w:r>
    </w:p>
    <w:p w14:paraId="29565C14"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运营状态</w:t>
      </w:r>
      <w:r w:rsidRPr="00FD27F7">
        <w:rPr>
          <w:rFonts w:asciiTheme="minorEastAsia" w:eastAsiaTheme="minorEastAsia" w:hAnsiTheme="minorEastAsia" w:hint="eastAsia"/>
          <w:szCs w:val="21"/>
        </w:rPr>
        <w:t xml:space="preserve">  指单位的经济活动状态。所有单位均填写本项。</w:t>
      </w:r>
    </w:p>
    <w:p w14:paraId="71173FEF"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1.正常运营：指正常运转的单位，全年正常开业的单位和季节性生产开工三个月以上的单位。包括部分投产的新建单位，临时性停产和季节性停产的单位。</w:t>
      </w:r>
    </w:p>
    <w:p w14:paraId="23FC9768"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2.停业（歇业）：指由于某种原因已处于停止经营或活动的状态，待条件改变后将恢复经营或活动的单位。</w:t>
      </w:r>
    </w:p>
    <w:p w14:paraId="2C4933B2"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3.筹建：指已经在行政登记管理部门注册登记，正在进行经营或活动前筹建工作的单位。如研</w:t>
      </w:r>
      <w:r w:rsidRPr="00FD27F7">
        <w:rPr>
          <w:rFonts w:asciiTheme="minorEastAsia" w:eastAsiaTheme="minorEastAsia" w:hAnsiTheme="minorEastAsia" w:hint="eastAsia"/>
          <w:szCs w:val="21"/>
        </w:rPr>
        <w:lastRenderedPageBreak/>
        <w:t>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14:paraId="0F50EF03"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4.当年关闭：指当年因某种原因终止经营或活动的单位。</w:t>
      </w:r>
    </w:p>
    <w:p w14:paraId="2EEDF42C"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9.其他：指上述情况以外的其他单位。</w:t>
      </w:r>
    </w:p>
    <w:p w14:paraId="79BD0AA8"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机构类型</w:t>
      </w:r>
      <w:r w:rsidRPr="00FD27F7">
        <w:rPr>
          <w:rFonts w:asciiTheme="minorEastAsia" w:eastAsiaTheme="minorEastAsia" w:hAnsiTheme="minorEastAsia" w:hint="eastAsia"/>
          <w:szCs w:val="21"/>
        </w:rPr>
        <w:t xml:space="preserve">  包括事业单位、机关、社会团体、民办非企业单位、基金会、农民专业合作社、农村集体经济组织和其他组织机构。所有单位均填写本项。</w:t>
      </w:r>
    </w:p>
    <w:p w14:paraId="644EC498"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事业单位：包括（1）经机构编制部门批准成立和登记或备案，领取《事业单位法人证书》，取得法人资格的单位；（2）事业法人单位的本部及分支机构或派出机构。</w:t>
      </w:r>
    </w:p>
    <w:p w14:paraId="3CD8D4E9"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机关：包括国家权力机关、国家行政机关、国家监察机关、司法机关、政党机关、政协组织和其他机关法人；机关法人单位的本部，以及国家权力机关分支机构、国家行政机关分支或派出机构、监察机关分支机构、人民法院分支机构、人民检察院分支机构等。</w:t>
      </w:r>
    </w:p>
    <w:p w14:paraId="656CB261"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（1）国家权力机关：指全国人民代表大会及其常务委员会、地方各级人民代表大会及其常务委员会和办事机构。</w:t>
      </w:r>
    </w:p>
    <w:p w14:paraId="160414DF"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（2）国家行政机关：指国务院和地方各级人民政府及其工作部门，以及地区行政行署。</w:t>
      </w:r>
    </w:p>
    <w:p w14:paraId="35A17C7D"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（3）国家监察机关：指行使监察职能的机关。</w:t>
      </w:r>
    </w:p>
    <w:p w14:paraId="0F319A36"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（4）国家司法机关：指国家审判机关和检察机关。</w:t>
      </w:r>
    </w:p>
    <w:p w14:paraId="7CF5B213"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（5）政党机关：指中国共产党各级机关和所属办事机构、各民主党派各级机关和办事机构。</w:t>
      </w:r>
    </w:p>
    <w:p w14:paraId="78BD8666"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（6）政协组织：指中国人民政治协商会议全国委员会和地方各级委员会及其办事机构。</w:t>
      </w:r>
    </w:p>
    <w:p w14:paraId="19D9EEDE"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社会团体：指中国公民自愿组成，为实现会员共同意愿，按照其章程开展活动的非营利性社会组织。包括（1）经各级民政部门核准登记，领取《社会团体法人登记证书》的各类社会团体；（2）由各级机构编制管理部门直接管理其机关机构编制的群众团体；（3）经国务院批准可以免于登记的社会团体。</w:t>
      </w:r>
    </w:p>
    <w:p w14:paraId="58AD7F35"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民办非企业单位：指企业单位、事业单位、社会团体和其他社会力量以及公民个人利用非国有资产举办的，从事非营利性社会服务的社会组织。民办非企业法人指经各级民政部门核准登记，领取《民办非企业单位登记证书》的民办非企业单位。</w:t>
      </w:r>
    </w:p>
    <w:p w14:paraId="12F5F5D0"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基金会：指民政部、省级、地级或市级民政部门核准登记的，颁发《基金会法人登记证书》的基金会。</w:t>
      </w:r>
    </w:p>
    <w:p w14:paraId="00E3F313"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农民专业合作社：指以农村家庭承包经营为基础，通过提供农产品的销售、加工、运输、贮藏以及与农业生产经营有关的技术、信息等服务来实现成员互助目的的组织。包括（1）经各级市场监管部门核准登记，领取《农民专业合作社法人营业执照》或新版《营业执照》的农民专业合作社法人，领取新版《营业执照》的农民专业合作社联合社法人；（2）经各级市场监管部门核准登记的农民专业合作社（或农民专业合作社联合社）分支机构。</w:t>
      </w:r>
    </w:p>
    <w:p w14:paraId="43F0D075"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农村集体经济组织：在农村双层经营体制下，耕地、河道、灌溉设施等生产资料集体所有，合作经营、民主管理、服务村民的经济组织，主要是由原人民公社（现乡、镇）、生产大队（现村）、生产队（现村民组）建制经过改革、改造、改组形成的合作经济组织，包括经济联合总社、经济联合社、经济合作社、股份合作经济联合总社、股份合作经济联合社、股份合作社等。农村集体经济</w:t>
      </w:r>
      <w:r w:rsidRPr="00FD27F7">
        <w:rPr>
          <w:rFonts w:asciiTheme="minorEastAsia" w:eastAsiaTheme="minorEastAsia" w:hAnsiTheme="minorEastAsia" w:hint="eastAsia"/>
          <w:szCs w:val="21"/>
        </w:rPr>
        <w:lastRenderedPageBreak/>
        <w:t>组织的设立需经县级及以上农业行政主管部门审核，颁发登记证书或证明书。</w:t>
      </w:r>
    </w:p>
    <w:p w14:paraId="0879E6F5"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其他组织机构：指除企业、事业单位、机关、社会团体、民办非企业单位、基金会、居民委员会、村民委员会、农民专业合作社和农村集体经济组织以外的其他符合法人和产业活动单位条件的机构。包括：律师事务所和各类寺庙等。</w:t>
      </w:r>
    </w:p>
    <w:p w14:paraId="479E0AC3"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 xml:space="preserve">政府会计制度 </w:t>
      </w:r>
      <w:r w:rsidRPr="00FD27F7">
        <w:rPr>
          <w:rFonts w:asciiTheme="minorEastAsia" w:eastAsiaTheme="minorEastAsia" w:hAnsiTheme="minorEastAsia" w:hint="eastAsia"/>
          <w:szCs w:val="21"/>
        </w:rPr>
        <w:t xml:space="preserve"> 自2019年1月1日起，政府会计准则制度在全国各级各类行政事业单位全面施行。执行政府会计准则制度的单位，不再执行《事业单位会计准则》《行政单位会计制度》、《事业单位会计制度》、《医院会计制度》、《基层医疗卫生机构会计制度》、《高等学校会计制度》、《中小学校会计制度》、《科学事业单位会计制度》、《彩票机构会计制度》、《地质勘查单位会计制度》、《测绘事业单位会计制度》、《国有林场与苗圃会计制度（暂行）》、《国有建设单位会计制度》等制度。</w:t>
      </w:r>
    </w:p>
    <w:p w14:paraId="173161C6"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资产总计</w:t>
      </w:r>
      <w:r w:rsidRPr="00FD27F7">
        <w:rPr>
          <w:rFonts w:asciiTheme="minorEastAsia" w:eastAsiaTheme="minorEastAsia" w:hAnsiTheme="minorEastAsia" w:hint="eastAsia"/>
          <w:szCs w:val="21"/>
        </w:rPr>
        <w:t xml:space="preserve">  指单位占有或者使用的，能以货币计量的经济资源。占有是指单位对经济资源拥有法律上的占有权。由单位直接支配，供社会公众使用的政府储备物资、公共基础设施等，也属于单位核算的资产。单位的资产包括流动资产、固定资产、在建工程、无形资产等。</w:t>
      </w:r>
    </w:p>
    <w:p w14:paraId="5C809F7A"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负债合计</w:t>
      </w:r>
      <w:r w:rsidRPr="00FD27F7">
        <w:rPr>
          <w:rFonts w:asciiTheme="minorEastAsia" w:eastAsiaTheme="minorEastAsia" w:hAnsiTheme="minorEastAsia" w:hint="eastAsia"/>
          <w:szCs w:val="21"/>
        </w:rPr>
        <w:t xml:space="preserve">  指单位所承担的能以货币计量，需要以资产等偿还的债务。单位的负债按照流动性，分为流动负债和非流动负债。</w:t>
      </w:r>
    </w:p>
    <w:p w14:paraId="4D72EE26"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收入合计</w:t>
      </w:r>
      <w:r w:rsidRPr="00FD27F7">
        <w:rPr>
          <w:rFonts w:asciiTheme="minorEastAsia" w:eastAsiaTheme="minorEastAsia" w:hAnsiTheme="minorEastAsia" w:hint="eastAsia"/>
          <w:szCs w:val="21"/>
        </w:rPr>
        <w:t xml:space="preserve">  指单位本会计期间取得的全部收入，包括财政拨款收入、事业收入、上级补助收入、经营收入、附属单位上缴收入和其他收入等。根据“收入费用表”中对应项目填报。</w:t>
      </w:r>
    </w:p>
    <w:p w14:paraId="4D27180C"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财政拨款收入</w:t>
      </w:r>
      <w:r w:rsidRPr="00FD27F7">
        <w:rPr>
          <w:rFonts w:asciiTheme="minorEastAsia" w:eastAsiaTheme="minorEastAsia" w:hAnsiTheme="minorEastAsia" w:hint="eastAsia"/>
          <w:szCs w:val="21"/>
        </w:rPr>
        <w:t xml:space="preserve">  指单位本期从同级政府财政部门取得的各类财政拨款。根据“收入费用表”中对应项目填报。</w:t>
      </w:r>
    </w:p>
    <w:p w14:paraId="6FD261F1"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 xml:space="preserve">事业收入 </w:t>
      </w:r>
      <w:r w:rsidRPr="00FD27F7">
        <w:rPr>
          <w:rFonts w:asciiTheme="minorEastAsia" w:eastAsiaTheme="minorEastAsia" w:hAnsiTheme="minorEastAsia" w:hint="eastAsia"/>
          <w:szCs w:val="21"/>
        </w:rPr>
        <w:t xml:space="preserve"> 指单位开展专业业务活动及辅助活动取得的收入。根据“收入费用表”中对应项目填报。</w:t>
      </w:r>
    </w:p>
    <w:p w14:paraId="750455BB"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经营收入</w:t>
      </w:r>
      <w:r w:rsidRPr="00FD27F7">
        <w:rPr>
          <w:rFonts w:asciiTheme="minorEastAsia" w:eastAsiaTheme="minorEastAsia" w:hAnsiTheme="minorEastAsia" w:hint="eastAsia"/>
          <w:szCs w:val="21"/>
        </w:rPr>
        <w:t xml:space="preserve">  指单位在专业业务活动及辅助活动之外开展非独立核算经营活动取得的收入。根据“收入费用表”中对应项目填报。</w:t>
      </w:r>
    </w:p>
    <w:p w14:paraId="4259D873"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 xml:space="preserve">费用合计 </w:t>
      </w:r>
      <w:r w:rsidRPr="00FD27F7">
        <w:rPr>
          <w:rFonts w:asciiTheme="minorEastAsia" w:eastAsiaTheme="minorEastAsia" w:hAnsiTheme="minorEastAsia" w:hint="eastAsia"/>
          <w:szCs w:val="21"/>
        </w:rPr>
        <w:t xml:space="preserve"> 指单位本会计期间全部费用。根据“收入费用表”中对应项目填报。</w:t>
      </w:r>
    </w:p>
    <w:p w14:paraId="0BD194D0"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业务活动费用</w:t>
      </w:r>
      <w:r w:rsidRPr="00FD27F7">
        <w:rPr>
          <w:rFonts w:asciiTheme="minorEastAsia" w:eastAsiaTheme="minorEastAsia" w:hAnsiTheme="minorEastAsia" w:hint="eastAsia"/>
          <w:szCs w:val="21"/>
        </w:rPr>
        <w:t xml:space="preserve">  指单位为实现其职能目标，依法履职或开展专业业务活动及其辅助活动所发生的各项费用。根据“收入费用表”中对应项目填报。</w:t>
      </w:r>
    </w:p>
    <w:p w14:paraId="0246ABA9"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 xml:space="preserve">单位管理费用 </w:t>
      </w:r>
      <w:r w:rsidRPr="00FD27F7">
        <w:rPr>
          <w:rFonts w:asciiTheme="minorEastAsia" w:eastAsiaTheme="minorEastAsia" w:hAnsiTheme="minorEastAsia" w:hint="eastAsia"/>
          <w:szCs w:val="21"/>
        </w:rPr>
        <w:t xml:space="preserve"> 指单位本级行政及后勤管理部门开展管理活动发生的各项费用，包括单位行政及后勤管理部门发生的人员经费、公用经费、资产折旧（摊销）等费用，以及由单位统一负担的离退休人员经费、工会经费、诉讼费、中介费等。根据“收入费用表”中对应项目填报。</w:t>
      </w:r>
    </w:p>
    <w:p w14:paraId="6C34196E"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经营费用</w:t>
      </w:r>
      <w:r w:rsidRPr="00FD27F7">
        <w:rPr>
          <w:rFonts w:asciiTheme="minorEastAsia" w:eastAsiaTheme="minorEastAsia" w:hAnsiTheme="minorEastAsia" w:hint="eastAsia"/>
          <w:szCs w:val="21"/>
        </w:rPr>
        <w:t xml:space="preserve">  指单位在专业业务活动及其辅助活动之外开展非独立核算经营活动发生的各项费用。根据“收入费用表”中对应项目填报。</w:t>
      </w:r>
    </w:p>
    <w:p w14:paraId="25C08328"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 xml:space="preserve">应付职工薪酬 </w:t>
      </w:r>
      <w:r w:rsidRPr="00FD27F7">
        <w:rPr>
          <w:rFonts w:asciiTheme="minorEastAsia" w:eastAsiaTheme="minorEastAsia" w:hAnsiTheme="minorEastAsia" w:hint="eastAsia"/>
          <w:szCs w:val="21"/>
        </w:rPr>
        <w:t xml:space="preserve"> 指单位为获得职工提供的服务或解除劳动关系而给予的各种形式的报酬或补偿。包括职工工资、奖金、津贴和补贴，职工福利费，医疗保险费、养老保险费、失业保险费、工伤保险费和生育保险费等社会保险费，住房公积金，工会经费和职工教育经费，带薪缺勤，利润分享计划，非货币性福利，辞退福利和其他为获得职工提供的服务而给予的报酬或补偿。</w:t>
      </w:r>
    </w:p>
    <w:p w14:paraId="65745931"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如果单位“应付职工薪酬”会计科目的核算范围不包含“劳务派遣人员薪酬”，则应加“劳务派遣人员薪酬”后填报；如果单位“应付职工薪酬”会计科目的核算范围已包含“劳务派遣人员薪</w:t>
      </w:r>
      <w:r w:rsidRPr="00FD27F7">
        <w:rPr>
          <w:rFonts w:asciiTheme="minorEastAsia" w:eastAsiaTheme="minorEastAsia" w:hAnsiTheme="minorEastAsia" w:hint="eastAsia"/>
          <w:szCs w:val="21"/>
        </w:rPr>
        <w:lastRenderedPageBreak/>
        <w:t>酬”，但不设置明细科目单独核算，则不对“应付职工薪酬”指标作特殊处理，避免“劳务派遣人员薪酬”重复计入。</w:t>
      </w:r>
    </w:p>
    <w:p w14:paraId="3B8E8777" w14:textId="77777777" w:rsidR="00FD27F7"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黑体" w:eastAsia="黑体" w:hAnsi="黑体" w:hint="eastAsia"/>
          <w:szCs w:val="21"/>
        </w:rPr>
        <w:t>期末用工人数</w:t>
      </w:r>
      <w:r w:rsidRPr="00FD27F7">
        <w:rPr>
          <w:rFonts w:asciiTheme="minorEastAsia" w:eastAsiaTheme="minorEastAsia" w:hAnsiTheme="minorEastAsia" w:hint="eastAsia"/>
          <w:szCs w:val="21"/>
        </w:rPr>
        <w:t xml:space="preserve">  指报告期末最后一日24时单位实际拥有的、参与本单位生产经营活动的人员数，无论是否从本单位领取劳动报酬均视为用工人数。该指标为时点指标，不包括最后一日当天及以前已经不再参与本单位生产经营活动的人员。</w:t>
      </w:r>
    </w:p>
    <w:p w14:paraId="422283DC" w14:textId="65EFB1D3" w:rsidR="00DF13FA" w:rsidRPr="00FD27F7" w:rsidRDefault="00FD27F7" w:rsidP="00FD27F7">
      <w:pPr>
        <w:spacing w:line="360" w:lineRule="exact"/>
        <w:ind w:firstLineChars="200" w:firstLine="420"/>
        <w:rPr>
          <w:rFonts w:asciiTheme="minorEastAsia" w:eastAsiaTheme="minorEastAsia" w:hAnsiTheme="minorEastAsia"/>
          <w:szCs w:val="21"/>
        </w:rPr>
      </w:pPr>
      <w:r w:rsidRPr="00FD27F7">
        <w:rPr>
          <w:rFonts w:asciiTheme="minorEastAsia" w:eastAsiaTheme="minorEastAsia" w:hAnsiTheme="minorEastAsia" w:hint="eastAsia"/>
          <w:szCs w:val="21"/>
        </w:rPr>
        <w:t>包括单位的正式人员、劳务派遣人员和其他临时人员。具体包括直接参与加工、组装、维修、保养等本单位生产活动的人员；包括单位管理人员；包括对外安装本单位产品、保管、清洁、销售等与生产行为直接相关活动的人员；对于未参与本单位生产经营活动，但主要为本单位生产经营活动提供服务的人员，也视为参与生产经营活动人员，如利用本单位的车辆、仓储等设施进行运输、仓储活动的人员。不包括在本单位领取工资、股息、红利但未参加本单位生产经营活动的人员；不包括医疗、教育等为单位提供社会性服务活动的人员；不包括参加本单位建筑施工但所从事的工作与生产经营活动无关的人员，如参与单位厂房建筑施工的人员。</w:t>
      </w:r>
    </w:p>
    <w:p w14:paraId="7E511B46" w14:textId="3785E470" w:rsidR="00DF13FA" w:rsidRDefault="00DF13FA" w:rsidP="00DF13FA">
      <w:pPr>
        <w:snapToGrid w:val="0"/>
        <w:spacing w:beforeLines="200" w:before="480" w:afterLines="100" w:after="240"/>
        <w:jc w:val="center"/>
        <w:outlineLvl w:val="2"/>
        <w:rPr>
          <w:rFonts w:cs="宋体"/>
          <w:color w:val="000000" w:themeColor="text1"/>
          <w:sz w:val="32"/>
          <w:szCs w:val="32"/>
        </w:rPr>
      </w:pPr>
      <w:r>
        <w:rPr>
          <w:rFonts w:ascii="宋体" w:hAnsi="宋体" w:hint="eastAsia"/>
        </w:rPr>
        <w:br/>
      </w:r>
    </w:p>
    <w:p w14:paraId="08904DE9" w14:textId="77777777" w:rsidR="00DF13FA" w:rsidRDefault="00DF13FA">
      <w:pPr>
        <w:snapToGrid w:val="0"/>
        <w:spacing w:beforeLines="200" w:before="480" w:afterLines="100" w:after="240"/>
        <w:jc w:val="center"/>
        <w:outlineLvl w:val="2"/>
        <w:rPr>
          <w:rFonts w:cs="宋体"/>
          <w:color w:val="000000" w:themeColor="text1"/>
          <w:sz w:val="32"/>
          <w:szCs w:val="32"/>
        </w:rPr>
      </w:pPr>
    </w:p>
    <w:p w14:paraId="23099254" w14:textId="77777777" w:rsidR="00DF13FA" w:rsidRPr="00875414" w:rsidRDefault="00DF13FA">
      <w:pPr>
        <w:snapToGrid w:val="0"/>
        <w:spacing w:beforeLines="200" w:before="480" w:afterLines="100" w:after="240"/>
        <w:jc w:val="center"/>
        <w:outlineLvl w:val="2"/>
        <w:rPr>
          <w:rFonts w:cs="宋体"/>
          <w:color w:val="000000" w:themeColor="text1"/>
          <w:sz w:val="32"/>
          <w:szCs w:val="32"/>
        </w:rPr>
      </w:pPr>
    </w:p>
    <w:p w14:paraId="719813F6" w14:textId="77777777" w:rsidR="00E00FFB" w:rsidRDefault="00E00FFB">
      <w:pPr>
        <w:snapToGrid w:val="0"/>
        <w:spacing w:beforeLines="200" w:before="480" w:afterLines="100" w:after="240"/>
        <w:jc w:val="center"/>
        <w:outlineLvl w:val="2"/>
        <w:rPr>
          <w:rFonts w:cs="宋体"/>
          <w:color w:val="000000" w:themeColor="text1"/>
          <w:sz w:val="32"/>
          <w:szCs w:val="32"/>
        </w:rPr>
      </w:pPr>
    </w:p>
    <w:p w14:paraId="7242B522" w14:textId="77777777" w:rsidR="00E00FFB" w:rsidRDefault="00E00FFB">
      <w:pPr>
        <w:snapToGrid w:val="0"/>
        <w:spacing w:beforeLines="200" w:before="480" w:afterLines="100" w:after="240"/>
        <w:jc w:val="center"/>
        <w:outlineLvl w:val="2"/>
        <w:rPr>
          <w:rFonts w:cs="宋体"/>
          <w:color w:val="000000" w:themeColor="text1"/>
          <w:sz w:val="32"/>
          <w:szCs w:val="32"/>
        </w:rPr>
      </w:pPr>
    </w:p>
    <w:p w14:paraId="042BC16E" w14:textId="77777777" w:rsidR="00E00FFB" w:rsidRDefault="00E00FFB">
      <w:pPr>
        <w:snapToGrid w:val="0"/>
        <w:spacing w:beforeLines="200" w:before="480" w:afterLines="100" w:after="240"/>
        <w:jc w:val="center"/>
        <w:outlineLvl w:val="2"/>
        <w:rPr>
          <w:rFonts w:cs="宋体"/>
          <w:color w:val="000000" w:themeColor="text1"/>
          <w:sz w:val="32"/>
          <w:szCs w:val="32"/>
        </w:rPr>
      </w:pPr>
    </w:p>
    <w:p w14:paraId="775B8D7A" w14:textId="77777777" w:rsidR="00530744" w:rsidRDefault="00530744">
      <w:pPr>
        <w:snapToGrid w:val="0"/>
        <w:spacing w:beforeLines="200" w:before="480" w:afterLines="100" w:after="240"/>
        <w:jc w:val="center"/>
        <w:outlineLvl w:val="2"/>
        <w:rPr>
          <w:rFonts w:cs="宋体"/>
          <w:color w:val="000000" w:themeColor="text1"/>
          <w:sz w:val="32"/>
          <w:szCs w:val="32"/>
        </w:rPr>
      </w:pPr>
    </w:p>
    <w:p w14:paraId="0087A7C9" w14:textId="77777777" w:rsidR="00530744" w:rsidRDefault="00530744">
      <w:pPr>
        <w:snapToGrid w:val="0"/>
        <w:spacing w:beforeLines="200" w:before="480" w:afterLines="100" w:after="240"/>
        <w:jc w:val="center"/>
        <w:outlineLvl w:val="2"/>
        <w:rPr>
          <w:rFonts w:cs="宋体"/>
          <w:color w:val="000000" w:themeColor="text1"/>
          <w:sz w:val="32"/>
          <w:szCs w:val="32"/>
        </w:rPr>
      </w:pPr>
    </w:p>
    <w:p w14:paraId="6F3C6EF5" w14:textId="77777777" w:rsidR="00530744" w:rsidRDefault="00530744">
      <w:pPr>
        <w:snapToGrid w:val="0"/>
        <w:spacing w:beforeLines="200" w:before="480" w:afterLines="100" w:after="240"/>
        <w:jc w:val="center"/>
        <w:outlineLvl w:val="2"/>
        <w:rPr>
          <w:rFonts w:cs="宋体"/>
          <w:color w:val="000000" w:themeColor="text1"/>
          <w:sz w:val="32"/>
          <w:szCs w:val="32"/>
        </w:rPr>
      </w:pPr>
    </w:p>
    <w:p w14:paraId="605EA556" w14:textId="77777777" w:rsidR="00530744" w:rsidRDefault="00530744">
      <w:pPr>
        <w:snapToGrid w:val="0"/>
        <w:spacing w:beforeLines="200" w:before="480" w:afterLines="100" w:after="240"/>
        <w:jc w:val="center"/>
        <w:outlineLvl w:val="2"/>
        <w:rPr>
          <w:rFonts w:cs="宋体"/>
          <w:color w:val="000000" w:themeColor="text1"/>
          <w:sz w:val="32"/>
          <w:szCs w:val="32"/>
        </w:rPr>
      </w:pPr>
    </w:p>
    <w:bookmarkEnd w:id="38"/>
    <w:bookmarkEnd w:id="39"/>
    <w:bookmarkEnd w:id="40"/>
    <w:p w14:paraId="56AA0975" w14:textId="67E6FDBD" w:rsidR="008A43AB" w:rsidRDefault="008A43AB" w:rsidP="001236AD">
      <w:pPr>
        <w:spacing w:line="360" w:lineRule="atLeast"/>
        <w:rPr>
          <w:rFonts w:ascii="宋体" w:hAnsi="宋体" w:cs="宋体"/>
          <w:color w:val="000000" w:themeColor="text1"/>
        </w:rPr>
      </w:pPr>
    </w:p>
    <w:p w14:paraId="5439AACA" w14:textId="701AA0DA" w:rsidR="008A43AB" w:rsidRDefault="00316C87" w:rsidP="00062C69">
      <w:pPr>
        <w:pStyle w:val="1"/>
        <w:numPr>
          <w:ilvl w:val="0"/>
          <w:numId w:val="18"/>
        </w:numPr>
        <w:rPr>
          <w:color w:val="000000" w:themeColor="text1"/>
        </w:rPr>
      </w:pPr>
      <w:r>
        <w:rPr>
          <w:rFonts w:hint="eastAsia"/>
          <w:color w:val="000000" w:themeColor="text1"/>
        </w:rPr>
        <w:t>国民经济行业分类和代码（GB/T 4754—2017）</w:t>
      </w:r>
    </w:p>
    <w:p w14:paraId="4359E6B1" w14:textId="77777777" w:rsidR="008A43AB" w:rsidRDefault="008A43AB"/>
    <w:tbl>
      <w:tblPr>
        <w:tblW w:w="9889" w:type="dxa"/>
        <w:jc w:val="center"/>
        <w:tblBorders>
          <w:top w:val="single" w:sz="4" w:space="0" w:color="000000"/>
          <w:bottom w:val="single" w:sz="4" w:space="0" w:color="000000"/>
          <w:insideV w:val="single" w:sz="4" w:space="0" w:color="000000"/>
        </w:tblBorders>
        <w:tblLayout w:type="fixed"/>
        <w:tblLook w:val="04A0" w:firstRow="1" w:lastRow="0" w:firstColumn="1" w:lastColumn="0" w:noHBand="0" w:noVBand="1"/>
      </w:tblPr>
      <w:tblGrid>
        <w:gridCol w:w="665"/>
        <w:gridCol w:w="665"/>
        <w:gridCol w:w="665"/>
        <w:gridCol w:w="665"/>
        <w:gridCol w:w="3402"/>
        <w:gridCol w:w="3827"/>
      </w:tblGrid>
      <w:tr w:rsidR="008A43AB" w14:paraId="45D646E9" w14:textId="77777777">
        <w:trPr>
          <w:tblHeader/>
          <w:jc w:val="center"/>
        </w:trPr>
        <w:tc>
          <w:tcPr>
            <w:tcW w:w="2660" w:type="dxa"/>
            <w:gridSpan w:val="4"/>
            <w:tcBorders>
              <w:top w:val="single" w:sz="6" w:space="0" w:color="000000"/>
              <w:left w:val="single" w:sz="6" w:space="0" w:color="000000"/>
              <w:bottom w:val="single" w:sz="4" w:space="0" w:color="000000"/>
            </w:tcBorders>
            <w:vAlign w:val="center"/>
          </w:tcPr>
          <w:p w14:paraId="6AF3EFF0" w14:textId="77777777" w:rsidR="008A43AB" w:rsidRDefault="00316C87">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代</w:t>
            </w:r>
            <w:r>
              <w:rPr>
                <w:rFonts w:ascii="黑体" w:eastAsia="黑体" w:hAnsi="黑体" w:cs="宋体"/>
                <w:color w:val="000000" w:themeColor="text1"/>
                <w:sz w:val="18"/>
                <w:szCs w:val="18"/>
              </w:rPr>
              <w:t xml:space="preserve">    </w:t>
            </w:r>
            <w:r>
              <w:rPr>
                <w:rFonts w:ascii="黑体" w:eastAsia="黑体" w:hAnsi="黑体" w:cs="宋体" w:hint="eastAsia"/>
                <w:color w:val="000000" w:themeColor="text1"/>
                <w:sz w:val="18"/>
                <w:szCs w:val="18"/>
              </w:rPr>
              <w:t>码</w:t>
            </w:r>
          </w:p>
        </w:tc>
        <w:tc>
          <w:tcPr>
            <w:tcW w:w="3402" w:type="dxa"/>
            <w:vMerge w:val="restart"/>
            <w:tcBorders>
              <w:top w:val="single" w:sz="6" w:space="0" w:color="000000"/>
            </w:tcBorders>
            <w:vAlign w:val="center"/>
          </w:tcPr>
          <w:p w14:paraId="2B48A9A6" w14:textId="77777777" w:rsidR="008A43AB" w:rsidRDefault="00316C87">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类</w:t>
            </w:r>
            <w:r>
              <w:rPr>
                <w:rFonts w:ascii="黑体" w:eastAsia="黑体" w:hAnsi="黑体" w:cs="宋体"/>
                <w:color w:val="000000" w:themeColor="text1"/>
                <w:sz w:val="18"/>
                <w:szCs w:val="18"/>
              </w:rPr>
              <w:t xml:space="preserve"> </w:t>
            </w:r>
            <w:r>
              <w:rPr>
                <w:rFonts w:ascii="黑体" w:eastAsia="黑体" w:hAnsi="黑体" w:cs="宋体" w:hint="eastAsia"/>
                <w:color w:val="000000" w:themeColor="text1"/>
                <w:sz w:val="18"/>
                <w:szCs w:val="18"/>
              </w:rPr>
              <w:t>别</w:t>
            </w:r>
            <w:r>
              <w:rPr>
                <w:rFonts w:ascii="黑体" w:eastAsia="黑体" w:hAnsi="黑体" w:cs="宋体"/>
                <w:color w:val="000000" w:themeColor="text1"/>
                <w:sz w:val="18"/>
                <w:szCs w:val="18"/>
              </w:rPr>
              <w:t xml:space="preserve"> </w:t>
            </w:r>
            <w:r>
              <w:rPr>
                <w:rFonts w:ascii="黑体" w:eastAsia="黑体" w:hAnsi="黑体" w:cs="宋体" w:hint="eastAsia"/>
                <w:color w:val="000000" w:themeColor="text1"/>
                <w:sz w:val="18"/>
                <w:szCs w:val="18"/>
              </w:rPr>
              <w:t>名</w:t>
            </w:r>
            <w:r>
              <w:rPr>
                <w:rFonts w:ascii="黑体" w:eastAsia="黑体" w:hAnsi="黑体" w:cs="宋体"/>
                <w:color w:val="000000" w:themeColor="text1"/>
                <w:sz w:val="18"/>
                <w:szCs w:val="18"/>
              </w:rPr>
              <w:t xml:space="preserve"> </w:t>
            </w:r>
            <w:r>
              <w:rPr>
                <w:rFonts w:ascii="黑体" w:eastAsia="黑体" w:hAnsi="黑体" w:cs="宋体" w:hint="eastAsia"/>
                <w:color w:val="000000" w:themeColor="text1"/>
                <w:sz w:val="18"/>
                <w:szCs w:val="18"/>
              </w:rPr>
              <w:t>称</w:t>
            </w:r>
          </w:p>
        </w:tc>
        <w:tc>
          <w:tcPr>
            <w:tcW w:w="3827" w:type="dxa"/>
            <w:vMerge w:val="restart"/>
            <w:tcBorders>
              <w:top w:val="single" w:sz="6" w:space="0" w:color="000000"/>
              <w:right w:val="single" w:sz="6" w:space="0" w:color="000000"/>
            </w:tcBorders>
            <w:vAlign w:val="center"/>
          </w:tcPr>
          <w:p w14:paraId="1DA108AB" w14:textId="77777777" w:rsidR="008A43AB" w:rsidRDefault="00316C87">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说</w:t>
            </w:r>
            <w:r>
              <w:rPr>
                <w:rFonts w:ascii="黑体" w:eastAsia="黑体" w:hAnsi="黑体" w:cs="宋体"/>
                <w:color w:val="000000" w:themeColor="text1"/>
                <w:sz w:val="18"/>
                <w:szCs w:val="18"/>
              </w:rPr>
              <w:t xml:space="preserve">    </w:t>
            </w:r>
            <w:r>
              <w:rPr>
                <w:rFonts w:ascii="黑体" w:eastAsia="黑体" w:hAnsi="黑体" w:cs="宋体" w:hint="eastAsia"/>
                <w:color w:val="000000" w:themeColor="text1"/>
                <w:sz w:val="18"/>
                <w:szCs w:val="18"/>
              </w:rPr>
              <w:t>明</w:t>
            </w:r>
          </w:p>
        </w:tc>
      </w:tr>
      <w:tr w:rsidR="008A43AB" w14:paraId="44A64758" w14:textId="77777777">
        <w:trPr>
          <w:tblHeader/>
          <w:jc w:val="center"/>
        </w:trPr>
        <w:tc>
          <w:tcPr>
            <w:tcW w:w="665" w:type="dxa"/>
            <w:tcBorders>
              <w:top w:val="single" w:sz="4" w:space="0" w:color="000000"/>
              <w:left w:val="single" w:sz="6" w:space="0" w:color="000000"/>
              <w:bottom w:val="single" w:sz="6" w:space="0" w:color="000000"/>
            </w:tcBorders>
            <w:vAlign w:val="center"/>
          </w:tcPr>
          <w:p w14:paraId="486B3ABA" w14:textId="77777777" w:rsidR="008A43AB" w:rsidRDefault="00316C87">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门类</w:t>
            </w:r>
          </w:p>
        </w:tc>
        <w:tc>
          <w:tcPr>
            <w:tcW w:w="665" w:type="dxa"/>
            <w:tcBorders>
              <w:top w:val="single" w:sz="4" w:space="0" w:color="000000"/>
              <w:bottom w:val="single" w:sz="6" w:space="0" w:color="000000"/>
            </w:tcBorders>
            <w:vAlign w:val="center"/>
          </w:tcPr>
          <w:p w14:paraId="54B8C27E" w14:textId="77777777" w:rsidR="008A43AB" w:rsidRDefault="00316C87">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大类</w:t>
            </w:r>
          </w:p>
        </w:tc>
        <w:tc>
          <w:tcPr>
            <w:tcW w:w="665" w:type="dxa"/>
            <w:tcBorders>
              <w:top w:val="single" w:sz="4" w:space="0" w:color="000000"/>
              <w:bottom w:val="single" w:sz="6" w:space="0" w:color="000000"/>
            </w:tcBorders>
            <w:vAlign w:val="center"/>
          </w:tcPr>
          <w:p w14:paraId="4F0A3C35" w14:textId="77777777" w:rsidR="008A43AB" w:rsidRDefault="00316C87">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中类</w:t>
            </w:r>
          </w:p>
        </w:tc>
        <w:tc>
          <w:tcPr>
            <w:tcW w:w="665" w:type="dxa"/>
            <w:tcBorders>
              <w:top w:val="single" w:sz="4" w:space="0" w:color="000000"/>
              <w:bottom w:val="single" w:sz="6" w:space="0" w:color="000000"/>
            </w:tcBorders>
            <w:vAlign w:val="center"/>
          </w:tcPr>
          <w:p w14:paraId="56B48E53" w14:textId="77777777" w:rsidR="008A43AB" w:rsidRDefault="00316C87">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小类</w:t>
            </w:r>
          </w:p>
        </w:tc>
        <w:tc>
          <w:tcPr>
            <w:tcW w:w="3402" w:type="dxa"/>
            <w:vMerge/>
            <w:tcBorders>
              <w:bottom w:val="single" w:sz="6" w:space="0" w:color="000000"/>
            </w:tcBorders>
          </w:tcPr>
          <w:p w14:paraId="67C4F485" w14:textId="77777777" w:rsidR="008A43AB" w:rsidRDefault="008A43AB">
            <w:pPr>
              <w:spacing w:line="320" w:lineRule="exact"/>
              <w:rPr>
                <w:rFonts w:eastAsia="微软雅黑"/>
                <w:color w:val="000000" w:themeColor="text1"/>
                <w:sz w:val="18"/>
                <w:szCs w:val="18"/>
              </w:rPr>
            </w:pPr>
          </w:p>
        </w:tc>
        <w:tc>
          <w:tcPr>
            <w:tcW w:w="3827" w:type="dxa"/>
            <w:vMerge/>
            <w:tcBorders>
              <w:bottom w:val="single" w:sz="6" w:space="0" w:color="000000"/>
              <w:right w:val="single" w:sz="6" w:space="0" w:color="000000"/>
            </w:tcBorders>
          </w:tcPr>
          <w:p w14:paraId="09E58183" w14:textId="77777777" w:rsidR="008A43AB" w:rsidRDefault="008A43AB">
            <w:pPr>
              <w:spacing w:line="320" w:lineRule="exact"/>
              <w:rPr>
                <w:rFonts w:eastAsia="微软雅黑"/>
                <w:color w:val="000000" w:themeColor="text1"/>
                <w:sz w:val="18"/>
                <w:szCs w:val="18"/>
              </w:rPr>
            </w:pPr>
          </w:p>
        </w:tc>
      </w:tr>
      <w:tr w:rsidR="008A43AB" w14:paraId="4BE95DF6" w14:textId="77777777">
        <w:trPr>
          <w:jc w:val="center"/>
        </w:trPr>
        <w:tc>
          <w:tcPr>
            <w:tcW w:w="665" w:type="dxa"/>
            <w:tcBorders>
              <w:top w:val="single" w:sz="6" w:space="0" w:color="000000"/>
              <w:left w:val="single" w:sz="6" w:space="0" w:color="000000"/>
            </w:tcBorders>
          </w:tcPr>
          <w:p w14:paraId="3A0BE31F" w14:textId="77777777" w:rsidR="008A43AB" w:rsidRDefault="00316C87">
            <w:pPr>
              <w:spacing w:line="320" w:lineRule="exact"/>
              <w:jc w:val="center"/>
              <w:rPr>
                <w:rFonts w:ascii="黑体" w:eastAsia="黑体" w:hAnsi="黑体" w:cs="宋体"/>
                <w:b/>
                <w:bCs/>
                <w:color w:val="000000" w:themeColor="text1"/>
                <w:sz w:val="18"/>
                <w:szCs w:val="18"/>
              </w:rPr>
            </w:pPr>
            <w:r>
              <w:rPr>
                <w:rFonts w:ascii="黑体" w:eastAsia="黑体" w:hAnsi="黑体" w:cs="宋体"/>
                <w:b/>
                <w:bCs/>
                <w:color w:val="000000" w:themeColor="text1"/>
                <w:sz w:val="18"/>
                <w:szCs w:val="18"/>
              </w:rPr>
              <w:t>A</w:t>
            </w:r>
          </w:p>
        </w:tc>
        <w:tc>
          <w:tcPr>
            <w:tcW w:w="665" w:type="dxa"/>
            <w:tcBorders>
              <w:top w:val="single" w:sz="6" w:space="0" w:color="000000"/>
            </w:tcBorders>
          </w:tcPr>
          <w:p w14:paraId="7514E22B"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Borders>
              <w:top w:val="single" w:sz="6" w:space="0" w:color="000000"/>
            </w:tcBorders>
          </w:tcPr>
          <w:p w14:paraId="3D357785"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Borders>
              <w:top w:val="single" w:sz="6" w:space="0" w:color="000000"/>
            </w:tcBorders>
          </w:tcPr>
          <w:p w14:paraId="4736F25F" w14:textId="77777777" w:rsidR="008A43AB" w:rsidRDefault="008A43AB">
            <w:pPr>
              <w:spacing w:line="320" w:lineRule="exact"/>
              <w:jc w:val="center"/>
              <w:rPr>
                <w:rFonts w:ascii="黑体" w:eastAsia="黑体" w:hAnsi="黑体" w:cs="宋体"/>
                <w:color w:val="000000" w:themeColor="text1"/>
                <w:sz w:val="18"/>
                <w:szCs w:val="18"/>
              </w:rPr>
            </w:pPr>
          </w:p>
        </w:tc>
        <w:tc>
          <w:tcPr>
            <w:tcW w:w="3402" w:type="dxa"/>
            <w:tcBorders>
              <w:top w:val="single" w:sz="6" w:space="0" w:color="000000"/>
            </w:tcBorders>
          </w:tcPr>
          <w:p w14:paraId="21FD042D" w14:textId="77777777" w:rsidR="008A43AB" w:rsidRDefault="00316C87">
            <w:pPr>
              <w:spacing w:line="320" w:lineRule="exact"/>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农、林、牧、渔业</w:t>
            </w:r>
          </w:p>
        </w:tc>
        <w:tc>
          <w:tcPr>
            <w:tcW w:w="3827" w:type="dxa"/>
            <w:tcBorders>
              <w:top w:val="single" w:sz="6" w:space="0" w:color="000000"/>
              <w:right w:val="single" w:sz="6" w:space="0" w:color="000000"/>
            </w:tcBorders>
          </w:tcPr>
          <w:p w14:paraId="0295E7C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01</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05</w:t>
            </w:r>
            <w:r>
              <w:rPr>
                <w:rFonts w:ascii="华文宋体" w:eastAsia="华文宋体" w:hAnsi="华文宋体" w:cs="宋体" w:hint="eastAsia"/>
                <w:color w:val="000000" w:themeColor="text1"/>
                <w:sz w:val="18"/>
                <w:szCs w:val="18"/>
              </w:rPr>
              <w:t>大类</w:t>
            </w:r>
          </w:p>
        </w:tc>
      </w:tr>
      <w:tr w:rsidR="008A43AB" w14:paraId="47A6E925" w14:textId="77777777">
        <w:trPr>
          <w:jc w:val="center"/>
        </w:trPr>
        <w:tc>
          <w:tcPr>
            <w:tcW w:w="665" w:type="dxa"/>
            <w:tcBorders>
              <w:left w:val="single" w:sz="6" w:space="0" w:color="000000"/>
            </w:tcBorders>
          </w:tcPr>
          <w:p w14:paraId="52C687B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550CD00"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05</w:t>
            </w:r>
          </w:p>
        </w:tc>
        <w:tc>
          <w:tcPr>
            <w:tcW w:w="665" w:type="dxa"/>
          </w:tcPr>
          <w:p w14:paraId="27D52CD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826755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36709C1E"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农、林、牧、渔专业及辅助性活动</w:t>
            </w:r>
          </w:p>
        </w:tc>
        <w:tc>
          <w:tcPr>
            <w:tcW w:w="3827" w:type="dxa"/>
            <w:tcBorders>
              <w:right w:val="single" w:sz="6" w:space="0" w:color="000000"/>
            </w:tcBorders>
          </w:tcPr>
          <w:p w14:paraId="1921FB0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D43D5C6" w14:textId="77777777">
        <w:trPr>
          <w:jc w:val="center"/>
        </w:trPr>
        <w:tc>
          <w:tcPr>
            <w:tcW w:w="665" w:type="dxa"/>
            <w:tcBorders>
              <w:left w:val="single" w:sz="6" w:space="0" w:color="000000"/>
            </w:tcBorders>
          </w:tcPr>
          <w:p w14:paraId="694B087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E9140E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574DA0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w:t>
            </w:r>
          </w:p>
        </w:tc>
        <w:tc>
          <w:tcPr>
            <w:tcW w:w="665" w:type="dxa"/>
          </w:tcPr>
          <w:p w14:paraId="0EDD2A3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55A95A7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农业专业及辅助性活动</w:t>
            </w:r>
          </w:p>
        </w:tc>
        <w:tc>
          <w:tcPr>
            <w:tcW w:w="3827" w:type="dxa"/>
            <w:tcBorders>
              <w:right w:val="single" w:sz="6" w:space="0" w:color="000000"/>
            </w:tcBorders>
          </w:tcPr>
          <w:p w14:paraId="5D017DC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指对农业提供的各种专业及辅助性生产活动，不包括各种科学技术和专业技术服务</w:t>
            </w:r>
          </w:p>
        </w:tc>
      </w:tr>
      <w:tr w:rsidR="008A43AB" w14:paraId="29F3C426" w14:textId="77777777">
        <w:trPr>
          <w:jc w:val="center"/>
        </w:trPr>
        <w:tc>
          <w:tcPr>
            <w:tcW w:w="665" w:type="dxa"/>
            <w:tcBorders>
              <w:left w:val="single" w:sz="6" w:space="0" w:color="000000"/>
            </w:tcBorders>
          </w:tcPr>
          <w:p w14:paraId="4E6CDE8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1A1B37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36EAE9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82C2F2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0511</w:t>
            </w:r>
          </w:p>
        </w:tc>
        <w:tc>
          <w:tcPr>
            <w:tcW w:w="3402" w:type="dxa"/>
          </w:tcPr>
          <w:p w14:paraId="52196E1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种子种苗培育活动</w:t>
            </w:r>
          </w:p>
        </w:tc>
        <w:tc>
          <w:tcPr>
            <w:tcW w:w="3827" w:type="dxa"/>
            <w:tcBorders>
              <w:right w:val="single" w:sz="6" w:space="0" w:color="000000"/>
            </w:tcBorders>
          </w:tcPr>
          <w:p w14:paraId="34A1457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8A914F9" w14:textId="77777777">
        <w:trPr>
          <w:jc w:val="center"/>
        </w:trPr>
        <w:tc>
          <w:tcPr>
            <w:tcW w:w="665" w:type="dxa"/>
            <w:tcBorders>
              <w:left w:val="single" w:sz="6" w:space="0" w:color="000000"/>
            </w:tcBorders>
          </w:tcPr>
          <w:p w14:paraId="07B8A35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15E5F7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C827BC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4D2752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0512</w:t>
            </w:r>
          </w:p>
        </w:tc>
        <w:tc>
          <w:tcPr>
            <w:tcW w:w="3402" w:type="dxa"/>
          </w:tcPr>
          <w:p w14:paraId="38E625E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农业机械活动</w:t>
            </w:r>
          </w:p>
        </w:tc>
        <w:tc>
          <w:tcPr>
            <w:tcW w:w="3827" w:type="dxa"/>
            <w:tcBorders>
              <w:right w:val="single" w:sz="6" w:space="0" w:color="000000"/>
            </w:tcBorders>
          </w:tcPr>
          <w:p w14:paraId="7049C21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指为农业生产提供农业机械并配备操作人员的活动</w:t>
            </w:r>
          </w:p>
        </w:tc>
      </w:tr>
      <w:tr w:rsidR="008A43AB" w14:paraId="0987AA17" w14:textId="77777777">
        <w:trPr>
          <w:jc w:val="center"/>
        </w:trPr>
        <w:tc>
          <w:tcPr>
            <w:tcW w:w="665" w:type="dxa"/>
            <w:tcBorders>
              <w:left w:val="single" w:sz="6" w:space="0" w:color="000000"/>
            </w:tcBorders>
          </w:tcPr>
          <w:p w14:paraId="69967C1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D23137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5AF5E6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3C6686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0513</w:t>
            </w:r>
          </w:p>
        </w:tc>
        <w:tc>
          <w:tcPr>
            <w:tcW w:w="3402" w:type="dxa"/>
          </w:tcPr>
          <w:p w14:paraId="2D9FBAA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灌溉活动</w:t>
            </w:r>
          </w:p>
        </w:tc>
        <w:tc>
          <w:tcPr>
            <w:tcW w:w="3827" w:type="dxa"/>
            <w:tcBorders>
              <w:right w:val="single" w:sz="6" w:space="0" w:color="000000"/>
            </w:tcBorders>
          </w:tcPr>
          <w:p w14:paraId="63C7F82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指对农业生产灌溉排水系统的经营与管理</w:t>
            </w:r>
          </w:p>
        </w:tc>
      </w:tr>
      <w:tr w:rsidR="008A43AB" w14:paraId="74549C53" w14:textId="77777777">
        <w:trPr>
          <w:jc w:val="center"/>
        </w:trPr>
        <w:tc>
          <w:tcPr>
            <w:tcW w:w="665" w:type="dxa"/>
            <w:tcBorders>
              <w:left w:val="single" w:sz="6" w:space="0" w:color="000000"/>
            </w:tcBorders>
          </w:tcPr>
          <w:p w14:paraId="3494F77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1E76D0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64E474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410A52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0514</w:t>
            </w:r>
          </w:p>
        </w:tc>
        <w:tc>
          <w:tcPr>
            <w:tcW w:w="3402" w:type="dxa"/>
          </w:tcPr>
          <w:p w14:paraId="3D9C1AB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农产品初加工活动</w:t>
            </w:r>
          </w:p>
        </w:tc>
        <w:tc>
          <w:tcPr>
            <w:tcW w:w="3827" w:type="dxa"/>
            <w:tcBorders>
              <w:right w:val="single" w:sz="6" w:space="0" w:color="000000"/>
            </w:tcBorders>
          </w:tcPr>
          <w:p w14:paraId="28B9A0A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农产品（包括天然橡胶、纺织纤维原料）进行脱水、凝固、打蜡、去籽、净化、分类、晒干、剥皮、初烤、沤软或大批包装以提供初级市场的服务，以及其他农产品的初加工；其中棉花等纺织纤维原料加工指对棉纤维、短绒剥离后的棉籽以及棉花秸秆、铃壳等副产品的综合加工和利用活动</w:t>
            </w:r>
          </w:p>
        </w:tc>
      </w:tr>
      <w:tr w:rsidR="008A43AB" w14:paraId="0086A25D" w14:textId="77777777">
        <w:trPr>
          <w:jc w:val="center"/>
        </w:trPr>
        <w:tc>
          <w:tcPr>
            <w:tcW w:w="665" w:type="dxa"/>
            <w:tcBorders>
              <w:left w:val="single" w:sz="6" w:space="0" w:color="000000"/>
            </w:tcBorders>
          </w:tcPr>
          <w:p w14:paraId="6CFE19C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B30E53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DD5CEF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E72845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0515</w:t>
            </w:r>
          </w:p>
        </w:tc>
        <w:tc>
          <w:tcPr>
            <w:tcW w:w="3402" w:type="dxa"/>
          </w:tcPr>
          <w:p w14:paraId="2A4B116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农作物病虫害防治活动</w:t>
            </w:r>
          </w:p>
        </w:tc>
        <w:tc>
          <w:tcPr>
            <w:tcW w:w="3827" w:type="dxa"/>
            <w:tcBorders>
              <w:right w:val="single" w:sz="6" w:space="0" w:color="000000"/>
            </w:tcBorders>
          </w:tcPr>
          <w:p w14:paraId="1CE7B7E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指从事农作物重大病虫害防治等活动</w:t>
            </w:r>
          </w:p>
        </w:tc>
      </w:tr>
      <w:tr w:rsidR="008A43AB" w14:paraId="565EA207" w14:textId="77777777">
        <w:trPr>
          <w:jc w:val="center"/>
        </w:trPr>
        <w:tc>
          <w:tcPr>
            <w:tcW w:w="665" w:type="dxa"/>
            <w:tcBorders>
              <w:left w:val="single" w:sz="6" w:space="0" w:color="000000"/>
            </w:tcBorders>
          </w:tcPr>
          <w:p w14:paraId="480F78E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49E8C8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1816B4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CFDA65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0519</w:t>
            </w:r>
          </w:p>
        </w:tc>
        <w:tc>
          <w:tcPr>
            <w:tcW w:w="3402" w:type="dxa"/>
          </w:tcPr>
          <w:p w14:paraId="29E4054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其他农业专业及辅助性活动</w:t>
            </w:r>
          </w:p>
        </w:tc>
        <w:tc>
          <w:tcPr>
            <w:tcW w:w="3827" w:type="dxa"/>
            <w:tcBorders>
              <w:right w:val="single" w:sz="6" w:space="0" w:color="000000"/>
            </w:tcBorders>
          </w:tcPr>
          <w:p w14:paraId="2BAAE6A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指代耕代种代收、大田托管等其他农业活动</w:t>
            </w:r>
          </w:p>
        </w:tc>
      </w:tr>
      <w:tr w:rsidR="008A43AB" w14:paraId="4BC3F8EC" w14:textId="77777777">
        <w:trPr>
          <w:jc w:val="center"/>
        </w:trPr>
        <w:tc>
          <w:tcPr>
            <w:tcW w:w="665" w:type="dxa"/>
            <w:tcBorders>
              <w:left w:val="single" w:sz="6" w:space="0" w:color="000000"/>
            </w:tcBorders>
          </w:tcPr>
          <w:p w14:paraId="077AC3D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BB77B5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902FAC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052</w:t>
            </w:r>
          </w:p>
        </w:tc>
        <w:tc>
          <w:tcPr>
            <w:tcW w:w="665" w:type="dxa"/>
          </w:tcPr>
          <w:p w14:paraId="225BF6D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3D197FA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林业专业及辅助性活动</w:t>
            </w:r>
          </w:p>
        </w:tc>
        <w:tc>
          <w:tcPr>
            <w:tcW w:w="3827" w:type="dxa"/>
            <w:tcBorders>
              <w:right w:val="single" w:sz="6" w:space="0" w:color="000000"/>
            </w:tcBorders>
          </w:tcPr>
          <w:p w14:paraId="16440D6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指为林业生产提供的林业有害生物防治、林地防火等各种辅助性活动</w:t>
            </w:r>
          </w:p>
        </w:tc>
      </w:tr>
      <w:tr w:rsidR="008A43AB" w14:paraId="2F3569AD" w14:textId="77777777">
        <w:trPr>
          <w:jc w:val="center"/>
        </w:trPr>
        <w:tc>
          <w:tcPr>
            <w:tcW w:w="665" w:type="dxa"/>
            <w:tcBorders>
              <w:left w:val="single" w:sz="6" w:space="0" w:color="000000"/>
            </w:tcBorders>
          </w:tcPr>
          <w:p w14:paraId="383145E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553BCC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87D326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603375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0521</w:t>
            </w:r>
          </w:p>
        </w:tc>
        <w:tc>
          <w:tcPr>
            <w:tcW w:w="3402" w:type="dxa"/>
          </w:tcPr>
          <w:p w14:paraId="046DE41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林业有害生物防治活动</w:t>
            </w:r>
          </w:p>
        </w:tc>
        <w:tc>
          <w:tcPr>
            <w:tcW w:w="3827" w:type="dxa"/>
            <w:tcBorders>
              <w:right w:val="single" w:sz="6" w:space="0" w:color="000000"/>
            </w:tcBorders>
          </w:tcPr>
          <w:p w14:paraId="06D4DD2B"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72F11FE" w14:textId="77777777">
        <w:trPr>
          <w:jc w:val="center"/>
        </w:trPr>
        <w:tc>
          <w:tcPr>
            <w:tcW w:w="665" w:type="dxa"/>
            <w:tcBorders>
              <w:left w:val="single" w:sz="6" w:space="0" w:color="000000"/>
            </w:tcBorders>
          </w:tcPr>
          <w:p w14:paraId="2F23EE6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07D0BF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8406E2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ACD9D5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0522</w:t>
            </w:r>
          </w:p>
        </w:tc>
        <w:tc>
          <w:tcPr>
            <w:tcW w:w="3402" w:type="dxa"/>
          </w:tcPr>
          <w:p w14:paraId="4D19D2A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森林防火活动</w:t>
            </w:r>
          </w:p>
        </w:tc>
        <w:tc>
          <w:tcPr>
            <w:tcW w:w="3827" w:type="dxa"/>
            <w:tcBorders>
              <w:right w:val="single" w:sz="6" w:space="0" w:color="000000"/>
            </w:tcBorders>
          </w:tcPr>
          <w:p w14:paraId="72B3CF92"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CB0C63F" w14:textId="77777777">
        <w:trPr>
          <w:jc w:val="center"/>
        </w:trPr>
        <w:tc>
          <w:tcPr>
            <w:tcW w:w="665" w:type="dxa"/>
            <w:tcBorders>
              <w:left w:val="single" w:sz="6" w:space="0" w:color="000000"/>
            </w:tcBorders>
          </w:tcPr>
          <w:p w14:paraId="63D2242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FC1AEC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45AF47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062445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0523</w:t>
            </w:r>
          </w:p>
        </w:tc>
        <w:tc>
          <w:tcPr>
            <w:tcW w:w="3402" w:type="dxa"/>
          </w:tcPr>
          <w:p w14:paraId="54E48AC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林产品初级加工活动</w:t>
            </w:r>
          </w:p>
        </w:tc>
        <w:tc>
          <w:tcPr>
            <w:tcW w:w="3827" w:type="dxa"/>
            <w:tcBorders>
              <w:right w:val="single" w:sz="6" w:space="0" w:color="000000"/>
            </w:tcBorders>
          </w:tcPr>
          <w:p w14:paraId="5EACF7F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指对各种林产品进行去皮、打枝或去料、净化、初包装提供至贮木场或初级加工活动</w:t>
            </w:r>
          </w:p>
        </w:tc>
      </w:tr>
      <w:tr w:rsidR="008A43AB" w14:paraId="74B88C19" w14:textId="77777777">
        <w:trPr>
          <w:jc w:val="center"/>
        </w:trPr>
        <w:tc>
          <w:tcPr>
            <w:tcW w:w="665" w:type="dxa"/>
            <w:tcBorders>
              <w:left w:val="single" w:sz="6" w:space="0" w:color="000000"/>
            </w:tcBorders>
          </w:tcPr>
          <w:p w14:paraId="14B235B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3C40E6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369DD4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F5B1F1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0529</w:t>
            </w:r>
          </w:p>
        </w:tc>
        <w:tc>
          <w:tcPr>
            <w:tcW w:w="3402" w:type="dxa"/>
          </w:tcPr>
          <w:p w14:paraId="15C5CDC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其他林业专业及辅助性活动</w:t>
            </w:r>
          </w:p>
        </w:tc>
        <w:tc>
          <w:tcPr>
            <w:tcW w:w="3827" w:type="dxa"/>
            <w:tcBorders>
              <w:right w:val="single" w:sz="6" w:space="0" w:color="000000"/>
            </w:tcBorders>
          </w:tcPr>
          <w:p w14:paraId="60749D04"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885B822" w14:textId="77777777">
        <w:trPr>
          <w:jc w:val="center"/>
        </w:trPr>
        <w:tc>
          <w:tcPr>
            <w:tcW w:w="665" w:type="dxa"/>
            <w:tcBorders>
              <w:left w:val="single" w:sz="6" w:space="0" w:color="000000"/>
            </w:tcBorders>
          </w:tcPr>
          <w:p w14:paraId="66E39FA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56FC9C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C9C3BB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053</w:t>
            </w:r>
          </w:p>
        </w:tc>
        <w:tc>
          <w:tcPr>
            <w:tcW w:w="665" w:type="dxa"/>
          </w:tcPr>
          <w:p w14:paraId="40ABE1A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1CFD8FF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畜牧专业及辅助性活动</w:t>
            </w:r>
          </w:p>
        </w:tc>
        <w:tc>
          <w:tcPr>
            <w:tcW w:w="3827" w:type="dxa"/>
            <w:tcBorders>
              <w:right w:val="single" w:sz="6" w:space="0" w:color="000000"/>
            </w:tcBorders>
          </w:tcPr>
          <w:p w14:paraId="4689336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指提供牲畜繁殖、圈舍清理、畜产品生产、初级加工、动物免疫接种、标识佩戴和动物诊疗等活动</w:t>
            </w:r>
          </w:p>
        </w:tc>
      </w:tr>
      <w:tr w:rsidR="008A43AB" w14:paraId="5FC06957" w14:textId="77777777">
        <w:trPr>
          <w:jc w:val="center"/>
        </w:trPr>
        <w:tc>
          <w:tcPr>
            <w:tcW w:w="665" w:type="dxa"/>
            <w:tcBorders>
              <w:left w:val="single" w:sz="6" w:space="0" w:color="000000"/>
            </w:tcBorders>
          </w:tcPr>
          <w:p w14:paraId="5CF5AF4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85299E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3E6FB9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F4EFDC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0531</w:t>
            </w:r>
          </w:p>
        </w:tc>
        <w:tc>
          <w:tcPr>
            <w:tcW w:w="3402" w:type="dxa"/>
          </w:tcPr>
          <w:p w14:paraId="146A124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畜牧良种繁殖活动</w:t>
            </w:r>
          </w:p>
        </w:tc>
        <w:tc>
          <w:tcPr>
            <w:tcW w:w="3827" w:type="dxa"/>
            <w:tcBorders>
              <w:right w:val="single" w:sz="6" w:space="0" w:color="000000"/>
            </w:tcBorders>
          </w:tcPr>
          <w:p w14:paraId="444D2CE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73154BF" w14:textId="77777777">
        <w:trPr>
          <w:jc w:val="center"/>
        </w:trPr>
        <w:tc>
          <w:tcPr>
            <w:tcW w:w="665" w:type="dxa"/>
            <w:tcBorders>
              <w:left w:val="single" w:sz="6" w:space="0" w:color="000000"/>
            </w:tcBorders>
          </w:tcPr>
          <w:p w14:paraId="73961D1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0E82B6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5D5825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AF6AD8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0532</w:t>
            </w:r>
          </w:p>
        </w:tc>
        <w:tc>
          <w:tcPr>
            <w:tcW w:w="3402" w:type="dxa"/>
          </w:tcPr>
          <w:p w14:paraId="546C176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畜禽粪污处理活动</w:t>
            </w:r>
          </w:p>
        </w:tc>
        <w:tc>
          <w:tcPr>
            <w:tcW w:w="3827" w:type="dxa"/>
            <w:tcBorders>
              <w:right w:val="single" w:sz="6" w:space="0" w:color="000000"/>
            </w:tcBorders>
          </w:tcPr>
          <w:p w14:paraId="51CA412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9EE2B69" w14:textId="77777777">
        <w:trPr>
          <w:jc w:val="center"/>
        </w:trPr>
        <w:tc>
          <w:tcPr>
            <w:tcW w:w="665" w:type="dxa"/>
            <w:tcBorders>
              <w:left w:val="single" w:sz="6" w:space="0" w:color="000000"/>
            </w:tcBorders>
          </w:tcPr>
          <w:p w14:paraId="1A8D015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E7984A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6E1F16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4F6B8E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0539</w:t>
            </w:r>
          </w:p>
        </w:tc>
        <w:tc>
          <w:tcPr>
            <w:tcW w:w="3402" w:type="dxa"/>
          </w:tcPr>
          <w:p w14:paraId="281FA65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其他畜牧专业及辅助性活动</w:t>
            </w:r>
          </w:p>
        </w:tc>
        <w:tc>
          <w:tcPr>
            <w:tcW w:w="3827" w:type="dxa"/>
            <w:tcBorders>
              <w:right w:val="single" w:sz="6" w:space="0" w:color="000000"/>
            </w:tcBorders>
          </w:tcPr>
          <w:p w14:paraId="613D5B8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1D18780" w14:textId="77777777">
        <w:trPr>
          <w:jc w:val="center"/>
        </w:trPr>
        <w:tc>
          <w:tcPr>
            <w:tcW w:w="665" w:type="dxa"/>
            <w:tcBorders>
              <w:left w:val="single" w:sz="6" w:space="0" w:color="000000"/>
            </w:tcBorders>
          </w:tcPr>
          <w:p w14:paraId="1103FFF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17E54C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687582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054</w:t>
            </w:r>
          </w:p>
        </w:tc>
        <w:tc>
          <w:tcPr>
            <w:tcW w:w="665" w:type="dxa"/>
          </w:tcPr>
          <w:p w14:paraId="514D54F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1EC1533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渔业专业及辅助性活动</w:t>
            </w:r>
          </w:p>
        </w:tc>
        <w:tc>
          <w:tcPr>
            <w:tcW w:w="3827" w:type="dxa"/>
            <w:tcBorders>
              <w:right w:val="single" w:sz="6" w:space="0" w:color="000000"/>
            </w:tcBorders>
          </w:tcPr>
          <w:p w14:paraId="79A1088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指对渔业生产提供的各种活动，包括鱼苗及鱼种场、水产良种场和水产增殖场等活动</w:t>
            </w:r>
          </w:p>
        </w:tc>
      </w:tr>
      <w:tr w:rsidR="008A43AB" w14:paraId="7B7B0DD6" w14:textId="77777777">
        <w:trPr>
          <w:jc w:val="center"/>
        </w:trPr>
        <w:tc>
          <w:tcPr>
            <w:tcW w:w="665" w:type="dxa"/>
            <w:tcBorders>
              <w:left w:val="single" w:sz="6" w:space="0" w:color="000000"/>
            </w:tcBorders>
          </w:tcPr>
          <w:p w14:paraId="4E480C9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D180DE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EDABD0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892620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0541</w:t>
            </w:r>
          </w:p>
        </w:tc>
        <w:tc>
          <w:tcPr>
            <w:tcW w:w="3402" w:type="dxa"/>
          </w:tcPr>
          <w:p w14:paraId="72C8628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鱼苗及鱼种场活动</w:t>
            </w:r>
          </w:p>
        </w:tc>
        <w:tc>
          <w:tcPr>
            <w:tcW w:w="3827" w:type="dxa"/>
            <w:tcBorders>
              <w:right w:val="single" w:sz="6" w:space="0" w:color="000000"/>
            </w:tcBorders>
          </w:tcPr>
          <w:p w14:paraId="0C783AF9"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B7D4D22" w14:textId="77777777">
        <w:trPr>
          <w:jc w:val="center"/>
        </w:trPr>
        <w:tc>
          <w:tcPr>
            <w:tcW w:w="665" w:type="dxa"/>
            <w:tcBorders>
              <w:left w:val="single" w:sz="6" w:space="0" w:color="000000"/>
            </w:tcBorders>
          </w:tcPr>
          <w:p w14:paraId="3ACED17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B468C7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C884B1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3B657C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0549</w:t>
            </w:r>
          </w:p>
        </w:tc>
        <w:tc>
          <w:tcPr>
            <w:tcW w:w="3402" w:type="dxa"/>
          </w:tcPr>
          <w:p w14:paraId="25512DC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其他渔业专业及辅助性活动</w:t>
            </w:r>
          </w:p>
        </w:tc>
        <w:tc>
          <w:tcPr>
            <w:tcW w:w="3827" w:type="dxa"/>
            <w:tcBorders>
              <w:right w:val="single" w:sz="6" w:space="0" w:color="000000"/>
            </w:tcBorders>
          </w:tcPr>
          <w:p w14:paraId="3655FAA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27D031C" w14:textId="77777777">
        <w:trPr>
          <w:jc w:val="center"/>
        </w:trPr>
        <w:tc>
          <w:tcPr>
            <w:tcW w:w="665" w:type="dxa"/>
            <w:tcBorders>
              <w:left w:val="single" w:sz="6" w:space="0" w:color="000000"/>
            </w:tcBorders>
          </w:tcPr>
          <w:p w14:paraId="3104C5E1"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F</w:t>
            </w:r>
          </w:p>
        </w:tc>
        <w:tc>
          <w:tcPr>
            <w:tcW w:w="665" w:type="dxa"/>
          </w:tcPr>
          <w:p w14:paraId="1F2808E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DE965C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DF3169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51B612F1" w14:textId="77777777" w:rsidR="008A43AB" w:rsidRDefault="00316C87">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批发和零售业</w:t>
            </w:r>
          </w:p>
        </w:tc>
        <w:tc>
          <w:tcPr>
            <w:tcW w:w="3827" w:type="dxa"/>
            <w:tcBorders>
              <w:right w:val="single" w:sz="6" w:space="0" w:color="000000"/>
            </w:tcBorders>
          </w:tcPr>
          <w:p w14:paraId="510185F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51</w:t>
            </w:r>
            <w:r>
              <w:rPr>
                <w:rFonts w:ascii="华文宋体" w:eastAsia="华文宋体" w:hAnsi="华文宋体" w:cs="宋体" w:hint="eastAsia"/>
                <w:color w:val="000000" w:themeColor="text1"/>
                <w:sz w:val="18"/>
                <w:szCs w:val="18"/>
              </w:rPr>
              <w:t>和</w:t>
            </w:r>
            <w:r>
              <w:rPr>
                <w:rFonts w:ascii="华文宋体" w:eastAsia="华文宋体" w:hAnsi="华文宋体" w:cs="宋体"/>
                <w:color w:val="000000" w:themeColor="text1"/>
                <w:sz w:val="18"/>
                <w:szCs w:val="18"/>
              </w:rPr>
              <w:t>52</w:t>
            </w:r>
            <w:r>
              <w:rPr>
                <w:rFonts w:ascii="华文宋体" w:eastAsia="华文宋体" w:hAnsi="华文宋体" w:cs="宋体" w:hint="eastAsia"/>
                <w:color w:val="000000" w:themeColor="text1"/>
                <w:sz w:val="18"/>
                <w:szCs w:val="18"/>
              </w:rPr>
              <w:t>大类，指商品在流通环节中的批发活动和零售活动</w:t>
            </w:r>
          </w:p>
        </w:tc>
      </w:tr>
      <w:tr w:rsidR="008A43AB" w14:paraId="0B1045FC" w14:textId="77777777">
        <w:trPr>
          <w:jc w:val="center"/>
        </w:trPr>
        <w:tc>
          <w:tcPr>
            <w:tcW w:w="665" w:type="dxa"/>
            <w:tcBorders>
              <w:left w:val="single" w:sz="6" w:space="0" w:color="000000"/>
            </w:tcBorders>
          </w:tcPr>
          <w:p w14:paraId="50ED33B8"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36E5FEEC" w14:textId="77777777" w:rsidR="008A43AB" w:rsidRDefault="00316C87">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51</w:t>
            </w:r>
          </w:p>
        </w:tc>
        <w:tc>
          <w:tcPr>
            <w:tcW w:w="665" w:type="dxa"/>
          </w:tcPr>
          <w:p w14:paraId="30717ED9" w14:textId="77777777" w:rsidR="008A43AB" w:rsidRDefault="008A43AB">
            <w:pPr>
              <w:spacing w:line="320" w:lineRule="exact"/>
              <w:jc w:val="center"/>
              <w:rPr>
                <w:rFonts w:ascii="黑体" w:eastAsia="黑体" w:hAnsi="黑体" w:cs="宋体"/>
                <w:color w:val="000000" w:themeColor="text1"/>
                <w:sz w:val="18"/>
                <w:szCs w:val="18"/>
              </w:rPr>
            </w:pPr>
          </w:p>
        </w:tc>
        <w:tc>
          <w:tcPr>
            <w:tcW w:w="665" w:type="dxa"/>
          </w:tcPr>
          <w:p w14:paraId="0D1C1FE1" w14:textId="77777777" w:rsidR="008A43AB" w:rsidRDefault="008A43AB">
            <w:pPr>
              <w:spacing w:line="320" w:lineRule="exact"/>
              <w:jc w:val="center"/>
              <w:rPr>
                <w:rFonts w:ascii="黑体" w:eastAsia="黑体" w:hAnsi="黑体" w:cs="宋体"/>
                <w:color w:val="000000" w:themeColor="text1"/>
                <w:sz w:val="18"/>
                <w:szCs w:val="18"/>
              </w:rPr>
            </w:pPr>
          </w:p>
        </w:tc>
        <w:tc>
          <w:tcPr>
            <w:tcW w:w="3402" w:type="dxa"/>
          </w:tcPr>
          <w:p w14:paraId="0AFFB470" w14:textId="77777777" w:rsidR="008A43AB" w:rsidRDefault="00316C87">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批发业</w:t>
            </w:r>
          </w:p>
        </w:tc>
        <w:tc>
          <w:tcPr>
            <w:tcW w:w="3827" w:type="dxa"/>
            <w:tcBorders>
              <w:right w:val="single" w:sz="6" w:space="0" w:color="000000"/>
            </w:tcBorders>
          </w:tcPr>
          <w:p w14:paraId="0EB9DAE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指向其他批发或零售单位（含个体经营者）</w:t>
            </w:r>
            <w:r>
              <w:rPr>
                <w:rFonts w:ascii="华文宋体" w:eastAsia="华文宋体" w:hAnsi="华文宋体" w:cs="宋体" w:hint="eastAsia"/>
                <w:color w:val="000000" w:themeColor="text1"/>
                <w:sz w:val="18"/>
                <w:szCs w:val="18"/>
              </w:rPr>
              <w:lastRenderedPageBreak/>
              <w:t>及其他企事业单位、机关团体等批量销售生活用品、生产资料的活动，以及从事进出口贸易和贸易经纪与代理的活动，包括拥有货物所有权，并以本单位</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公司</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的名义进行交易活动</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也包括不拥有货物的所有权，收取佣金的商品代理、商品代售活动；本类还包括各类商品批发市场中固定摊位的批发活动，以及以销售为目的的收购活动</w:t>
            </w:r>
          </w:p>
        </w:tc>
      </w:tr>
      <w:tr w:rsidR="008A43AB" w14:paraId="614758FD" w14:textId="77777777">
        <w:trPr>
          <w:jc w:val="center"/>
        </w:trPr>
        <w:tc>
          <w:tcPr>
            <w:tcW w:w="665" w:type="dxa"/>
            <w:tcBorders>
              <w:left w:val="single" w:sz="6" w:space="0" w:color="000000"/>
            </w:tcBorders>
          </w:tcPr>
          <w:p w14:paraId="0A599B82"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2AAF7E3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98A532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w:t>
            </w:r>
          </w:p>
        </w:tc>
        <w:tc>
          <w:tcPr>
            <w:tcW w:w="665" w:type="dxa"/>
          </w:tcPr>
          <w:p w14:paraId="3AA5087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68418188"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农、林、牧、渔产品批发</w:t>
            </w:r>
          </w:p>
        </w:tc>
        <w:tc>
          <w:tcPr>
            <w:tcW w:w="3827" w:type="dxa"/>
            <w:tcBorders>
              <w:right w:val="single" w:sz="6" w:space="0" w:color="000000"/>
            </w:tcBorders>
          </w:tcPr>
          <w:p w14:paraId="34133E3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指未经过加工的农作物、林产品及牲畜、畜产品、鱼苗的批发和进出口活动，但不包括蔬菜、水果、肉、禽、蛋、奶及水产品的批发和进出口活动，包括以批发为目的的农副产品收购活动</w:t>
            </w:r>
          </w:p>
        </w:tc>
      </w:tr>
      <w:tr w:rsidR="008A43AB" w14:paraId="1CD99FB7" w14:textId="77777777">
        <w:trPr>
          <w:jc w:val="center"/>
        </w:trPr>
        <w:tc>
          <w:tcPr>
            <w:tcW w:w="665" w:type="dxa"/>
            <w:tcBorders>
              <w:left w:val="single" w:sz="6" w:space="0" w:color="000000"/>
            </w:tcBorders>
          </w:tcPr>
          <w:p w14:paraId="092DCFE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D8DC3A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296FB3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5302CE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5111</w:t>
            </w:r>
          </w:p>
        </w:tc>
        <w:tc>
          <w:tcPr>
            <w:tcW w:w="3402" w:type="dxa"/>
          </w:tcPr>
          <w:p w14:paraId="543724B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谷物、豆及薯类批发</w:t>
            </w:r>
          </w:p>
        </w:tc>
        <w:tc>
          <w:tcPr>
            <w:tcW w:w="3827" w:type="dxa"/>
            <w:tcBorders>
              <w:right w:val="single" w:sz="6" w:space="0" w:color="000000"/>
            </w:tcBorders>
          </w:tcPr>
          <w:p w14:paraId="62882AAA"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FB7DA93" w14:textId="77777777">
        <w:trPr>
          <w:jc w:val="center"/>
        </w:trPr>
        <w:tc>
          <w:tcPr>
            <w:tcW w:w="665" w:type="dxa"/>
            <w:tcBorders>
              <w:left w:val="single" w:sz="6" w:space="0" w:color="000000"/>
            </w:tcBorders>
          </w:tcPr>
          <w:p w14:paraId="63D0EEC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165CE3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9A5FAF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F99926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5112</w:t>
            </w:r>
          </w:p>
        </w:tc>
        <w:tc>
          <w:tcPr>
            <w:tcW w:w="3402" w:type="dxa"/>
          </w:tcPr>
          <w:p w14:paraId="1193180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种子批发</w:t>
            </w:r>
          </w:p>
        </w:tc>
        <w:tc>
          <w:tcPr>
            <w:tcW w:w="3827" w:type="dxa"/>
            <w:tcBorders>
              <w:right w:val="single" w:sz="6" w:space="0" w:color="000000"/>
            </w:tcBorders>
          </w:tcPr>
          <w:p w14:paraId="530D490A"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FFDA455" w14:textId="77777777">
        <w:trPr>
          <w:jc w:val="center"/>
        </w:trPr>
        <w:tc>
          <w:tcPr>
            <w:tcW w:w="665" w:type="dxa"/>
            <w:tcBorders>
              <w:left w:val="single" w:sz="6" w:space="0" w:color="000000"/>
            </w:tcBorders>
          </w:tcPr>
          <w:p w14:paraId="0B49205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F6B0C9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8CDD16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AE7DF4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5113</w:t>
            </w:r>
          </w:p>
        </w:tc>
        <w:tc>
          <w:tcPr>
            <w:tcW w:w="3402" w:type="dxa"/>
          </w:tcPr>
          <w:p w14:paraId="1C6E2FE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畜牧渔业饲料批发</w:t>
            </w:r>
          </w:p>
        </w:tc>
        <w:tc>
          <w:tcPr>
            <w:tcW w:w="3827" w:type="dxa"/>
            <w:tcBorders>
              <w:right w:val="single" w:sz="6" w:space="0" w:color="000000"/>
            </w:tcBorders>
          </w:tcPr>
          <w:p w14:paraId="4A300A0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不包括宠物</w:t>
            </w:r>
          </w:p>
        </w:tc>
      </w:tr>
      <w:tr w:rsidR="008A43AB" w14:paraId="47A98FC3" w14:textId="77777777">
        <w:trPr>
          <w:jc w:val="center"/>
        </w:trPr>
        <w:tc>
          <w:tcPr>
            <w:tcW w:w="665" w:type="dxa"/>
            <w:tcBorders>
              <w:left w:val="single" w:sz="6" w:space="0" w:color="000000"/>
            </w:tcBorders>
          </w:tcPr>
          <w:p w14:paraId="3096190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94B450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7A4512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5C9E15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5114</w:t>
            </w:r>
          </w:p>
        </w:tc>
        <w:tc>
          <w:tcPr>
            <w:tcW w:w="3402" w:type="dxa"/>
          </w:tcPr>
          <w:p w14:paraId="0CD6ABD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棉、麻批发</w:t>
            </w:r>
          </w:p>
        </w:tc>
        <w:tc>
          <w:tcPr>
            <w:tcW w:w="3827" w:type="dxa"/>
            <w:tcBorders>
              <w:right w:val="single" w:sz="6" w:space="0" w:color="000000"/>
            </w:tcBorders>
          </w:tcPr>
          <w:p w14:paraId="228AF36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915C49A" w14:textId="77777777">
        <w:trPr>
          <w:jc w:val="center"/>
        </w:trPr>
        <w:tc>
          <w:tcPr>
            <w:tcW w:w="665" w:type="dxa"/>
            <w:tcBorders>
              <w:left w:val="single" w:sz="6" w:space="0" w:color="000000"/>
            </w:tcBorders>
          </w:tcPr>
          <w:p w14:paraId="4EFD0CA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CDB09D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A15F05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6B16AD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5115</w:t>
            </w:r>
          </w:p>
        </w:tc>
        <w:tc>
          <w:tcPr>
            <w:tcW w:w="3402" w:type="dxa"/>
          </w:tcPr>
          <w:p w14:paraId="2F5D311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林业产品批发</w:t>
            </w:r>
          </w:p>
        </w:tc>
        <w:tc>
          <w:tcPr>
            <w:tcW w:w="3827" w:type="dxa"/>
            <w:tcBorders>
              <w:right w:val="single" w:sz="6" w:space="0" w:color="000000"/>
            </w:tcBorders>
          </w:tcPr>
          <w:p w14:paraId="25304D6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指林木种苗、采伐产品及采集产品等批发和进出口活动</w:t>
            </w:r>
          </w:p>
        </w:tc>
      </w:tr>
      <w:tr w:rsidR="008A43AB" w14:paraId="37D842B8" w14:textId="77777777">
        <w:trPr>
          <w:jc w:val="center"/>
        </w:trPr>
        <w:tc>
          <w:tcPr>
            <w:tcW w:w="665" w:type="dxa"/>
            <w:tcBorders>
              <w:left w:val="single" w:sz="6" w:space="0" w:color="000000"/>
            </w:tcBorders>
          </w:tcPr>
          <w:p w14:paraId="6324288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D33A20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0DCB2D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DC61ED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5116</w:t>
            </w:r>
          </w:p>
        </w:tc>
        <w:tc>
          <w:tcPr>
            <w:tcW w:w="3402" w:type="dxa"/>
          </w:tcPr>
          <w:p w14:paraId="649A59E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牲畜批发</w:t>
            </w:r>
          </w:p>
        </w:tc>
        <w:tc>
          <w:tcPr>
            <w:tcW w:w="3827" w:type="dxa"/>
            <w:tcBorders>
              <w:right w:val="single" w:sz="6" w:space="0" w:color="000000"/>
            </w:tcBorders>
          </w:tcPr>
          <w:p w14:paraId="1076C7B6"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B50D2CB" w14:textId="77777777">
        <w:trPr>
          <w:jc w:val="center"/>
        </w:trPr>
        <w:tc>
          <w:tcPr>
            <w:tcW w:w="665" w:type="dxa"/>
            <w:tcBorders>
              <w:left w:val="single" w:sz="6" w:space="0" w:color="000000"/>
            </w:tcBorders>
          </w:tcPr>
          <w:p w14:paraId="7E84701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9CE48F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9D17D8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4C86E9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5117</w:t>
            </w:r>
          </w:p>
        </w:tc>
        <w:tc>
          <w:tcPr>
            <w:tcW w:w="3402" w:type="dxa"/>
          </w:tcPr>
          <w:p w14:paraId="08468D1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渔业产品批发</w:t>
            </w:r>
          </w:p>
        </w:tc>
        <w:tc>
          <w:tcPr>
            <w:tcW w:w="3827" w:type="dxa"/>
            <w:tcBorders>
              <w:right w:val="single" w:sz="6" w:space="0" w:color="000000"/>
            </w:tcBorders>
          </w:tcPr>
          <w:p w14:paraId="159E773B"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978051C" w14:textId="77777777">
        <w:trPr>
          <w:jc w:val="center"/>
        </w:trPr>
        <w:tc>
          <w:tcPr>
            <w:tcW w:w="665" w:type="dxa"/>
            <w:tcBorders>
              <w:left w:val="single" w:sz="6" w:space="0" w:color="000000"/>
            </w:tcBorders>
          </w:tcPr>
          <w:p w14:paraId="66B3B71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7831B2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BB5C3C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724282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5119</w:t>
            </w:r>
          </w:p>
        </w:tc>
        <w:tc>
          <w:tcPr>
            <w:tcW w:w="3402" w:type="dxa"/>
          </w:tcPr>
          <w:p w14:paraId="3125DE0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其他农牧产品批发</w:t>
            </w:r>
          </w:p>
        </w:tc>
        <w:tc>
          <w:tcPr>
            <w:tcW w:w="3827" w:type="dxa"/>
            <w:tcBorders>
              <w:right w:val="single" w:sz="6" w:space="0" w:color="000000"/>
            </w:tcBorders>
          </w:tcPr>
          <w:p w14:paraId="14C3754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7C64453" w14:textId="77777777">
        <w:trPr>
          <w:jc w:val="center"/>
        </w:trPr>
        <w:tc>
          <w:tcPr>
            <w:tcW w:w="665" w:type="dxa"/>
            <w:tcBorders>
              <w:left w:val="single" w:sz="6" w:space="0" w:color="000000"/>
            </w:tcBorders>
          </w:tcPr>
          <w:p w14:paraId="7C68B97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8A10B1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5323B0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w:t>
            </w:r>
          </w:p>
        </w:tc>
        <w:tc>
          <w:tcPr>
            <w:tcW w:w="665" w:type="dxa"/>
          </w:tcPr>
          <w:p w14:paraId="6310648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06EE2E3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食品、饮料及烟草制品批发</w:t>
            </w:r>
          </w:p>
        </w:tc>
        <w:tc>
          <w:tcPr>
            <w:tcW w:w="3827" w:type="dxa"/>
            <w:tcBorders>
              <w:right w:val="single" w:sz="6" w:space="0" w:color="000000"/>
            </w:tcBorders>
          </w:tcPr>
          <w:p w14:paraId="7A70E32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指经过加工和制造的食品、饮料及烟草制品的批发和进出口活动，以及蔬菜、水果、肉、禽、蛋、奶及水产品的批发和进出口活动</w:t>
            </w:r>
          </w:p>
        </w:tc>
      </w:tr>
      <w:tr w:rsidR="008A43AB" w14:paraId="7F630626" w14:textId="77777777">
        <w:trPr>
          <w:jc w:val="center"/>
        </w:trPr>
        <w:tc>
          <w:tcPr>
            <w:tcW w:w="665" w:type="dxa"/>
            <w:tcBorders>
              <w:left w:val="single" w:sz="6" w:space="0" w:color="000000"/>
            </w:tcBorders>
          </w:tcPr>
          <w:p w14:paraId="6C380E2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D84AF0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63AD7D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A770D1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5121</w:t>
            </w:r>
          </w:p>
        </w:tc>
        <w:tc>
          <w:tcPr>
            <w:tcW w:w="3402" w:type="dxa"/>
          </w:tcPr>
          <w:p w14:paraId="043E688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米、面制品及食用油批发</w:t>
            </w:r>
          </w:p>
        </w:tc>
        <w:tc>
          <w:tcPr>
            <w:tcW w:w="3827" w:type="dxa"/>
            <w:tcBorders>
              <w:right w:val="single" w:sz="6" w:space="0" w:color="000000"/>
            </w:tcBorders>
          </w:tcPr>
          <w:p w14:paraId="693DB559"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16C324D" w14:textId="77777777">
        <w:trPr>
          <w:jc w:val="center"/>
        </w:trPr>
        <w:tc>
          <w:tcPr>
            <w:tcW w:w="665" w:type="dxa"/>
            <w:tcBorders>
              <w:left w:val="single" w:sz="6" w:space="0" w:color="000000"/>
            </w:tcBorders>
          </w:tcPr>
          <w:p w14:paraId="14EFD27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F6935F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247C9F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71C4AB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5122</w:t>
            </w:r>
          </w:p>
        </w:tc>
        <w:tc>
          <w:tcPr>
            <w:tcW w:w="3402" w:type="dxa"/>
          </w:tcPr>
          <w:p w14:paraId="436B58F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糕点、糖果及糖批发</w:t>
            </w:r>
          </w:p>
        </w:tc>
        <w:tc>
          <w:tcPr>
            <w:tcW w:w="3827" w:type="dxa"/>
            <w:tcBorders>
              <w:right w:val="single" w:sz="6" w:space="0" w:color="000000"/>
            </w:tcBorders>
          </w:tcPr>
          <w:p w14:paraId="08402F88"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FED6575" w14:textId="77777777">
        <w:trPr>
          <w:jc w:val="center"/>
        </w:trPr>
        <w:tc>
          <w:tcPr>
            <w:tcW w:w="665" w:type="dxa"/>
            <w:tcBorders>
              <w:left w:val="single" w:sz="6" w:space="0" w:color="000000"/>
            </w:tcBorders>
          </w:tcPr>
          <w:p w14:paraId="4ED268C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90B361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E281F3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441BC9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5123</w:t>
            </w:r>
          </w:p>
        </w:tc>
        <w:tc>
          <w:tcPr>
            <w:tcW w:w="3402" w:type="dxa"/>
          </w:tcPr>
          <w:p w14:paraId="08EC0D1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果品、蔬菜批发</w:t>
            </w:r>
          </w:p>
        </w:tc>
        <w:tc>
          <w:tcPr>
            <w:tcW w:w="3827" w:type="dxa"/>
            <w:tcBorders>
              <w:right w:val="single" w:sz="6" w:space="0" w:color="000000"/>
            </w:tcBorders>
          </w:tcPr>
          <w:p w14:paraId="62BF4CA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B2193FF" w14:textId="77777777">
        <w:trPr>
          <w:jc w:val="center"/>
        </w:trPr>
        <w:tc>
          <w:tcPr>
            <w:tcW w:w="665" w:type="dxa"/>
            <w:tcBorders>
              <w:left w:val="single" w:sz="6" w:space="0" w:color="000000"/>
            </w:tcBorders>
          </w:tcPr>
          <w:p w14:paraId="315A26D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A90470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C01408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715D10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5124</w:t>
            </w:r>
          </w:p>
        </w:tc>
        <w:tc>
          <w:tcPr>
            <w:tcW w:w="3402" w:type="dxa"/>
          </w:tcPr>
          <w:p w14:paraId="3B013D7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肉、禽、蛋、奶及水产品批发</w:t>
            </w:r>
          </w:p>
        </w:tc>
        <w:tc>
          <w:tcPr>
            <w:tcW w:w="3827" w:type="dxa"/>
            <w:tcBorders>
              <w:right w:val="single" w:sz="6" w:space="0" w:color="000000"/>
            </w:tcBorders>
          </w:tcPr>
          <w:p w14:paraId="39A07126"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380BCB5" w14:textId="77777777">
        <w:trPr>
          <w:jc w:val="center"/>
        </w:trPr>
        <w:tc>
          <w:tcPr>
            <w:tcW w:w="665" w:type="dxa"/>
            <w:tcBorders>
              <w:left w:val="single" w:sz="6" w:space="0" w:color="000000"/>
            </w:tcBorders>
          </w:tcPr>
          <w:p w14:paraId="32378BA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7F4923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C99B24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F58278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5125</w:t>
            </w:r>
          </w:p>
        </w:tc>
        <w:tc>
          <w:tcPr>
            <w:tcW w:w="3402" w:type="dxa"/>
          </w:tcPr>
          <w:p w14:paraId="03F13D9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盐及调味品批发</w:t>
            </w:r>
          </w:p>
        </w:tc>
        <w:tc>
          <w:tcPr>
            <w:tcW w:w="3827" w:type="dxa"/>
            <w:tcBorders>
              <w:right w:val="single" w:sz="6" w:space="0" w:color="000000"/>
            </w:tcBorders>
          </w:tcPr>
          <w:p w14:paraId="58D376C8"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B73D328" w14:textId="77777777">
        <w:trPr>
          <w:jc w:val="center"/>
        </w:trPr>
        <w:tc>
          <w:tcPr>
            <w:tcW w:w="665" w:type="dxa"/>
            <w:tcBorders>
              <w:left w:val="single" w:sz="6" w:space="0" w:color="000000"/>
            </w:tcBorders>
          </w:tcPr>
          <w:p w14:paraId="3CD454B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8C34FC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7D7F72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330A08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5126</w:t>
            </w:r>
          </w:p>
        </w:tc>
        <w:tc>
          <w:tcPr>
            <w:tcW w:w="3402" w:type="dxa"/>
          </w:tcPr>
          <w:p w14:paraId="2B8B385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营养和保健品批发</w:t>
            </w:r>
          </w:p>
        </w:tc>
        <w:tc>
          <w:tcPr>
            <w:tcW w:w="3827" w:type="dxa"/>
            <w:tcBorders>
              <w:right w:val="single" w:sz="6" w:space="0" w:color="000000"/>
            </w:tcBorders>
          </w:tcPr>
          <w:p w14:paraId="16FCCDE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BF53DAD" w14:textId="77777777">
        <w:trPr>
          <w:jc w:val="center"/>
        </w:trPr>
        <w:tc>
          <w:tcPr>
            <w:tcW w:w="665" w:type="dxa"/>
            <w:tcBorders>
              <w:left w:val="single" w:sz="6" w:space="0" w:color="000000"/>
            </w:tcBorders>
          </w:tcPr>
          <w:p w14:paraId="2578A73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0B46C7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4B19F2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D34063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5127</w:t>
            </w:r>
          </w:p>
        </w:tc>
        <w:tc>
          <w:tcPr>
            <w:tcW w:w="3402" w:type="dxa"/>
          </w:tcPr>
          <w:p w14:paraId="7FDF64C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酒、饮料及茶叶批发</w:t>
            </w:r>
          </w:p>
        </w:tc>
        <w:tc>
          <w:tcPr>
            <w:tcW w:w="3827" w:type="dxa"/>
            <w:tcBorders>
              <w:right w:val="single" w:sz="6" w:space="0" w:color="000000"/>
            </w:tcBorders>
          </w:tcPr>
          <w:p w14:paraId="3829858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指可直接饮用或稀释、冲泡后饮用的饮料、酒及茶叶的批发和进出口活动</w:t>
            </w:r>
          </w:p>
        </w:tc>
      </w:tr>
      <w:tr w:rsidR="008A43AB" w14:paraId="7A6780D9" w14:textId="77777777">
        <w:trPr>
          <w:jc w:val="center"/>
        </w:trPr>
        <w:tc>
          <w:tcPr>
            <w:tcW w:w="665" w:type="dxa"/>
            <w:tcBorders>
              <w:left w:val="single" w:sz="6" w:space="0" w:color="000000"/>
            </w:tcBorders>
          </w:tcPr>
          <w:p w14:paraId="7A4BEC5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DB5AA6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D58110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69330C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5128</w:t>
            </w:r>
          </w:p>
        </w:tc>
        <w:tc>
          <w:tcPr>
            <w:tcW w:w="3402" w:type="dxa"/>
          </w:tcPr>
          <w:p w14:paraId="17C35BA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烟草制品批发</w:t>
            </w:r>
          </w:p>
        </w:tc>
        <w:tc>
          <w:tcPr>
            <w:tcW w:w="3827" w:type="dxa"/>
            <w:tcBorders>
              <w:right w:val="single" w:sz="6" w:space="0" w:color="000000"/>
            </w:tcBorders>
          </w:tcPr>
          <w:p w14:paraId="3CA0A85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指经过加工、生产的烟草制品的批发和进出口活动</w:t>
            </w:r>
          </w:p>
        </w:tc>
      </w:tr>
      <w:tr w:rsidR="008A43AB" w14:paraId="50C64BAA" w14:textId="77777777">
        <w:trPr>
          <w:jc w:val="center"/>
        </w:trPr>
        <w:tc>
          <w:tcPr>
            <w:tcW w:w="665" w:type="dxa"/>
            <w:tcBorders>
              <w:left w:val="single" w:sz="6" w:space="0" w:color="000000"/>
            </w:tcBorders>
          </w:tcPr>
          <w:p w14:paraId="6FC7043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0F95D5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97F993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F25CA6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5129</w:t>
            </w:r>
          </w:p>
        </w:tc>
        <w:tc>
          <w:tcPr>
            <w:tcW w:w="3402" w:type="dxa"/>
          </w:tcPr>
          <w:p w14:paraId="17D332E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其他食品批发</w:t>
            </w:r>
          </w:p>
        </w:tc>
        <w:tc>
          <w:tcPr>
            <w:tcW w:w="3827" w:type="dxa"/>
            <w:tcBorders>
              <w:right w:val="single" w:sz="6" w:space="0" w:color="000000"/>
            </w:tcBorders>
          </w:tcPr>
          <w:p w14:paraId="1C53AAA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8B60E66" w14:textId="77777777">
        <w:trPr>
          <w:jc w:val="center"/>
        </w:trPr>
        <w:tc>
          <w:tcPr>
            <w:tcW w:w="665" w:type="dxa"/>
            <w:tcBorders>
              <w:left w:val="single" w:sz="6" w:space="0" w:color="000000"/>
            </w:tcBorders>
          </w:tcPr>
          <w:p w14:paraId="62519CC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FF8B7A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3AADD2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w:t>
            </w:r>
          </w:p>
        </w:tc>
        <w:tc>
          <w:tcPr>
            <w:tcW w:w="665" w:type="dxa"/>
          </w:tcPr>
          <w:p w14:paraId="3CF23C3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33FDD6A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纺织、服装及家庭用品批发</w:t>
            </w:r>
          </w:p>
        </w:tc>
        <w:tc>
          <w:tcPr>
            <w:tcW w:w="3827" w:type="dxa"/>
            <w:tcBorders>
              <w:right w:val="single" w:sz="6" w:space="0" w:color="000000"/>
            </w:tcBorders>
          </w:tcPr>
          <w:p w14:paraId="2C20FDD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指纺织面料、纺织品、服装、鞋、帽及日杂品、家用电器、家具等生活日用品的批发和进出口活动</w:t>
            </w:r>
          </w:p>
        </w:tc>
      </w:tr>
      <w:tr w:rsidR="008A43AB" w14:paraId="77A0C6F3" w14:textId="77777777">
        <w:trPr>
          <w:jc w:val="center"/>
        </w:trPr>
        <w:tc>
          <w:tcPr>
            <w:tcW w:w="665" w:type="dxa"/>
            <w:tcBorders>
              <w:left w:val="single" w:sz="6" w:space="0" w:color="000000"/>
            </w:tcBorders>
          </w:tcPr>
          <w:p w14:paraId="4B531FD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EFA660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72A223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66E9C5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5131</w:t>
            </w:r>
          </w:p>
        </w:tc>
        <w:tc>
          <w:tcPr>
            <w:tcW w:w="3402" w:type="dxa"/>
          </w:tcPr>
          <w:p w14:paraId="7C70E78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纺织品、针织品及原料批发</w:t>
            </w:r>
          </w:p>
        </w:tc>
        <w:tc>
          <w:tcPr>
            <w:tcW w:w="3827" w:type="dxa"/>
            <w:tcBorders>
              <w:right w:val="single" w:sz="6" w:space="0" w:color="000000"/>
            </w:tcBorders>
          </w:tcPr>
          <w:p w14:paraId="1270420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EE8F552" w14:textId="77777777">
        <w:trPr>
          <w:jc w:val="center"/>
        </w:trPr>
        <w:tc>
          <w:tcPr>
            <w:tcW w:w="665" w:type="dxa"/>
            <w:tcBorders>
              <w:left w:val="single" w:sz="6" w:space="0" w:color="000000"/>
            </w:tcBorders>
          </w:tcPr>
          <w:p w14:paraId="6DFD470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89A76A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8C633B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6BBC26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5132</w:t>
            </w:r>
          </w:p>
        </w:tc>
        <w:tc>
          <w:tcPr>
            <w:tcW w:w="3402" w:type="dxa"/>
          </w:tcPr>
          <w:p w14:paraId="1C1E0D7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服装批发</w:t>
            </w:r>
          </w:p>
        </w:tc>
        <w:tc>
          <w:tcPr>
            <w:tcW w:w="3827" w:type="dxa"/>
            <w:tcBorders>
              <w:right w:val="single" w:sz="6" w:space="0" w:color="000000"/>
            </w:tcBorders>
          </w:tcPr>
          <w:p w14:paraId="47F64CB1"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395D08F" w14:textId="77777777">
        <w:trPr>
          <w:jc w:val="center"/>
        </w:trPr>
        <w:tc>
          <w:tcPr>
            <w:tcW w:w="665" w:type="dxa"/>
            <w:tcBorders>
              <w:left w:val="single" w:sz="6" w:space="0" w:color="000000"/>
            </w:tcBorders>
          </w:tcPr>
          <w:p w14:paraId="5A182E8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CBD751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B41C5D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550159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5133</w:t>
            </w:r>
          </w:p>
        </w:tc>
        <w:tc>
          <w:tcPr>
            <w:tcW w:w="3402" w:type="dxa"/>
          </w:tcPr>
          <w:p w14:paraId="4C58E9B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鞋帽批发</w:t>
            </w:r>
          </w:p>
        </w:tc>
        <w:tc>
          <w:tcPr>
            <w:tcW w:w="3827" w:type="dxa"/>
            <w:tcBorders>
              <w:right w:val="single" w:sz="6" w:space="0" w:color="000000"/>
            </w:tcBorders>
          </w:tcPr>
          <w:p w14:paraId="0A0B039A"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88AC97F" w14:textId="77777777">
        <w:trPr>
          <w:jc w:val="center"/>
        </w:trPr>
        <w:tc>
          <w:tcPr>
            <w:tcW w:w="665" w:type="dxa"/>
            <w:tcBorders>
              <w:left w:val="single" w:sz="6" w:space="0" w:color="000000"/>
            </w:tcBorders>
          </w:tcPr>
          <w:p w14:paraId="056EDED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96765E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EBCFE3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370B59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5134</w:t>
            </w:r>
          </w:p>
        </w:tc>
        <w:tc>
          <w:tcPr>
            <w:tcW w:w="3402" w:type="dxa"/>
          </w:tcPr>
          <w:p w14:paraId="65F3D54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化妆品及卫生用品批发</w:t>
            </w:r>
          </w:p>
        </w:tc>
        <w:tc>
          <w:tcPr>
            <w:tcW w:w="3827" w:type="dxa"/>
            <w:tcBorders>
              <w:right w:val="single" w:sz="6" w:space="0" w:color="000000"/>
            </w:tcBorders>
          </w:tcPr>
          <w:p w14:paraId="564AA438"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F95912E" w14:textId="77777777">
        <w:trPr>
          <w:jc w:val="center"/>
        </w:trPr>
        <w:tc>
          <w:tcPr>
            <w:tcW w:w="665" w:type="dxa"/>
            <w:tcBorders>
              <w:left w:val="single" w:sz="6" w:space="0" w:color="000000"/>
            </w:tcBorders>
          </w:tcPr>
          <w:p w14:paraId="4F60B5B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C294B7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740B6F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8B9394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5135</w:t>
            </w:r>
          </w:p>
        </w:tc>
        <w:tc>
          <w:tcPr>
            <w:tcW w:w="3402" w:type="dxa"/>
          </w:tcPr>
          <w:p w14:paraId="34D6BD5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厨具卫具及日用杂品批发</w:t>
            </w:r>
          </w:p>
        </w:tc>
        <w:tc>
          <w:tcPr>
            <w:tcW w:w="3827" w:type="dxa"/>
            <w:tcBorders>
              <w:right w:val="single" w:sz="6" w:space="0" w:color="000000"/>
            </w:tcBorders>
          </w:tcPr>
          <w:p w14:paraId="2D2BACE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指灶具、炊具、厨具、餐具及各种容器、器皿等批发和进出口活动；卫生间的用品用具和生活用清洁、清扫用品、用具等批发和进出口活动</w:t>
            </w:r>
          </w:p>
        </w:tc>
      </w:tr>
      <w:tr w:rsidR="008A43AB" w14:paraId="0B6D7CBF" w14:textId="77777777">
        <w:trPr>
          <w:jc w:val="center"/>
        </w:trPr>
        <w:tc>
          <w:tcPr>
            <w:tcW w:w="665" w:type="dxa"/>
            <w:tcBorders>
              <w:left w:val="single" w:sz="6" w:space="0" w:color="000000"/>
            </w:tcBorders>
          </w:tcPr>
          <w:p w14:paraId="27EF7B7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95F368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4BCA84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490523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5136</w:t>
            </w:r>
          </w:p>
        </w:tc>
        <w:tc>
          <w:tcPr>
            <w:tcW w:w="3402" w:type="dxa"/>
          </w:tcPr>
          <w:p w14:paraId="7FAF823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灯具、装饰物品批发</w:t>
            </w:r>
          </w:p>
        </w:tc>
        <w:tc>
          <w:tcPr>
            <w:tcW w:w="3827" w:type="dxa"/>
            <w:tcBorders>
              <w:right w:val="single" w:sz="6" w:space="0" w:color="000000"/>
            </w:tcBorders>
          </w:tcPr>
          <w:p w14:paraId="0B245214"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83A8971" w14:textId="77777777">
        <w:trPr>
          <w:jc w:val="center"/>
        </w:trPr>
        <w:tc>
          <w:tcPr>
            <w:tcW w:w="665" w:type="dxa"/>
            <w:tcBorders>
              <w:left w:val="single" w:sz="6" w:space="0" w:color="000000"/>
            </w:tcBorders>
          </w:tcPr>
          <w:p w14:paraId="025756B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BA5C40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15F1B5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8A7AEE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5137</w:t>
            </w:r>
          </w:p>
        </w:tc>
        <w:tc>
          <w:tcPr>
            <w:tcW w:w="3402" w:type="dxa"/>
          </w:tcPr>
          <w:p w14:paraId="63ED511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家用视听设备批发</w:t>
            </w:r>
          </w:p>
        </w:tc>
        <w:tc>
          <w:tcPr>
            <w:tcW w:w="3827" w:type="dxa"/>
            <w:tcBorders>
              <w:right w:val="single" w:sz="6" w:space="0" w:color="000000"/>
            </w:tcBorders>
          </w:tcPr>
          <w:p w14:paraId="224BFD2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E1A5452" w14:textId="77777777">
        <w:trPr>
          <w:jc w:val="center"/>
        </w:trPr>
        <w:tc>
          <w:tcPr>
            <w:tcW w:w="665" w:type="dxa"/>
            <w:tcBorders>
              <w:left w:val="single" w:sz="6" w:space="0" w:color="000000"/>
            </w:tcBorders>
          </w:tcPr>
          <w:p w14:paraId="58B7A59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8578CA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1BAFE5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DBC212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5138</w:t>
            </w:r>
          </w:p>
        </w:tc>
        <w:tc>
          <w:tcPr>
            <w:tcW w:w="3402" w:type="dxa"/>
          </w:tcPr>
          <w:p w14:paraId="254FBA7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日用家电批发</w:t>
            </w:r>
          </w:p>
        </w:tc>
        <w:tc>
          <w:tcPr>
            <w:tcW w:w="3827" w:type="dxa"/>
            <w:tcBorders>
              <w:right w:val="single" w:sz="6" w:space="0" w:color="000000"/>
            </w:tcBorders>
          </w:tcPr>
          <w:p w14:paraId="7EB05784"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C357CDA" w14:textId="77777777">
        <w:trPr>
          <w:jc w:val="center"/>
        </w:trPr>
        <w:tc>
          <w:tcPr>
            <w:tcW w:w="665" w:type="dxa"/>
            <w:tcBorders>
              <w:left w:val="single" w:sz="6" w:space="0" w:color="000000"/>
            </w:tcBorders>
          </w:tcPr>
          <w:p w14:paraId="6321A0E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C25E8C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560CD1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DAA178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5139</w:t>
            </w:r>
          </w:p>
        </w:tc>
        <w:tc>
          <w:tcPr>
            <w:tcW w:w="3402" w:type="dxa"/>
          </w:tcPr>
          <w:p w14:paraId="2154391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其他家庭用品批发</w:t>
            </w:r>
          </w:p>
        </w:tc>
        <w:tc>
          <w:tcPr>
            <w:tcW w:w="3827" w:type="dxa"/>
            <w:tcBorders>
              <w:right w:val="single" w:sz="6" w:space="0" w:color="000000"/>
            </w:tcBorders>
          </w:tcPr>
          <w:p w14:paraId="371E9B3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指上述未列明的其他生活日用品的批发和进出口活动</w:t>
            </w:r>
          </w:p>
        </w:tc>
      </w:tr>
      <w:tr w:rsidR="008A43AB" w14:paraId="3AA5A26E" w14:textId="77777777">
        <w:trPr>
          <w:jc w:val="center"/>
        </w:trPr>
        <w:tc>
          <w:tcPr>
            <w:tcW w:w="665" w:type="dxa"/>
            <w:tcBorders>
              <w:left w:val="single" w:sz="6" w:space="0" w:color="000000"/>
            </w:tcBorders>
          </w:tcPr>
          <w:p w14:paraId="1B0371F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E36ED9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C46695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w:t>
            </w:r>
          </w:p>
        </w:tc>
        <w:tc>
          <w:tcPr>
            <w:tcW w:w="665" w:type="dxa"/>
          </w:tcPr>
          <w:p w14:paraId="444314C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5C80F3A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文化、体育用品及器材批发</w:t>
            </w:r>
          </w:p>
        </w:tc>
        <w:tc>
          <w:tcPr>
            <w:tcW w:w="3827" w:type="dxa"/>
            <w:tcBorders>
              <w:right w:val="single" w:sz="6" w:space="0" w:color="000000"/>
            </w:tcBorders>
          </w:tcPr>
          <w:p w14:paraId="5A1033F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指各类文具用品、体育用品、图书、报刊、音像制品、电子出版物、数字出版物、首饰、工艺美术品、收藏品及其他文化用品、器材的批发和进出口活动</w:t>
            </w:r>
          </w:p>
        </w:tc>
      </w:tr>
      <w:tr w:rsidR="008A43AB" w14:paraId="45AAFACB" w14:textId="77777777">
        <w:trPr>
          <w:jc w:val="center"/>
        </w:trPr>
        <w:tc>
          <w:tcPr>
            <w:tcW w:w="665" w:type="dxa"/>
            <w:tcBorders>
              <w:left w:val="single" w:sz="6" w:space="0" w:color="000000"/>
            </w:tcBorders>
          </w:tcPr>
          <w:p w14:paraId="7F5535C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2FD92C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4F5853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A05229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5141</w:t>
            </w:r>
          </w:p>
        </w:tc>
        <w:tc>
          <w:tcPr>
            <w:tcW w:w="3402" w:type="dxa"/>
          </w:tcPr>
          <w:p w14:paraId="620C085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文具用品批发</w:t>
            </w:r>
          </w:p>
        </w:tc>
        <w:tc>
          <w:tcPr>
            <w:tcW w:w="3827" w:type="dxa"/>
            <w:tcBorders>
              <w:right w:val="single" w:sz="6" w:space="0" w:color="000000"/>
            </w:tcBorders>
          </w:tcPr>
          <w:p w14:paraId="02A9C30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014F76C" w14:textId="77777777">
        <w:trPr>
          <w:jc w:val="center"/>
        </w:trPr>
        <w:tc>
          <w:tcPr>
            <w:tcW w:w="665" w:type="dxa"/>
            <w:tcBorders>
              <w:left w:val="single" w:sz="6" w:space="0" w:color="000000"/>
            </w:tcBorders>
          </w:tcPr>
          <w:p w14:paraId="4B641A2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A4B79C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C8B583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8C484D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5142</w:t>
            </w:r>
          </w:p>
        </w:tc>
        <w:tc>
          <w:tcPr>
            <w:tcW w:w="3402" w:type="dxa"/>
          </w:tcPr>
          <w:p w14:paraId="1629B2F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体育用品及器材批发</w:t>
            </w:r>
          </w:p>
        </w:tc>
        <w:tc>
          <w:tcPr>
            <w:tcW w:w="3827" w:type="dxa"/>
            <w:tcBorders>
              <w:right w:val="single" w:sz="6" w:space="0" w:color="000000"/>
            </w:tcBorders>
          </w:tcPr>
          <w:p w14:paraId="58C31BF9"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3C6FDC6" w14:textId="77777777">
        <w:trPr>
          <w:jc w:val="center"/>
        </w:trPr>
        <w:tc>
          <w:tcPr>
            <w:tcW w:w="665" w:type="dxa"/>
            <w:tcBorders>
              <w:left w:val="single" w:sz="6" w:space="0" w:color="000000"/>
            </w:tcBorders>
          </w:tcPr>
          <w:p w14:paraId="4F64CD8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92D0E4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089A50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B8C618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5143</w:t>
            </w:r>
          </w:p>
        </w:tc>
        <w:tc>
          <w:tcPr>
            <w:tcW w:w="3402" w:type="dxa"/>
          </w:tcPr>
          <w:p w14:paraId="138607B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图书批发</w:t>
            </w:r>
          </w:p>
        </w:tc>
        <w:tc>
          <w:tcPr>
            <w:tcW w:w="3827" w:type="dxa"/>
            <w:tcBorders>
              <w:right w:val="single" w:sz="6" w:space="0" w:color="000000"/>
            </w:tcBorders>
          </w:tcPr>
          <w:p w14:paraId="17E26846"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B0D1871" w14:textId="77777777">
        <w:trPr>
          <w:jc w:val="center"/>
        </w:trPr>
        <w:tc>
          <w:tcPr>
            <w:tcW w:w="665" w:type="dxa"/>
            <w:tcBorders>
              <w:left w:val="single" w:sz="6" w:space="0" w:color="000000"/>
            </w:tcBorders>
          </w:tcPr>
          <w:p w14:paraId="6402858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FCA25E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91DB55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3C18B1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5144</w:t>
            </w:r>
          </w:p>
        </w:tc>
        <w:tc>
          <w:tcPr>
            <w:tcW w:w="3402" w:type="dxa"/>
          </w:tcPr>
          <w:p w14:paraId="5301C0B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报刊批发</w:t>
            </w:r>
          </w:p>
        </w:tc>
        <w:tc>
          <w:tcPr>
            <w:tcW w:w="3827" w:type="dxa"/>
            <w:tcBorders>
              <w:right w:val="single" w:sz="6" w:space="0" w:color="000000"/>
            </w:tcBorders>
          </w:tcPr>
          <w:p w14:paraId="054AA0F2"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D166988" w14:textId="77777777">
        <w:trPr>
          <w:jc w:val="center"/>
        </w:trPr>
        <w:tc>
          <w:tcPr>
            <w:tcW w:w="665" w:type="dxa"/>
            <w:tcBorders>
              <w:left w:val="single" w:sz="6" w:space="0" w:color="000000"/>
            </w:tcBorders>
          </w:tcPr>
          <w:p w14:paraId="606F673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CD688D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D4D336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5B96A8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5145</w:t>
            </w:r>
          </w:p>
        </w:tc>
        <w:tc>
          <w:tcPr>
            <w:tcW w:w="3402" w:type="dxa"/>
          </w:tcPr>
          <w:p w14:paraId="4537B54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音像制品、电子和数字出版物批发</w:t>
            </w:r>
          </w:p>
        </w:tc>
        <w:tc>
          <w:tcPr>
            <w:tcW w:w="3827" w:type="dxa"/>
            <w:tcBorders>
              <w:right w:val="single" w:sz="6" w:space="0" w:color="000000"/>
            </w:tcBorders>
          </w:tcPr>
          <w:p w14:paraId="0532132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1BC787A" w14:textId="77777777">
        <w:trPr>
          <w:jc w:val="center"/>
        </w:trPr>
        <w:tc>
          <w:tcPr>
            <w:tcW w:w="665" w:type="dxa"/>
            <w:tcBorders>
              <w:left w:val="single" w:sz="6" w:space="0" w:color="000000"/>
            </w:tcBorders>
          </w:tcPr>
          <w:p w14:paraId="0FDB6B7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FB74F3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6678CC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D91BD2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5146</w:t>
            </w:r>
          </w:p>
        </w:tc>
        <w:tc>
          <w:tcPr>
            <w:tcW w:w="3402" w:type="dxa"/>
          </w:tcPr>
          <w:p w14:paraId="4B11BCA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首饰、工艺品及收藏品批发</w:t>
            </w:r>
          </w:p>
        </w:tc>
        <w:tc>
          <w:tcPr>
            <w:tcW w:w="3827" w:type="dxa"/>
            <w:tcBorders>
              <w:right w:val="single" w:sz="6" w:space="0" w:color="000000"/>
            </w:tcBorders>
          </w:tcPr>
          <w:p w14:paraId="02805EAB"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2237863" w14:textId="77777777">
        <w:trPr>
          <w:jc w:val="center"/>
        </w:trPr>
        <w:tc>
          <w:tcPr>
            <w:tcW w:w="665" w:type="dxa"/>
            <w:tcBorders>
              <w:left w:val="single" w:sz="6" w:space="0" w:color="000000"/>
            </w:tcBorders>
          </w:tcPr>
          <w:p w14:paraId="0666963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89CDDA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4EFE8D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2C4818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5147</w:t>
            </w:r>
          </w:p>
        </w:tc>
        <w:tc>
          <w:tcPr>
            <w:tcW w:w="3402" w:type="dxa"/>
          </w:tcPr>
          <w:p w14:paraId="67A9264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乐器批发</w:t>
            </w:r>
          </w:p>
        </w:tc>
        <w:tc>
          <w:tcPr>
            <w:tcW w:w="3827" w:type="dxa"/>
            <w:tcBorders>
              <w:right w:val="single" w:sz="6" w:space="0" w:color="000000"/>
            </w:tcBorders>
          </w:tcPr>
          <w:p w14:paraId="5F2F3C26"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0247856" w14:textId="77777777">
        <w:trPr>
          <w:jc w:val="center"/>
        </w:trPr>
        <w:tc>
          <w:tcPr>
            <w:tcW w:w="665" w:type="dxa"/>
            <w:tcBorders>
              <w:left w:val="single" w:sz="6" w:space="0" w:color="000000"/>
            </w:tcBorders>
          </w:tcPr>
          <w:p w14:paraId="15CE4E1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696F0A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79AC26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721E3A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5149</w:t>
            </w:r>
          </w:p>
        </w:tc>
        <w:tc>
          <w:tcPr>
            <w:tcW w:w="3402" w:type="dxa"/>
          </w:tcPr>
          <w:p w14:paraId="4A277AD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其他文化用品批发</w:t>
            </w:r>
          </w:p>
        </w:tc>
        <w:tc>
          <w:tcPr>
            <w:tcW w:w="3827" w:type="dxa"/>
            <w:tcBorders>
              <w:right w:val="single" w:sz="6" w:space="0" w:color="000000"/>
            </w:tcBorders>
          </w:tcPr>
          <w:p w14:paraId="67A1AADB"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2A03F8C" w14:textId="77777777">
        <w:trPr>
          <w:jc w:val="center"/>
        </w:trPr>
        <w:tc>
          <w:tcPr>
            <w:tcW w:w="665" w:type="dxa"/>
            <w:tcBorders>
              <w:left w:val="single" w:sz="6" w:space="0" w:color="000000"/>
            </w:tcBorders>
          </w:tcPr>
          <w:p w14:paraId="522960D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875240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0F2CC3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515</w:t>
            </w:r>
          </w:p>
        </w:tc>
        <w:tc>
          <w:tcPr>
            <w:tcW w:w="665" w:type="dxa"/>
          </w:tcPr>
          <w:p w14:paraId="5D907CD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0B124CC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医药及医疗器材批发</w:t>
            </w:r>
          </w:p>
        </w:tc>
        <w:tc>
          <w:tcPr>
            <w:tcW w:w="3827" w:type="dxa"/>
            <w:tcBorders>
              <w:right w:val="single" w:sz="6" w:space="0" w:color="000000"/>
            </w:tcBorders>
          </w:tcPr>
          <w:p w14:paraId="58182DC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指各种化学药品、生物药品、中药及医疗器材的批发和进出口活动；包括兽用药的批发和进出口活动</w:t>
            </w:r>
          </w:p>
        </w:tc>
      </w:tr>
      <w:tr w:rsidR="008A43AB" w14:paraId="60CFACC0" w14:textId="77777777">
        <w:trPr>
          <w:jc w:val="center"/>
        </w:trPr>
        <w:tc>
          <w:tcPr>
            <w:tcW w:w="665" w:type="dxa"/>
            <w:tcBorders>
              <w:left w:val="single" w:sz="6" w:space="0" w:color="000000"/>
            </w:tcBorders>
          </w:tcPr>
          <w:p w14:paraId="48B2B00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A18ECE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944BE9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D4FB56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5151</w:t>
            </w:r>
          </w:p>
        </w:tc>
        <w:tc>
          <w:tcPr>
            <w:tcW w:w="3402" w:type="dxa"/>
          </w:tcPr>
          <w:p w14:paraId="55EF7D5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西药批发</w:t>
            </w:r>
          </w:p>
        </w:tc>
        <w:tc>
          <w:tcPr>
            <w:tcW w:w="3827" w:type="dxa"/>
            <w:tcBorders>
              <w:right w:val="single" w:sz="6" w:space="0" w:color="000000"/>
            </w:tcBorders>
          </w:tcPr>
          <w:p w14:paraId="5FA8910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指人用化学药品和生物药品的批发与进出口活动</w:t>
            </w:r>
          </w:p>
        </w:tc>
      </w:tr>
      <w:tr w:rsidR="008A43AB" w14:paraId="0D0E6123" w14:textId="77777777">
        <w:trPr>
          <w:jc w:val="center"/>
        </w:trPr>
        <w:tc>
          <w:tcPr>
            <w:tcW w:w="665" w:type="dxa"/>
            <w:tcBorders>
              <w:left w:val="single" w:sz="6" w:space="0" w:color="000000"/>
            </w:tcBorders>
          </w:tcPr>
          <w:p w14:paraId="1A23365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3E8735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79E5C6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14B95F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5152</w:t>
            </w:r>
          </w:p>
        </w:tc>
        <w:tc>
          <w:tcPr>
            <w:tcW w:w="3402" w:type="dxa"/>
          </w:tcPr>
          <w:p w14:paraId="3BC3ECB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中药批发</w:t>
            </w:r>
          </w:p>
        </w:tc>
        <w:tc>
          <w:tcPr>
            <w:tcW w:w="3827" w:type="dxa"/>
            <w:tcBorders>
              <w:right w:val="single" w:sz="6" w:space="0" w:color="000000"/>
            </w:tcBorders>
          </w:tcPr>
          <w:p w14:paraId="665CB16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指人用中成药、中药材中药饮片（含中药配方颗粒）的批发和进出口活动</w:t>
            </w:r>
          </w:p>
        </w:tc>
      </w:tr>
      <w:tr w:rsidR="008A43AB" w14:paraId="3D16F457" w14:textId="77777777">
        <w:trPr>
          <w:jc w:val="center"/>
        </w:trPr>
        <w:tc>
          <w:tcPr>
            <w:tcW w:w="665" w:type="dxa"/>
            <w:tcBorders>
              <w:left w:val="single" w:sz="6" w:space="0" w:color="000000"/>
            </w:tcBorders>
          </w:tcPr>
          <w:p w14:paraId="7BB12F5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771FC3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AE59B2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57D0FF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5153</w:t>
            </w:r>
          </w:p>
        </w:tc>
        <w:tc>
          <w:tcPr>
            <w:tcW w:w="3402" w:type="dxa"/>
          </w:tcPr>
          <w:p w14:paraId="09DA3B7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动物用药品批发</w:t>
            </w:r>
          </w:p>
        </w:tc>
        <w:tc>
          <w:tcPr>
            <w:tcW w:w="3827" w:type="dxa"/>
            <w:tcBorders>
              <w:right w:val="single" w:sz="6" w:space="0" w:color="000000"/>
            </w:tcBorders>
          </w:tcPr>
          <w:p w14:paraId="1427272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3351DE7" w14:textId="77777777">
        <w:trPr>
          <w:jc w:val="center"/>
        </w:trPr>
        <w:tc>
          <w:tcPr>
            <w:tcW w:w="665" w:type="dxa"/>
            <w:tcBorders>
              <w:left w:val="single" w:sz="6" w:space="0" w:color="000000"/>
            </w:tcBorders>
          </w:tcPr>
          <w:p w14:paraId="34A8854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00D95D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43A108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299DAF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5154</w:t>
            </w:r>
          </w:p>
        </w:tc>
        <w:tc>
          <w:tcPr>
            <w:tcW w:w="3402" w:type="dxa"/>
          </w:tcPr>
          <w:p w14:paraId="03715B1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医疗用品及器材批发</w:t>
            </w:r>
          </w:p>
        </w:tc>
        <w:tc>
          <w:tcPr>
            <w:tcW w:w="3827" w:type="dxa"/>
            <w:tcBorders>
              <w:right w:val="single" w:sz="6" w:space="0" w:color="000000"/>
            </w:tcBorders>
          </w:tcPr>
          <w:p w14:paraId="2EBF7D42"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45FBFFB" w14:textId="77777777">
        <w:trPr>
          <w:jc w:val="center"/>
        </w:trPr>
        <w:tc>
          <w:tcPr>
            <w:tcW w:w="665" w:type="dxa"/>
            <w:tcBorders>
              <w:left w:val="single" w:sz="6" w:space="0" w:color="000000"/>
            </w:tcBorders>
          </w:tcPr>
          <w:p w14:paraId="27C8E0F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06C1AF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E54148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w:t>
            </w:r>
          </w:p>
        </w:tc>
        <w:tc>
          <w:tcPr>
            <w:tcW w:w="665" w:type="dxa"/>
          </w:tcPr>
          <w:p w14:paraId="6AA571B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6808430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矿产品、建材及化工产品批发</w:t>
            </w:r>
          </w:p>
        </w:tc>
        <w:tc>
          <w:tcPr>
            <w:tcW w:w="3827" w:type="dxa"/>
            <w:tcBorders>
              <w:right w:val="single" w:sz="6" w:space="0" w:color="000000"/>
            </w:tcBorders>
          </w:tcPr>
          <w:p w14:paraId="20017E8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指煤及煤制品、石油制品、矿产品及矿物制品、金属材料、建筑和装饰装修材料以及化工产品的批发和进出口活动</w:t>
            </w:r>
          </w:p>
        </w:tc>
      </w:tr>
      <w:tr w:rsidR="008A43AB" w14:paraId="22C3A376" w14:textId="77777777">
        <w:trPr>
          <w:jc w:val="center"/>
        </w:trPr>
        <w:tc>
          <w:tcPr>
            <w:tcW w:w="665" w:type="dxa"/>
            <w:tcBorders>
              <w:left w:val="single" w:sz="6" w:space="0" w:color="000000"/>
            </w:tcBorders>
          </w:tcPr>
          <w:p w14:paraId="1854F03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D8FC3A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F51791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39F53A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5161</w:t>
            </w:r>
          </w:p>
        </w:tc>
        <w:tc>
          <w:tcPr>
            <w:tcW w:w="3402" w:type="dxa"/>
          </w:tcPr>
          <w:p w14:paraId="22580D0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煤炭及制品批发</w:t>
            </w:r>
          </w:p>
        </w:tc>
        <w:tc>
          <w:tcPr>
            <w:tcW w:w="3827" w:type="dxa"/>
            <w:tcBorders>
              <w:right w:val="single" w:sz="6" w:space="0" w:color="000000"/>
            </w:tcBorders>
          </w:tcPr>
          <w:p w14:paraId="26F8683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2DF05DA" w14:textId="77777777">
        <w:trPr>
          <w:jc w:val="center"/>
        </w:trPr>
        <w:tc>
          <w:tcPr>
            <w:tcW w:w="665" w:type="dxa"/>
            <w:tcBorders>
              <w:left w:val="single" w:sz="6" w:space="0" w:color="000000"/>
            </w:tcBorders>
          </w:tcPr>
          <w:p w14:paraId="46629B4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FEC534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843AC2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72F1F9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5162</w:t>
            </w:r>
          </w:p>
        </w:tc>
        <w:tc>
          <w:tcPr>
            <w:tcW w:w="3402" w:type="dxa"/>
          </w:tcPr>
          <w:p w14:paraId="05DBC72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石油及制品批发</w:t>
            </w:r>
          </w:p>
        </w:tc>
        <w:tc>
          <w:tcPr>
            <w:tcW w:w="3827" w:type="dxa"/>
            <w:tcBorders>
              <w:right w:val="single" w:sz="6" w:space="0" w:color="000000"/>
            </w:tcBorders>
          </w:tcPr>
          <w:p w14:paraId="5B73570A"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B5A7975" w14:textId="77777777">
        <w:trPr>
          <w:jc w:val="center"/>
        </w:trPr>
        <w:tc>
          <w:tcPr>
            <w:tcW w:w="665" w:type="dxa"/>
            <w:tcBorders>
              <w:left w:val="single" w:sz="6" w:space="0" w:color="000000"/>
            </w:tcBorders>
          </w:tcPr>
          <w:p w14:paraId="70F0799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476CBA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C6FF8D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EA975B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5163</w:t>
            </w:r>
          </w:p>
        </w:tc>
        <w:tc>
          <w:tcPr>
            <w:tcW w:w="3402" w:type="dxa"/>
          </w:tcPr>
          <w:p w14:paraId="6616D1C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非金属矿及制品批发</w:t>
            </w:r>
          </w:p>
        </w:tc>
        <w:tc>
          <w:tcPr>
            <w:tcW w:w="3827" w:type="dxa"/>
            <w:tcBorders>
              <w:right w:val="single" w:sz="6" w:space="0" w:color="000000"/>
            </w:tcBorders>
          </w:tcPr>
          <w:p w14:paraId="147A1A9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E43A246" w14:textId="77777777">
        <w:trPr>
          <w:jc w:val="center"/>
        </w:trPr>
        <w:tc>
          <w:tcPr>
            <w:tcW w:w="665" w:type="dxa"/>
            <w:tcBorders>
              <w:left w:val="single" w:sz="6" w:space="0" w:color="000000"/>
            </w:tcBorders>
          </w:tcPr>
          <w:p w14:paraId="48F2413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0BDA2C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61B133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7BD448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5164</w:t>
            </w:r>
          </w:p>
        </w:tc>
        <w:tc>
          <w:tcPr>
            <w:tcW w:w="3402" w:type="dxa"/>
          </w:tcPr>
          <w:p w14:paraId="62F9D7B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金属及金属矿批发</w:t>
            </w:r>
          </w:p>
        </w:tc>
        <w:tc>
          <w:tcPr>
            <w:tcW w:w="3827" w:type="dxa"/>
            <w:tcBorders>
              <w:right w:val="single" w:sz="6" w:space="0" w:color="000000"/>
            </w:tcBorders>
          </w:tcPr>
          <w:p w14:paraId="25D4581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2427CAF" w14:textId="77777777">
        <w:trPr>
          <w:jc w:val="center"/>
        </w:trPr>
        <w:tc>
          <w:tcPr>
            <w:tcW w:w="665" w:type="dxa"/>
            <w:tcBorders>
              <w:left w:val="single" w:sz="6" w:space="0" w:color="000000"/>
            </w:tcBorders>
          </w:tcPr>
          <w:p w14:paraId="63B53B4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AB1246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8CE9A6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906151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5165</w:t>
            </w:r>
          </w:p>
        </w:tc>
        <w:tc>
          <w:tcPr>
            <w:tcW w:w="3402" w:type="dxa"/>
          </w:tcPr>
          <w:p w14:paraId="2965067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建材批发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14:paraId="23B6435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指建筑用材料和装饰装修材料的批发和进出口活动</w:t>
            </w:r>
          </w:p>
        </w:tc>
      </w:tr>
      <w:tr w:rsidR="008A43AB" w14:paraId="4D2A1E26" w14:textId="77777777">
        <w:trPr>
          <w:jc w:val="center"/>
        </w:trPr>
        <w:tc>
          <w:tcPr>
            <w:tcW w:w="665" w:type="dxa"/>
            <w:tcBorders>
              <w:left w:val="single" w:sz="6" w:space="0" w:color="000000"/>
            </w:tcBorders>
          </w:tcPr>
          <w:p w14:paraId="6BB606C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12E41B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69C632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89475D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5166</w:t>
            </w:r>
          </w:p>
        </w:tc>
        <w:tc>
          <w:tcPr>
            <w:tcW w:w="3402" w:type="dxa"/>
          </w:tcPr>
          <w:p w14:paraId="52793BB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化肥批发</w:t>
            </w:r>
          </w:p>
        </w:tc>
        <w:tc>
          <w:tcPr>
            <w:tcW w:w="3827" w:type="dxa"/>
            <w:tcBorders>
              <w:right w:val="single" w:sz="6" w:space="0" w:color="000000"/>
            </w:tcBorders>
          </w:tcPr>
          <w:p w14:paraId="0FF5362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F3B0B75" w14:textId="77777777">
        <w:trPr>
          <w:jc w:val="center"/>
        </w:trPr>
        <w:tc>
          <w:tcPr>
            <w:tcW w:w="665" w:type="dxa"/>
            <w:tcBorders>
              <w:left w:val="single" w:sz="6" w:space="0" w:color="000000"/>
            </w:tcBorders>
          </w:tcPr>
          <w:p w14:paraId="63D37E4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3A162C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1567FF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E774E1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5167</w:t>
            </w:r>
          </w:p>
        </w:tc>
        <w:tc>
          <w:tcPr>
            <w:tcW w:w="3402" w:type="dxa"/>
          </w:tcPr>
          <w:p w14:paraId="11FBA6C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农药批发</w:t>
            </w:r>
          </w:p>
        </w:tc>
        <w:tc>
          <w:tcPr>
            <w:tcW w:w="3827" w:type="dxa"/>
            <w:tcBorders>
              <w:right w:val="single" w:sz="6" w:space="0" w:color="000000"/>
            </w:tcBorders>
          </w:tcPr>
          <w:p w14:paraId="7E3981F2"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7DFB34E" w14:textId="77777777">
        <w:trPr>
          <w:jc w:val="center"/>
        </w:trPr>
        <w:tc>
          <w:tcPr>
            <w:tcW w:w="665" w:type="dxa"/>
            <w:tcBorders>
              <w:left w:val="single" w:sz="6" w:space="0" w:color="000000"/>
            </w:tcBorders>
          </w:tcPr>
          <w:p w14:paraId="1733931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09EE8D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B577A3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5F952D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5168</w:t>
            </w:r>
          </w:p>
        </w:tc>
        <w:tc>
          <w:tcPr>
            <w:tcW w:w="3402" w:type="dxa"/>
          </w:tcPr>
          <w:p w14:paraId="08EC1CC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农用薄膜批发</w:t>
            </w:r>
          </w:p>
        </w:tc>
        <w:tc>
          <w:tcPr>
            <w:tcW w:w="3827" w:type="dxa"/>
            <w:tcBorders>
              <w:right w:val="single" w:sz="6" w:space="0" w:color="000000"/>
            </w:tcBorders>
          </w:tcPr>
          <w:p w14:paraId="651814B8"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8745113" w14:textId="77777777">
        <w:trPr>
          <w:jc w:val="center"/>
        </w:trPr>
        <w:tc>
          <w:tcPr>
            <w:tcW w:w="665" w:type="dxa"/>
            <w:tcBorders>
              <w:left w:val="single" w:sz="6" w:space="0" w:color="000000"/>
            </w:tcBorders>
          </w:tcPr>
          <w:p w14:paraId="0BEE96B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B18F37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7405E1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B67687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5169</w:t>
            </w:r>
          </w:p>
        </w:tc>
        <w:tc>
          <w:tcPr>
            <w:tcW w:w="3402" w:type="dxa"/>
          </w:tcPr>
          <w:p w14:paraId="392030B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其他化工产品批发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14:paraId="22FABEB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EAA41E7" w14:textId="77777777">
        <w:trPr>
          <w:jc w:val="center"/>
        </w:trPr>
        <w:tc>
          <w:tcPr>
            <w:tcW w:w="665" w:type="dxa"/>
            <w:tcBorders>
              <w:left w:val="single" w:sz="6" w:space="0" w:color="000000"/>
            </w:tcBorders>
          </w:tcPr>
          <w:p w14:paraId="7156F56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01176C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9060AE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w:t>
            </w:r>
          </w:p>
        </w:tc>
        <w:tc>
          <w:tcPr>
            <w:tcW w:w="665" w:type="dxa"/>
          </w:tcPr>
          <w:p w14:paraId="67DD279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A45C13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机械设备、五金产品及电子产品批发</w:t>
            </w:r>
          </w:p>
        </w:tc>
        <w:tc>
          <w:tcPr>
            <w:tcW w:w="3827" w:type="dxa"/>
            <w:tcBorders>
              <w:right w:val="single" w:sz="6" w:space="0" w:color="000000"/>
            </w:tcBorders>
          </w:tcPr>
          <w:p w14:paraId="511285F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指提供通用机械、专用设备、交通运输设备、电气机械、五金、交通器材、电料、计算机设备、通讯设备、电子产品、仪器仪表及办公用机械的批发和进出口活动</w:t>
            </w:r>
          </w:p>
        </w:tc>
      </w:tr>
      <w:tr w:rsidR="008A43AB" w14:paraId="2CFE7B1E" w14:textId="77777777">
        <w:trPr>
          <w:jc w:val="center"/>
        </w:trPr>
        <w:tc>
          <w:tcPr>
            <w:tcW w:w="665" w:type="dxa"/>
            <w:tcBorders>
              <w:left w:val="single" w:sz="6" w:space="0" w:color="000000"/>
            </w:tcBorders>
          </w:tcPr>
          <w:p w14:paraId="74AF075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9B99F4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12108D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B5CFF0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5171</w:t>
            </w:r>
          </w:p>
        </w:tc>
        <w:tc>
          <w:tcPr>
            <w:tcW w:w="3402" w:type="dxa"/>
          </w:tcPr>
          <w:p w14:paraId="49B101C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农业机械批发</w:t>
            </w:r>
          </w:p>
        </w:tc>
        <w:tc>
          <w:tcPr>
            <w:tcW w:w="3827" w:type="dxa"/>
            <w:tcBorders>
              <w:right w:val="single" w:sz="6" w:space="0" w:color="000000"/>
            </w:tcBorders>
          </w:tcPr>
          <w:p w14:paraId="269E967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7ECE39B" w14:textId="77777777">
        <w:trPr>
          <w:jc w:val="center"/>
        </w:trPr>
        <w:tc>
          <w:tcPr>
            <w:tcW w:w="665" w:type="dxa"/>
            <w:tcBorders>
              <w:left w:val="single" w:sz="6" w:space="0" w:color="000000"/>
            </w:tcBorders>
          </w:tcPr>
          <w:p w14:paraId="39C5F05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9A2D7A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7391B6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4DC4B1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5172</w:t>
            </w:r>
          </w:p>
        </w:tc>
        <w:tc>
          <w:tcPr>
            <w:tcW w:w="3402" w:type="dxa"/>
          </w:tcPr>
          <w:p w14:paraId="723A0FD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汽车及零配件批发</w:t>
            </w:r>
          </w:p>
        </w:tc>
        <w:tc>
          <w:tcPr>
            <w:tcW w:w="3827" w:type="dxa"/>
            <w:tcBorders>
              <w:right w:val="single" w:sz="6" w:space="0" w:color="000000"/>
            </w:tcBorders>
          </w:tcPr>
          <w:p w14:paraId="387DA9E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F36BD92" w14:textId="77777777">
        <w:trPr>
          <w:jc w:val="center"/>
        </w:trPr>
        <w:tc>
          <w:tcPr>
            <w:tcW w:w="665" w:type="dxa"/>
            <w:tcBorders>
              <w:left w:val="single" w:sz="6" w:space="0" w:color="000000"/>
            </w:tcBorders>
          </w:tcPr>
          <w:p w14:paraId="65E48A7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BA123A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FE122B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AFCD18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5173</w:t>
            </w:r>
          </w:p>
        </w:tc>
        <w:tc>
          <w:tcPr>
            <w:tcW w:w="3402" w:type="dxa"/>
          </w:tcPr>
          <w:p w14:paraId="0FFEA06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摩托车及零配件批发</w:t>
            </w:r>
          </w:p>
        </w:tc>
        <w:tc>
          <w:tcPr>
            <w:tcW w:w="3827" w:type="dxa"/>
            <w:tcBorders>
              <w:right w:val="single" w:sz="6" w:space="0" w:color="000000"/>
            </w:tcBorders>
          </w:tcPr>
          <w:p w14:paraId="365C550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E3C99B8" w14:textId="77777777">
        <w:trPr>
          <w:jc w:val="center"/>
        </w:trPr>
        <w:tc>
          <w:tcPr>
            <w:tcW w:w="665" w:type="dxa"/>
            <w:tcBorders>
              <w:left w:val="single" w:sz="6" w:space="0" w:color="000000"/>
            </w:tcBorders>
          </w:tcPr>
          <w:p w14:paraId="42133D3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720432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BBCA5F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F374E7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5174</w:t>
            </w:r>
          </w:p>
        </w:tc>
        <w:tc>
          <w:tcPr>
            <w:tcW w:w="3402" w:type="dxa"/>
          </w:tcPr>
          <w:p w14:paraId="07C925D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五金产品批发</w:t>
            </w:r>
          </w:p>
        </w:tc>
        <w:tc>
          <w:tcPr>
            <w:tcW w:w="3827" w:type="dxa"/>
            <w:tcBorders>
              <w:right w:val="single" w:sz="6" w:space="0" w:color="000000"/>
            </w:tcBorders>
          </w:tcPr>
          <w:p w14:paraId="4ABE367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指小五金、工具、水暖部件及材料的批发和进出口活动，不包括自行车及零配件的批发和进出口</w:t>
            </w:r>
          </w:p>
        </w:tc>
      </w:tr>
      <w:tr w:rsidR="008A43AB" w14:paraId="6FE8E695" w14:textId="77777777">
        <w:trPr>
          <w:jc w:val="center"/>
        </w:trPr>
        <w:tc>
          <w:tcPr>
            <w:tcW w:w="665" w:type="dxa"/>
            <w:tcBorders>
              <w:left w:val="single" w:sz="6" w:space="0" w:color="000000"/>
            </w:tcBorders>
          </w:tcPr>
          <w:p w14:paraId="75E218E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DE2803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55E2C5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8D764B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5175</w:t>
            </w:r>
          </w:p>
        </w:tc>
        <w:tc>
          <w:tcPr>
            <w:tcW w:w="3402" w:type="dxa"/>
          </w:tcPr>
          <w:p w14:paraId="3A3F7DF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电气设备批发</w:t>
            </w:r>
          </w:p>
        </w:tc>
        <w:tc>
          <w:tcPr>
            <w:tcW w:w="3827" w:type="dxa"/>
            <w:tcBorders>
              <w:right w:val="single" w:sz="6" w:space="0" w:color="000000"/>
            </w:tcBorders>
          </w:tcPr>
          <w:p w14:paraId="30D17E59"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213F8D3" w14:textId="77777777">
        <w:trPr>
          <w:jc w:val="center"/>
        </w:trPr>
        <w:tc>
          <w:tcPr>
            <w:tcW w:w="665" w:type="dxa"/>
            <w:tcBorders>
              <w:left w:val="single" w:sz="6" w:space="0" w:color="000000"/>
            </w:tcBorders>
          </w:tcPr>
          <w:p w14:paraId="54E2E28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F1A485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E55000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DEED3A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5176</w:t>
            </w:r>
          </w:p>
        </w:tc>
        <w:tc>
          <w:tcPr>
            <w:tcW w:w="3402" w:type="dxa"/>
          </w:tcPr>
          <w:p w14:paraId="3E3A6F9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计算机、软件及辅助设备批发</w:t>
            </w:r>
          </w:p>
        </w:tc>
        <w:tc>
          <w:tcPr>
            <w:tcW w:w="3827" w:type="dxa"/>
            <w:tcBorders>
              <w:right w:val="single" w:sz="6" w:space="0" w:color="000000"/>
            </w:tcBorders>
          </w:tcPr>
          <w:p w14:paraId="62D8612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85CC35F" w14:textId="77777777">
        <w:trPr>
          <w:jc w:val="center"/>
        </w:trPr>
        <w:tc>
          <w:tcPr>
            <w:tcW w:w="665" w:type="dxa"/>
            <w:tcBorders>
              <w:left w:val="single" w:sz="6" w:space="0" w:color="000000"/>
            </w:tcBorders>
          </w:tcPr>
          <w:p w14:paraId="733D807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975DF2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9FD813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D5272A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5177</w:t>
            </w:r>
          </w:p>
        </w:tc>
        <w:tc>
          <w:tcPr>
            <w:tcW w:w="3402" w:type="dxa"/>
          </w:tcPr>
          <w:p w14:paraId="0F05EE9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通讯设备批发</w:t>
            </w:r>
          </w:p>
        </w:tc>
        <w:tc>
          <w:tcPr>
            <w:tcW w:w="3827" w:type="dxa"/>
            <w:tcBorders>
              <w:right w:val="single" w:sz="6" w:space="0" w:color="000000"/>
            </w:tcBorders>
          </w:tcPr>
          <w:p w14:paraId="719F53B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指电信设备的批发和进出口活动</w:t>
            </w:r>
          </w:p>
        </w:tc>
      </w:tr>
      <w:tr w:rsidR="008A43AB" w14:paraId="0CFF554E" w14:textId="77777777">
        <w:trPr>
          <w:jc w:val="center"/>
        </w:trPr>
        <w:tc>
          <w:tcPr>
            <w:tcW w:w="665" w:type="dxa"/>
            <w:tcBorders>
              <w:left w:val="single" w:sz="6" w:space="0" w:color="000000"/>
            </w:tcBorders>
          </w:tcPr>
          <w:p w14:paraId="69BFC61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D1F2B2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FC69BD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155042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5178</w:t>
            </w:r>
          </w:p>
        </w:tc>
        <w:tc>
          <w:tcPr>
            <w:tcW w:w="3402" w:type="dxa"/>
          </w:tcPr>
          <w:p w14:paraId="658E55B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广播影视设备批发</w:t>
            </w:r>
          </w:p>
        </w:tc>
        <w:tc>
          <w:tcPr>
            <w:tcW w:w="3827" w:type="dxa"/>
            <w:tcBorders>
              <w:right w:val="single" w:sz="6" w:space="0" w:color="000000"/>
            </w:tcBorders>
          </w:tcPr>
          <w:p w14:paraId="207A403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指广播影视设备的批发和进出口活动</w:t>
            </w:r>
          </w:p>
        </w:tc>
      </w:tr>
      <w:tr w:rsidR="008A43AB" w14:paraId="5F0D567D" w14:textId="77777777">
        <w:trPr>
          <w:jc w:val="center"/>
        </w:trPr>
        <w:tc>
          <w:tcPr>
            <w:tcW w:w="665" w:type="dxa"/>
            <w:tcBorders>
              <w:left w:val="single" w:sz="6" w:space="0" w:color="000000"/>
            </w:tcBorders>
          </w:tcPr>
          <w:p w14:paraId="3A784F7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48CDED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B4EE0A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C0D907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5179</w:t>
            </w:r>
          </w:p>
        </w:tc>
        <w:tc>
          <w:tcPr>
            <w:tcW w:w="3402" w:type="dxa"/>
          </w:tcPr>
          <w:p w14:paraId="6F6BA2E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其他机械设备及电子产品批发</w:t>
            </w:r>
          </w:p>
        </w:tc>
        <w:tc>
          <w:tcPr>
            <w:tcW w:w="3827" w:type="dxa"/>
            <w:tcBorders>
              <w:right w:val="single" w:sz="6" w:space="0" w:color="000000"/>
            </w:tcBorders>
          </w:tcPr>
          <w:p w14:paraId="0F558649"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0821FB6" w14:textId="77777777">
        <w:trPr>
          <w:jc w:val="center"/>
        </w:trPr>
        <w:tc>
          <w:tcPr>
            <w:tcW w:w="665" w:type="dxa"/>
            <w:tcBorders>
              <w:left w:val="single" w:sz="6" w:space="0" w:color="000000"/>
            </w:tcBorders>
          </w:tcPr>
          <w:p w14:paraId="1DBBED8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D95028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88ED9B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w:t>
            </w:r>
          </w:p>
        </w:tc>
        <w:tc>
          <w:tcPr>
            <w:tcW w:w="665" w:type="dxa"/>
          </w:tcPr>
          <w:p w14:paraId="4B44530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1731D07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贸易经纪与代理</w:t>
            </w:r>
          </w:p>
        </w:tc>
        <w:tc>
          <w:tcPr>
            <w:tcW w:w="3827" w:type="dxa"/>
            <w:tcBorders>
              <w:right w:val="single" w:sz="6" w:space="0" w:color="000000"/>
            </w:tcBorders>
          </w:tcPr>
          <w:p w14:paraId="6D17436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指代办商、商品经纪人、拍卖商的活动；专门为某一生产企业做销售代理的活动；为买卖双方提供贸易机会或代表委托人进行商品交易代理活动</w:t>
            </w:r>
          </w:p>
        </w:tc>
      </w:tr>
      <w:tr w:rsidR="008A43AB" w14:paraId="472EAF05" w14:textId="77777777">
        <w:trPr>
          <w:jc w:val="center"/>
        </w:trPr>
        <w:tc>
          <w:tcPr>
            <w:tcW w:w="665" w:type="dxa"/>
            <w:tcBorders>
              <w:left w:val="single" w:sz="6" w:space="0" w:color="000000"/>
            </w:tcBorders>
          </w:tcPr>
          <w:p w14:paraId="0B0759A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407B2B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65FD5C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599B93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5181</w:t>
            </w:r>
          </w:p>
        </w:tc>
        <w:tc>
          <w:tcPr>
            <w:tcW w:w="3402" w:type="dxa"/>
          </w:tcPr>
          <w:p w14:paraId="356459F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贸易代理</w:t>
            </w:r>
          </w:p>
        </w:tc>
        <w:tc>
          <w:tcPr>
            <w:tcW w:w="3827" w:type="dxa"/>
            <w:tcBorders>
              <w:right w:val="single" w:sz="6" w:space="0" w:color="000000"/>
            </w:tcBorders>
          </w:tcPr>
          <w:p w14:paraId="65DC156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指不拥有货物的所有权，为实现供求双方达成交易，按协议收取佣金的贸易代理</w:t>
            </w:r>
          </w:p>
        </w:tc>
      </w:tr>
      <w:tr w:rsidR="008A43AB" w14:paraId="05CA92E5" w14:textId="77777777">
        <w:trPr>
          <w:jc w:val="center"/>
        </w:trPr>
        <w:tc>
          <w:tcPr>
            <w:tcW w:w="665" w:type="dxa"/>
            <w:tcBorders>
              <w:left w:val="single" w:sz="6" w:space="0" w:color="000000"/>
            </w:tcBorders>
          </w:tcPr>
          <w:p w14:paraId="64FD240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E5C699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A4B135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D32539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5182</w:t>
            </w:r>
          </w:p>
        </w:tc>
        <w:tc>
          <w:tcPr>
            <w:tcW w:w="3402" w:type="dxa"/>
          </w:tcPr>
          <w:p w14:paraId="1EBC9C6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一般物品拍卖</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14:paraId="44C99E4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7441B0A" w14:textId="77777777">
        <w:trPr>
          <w:jc w:val="center"/>
        </w:trPr>
        <w:tc>
          <w:tcPr>
            <w:tcW w:w="665" w:type="dxa"/>
            <w:tcBorders>
              <w:left w:val="single" w:sz="6" w:space="0" w:color="000000"/>
            </w:tcBorders>
          </w:tcPr>
          <w:p w14:paraId="4772010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B9E5F5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5BC080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98D181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5183</w:t>
            </w:r>
          </w:p>
        </w:tc>
        <w:tc>
          <w:tcPr>
            <w:tcW w:w="3402" w:type="dxa"/>
          </w:tcPr>
          <w:p w14:paraId="54E2D80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艺术品、收藏品拍卖</w:t>
            </w:r>
          </w:p>
        </w:tc>
        <w:tc>
          <w:tcPr>
            <w:tcW w:w="3827" w:type="dxa"/>
            <w:tcBorders>
              <w:right w:val="single" w:sz="6" w:space="0" w:color="000000"/>
            </w:tcBorders>
          </w:tcPr>
          <w:p w14:paraId="1D85F63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4D91513" w14:textId="77777777">
        <w:trPr>
          <w:jc w:val="center"/>
        </w:trPr>
        <w:tc>
          <w:tcPr>
            <w:tcW w:w="665" w:type="dxa"/>
            <w:tcBorders>
              <w:left w:val="single" w:sz="6" w:space="0" w:color="000000"/>
            </w:tcBorders>
          </w:tcPr>
          <w:p w14:paraId="4ACE0DC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DF429A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AEF67C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D6E05C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5184</w:t>
            </w:r>
          </w:p>
        </w:tc>
        <w:tc>
          <w:tcPr>
            <w:tcW w:w="3402" w:type="dxa"/>
          </w:tcPr>
          <w:p w14:paraId="10E0892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艺术品代理</w:t>
            </w:r>
          </w:p>
        </w:tc>
        <w:tc>
          <w:tcPr>
            <w:tcW w:w="3827" w:type="dxa"/>
            <w:tcBorders>
              <w:right w:val="single" w:sz="6" w:space="0" w:color="000000"/>
            </w:tcBorders>
          </w:tcPr>
          <w:p w14:paraId="10F93E5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指艺术品、收藏品销售代理，以及画廊艺术经纪代理</w:t>
            </w:r>
          </w:p>
        </w:tc>
      </w:tr>
      <w:tr w:rsidR="008A43AB" w14:paraId="6B5D6A6A" w14:textId="77777777">
        <w:trPr>
          <w:jc w:val="center"/>
        </w:trPr>
        <w:tc>
          <w:tcPr>
            <w:tcW w:w="665" w:type="dxa"/>
            <w:tcBorders>
              <w:left w:val="single" w:sz="6" w:space="0" w:color="000000"/>
            </w:tcBorders>
          </w:tcPr>
          <w:p w14:paraId="570A5DB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3B9C07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81A9683"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3F0CF94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5189</w:t>
            </w:r>
          </w:p>
        </w:tc>
        <w:tc>
          <w:tcPr>
            <w:tcW w:w="3402" w:type="dxa"/>
          </w:tcPr>
          <w:p w14:paraId="6FC402E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其他贸易经纪与代理</w:t>
            </w:r>
          </w:p>
        </w:tc>
        <w:tc>
          <w:tcPr>
            <w:tcW w:w="3827" w:type="dxa"/>
            <w:tcBorders>
              <w:right w:val="single" w:sz="6" w:space="0" w:color="000000"/>
            </w:tcBorders>
          </w:tcPr>
          <w:p w14:paraId="4DAFC676"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91F5B0C" w14:textId="77777777">
        <w:trPr>
          <w:jc w:val="center"/>
        </w:trPr>
        <w:tc>
          <w:tcPr>
            <w:tcW w:w="665" w:type="dxa"/>
            <w:tcBorders>
              <w:left w:val="single" w:sz="6" w:space="0" w:color="000000"/>
            </w:tcBorders>
          </w:tcPr>
          <w:p w14:paraId="79C864A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7C98C1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A0F53B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519</w:t>
            </w:r>
          </w:p>
        </w:tc>
        <w:tc>
          <w:tcPr>
            <w:tcW w:w="665" w:type="dxa"/>
          </w:tcPr>
          <w:p w14:paraId="290AC69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1D71F43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其他批发业</w:t>
            </w:r>
          </w:p>
        </w:tc>
        <w:tc>
          <w:tcPr>
            <w:tcW w:w="3827" w:type="dxa"/>
            <w:tcBorders>
              <w:right w:val="single" w:sz="6" w:space="0" w:color="000000"/>
            </w:tcBorders>
          </w:tcPr>
          <w:p w14:paraId="37B2958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指上述未包括的批发和进出口活动</w:t>
            </w:r>
          </w:p>
        </w:tc>
      </w:tr>
      <w:tr w:rsidR="008A43AB" w14:paraId="5C7F60CE" w14:textId="77777777">
        <w:trPr>
          <w:jc w:val="center"/>
        </w:trPr>
        <w:tc>
          <w:tcPr>
            <w:tcW w:w="665" w:type="dxa"/>
            <w:tcBorders>
              <w:left w:val="single" w:sz="6" w:space="0" w:color="000000"/>
            </w:tcBorders>
          </w:tcPr>
          <w:p w14:paraId="22F4B0A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028DF1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B033D9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65E813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5191</w:t>
            </w:r>
          </w:p>
        </w:tc>
        <w:tc>
          <w:tcPr>
            <w:tcW w:w="3402" w:type="dxa"/>
          </w:tcPr>
          <w:p w14:paraId="129070D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再生物资回收与批发</w:t>
            </w:r>
          </w:p>
        </w:tc>
        <w:tc>
          <w:tcPr>
            <w:tcW w:w="3827" w:type="dxa"/>
            <w:tcBorders>
              <w:right w:val="single" w:sz="6" w:space="0" w:color="000000"/>
            </w:tcBorders>
          </w:tcPr>
          <w:p w14:paraId="4A4537E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指将可再生的废旧物资回收，并批发给制造企业作初级原料的活动</w:t>
            </w:r>
          </w:p>
        </w:tc>
      </w:tr>
      <w:tr w:rsidR="008A43AB" w14:paraId="6E427604" w14:textId="77777777">
        <w:trPr>
          <w:jc w:val="center"/>
        </w:trPr>
        <w:tc>
          <w:tcPr>
            <w:tcW w:w="665" w:type="dxa"/>
            <w:tcBorders>
              <w:left w:val="single" w:sz="6" w:space="0" w:color="000000"/>
            </w:tcBorders>
          </w:tcPr>
          <w:p w14:paraId="1DB1934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06BFFD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A425D9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F0CD06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5192</w:t>
            </w:r>
          </w:p>
        </w:tc>
        <w:tc>
          <w:tcPr>
            <w:tcW w:w="3402" w:type="dxa"/>
          </w:tcPr>
          <w:p w14:paraId="19A2FC5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宠物食品用品批发</w:t>
            </w:r>
          </w:p>
        </w:tc>
        <w:tc>
          <w:tcPr>
            <w:tcW w:w="3827" w:type="dxa"/>
            <w:tcBorders>
              <w:right w:val="single" w:sz="6" w:space="0" w:color="000000"/>
            </w:tcBorders>
          </w:tcPr>
          <w:p w14:paraId="1CB887E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655F065" w14:textId="77777777">
        <w:trPr>
          <w:jc w:val="center"/>
        </w:trPr>
        <w:tc>
          <w:tcPr>
            <w:tcW w:w="665" w:type="dxa"/>
            <w:tcBorders>
              <w:left w:val="single" w:sz="6" w:space="0" w:color="000000"/>
            </w:tcBorders>
          </w:tcPr>
          <w:p w14:paraId="06B6742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0921FC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0DA16E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9AE185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5193</w:t>
            </w:r>
          </w:p>
        </w:tc>
        <w:tc>
          <w:tcPr>
            <w:tcW w:w="3402" w:type="dxa"/>
          </w:tcPr>
          <w:p w14:paraId="56E90C8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互联网批发</w:t>
            </w:r>
          </w:p>
        </w:tc>
        <w:tc>
          <w:tcPr>
            <w:tcW w:w="3827" w:type="dxa"/>
            <w:tcBorders>
              <w:right w:val="single" w:sz="6" w:space="0" w:color="000000"/>
            </w:tcBorders>
          </w:tcPr>
          <w:p w14:paraId="4591D2E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指通过互联网电子商务平台开展的商品批发活动</w:t>
            </w:r>
          </w:p>
        </w:tc>
      </w:tr>
      <w:tr w:rsidR="008A43AB" w14:paraId="3FB800F3" w14:textId="77777777">
        <w:trPr>
          <w:jc w:val="center"/>
        </w:trPr>
        <w:tc>
          <w:tcPr>
            <w:tcW w:w="665" w:type="dxa"/>
            <w:tcBorders>
              <w:left w:val="single" w:sz="6" w:space="0" w:color="000000"/>
            </w:tcBorders>
          </w:tcPr>
          <w:p w14:paraId="29F416C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41B949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11FF75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2617F7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5199</w:t>
            </w:r>
          </w:p>
        </w:tc>
        <w:tc>
          <w:tcPr>
            <w:tcW w:w="3402" w:type="dxa"/>
          </w:tcPr>
          <w:p w14:paraId="316368B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其他未列明批发业</w:t>
            </w:r>
          </w:p>
        </w:tc>
        <w:tc>
          <w:tcPr>
            <w:tcW w:w="3827" w:type="dxa"/>
            <w:tcBorders>
              <w:right w:val="single" w:sz="6" w:space="0" w:color="000000"/>
            </w:tcBorders>
          </w:tcPr>
          <w:p w14:paraId="4DB54F82"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534EA41" w14:textId="77777777">
        <w:trPr>
          <w:jc w:val="center"/>
        </w:trPr>
        <w:tc>
          <w:tcPr>
            <w:tcW w:w="665" w:type="dxa"/>
            <w:tcBorders>
              <w:left w:val="single" w:sz="6" w:space="0" w:color="000000"/>
            </w:tcBorders>
          </w:tcPr>
          <w:p w14:paraId="1109322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8D5239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52</w:t>
            </w:r>
          </w:p>
        </w:tc>
        <w:tc>
          <w:tcPr>
            <w:tcW w:w="665" w:type="dxa"/>
          </w:tcPr>
          <w:p w14:paraId="13C3E8A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DC1CF8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6F4314A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零售业</w:t>
            </w:r>
          </w:p>
        </w:tc>
        <w:tc>
          <w:tcPr>
            <w:tcW w:w="3827" w:type="dxa"/>
            <w:tcBorders>
              <w:right w:val="single" w:sz="6" w:space="0" w:color="000000"/>
            </w:tcBorders>
          </w:tcPr>
          <w:p w14:paraId="7B7B533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指百货商店、超级市场、专门零售商店、品</w:t>
            </w:r>
            <w:r>
              <w:rPr>
                <w:rFonts w:ascii="华文宋体" w:eastAsia="华文宋体" w:hAnsi="华文宋体" w:cs="宋体" w:hint="eastAsia"/>
                <w:color w:val="000000" w:themeColor="text1"/>
                <w:sz w:val="18"/>
                <w:szCs w:val="18"/>
              </w:rPr>
              <w:lastRenderedPageBreak/>
              <w:t>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综合零售和专门零售</w:t>
            </w:r>
          </w:p>
        </w:tc>
      </w:tr>
      <w:tr w:rsidR="008A43AB" w14:paraId="08CA62DA" w14:textId="77777777">
        <w:trPr>
          <w:jc w:val="center"/>
        </w:trPr>
        <w:tc>
          <w:tcPr>
            <w:tcW w:w="665" w:type="dxa"/>
            <w:tcBorders>
              <w:left w:val="single" w:sz="6" w:space="0" w:color="000000"/>
            </w:tcBorders>
          </w:tcPr>
          <w:p w14:paraId="1A0BA824"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4C3E2F7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8AFBF8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521</w:t>
            </w:r>
          </w:p>
        </w:tc>
        <w:tc>
          <w:tcPr>
            <w:tcW w:w="665" w:type="dxa"/>
          </w:tcPr>
          <w:p w14:paraId="5953429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6A2F26B9"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综合零售</w:t>
            </w:r>
          </w:p>
        </w:tc>
        <w:tc>
          <w:tcPr>
            <w:tcW w:w="3827" w:type="dxa"/>
            <w:tcBorders>
              <w:right w:val="single" w:sz="6" w:space="0" w:color="000000"/>
            </w:tcBorders>
          </w:tcPr>
          <w:p w14:paraId="2DED6F0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73EC92B" w14:textId="77777777">
        <w:trPr>
          <w:jc w:val="center"/>
        </w:trPr>
        <w:tc>
          <w:tcPr>
            <w:tcW w:w="665" w:type="dxa"/>
            <w:tcBorders>
              <w:left w:val="single" w:sz="6" w:space="0" w:color="000000"/>
            </w:tcBorders>
          </w:tcPr>
          <w:p w14:paraId="573EF4D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54416C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029AF7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A3E7C9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5211</w:t>
            </w:r>
          </w:p>
        </w:tc>
        <w:tc>
          <w:tcPr>
            <w:tcW w:w="3402" w:type="dxa"/>
          </w:tcPr>
          <w:p w14:paraId="6A3F9F4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百货零售</w:t>
            </w:r>
          </w:p>
        </w:tc>
        <w:tc>
          <w:tcPr>
            <w:tcW w:w="3827" w:type="dxa"/>
            <w:tcBorders>
              <w:right w:val="single" w:sz="6" w:space="0" w:color="000000"/>
            </w:tcBorders>
          </w:tcPr>
          <w:p w14:paraId="25CF280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指经营的商品品种较齐全，经营规模较大的综合零售活动</w:t>
            </w:r>
          </w:p>
        </w:tc>
      </w:tr>
      <w:tr w:rsidR="008A43AB" w14:paraId="35A2824D" w14:textId="77777777">
        <w:trPr>
          <w:jc w:val="center"/>
        </w:trPr>
        <w:tc>
          <w:tcPr>
            <w:tcW w:w="665" w:type="dxa"/>
            <w:tcBorders>
              <w:left w:val="single" w:sz="6" w:space="0" w:color="000000"/>
            </w:tcBorders>
          </w:tcPr>
          <w:p w14:paraId="5EB8346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BC080E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31E246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667D21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5212</w:t>
            </w:r>
          </w:p>
        </w:tc>
        <w:tc>
          <w:tcPr>
            <w:tcW w:w="3402" w:type="dxa"/>
          </w:tcPr>
          <w:p w14:paraId="47F2D50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超级市场零售</w:t>
            </w:r>
          </w:p>
        </w:tc>
        <w:tc>
          <w:tcPr>
            <w:tcW w:w="3827" w:type="dxa"/>
            <w:tcBorders>
              <w:right w:val="single" w:sz="6" w:space="0" w:color="000000"/>
            </w:tcBorders>
          </w:tcPr>
          <w:p w14:paraId="49E3723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指经营生鲜、食品、日用品等大众化实用品的超级市场的综合零售活动</w:t>
            </w:r>
          </w:p>
        </w:tc>
      </w:tr>
      <w:tr w:rsidR="008A43AB" w14:paraId="4A9099A1" w14:textId="77777777">
        <w:trPr>
          <w:jc w:val="center"/>
        </w:trPr>
        <w:tc>
          <w:tcPr>
            <w:tcW w:w="665" w:type="dxa"/>
            <w:tcBorders>
              <w:left w:val="single" w:sz="6" w:space="0" w:color="000000"/>
            </w:tcBorders>
          </w:tcPr>
          <w:p w14:paraId="366D8C4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3AB648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13B3AC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84A813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5213</w:t>
            </w:r>
          </w:p>
        </w:tc>
        <w:tc>
          <w:tcPr>
            <w:tcW w:w="3402" w:type="dxa"/>
          </w:tcPr>
          <w:p w14:paraId="3D4BF92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便利店零售</w:t>
            </w:r>
          </w:p>
        </w:tc>
        <w:tc>
          <w:tcPr>
            <w:tcW w:w="3827" w:type="dxa"/>
            <w:tcBorders>
              <w:right w:val="single" w:sz="6" w:space="0" w:color="000000"/>
            </w:tcBorders>
          </w:tcPr>
          <w:p w14:paraId="26A2B1E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指以满足顾客便利性需求为主要目的，以小型超市形式的零售活动</w:t>
            </w:r>
          </w:p>
        </w:tc>
      </w:tr>
      <w:tr w:rsidR="008A43AB" w14:paraId="49693A02" w14:textId="77777777">
        <w:trPr>
          <w:jc w:val="center"/>
        </w:trPr>
        <w:tc>
          <w:tcPr>
            <w:tcW w:w="665" w:type="dxa"/>
            <w:tcBorders>
              <w:left w:val="single" w:sz="6" w:space="0" w:color="000000"/>
            </w:tcBorders>
          </w:tcPr>
          <w:p w14:paraId="286288BC"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7246691"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A7FB372"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014166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5219</w:t>
            </w:r>
          </w:p>
        </w:tc>
        <w:tc>
          <w:tcPr>
            <w:tcW w:w="3402" w:type="dxa"/>
          </w:tcPr>
          <w:p w14:paraId="6DAC15C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其他综合零售</w:t>
            </w:r>
          </w:p>
        </w:tc>
        <w:tc>
          <w:tcPr>
            <w:tcW w:w="3827" w:type="dxa"/>
            <w:tcBorders>
              <w:right w:val="single" w:sz="6" w:space="0" w:color="000000"/>
            </w:tcBorders>
          </w:tcPr>
          <w:p w14:paraId="7DCD560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指日用杂品综合零售活动；在街道、社区、乡镇、农村、工矿区、校区、交通要道口等人口稠密地区开办的小型综合零售店的活动；农村供销社的零售活动；不包括便利店零售</w:t>
            </w:r>
          </w:p>
        </w:tc>
      </w:tr>
      <w:tr w:rsidR="008A43AB" w14:paraId="5AB79055" w14:textId="77777777">
        <w:trPr>
          <w:jc w:val="center"/>
        </w:trPr>
        <w:tc>
          <w:tcPr>
            <w:tcW w:w="665" w:type="dxa"/>
            <w:tcBorders>
              <w:left w:val="single" w:sz="6" w:space="0" w:color="000000"/>
            </w:tcBorders>
          </w:tcPr>
          <w:p w14:paraId="64E329E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9CA7DB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844F12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w:t>
            </w:r>
          </w:p>
        </w:tc>
        <w:tc>
          <w:tcPr>
            <w:tcW w:w="665" w:type="dxa"/>
          </w:tcPr>
          <w:p w14:paraId="37E436C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915CFA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食品、饮料及烟草制品专门零售</w:t>
            </w:r>
          </w:p>
        </w:tc>
        <w:tc>
          <w:tcPr>
            <w:tcW w:w="3827" w:type="dxa"/>
            <w:tcBorders>
              <w:right w:val="single" w:sz="6" w:space="0" w:color="000000"/>
            </w:tcBorders>
          </w:tcPr>
          <w:p w14:paraId="64CAFF7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指专门经营粮油、食品、饮料及烟草制品的店铺零售活动</w:t>
            </w:r>
          </w:p>
        </w:tc>
      </w:tr>
      <w:tr w:rsidR="008A43AB" w14:paraId="7381D9EC" w14:textId="77777777">
        <w:trPr>
          <w:jc w:val="center"/>
        </w:trPr>
        <w:tc>
          <w:tcPr>
            <w:tcW w:w="665" w:type="dxa"/>
            <w:tcBorders>
              <w:left w:val="single" w:sz="6" w:space="0" w:color="000000"/>
            </w:tcBorders>
          </w:tcPr>
          <w:p w14:paraId="4F2902B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35B022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56E3E7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15EA91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5221</w:t>
            </w:r>
          </w:p>
        </w:tc>
        <w:tc>
          <w:tcPr>
            <w:tcW w:w="3402" w:type="dxa"/>
          </w:tcPr>
          <w:p w14:paraId="578A36C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粮油零售</w:t>
            </w:r>
          </w:p>
        </w:tc>
        <w:tc>
          <w:tcPr>
            <w:tcW w:w="3827" w:type="dxa"/>
            <w:tcBorders>
              <w:right w:val="single" w:sz="6" w:space="0" w:color="000000"/>
            </w:tcBorders>
          </w:tcPr>
          <w:p w14:paraId="6C64D66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15C3CA3" w14:textId="77777777">
        <w:trPr>
          <w:jc w:val="center"/>
        </w:trPr>
        <w:tc>
          <w:tcPr>
            <w:tcW w:w="665" w:type="dxa"/>
            <w:tcBorders>
              <w:left w:val="single" w:sz="6" w:space="0" w:color="000000"/>
            </w:tcBorders>
          </w:tcPr>
          <w:p w14:paraId="57922F0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E2379A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1FF18D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269D9A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5222</w:t>
            </w:r>
          </w:p>
        </w:tc>
        <w:tc>
          <w:tcPr>
            <w:tcW w:w="3402" w:type="dxa"/>
          </w:tcPr>
          <w:p w14:paraId="71CF05A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糕点、面包零售</w:t>
            </w:r>
          </w:p>
        </w:tc>
        <w:tc>
          <w:tcPr>
            <w:tcW w:w="3827" w:type="dxa"/>
            <w:tcBorders>
              <w:right w:val="single" w:sz="6" w:space="0" w:color="000000"/>
            </w:tcBorders>
          </w:tcPr>
          <w:p w14:paraId="2E189D6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579E9BE" w14:textId="77777777">
        <w:trPr>
          <w:jc w:val="center"/>
        </w:trPr>
        <w:tc>
          <w:tcPr>
            <w:tcW w:w="665" w:type="dxa"/>
            <w:tcBorders>
              <w:left w:val="single" w:sz="6" w:space="0" w:color="000000"/>
            </w:tcBorders>
          </w:tcPr>
          <w:p w14:paraId="4A8EEB1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7DEB6B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6136C9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23A5B0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5223</w:t>
            </w:r>
          </w:p>
        </w:tc>
        <w:tc>
          <w:tcPr>
            <w:tcW w:w="3402" w:type="dxa"/>
          </w:tcPr>
          <w:p w14:paraId="63C260B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果品、蔬菜零售</w:t>
            </w:r>
          </w:p>
        </w:tc>
        <w:tc>
          <w:tcPr>
            <w:tcW w:w="3827" w:type="dxa"/>
            <w:tcBorders>
              <w:right w:val="single" w:sz="6" w:space="0" w:color="000000"/>
            </w:tcBorders>
          </w:tcPr>
          <w:p w14:paraId="330582DB"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38E1035" w14:textId="77777777">
        <w:trPr>
          <w:jc w:val="center"/>
        </w:trPr>
        <w:tc>
          <w:tcPr>
            <w:tcW w:w="665" w:type="dxa"/>
            <w:tcBorders>
              <w:left w:val="single" w:sz="6" w:space="0" w:color="000000"/>
            </w:tcBorders>
          </w:tcPr>
          <w:p w14:paraId="6109043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1F3F59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722925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4556C6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5224</w:t>
            </w:r>
          </w:p>
        </w:tc>
        <w:tc>
          <w:tcPr>
            <w:tcW w:w="3402" w:type="dxa"/>
          </w:tcPr>
          <w:p w14:paraId="5C2B651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肉、禽、蛋、奶及水产品零售</w:t>
            </w:r>
          </w:p>
        </w:tc>
        <w:tc>
          <w:tcPr>
            <w:tcW w:w="3827" w:type="dxa"/>
            <w:tcBorders>
              <w:right w:val="single" w:sz="6" w:space="0" w:color="000000"/>
            </w:tcBorders>
          </w:tcPr>
          <w:p w14:paraId="07D1B80A"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42EA979" w14:textId="77777777">
        <w:trPr>
          <w:jc w:val="center"/>
        </w:trPr>
        <w:tc>
          <w:tcPr>
            <w:tcW w:w="665" w:type="dxa"/>
            <w:tcBorders>
              <w:left w:val="single" w:sz="6" w:space="0" w:color="000000"/>
            </w:tcBorders>
          </w:tcPr>
          <w:p w14:paraId="4C107A0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F27126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8FAA0F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1FCD9A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5225</w:t>
            </w:r>
          </w:p>
        </w:tc>
        <w:tc>
          <w:tcPr>
            <w:tcW w:w="3402" w:type="dxa"/>
          </w:tcPr>
          <w:p w14:paraId="2C36939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营养和保健品零售</w:t>
            </w:r>
          </w:p>
        </w:tc>
        <w:tc>
          <w:tcPr>
            <w:tcW w:w="3827" w:type="dxa"/>
            <w:tcBorders>
              <w:right w:val="single" w:sz="6" w:space="0" w:color="000000"/>
            </w:tcBorders>
          </w:tcPr>
          <w:p w14:paraId="44C7E87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CBF51CB" w14:textId="77777777">
        <w:trPr>
          <w:jc w:val="center"/>
        </w:trPr>
        <w:tc>
          <w:tcPr>
            <w:tcW w:w="665" w:type="dxa"/>
            <w:tcBorders>
              <w:left w:val="single" w:sz="6" w:space="0" w:color="000000"/>
            </w:tcBorders>
          </w:tcPr>
          <w:p w14:paraId="4D286B4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2A8B1A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CB511B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9765BF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5226</w:t>
            </w:r>
          </w:p>
        </w:tc>
        <w:tc>
          <w:tcPr>
            <w:tcW w:w="3402" w:type="dxa"/>
          </w:tcPr>
          <w:p w14:paraId="1CB330E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酒、饮料及茶叶零售</w:t>
            </w:r>
          </w:p>
        </w:tc>
        <w:tc>
          <w:tcPr>
            <w:tcW w:w="3827" w:type="dxa"/>
            <w:tcBorders>
              <w:right w:val="single" w:sz="6" w:space="0" w:color="000000"/>
            </w:tcBorders>
          </w:tcPr>
          <w:p w14:paraId="2167F8C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指专门经营酒、茶叶及各种饮料的店铺零售活动</w:t>
            </w:r>
          </w:p>
        </w:tc>
      </w:tr>
      <w:tr w:rsidR="008A43AB" w14:paraId="46C0F99D" w14:textId="77777777">
        <w:trPr>
          <w:jc w:val="center"/>
        </w:trPr>
        <w:tc>
          <w:tcPr>
            <w:tcW w:w="665" w:type="dxa"/>
            <w:tcBorders>
              <w:left w:val="single" w:sz="6" w:space="0" w:color="000000"/>
            </w:tcBorders>
          </w:tcPr>
          <w:p w14:paraId="42B1A36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3D5706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E468AD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3494F5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5227</w:t>
            </w:r>
          </w:p>
        </w:tc>
        <w:tc>
          <w:tcPr>
            <w:tcW w:w="3402" w:type="dxa"/>
          </w:tcPr>
          <w:p w14:paraId="7E76AD4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烟草制品零售</w:t>
            </w:r>
          </w:p>
        </w:tc>
        <w:tc>
          <w:tcPr>
            <w:tcW w:w="3827" w:type="dxa"/>
            <w:tcBorders>
              <w:right w:val="single" w:sz="6" w:space="0" w:color="000000"/>
            </w:tcBorders>
          </w:tcPr>
          <w:p w14:paraId="29E163D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4C213A2" w14:textId="77777777">
        <w:trPr>
          <w:jc w:val="center"/>
        </w:trPr>
        <w:tc>
          <w:tcPr>
            <w:tcW w:w="665" w:type="dxa"/>
            <w:tcBorders>
              <w:left w:val="single" w:sz="6" w:space="0" w:color="000000"/>
            </w:tcBorders>
          </w:tcPr>
          <w:p w14:paraId="7434DE3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B3CD5B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7DEC3B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8060F5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5229</w:t>
            </w:r>
          </w:p>
        </w:tc>
        <w:tc>
          <w:tcPr>
            <w:tcW w:w="3402" w:type="dxa"/>
          </w:tcPr>
          <w:p w14:paraId="3B87D66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其他食品零售</w:t>
            </w:r>
          </w:p>
        </w:tc>
        <w:tc>
          <w:tcPr>
            <w:tcW w:w="3827" w:type="dxa"/>
            <w:tcBorders>
              <w:right w:val="single" w:sz="6" w:space="0" w:color="000000"/>
            </w:tcBorders>
          </w:tcPr>
          <w:p w14:paraId="6539C83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指上述未列明的店铺食品零售活动</w:t>
            </w:r>
          </w:p>
        </w:tc>
      </w:tr>
      <w:tr w:rsidR="008A43AB" w14:paraId="47657657" w14:textId="77777777">
        <w:trPr>
          <w:jc w:val="center"/>
        </w:trPr>
        <w:tc>
          <w:tcPr>
            <w:tcW w:w="665" w:type="dxa"/>
            <w:tcBorders>
              <w:left w:val="single" w:sz="6" w:space="0" w:color="000000"/>
            </w:tcBorders>
          </w:tcPr>
          <w:p w14:paraId="5478162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DF6AA0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AE518B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w:t>
            </w:r>
          </w:p>
        </w:tc>
        <w:tc>
          <w:tcPr>
            <w:tcW w:w="665" w:type="dxa"/>
          </w:tcPr>
          <w:p w14:paraId="61F3213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74D2B6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纺织、服装及日用品专门零售</w:t>
            </w:r>
          </w:p>
        </w:tc>
        <w:tc>
          <w:tcPr>
            <w:tcW w:w="3827" w:type="dxa"/>
            <w:tcBorders>
              <w:right w:val="single" w:sz="6" w:space="0" w:color="000000"/>
            </w:tcBorders>
          </w:tcPr>
          <w:p w14:paraId="768780C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指专门经营纺织面料、纺织品、服装、鞋、帽及各种生活日用品的店铺零售活动</w:t>
            </w:r>
          </w:p>
        </w:tc>
      </w:tr>
      <w:tr w:rsidR="008A43AB" w14:paraId="42C9A29F" w14:textId="77777777">
        <w:trPr>
          <w:jc w:val="center"/>
        </w:trPr>
        <w:tc>
          <w:tcPr>
            <w:tcW w:w="665" w:type="dxa"/>
            <w:tcBorders>
              <w:left w:val="single" w:sz="6" w:space="0" w:color="000000"/>
            </w:tcBorders>
          </w:tcPr>
          <w:p w14:paraId="1A79CC3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D9CF17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8E829A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D92300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5231</w:t>
            </w:r>
          </w:p>
        </w:tc>
        <w:tc>
          <w:tcPr>
            <w:tcW w:w="3402" w:type="dxa"/>
          </w:tcPr>
          <w:p w14:paraId="0C493FE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纺织品及针织品零售</w:t>
            </w:r>
          </w:p>
        </w:tc>
        <w:tc>
          <w:tcPr>
            <w:tcW w:w="3827" w:type="dxa"/>
            <w:tcBorders>
              <w:right w:val="single" w:sz="6" w:space="0" w:color="000000"/>
            </w:tcBorders>
          </w:tcPr>
          <w:p w14:paraId="71256612"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06ED410" w14:textId="77777777">
        <w:trPr>
          <w:jc w:val="center"/>
        </w:trPr>
        <w:tc>
          <w:tcPr>
            <w:tcW w:w="665" w:type="dxa"/>
            <w:tcBorders>
              <w:left w:val="single" w:sz="6" w:space="0" w:color="000000"/>
            </w:tcBorders>
          </w:tcPr>
          <w:p w14:paraId="4C707EC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2BBBFE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7BCE7B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51139A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5232</w:t>
            </w:r>
          </w:p>
        </w:tc>
        <w:tc>
          <w:tcPr>
            <w:tcW w:w="3402" w:type="dxa"/>
          </w:tcPr>
          <w:p w14:paraId="70DEB3E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服装零售</w:t>
            </w:r>
          </w:p>
        </w:tc>
        <w:tc>
          <w:tcPr>
            <w:tcW w:w="3827" w:type="dxa"/>
            <w:tcBorders>
              <w:right w:val="single" w:sz="6" w:space="0" w:color="000000"/>
            </w:tcBorders>
          </w:tcPr>
          <w:p w14:paraId="2AA7BF9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B43FA0F" w14:textId="77777777">
        <w:trPr>
          <w:jc w:val="center"/>
        </w:trPr>
        <w:tc>
          <w:tcPr>
            <w:tcW w:w="665" w:type="dxa"/>
            <w:tcBorders>
              <w:left w:val="single" w:sz="6" w:space="0" w:color="000000"/>
            </w:tcBorders>
          </w:tcPr>
          <w:p w14:paraId="36CA1E1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2F2102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B61C63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0FEDC7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5233</w:t>
            </w:r>
          </w:p>
        </w:tc>
        <w:tc>
          <w:tcPr>
            <w:tcW w:w="3402" w:type="dxa"/>
          </w:tcPr>
          <w:p w14:paraId="1C5D9F7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鞋帽零售</w:t>
            </w:r>
          </w:p>
        </w:tc>
        <w:tc>
          <w:tcPr>
            <w:tcW w:w="3827" w:type="dxa"/>
            <w:tcBorders>
              <w:right w:val="single" w:sz="6" w:space="0" w:color="000000"/>
            </w:tcBorders>
          </w:tcPr>
          <w:p w14:paraId="4EBAB1C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5AD976D" w14:textId="77777777">
        <w:trPr>
          <w:jc w:val="center"/>
        </w:trPr>
        <w:tc>
          <w:tcPr>
            <w:tcW w:w="665" w:type="dxa"/>
            <w:tcBorders>
              <w:left w:val="single" w:sz="6" w:space="0" w:color="000000"/>
            </w:tcBorders>
          </w:tcPr>
          <w:p w14:paraId="29DD039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EDE9DB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D55D06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0298FA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5234</w:t>
            </w:r>
          </w:p>
        </w:tc>
        <w:tc>
          <w:tcPr>
            <w:tcW w:w="3402" w:type="dxa"/>
          </w:tcPr>
          <w:p w14:paraId="15780FD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化妆品及卫生用品零售</w:t>
            </w:r>
          </w:p>
        </w:tc>
        <w:tc>
          <w:tcPr>
            <w:tcW w:w="3827" w:type="dxa"/>
            <w:tcBorders>
              <w:right w:val="single" w:sz="6" w:space="0" w:color="000000"/>
            </w:tcBorders>
          </w:tcPr>
          <w:p w14:paraId="3A05A592"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7024DDB" w14:textId="77777777">
        <w:trPr>
          <w:jc w:val="center"/>
        </w:trPr>
        <w:tc>
          <w:tcPr>
            <w:tcW w:w="665" w:type="dxa"/>
            <w:tcBorders>
              <w:left w:val="single" w:sz="6" w:space="0" w:color="000000"/>
            </w:tcBorders>
          </w:tcPr>
          <w:p w14:paraId="6F96EBB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BDDB16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2EAD7A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65F7CA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5235</w:t>
            </w:r>
          </w:p>
        </w:tc>
        <w:tc>
          <w:tcPr>
            <w:tcW w:w="3402" w:type="dxa"/>
          </w:tcPr>
          <w:p w14:paraId="683DF6D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厨具卫具及日用杂品零售</w:t>
            </w:r>
          </w:p>
        </w:tc>
        <w:tc>
          <w:tcPr>
            <w:tcW w:w="3827" w:type="dxa"/>
            <w:tcBorders>
              <w:right w:val="single" w:sz="6" w:space="0" w:color="000000"/>
            </w:tcBorders>
          </w:tcPr>
          <w:p w14:paraId="2C33B70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指专门经营炊具、厨具、餐具、日用陶瓷、日用玻璃器皿、塑料器皿、清洁用具和用品的店铺零售活动，以及各种材质其他日用杂品的零售活动</w:t>
            </w:r>
          </w:p>
        </w:tc>
      </w:tr>
      <w:tr w:rsidR="008A43AB" w14:paraId="2A5FF981" w14:textId="77777777">
        <w:trPr>
          <w:jc w:val="center"/>
        </w:trPr>
        <w:tc>
          <w:tcPr>
            <w:tcW w:w="665" w:type="dxa"/>
            <w:tcBorders>
              <w:left w:val="single" w:sz="6" w:space="0" w:color="000000"/>
            </w:tcBorders>
          </w:tcPr>
          <w:p w14:paraId="0E71A62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8FECBC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1DB727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AC2564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5236</w:t>
            </w:r>
          </w:p>
        </w:tc>
        <w:tc>
          <w:tcPr>
            <w:tcW w:w="3402" w:type="dxa"/>
          </w:tcPr>
          <w:p w14:paraId="0C73E97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钟表、眼镜零售</w:t>
            </w:r>
          </w:p>
        </w:tc>
        <w:tc>
          <w:tcPr>
            <w:tcW w:w="3827" w:type="dxa"/>
            <w:tcBorders>
              <w:right w:val="single" w:sz="6" w:space="0" w:color="000000"/>
            </w:tcBorders>
          </w:tcPr>
          <w:p w14:paraId="55D0126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75E7CD9" w14:textId="77777777">
        <w:trPr>
          <w:jc w:val="center"/>
        </w:trPr>
        <w:tc>
          <w:tcPr>
            <w:tcW w:w="665" w:type="dxa"/>
            <w:tcBorders>
              <w:left w:val="single" w:sz="6" w:space="0" w:color="000000"/>
            </w:tcBorders>
          </w:tcPr>
          <w:p w14:paraId="3EF380C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EA07E5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E1B382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5460FA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5237</w:t>
            </w:r>
          </w:p>
        </w:tc>
        <w:tc>
          <w:tcPr>
            <w:tcW w:w="3402" w:type="dxa"/>
          </w:tcPr>
          <w:p w14:paraId="2BD256B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箱包零售</w:t>
            </w:r>
          </w:p>
        </w:tc>
        <w:tc>
          <w:tcPr>
            <w:tcW w:w="3827" w:type="dxa"/>
            <w:tcBorders>
              <w:right w:val="single" w:sz="6" w:space="0" w:color="000000"/>
            </w:tcBorders>
          </w:tcPr>
          <w:p w14:paraId="3F54E83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D1E1EF0" w14:textId="77777777">
        <w:trPr>
          <w:jc w:val="center"/>
        </w:trPr>
        <w:tc>
          <w:tcPr>
            <w:tcW w:w="665" w:type="dxa"/>
            <w:tcBorders>
              <w:left w:val="single" w:sz="6" w:space="0" w:color="000000"/>
            </w:tcBorders>
          </w:tcPr>
          <w:p w14:paraId="3EE8610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3DE4AD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1E9EE0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65D46C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5238</w:t>
            </w:r>
          </w:p>
        </w:tc>
        <w:tc>
          <w:tcPr>
            <w:tcW w:w="3402" w:type="dxa"/>
          </w:tcPr>
          <w:p w14:paraId="7372128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自行车等代步设备零售</w:t>
            </w:r>
          </w:p>
        </w:tc>
        <w:tc>
          <w:tcPr>
            <w:tcW w:w="3827" w:type="dxa"/>
            <w:tcBorders>
              <w:right w:val="single" w:sz="6" w:space="0" w:color="000000"/>
            </w:tcBorders>
          </w:tcPr>
          <w:p w14:paraId="7A3D4F7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包括自行车、助动自行车（包括电力助动自行车和燃油助动自行车）以及平衡车、老年代步车、三轮车等汽车、摩托车以外的代步车及零配件零售</w:t>
            </w:r>
          </w:p>
        </w:tc>
      </w:tr>
      <w:tr w:rsidR="008A43AB" w14:paraId="4CEC2BE2" w14:textId="77777777">
        <w:trPr>
          <w:jc w:val="center"/>
        </w:trPr>
        <w:tc>
          <w:tcPr>
            <w:tcW w:w="665" w:type="dxa"/>
            <w:tcBorders>
              <w:left w:val="single" w:sz="6" w:space="0" w:color="000000"/>
            </w:tcBorders>
          </w:tcPr>
          <w:p w14:paraId="2795922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01518D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466EA2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B3222F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5239</w:t>
            </w:r>
          </w:p>
        </w:tc>
        <w:tc>
          <w:tcPr>
            <w:tcW w:w="3402" w:type="dxa"/>
          </w:tcPr>
          <w:p w14:paraId="7D74A2D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其他日用品零售</w:t>
            </w:r>
          </w:p>
        </w:tc>
        <w:tc>
          <w:tcPr>
            <w:tcW w:w="3827" w:type="dxa"/>
            <w:tcBorders>
              <w:right w:val="single" w:sz="6" w:space="0" w:color="000000"/>
            </w:tcBorders>
          </w:tcPr>
          <w:p w14:paraId="7E98F49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指专门经营小饰物、礼品花卉及其他未列明日用品的店铺零售活动</w:t>
            </w:r>
          </w:p>
        </w:tc>
      </w:tr>
      <w:tr w:rsidR="008A43AB" w14:paraId="77A342A0" w14:textId="77777777">
        <w:trPr>
          <w:jc w:val="center"/>
        </w:trPr>
        <w:tc>
          <w:tcPr>
            <w:tcW w:w="665" w:type="dxa"/>
            <w:tcBorders>
              <w:left w:val="single" w:sz="6" w:space="0" w:color="000000"/>
            </w:tcBorders>
          </w:tcPr>
          <w:p w14:paraId="1B5C4DA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F1BBD4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63872A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w:t>
            </w:r>
          </w:p>
        </w:tc>
        <w:tc>
          <w:tcPr>
            <w:tcW w:w="665" w:type="dxa"/>
          </w:tcPr>
          <w:p w14:paraId="5E935D2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5669EEB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文化、体育用品及器材专门零售</w:t>
            </w:r>
          </w:p>
        </w:tc>
        <w:tc>
          <w:tcPr>
            <w:tcW w:w="3827" w:type="dxa"/>
            <w:tcBorders>
              <w:right w:val="single" w:sz="6" w:space="0" w:color="000000"/>
            </w:tcBorders>
          </w:tcPr>
          <w:p w14:paraId="38F705B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指专门经营文具、体育用品、图书、报刊、音像制品、电子出版物、数字出版物、首饰、工艺美术品、收藏品、照相器材及其他文化用品的店铺零售活动</w:t>
            </w:r>
          </w:p>
        </w:tc>
      </w:tr>
      <w:tr w:rsidR="008A43AB" w14:paraId="42E7D2B0" w14:textId="77777777">
        <w:trPr>
          <w:jc w:val="center"/>
        </w:trPr>
        <w:tc>
          <w:tcPr>
            <w:tcW w:w="665" w:type="dxa"/>
            <w:tcBorders>
              <w:left w:val="single" w:sz="6" w:space="0" w:color="000000"/>
            </w:tcBorders>
          </w:tcPr>
          <w:p w14:paraId="4D3FEBB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8427B1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977D56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54299E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5241</w:t>
            </w:r>
          </w:p>
        </w:tc>
        <w:tc>
          <w:tcPr>
            <w:tcW w:w="3402" w:type="dxa"/>
          </w:tcPr>
          <w:p w14:paraId="0717D3D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文具用品零售</w:t>
            </w:r>
          </w:p>
        </w:tc>
        <w:tc>
          <w:tcPr>
            <w:tcW w:w="3827" w:type="dxa"/>
            <w:tcBorders>
              <w:right w:val="single" w:sz="6" w:space="0" w:color="000000"/>
            </w:tcBorders>
          </w:tcPr>
          <w:p w14:paraId="3826C888"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00DFA91" w14:textId="77777777">
        <w:trPr>
          <w:jc w:val="center"/>
        </w:trPr>
        <w:tc>
          <w:tcPr>
            <w:tcW w:w="665" w:type="dxa"/>
            <w:tcBorders>
              <w:left w:val="single" w:sz="6" w:space="0" w:color="000000"/>
            </w:tcBorders>
          </w:tcPr>
          <w:p w14:paraId="528A762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4E3128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649A70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299419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5242</w:t>
            </w:r>
          </w:p>
        </w:tc>
        <w:tc>
          <w:tcPr>
            <w:tcW w:w="3402" w:type="dxa"/>
          </w:tcPr>
          <w:p w14:paraId="0C75D80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体育用品及器材零售</w:t>
            </w:r>
          </w:p>
        </w:tc>
        <w:tc>
          <w:tcPr>
            <w:tcW w:w="3827" w:type="dxa"/>
            <w:tcBorders>
              <w:right w:val="single" w:sz="6" w:space="0" w:color="000000"/>
            </w:tcBorders>
          </w:tcPr>
          <w:p w14:paraId="1FEC8744"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E32AA91" w14:textId="77777777">
        <w:trPr>
          <w:jc w:val="center"/>
        </w:trPr>
        <w:tc>
          <w:tcPr>
            <w:tcW w:w="665" w:type="dxa"/>
            <w:tcBorders>
              <w:left w:val="single" w:sz="6" w:space="0" w:color="000000"/>
            </w:tcBorders>
          </w:tcPr>
          <w:p w14:paraId="435275B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D7B2D5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988765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32FF55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5243</w:t>
            </w:r>
          </w:p>
        </w:tc>
        <w:tc>
          <w:tcPr>
            <w:tcW w:w="3402" w:type="dxa"/>
          </w:tcPr>
          <w:p w14:paraId="71E3E45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图书、报刊零售</w:t>
            </w:r>
          </w:p>
        </w:tc>
        <w:tc>
          <w:tcPr>
            <w:tcW w:w="3827" w:type="dxa"/>
            <w:tcBorders>
              <w:right w:val="single" w:sz="6" w:space="0" w:color="000000"/>
            </w:tcBorders>
          </w:tcPr>
          <w:p w14:paraId="4EBCDB3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9A270DD" w14:textId="77777777">
        <w:trPr>
          <w:jc w:val="center"/>
        </w:trPr>
        <w:tc>
          <w:tcPr>
            <w:tcW w:w="665" w:type="dxa"/>
            <w:tcBorders>
              <w:left w:val="single" w:sz="6" w:space="0" w:color="000000"/>
            </w:tcBorders>
          </w:tcPr>
          <w:p w14:paraId="38C6517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B31404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B7C37D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7770E9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5244</w:t>
            </w:r>
          </w:p>
        </w:tc>
        <w:tc>
          <w:tcPr>
            <w:tcW w:w="3402" w:type="dxa"/>
          </w:tcPr>
          <w:p w14:paraId="7D77AEB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音像制品、电子和数字出版物零售</w:t>
            </w:r>
          </w:p>
        </w:tc>
        <w:tc>
          <w:tcPr>
            <w:tcW w:w="3827" w:type="dxa"/>
            <w:tcBorders>
              <w:right w:val="single" w:sz="6" w:space="0" w:color="000000"/>
            </w:tcBorders>
          </w:tcPr>
          <w:p w14:paraId="73777A79"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D43F1EA" w14:textId="77777777">
        <w:trPr>
          <w:jc w:val="center"/>
        </w:trPr>
        <w:tc>
          <w:tcPr>
            <w:tcW w:w="665" w:type="dxa"/>
            <w:tcBorders>
              <w:left w:val="single" w:sz="6" w:space="0" w:color="000000"/>
            </w:tcBorders>
          </w:tcPr>
          <w:p w14:paraId="77D0A05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9A3B2C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80D298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BFEAEE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5245</w:t>
            </w:r>
          </w:p>
        </w:tc>
        <w:tc>
          <w:tcPr>
            <w:tcW w:w="3402" w:type="dxa"/>
          </w:tcPr>
          <w:p w14:paraId="2487C63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珠宝首饰零售</w:t>
            </w:r>
          </w:p>
        </w:tc>
        <w:tc>
          <w:tcPr>
            <w:tcW w:w="3827" w:type="dxa"/>
            <w:tcBorders>
              <w:right w:val="single" w:sz="6" w:space="0" w:color="000000"/>
            </w:tcBorders>
          </w:tcPr>
          <w:p w14:paraId="07CC8CD8"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C2F2D54" w14:textId="77777777">
        <w:trPr>
          <w:jc w:val="center"/>
        </w:trPr>
        <w:tc>
          <w:tcPr>
            <w:tcW w:w="665" w:type="dxa"/>
            <w:tcBorders>
              <w:left w:val="single" w:sz="6" w:space="0" w:color="000000"/>
            </w:tcBorders>
          </w:tcPr>
          <w:p w14:paraId="42A487B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CF7F61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FA88C1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01285D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5246</w:t>
            </w:r>
          </w:p>
        </w:tc>
        <w:tc>
          <w:tcPr>
            <w:tcW w:w="3402" w:type="dxa"/>
          </w:tcPr>
          <w:p w14:paraId="71A4D01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工艺美术品及收藏品零售</w:t>
            </w:r>
          </w:p>
        </w:tc>
        <w:tc>
          <w:tcPr>
            <w:tcW w:w="3827" w:type="dxa"/>
            <w:tcBorders>
              <w:right w:val="single" w:sz="6" w:space="0" w:color="000000"/>
            </w:tcBorders>
          </w:tcPr>
          <w:p w14:paraId="5ACFAD1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指专门经营具有收藏价值和艺术价值的工艺品、艺术品、古玩、字画、邮品等店铺零售活动</w:t>
            </w:r>
          </w:p>
        </w:tc>
      </w:tr>
      <w:tr w:rsidR="008A43AB" w14:paraId="40E4FA75" w14:textId="77777777">
        <w:trPr>
          <w:jc w:val="center"/>
        </w:trPr>
        <w:tc>
          <w:tcPr>
            <w:tcW w:w="665" w:type="dxa"/>
            <w:tcBorders>
              <w:left w:val="single" w:sz="6" w:space="0" w:color="000000"/>
            </w:tcBorders>
          </w:tcPr>
          <w:p w14:paraId="68EAECA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7855CF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24C669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807A5A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5247</w:t>
            </w:r>
          </w:p>
        </w:tc>
        <w:tc>
          <w:tcPr>
            <w:tcW w:w="3402" w:type="dxa"/>
          </w:tcPr>
          <w:p w14:paraId="586B2E4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乐器零售</w:t>
            </w:r>
          </w:p>
        </w:tc>
        <w:tc>
          <w:tcPr>
            <w:tcW w:w="3827" w:type="dxa"/>
            <w:tcBorders>
              <w:right w:val="single" w:sz="6" w:space="0" w:color="000000"/>
            </w:tcBorders>
          </w:tcPr>
          <w:p w14:paraId="22DAD9D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F59DBB6" w14:textId="77777777">
        <w:trPr>
          <w:jc w:val="center"/>
        </w:trPr>
        <w:tc>
          <w:tcPr>
            <w:tcW w:w="665" w:type="dxa"/>
            <w:tcBorders>
              <w:left w:val="single" w:sz="6" w:space="0" w:color="000000"/>
            </w:tcBorders>
          </w:tcPr>
          <w:p w14:paraId="2B69280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C327AD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79FC7E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7C4A02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5248</w:t>
            </w:r>
          </w:p>
        </w:tc>
        <w:tc>
          <w:tcPr>
            <w:tcW w:w="3402" w:type="dxa"/>
          </w:tcPr>
          <w:p w14:paraId="1D4059E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照相器材零售</w:t>
            </w:r>
          </w:p>
        </w:tc>
        <w:tc>
          <w:tcPr>
            <w:tcW w:w="3827" w:type="dxa"/>
            <w:tcBorders>
              <w:right w:val="single" w:sz="6" w:space="0" w:color="000000"/>
            </w:tcBorders>
          </w:tcPr>
          <w:p w14:paraId="48C597B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047855A" w14:textId="77777777">
        <w:trPr>
          <w:jc w:val="center"/>
        </w:trPr>
        <w:tc>
          <w:tcPr>
            <w:tcW w:w="665" w:type="dxa"/>
            <w:tcBorders>
              <w:left w:val="single" w:sz="6" w:space="0" w:color="000000"/>
            </w:tcBorders>
          </w:tcPr>
          <w:p w14:paraId="154EB09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6D9FBD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39EE5D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1E3F2D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5249</w:t>
            </w:r>
          </w:p>
        </w:tc>
        <w:tc>
          <w:tcPr>
            <w:tcW w:w="3402" w:type="dxa"/>
          </w:tcPr>
          <w:p w14:paraId="10E839F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其他文化用品零售</w:t>
            </w:r>
          </w:p>
        </w:tc>
        <w:tc>
          <w:tcPr>
            <w:tcW w:w="3827" w:type="dxa"/>
            <w:tcBorders>
              <w:right w:val="single" w:sz="6" w:space="0" w:color="000000"/>
            </w:tcBorders>
          </w:tcPr>
          <w:p w14:paraId="3805598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指专门经营游艺用品及其他未列明文化用品的店铺零售活动</w:t>
            </w:r>
          </w:p>
        </w:tc>
      </w:tr>
      <w:tr w:rsidR="008A43AB" w14:paraId="52CB637B" w14:textId="77777777">
        <w:trPr>
          <w:jc w:val="center"/>
        </w:trPr>
        <w:tc>
          <w:tcPr>
            <w:tcW w:w="665" w:type="dxa"/>
            <w:tcBorders>
              <w:left w:val="single" w:sz="6" w:space="0" w:color="000000"/>
            </w:tcBorders>
          </w:tcPr>
          <w:p w14:paraId="12D39F3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B8FF2C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C62529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w:t>
            </w:r>
          </w:p>
        </w:tc>
        <w:tc>
          <w:tcPr>
            <w:tcW w:w="665" w:type="dxa"/>
          </w:tcPr>
          <w:p w14:paraId="2306C2C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556AD29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医药及医疗器材专门零售</w:t>
            </w:r>
          </w:p>
        </w:tc>
        <w:tc>
          <w:tcPr>
            <w:tcW w:w="3827" w:type="dxa"/>
            <w:tcBorders>
              <w:right w:val="single" w:sz="6" w:space="0" w:color="000000"/>
            </w:tcBorders>
          </w:tcPr>
          <w:p w14:paraId="7E1DA83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指专门经营各种化学药品、生物药品、中药、医疗用品及器材的店铺零售活动</w:t>
            </w:r>
          </w:p>
        </w:tc>
      </w:tr>
      <w:tr w:rsidR="008A43AB" w14:paraId="18E2ED61" w14:textId="77777777">
        <w:trPr>
          <w:jc w:val="center"/>
        </w:trPr>
        <w:tc>
          <w:tcPr>
            <w:tcW w:w="665" w:type="dxa"/>
            <w:tcBorders>
              <w:left w:val="single" w:sz="6" w:space="0" w:color="000000"/>
            </w:tcBorders>
          </w:tcPr>
          <w:p w14:paraId="5FB4385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FE1D5C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5D2A59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D2715C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5251</w:t>
            </w:r>
          </w:p>
        </w:tc>
        <w:tc>
          <w:tcPr>
            <w:tcW w:w="3402" w:type="dxa"/>
          </w:tcPr>
          <w:p w14:paraId="0F7A51A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西药零售</w:t>
            </w:r>
          </w:p>
        </w:tc>
        <w:tc>
          <w:tcPr>
            <w:tcW w:w="3827" w:type="dxa"/>
            <w:tcBorders>
              <w:right w:val="single" w:sz="6" w:space="0" w:color="000000"/>
            </w:tcBorders>
          </w:tcPr>
          <w:p w14:paraId="629C151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指人用化学药品和生物药品的零售活动</w:t>
            </w:r>
          </w:p>
        </w:tc>
      </w:tr>
      <w:tr w:rsidR="008A43AB" w14:paraId="32058899" w14:textId="77777777">
        <w:trPr>
          <w:jc w:val="center"/>
        </w:trPr>
        <w:tc>
          <w:tcPr>
            <w:tcW w:w="665" w:type="dxa"/>
            <w:tcBorders>
              <w:left w:val="single" w:sz="6" w:space="0" w:color="000000"/>
            </w:tcBorders>
          </w:tcPr>
          <w:p w14:paraId="54B94EA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40BEB4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84F12D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C926D1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5252</w:t>
            </w:r>
          </w:p>
        </w:tc>
        <w:tc>
          <w:tcPr>
            <w:tcW w:w="3402" w:type="dxa"/>
          </w:tcPr>
          <w:p w14:paraId="2870D56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中药零售</w:t>
            </w:r>
          </w:p>
        </w:tc>
        <w:tc>
          <w:tcPr>
            <w:tcW w:w="3827" w:type="dxa"/>
            <w:tcBorders>
              <w:right w:val="single" w:sz="6" w:space="0" w:color="000000"/>
            </w:tcBorders>
          </w:tcPr>
          <w:p w14:paraId="0BB8223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指人用中成药、中药材中药饮片的零售活动</w:t>
            </w:r>
          </w:p>
        </w:tc>
      </w:tr>
      <w:tr w:rsidR="008A43AB" w14:paraId="501FAA41" w14:textId="77777777">
        <w:trPr>
          <w:jc w:val="center"/>
        </w:trPr>
        <w:tc>
          <w:tcPr>
            <w:tcW w:w="665" w:type="dxa"/>
            <w:tcBorders>
              <w:left w:val="single" w:sz="6" w:space="0" w:color="000000"/>
            </w:tcBorders>
          </w:tcPr>
          <w:p w14:paraId="19562FA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A6EB38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3E9C25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9D1795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5253</w:t>
            </w:r>
          </w:p>
        </w:tc>
        <w:tc>
          <w:tcPr>
            <w:tcW w:w="3402" w:type="dxa"/>
          </w:tcPr>
          <w:p w14:paraId="5427FFF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动物用药品零售</w:t>
            </w:r>
          </w:p>
        </w:tc>
        <w:tc>
          <w:tcPr>
            <w:tcW w:w="3827" w:type="dxa"/>
            <w:tcBorders>
              <w:right w:val="single" w:sz="6" w:space="0" w:color="000000"/>
            </w:tcBorders>
          </w:tcPr>
          <w:p w14:paraId="1D93F4B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指畜牧业、渔业及禽类等动物用药品的零售</w:t>
            </w:r>
          </w:p>
        </w:tc>
      </w:tr>
      <w:tr w:rsidR="008A43AB" w14:paraId="62CF7B14" w14:textId="77777777">
        <w:trPr>
          <w:jc w:val="center"/>
        </w:trPr>
        <w:tc>
          <w:tcPr>
            <w:tcW w:w="665" w:type="dxa"/>
            <w:tcBorders>
              <w:left w:val="single" w:sz="6" w:space="0" w:color="000000"/>
            </w:tcBorders>
          </w:tcPr>
          <w:p w14:paraId="69D36C0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EE468B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B9301D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1BA4D3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5254</w:t>
            </w:r>
          </w:p>
        </w:tc>
        <w:tc>
          <w:tcPr>
            <w:tcW w:w="3402" w:type="dxa"/>
          </w:tcPr>
          <w:p w14:paraId="433185C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医疗用品及器材零售</w:t>
            </w:r>
          </w:p>
        </w:tc>
        <w:tc>
          <w:tcPr>
            <w:tcW w:w="3827" w:type="dxa"/>
            <w:tcBorders>
              <w:right w:val="single" w:sz="6" w:space="0" w:color="000000"/>
            </w:tcBorders>
          </w:tcPr>
          <w:p w14:paraId="5DE6301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ED80D54" w14:textId="77777777">
        <w:trPr>
          <w:jc w:val="center"/>
        </w:trPr>
        <w:tc>
          <w:tcPr>
            <w:tcW w:w="665" w:type="dxa"/>
            <w:tcBorders>
              <w:left w:val="single" w:sz="6" w:space="0" w:color="000000"/>
            </w:tcBorders>
          </w:tcPr>
          <w:p w14:paraId="4CB1AC3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728C72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26CB85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FE9FDD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5255</w:t>
            </w:r>
          </w:p>
        </w:tc>
        <w:tc>
          <w:tcPr>
            <w:tcW w:w="3402" w:type="dxa"/>
          </w:tcPr>
          <w:p w14:paraId="3EBCC99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保健辅助治疗器材零售</w:t>
            </w:r>
          </w:p>
        </w:tc>
        <w:tc>
          <w:tcPr>
            <w:tcW w:w="3827" w:type="dxa"/>
            <w:tcBorders>
              <w:right w:val="single" w:sz="6" w:space="0" w:color="000000"/>
            </w:tcBorders>
          </w:tcPr>
          <w:p w14:paraId="6B8EC2E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9DF3454" w14:textId="77777777">
        <w:trPr>
          <w:jc w:val="center"/>
        </w:trPr>
        <w:tc>
          <w:tcPr>
            <w:tcW w:w="665" w:type="dxa"/>
            <w:tcBorders>
              <w:left w:val="single" w:sz="6" w:space="0" w:color="000000"/>
            </w:tcBorders>
          </w:tcPr>
          <w:p w14:paraId="218441A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9D6AFD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C2438E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w:t>
            </w:r>
          </w:p>
        </w:tc>
        <w:tc>
          <w:tcPr>
            <w:tcW w:w="665" w:type="dxa"/>
          </w:tcPr>
          <w:p w14:paraId="44A7A41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6E4E428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汽车、摩托车、零配件和燃料及其他动力销售</w:t>
            </w:r>
          </w:p>
        </w:tc>
        <w:tc>
          <w:tcPr>
            <w:tcW w:w="3827" w:type="dxa"/>
            <w:tcBorders>
              <w:right w:val="single" w:sz="6" w:space="0" w:color="000000"/>
            </w:tcBorders>
          </w:tcPr>
          <w:p w14:paraId="4B5BBFF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指专门经营汽车、摩托车、汽车部件、汽车零配件及燃料、燃气的零售活动以及汽车充电桩服务</w:t>
            </w:r>
          </w:p>
        </w:tc>
      </w:tr>
      <w:tr w:rsidR="008A43AB" w14:paraId="1752B891" w14:textId="77777777">
        <w:trPr>
          <w:jc w:val="center"/>
        </w:trPr>
        <w:tc>
          <w:tcPr>
            <w:tcW w:w="665" w:type="dxa"/>
            <w:tcBorders>
              <w:left w:val="single" w:sz="6" w:space="0" w:color="000000"/>
            </w:tcBorders>
          </w:tcPr>
          <w:p w14:paraId="22E741B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CD038E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B24F88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45FF6E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5261</w:t>
            </w:r>
          </w:p>
        </w:tc>
        <w:tc>
          <w:tcPr>
            <w:tcW w:w="3402" w:type="dxa"/>
          </w:tcPr>
          <w:p w14:paraId="008F4F3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汽车新车零售</w:t>
            </w:r>
          </w:p>
        </w:tc>
        <w:tc>
          <w:tcPr>
            <w:tcW w:w="3827" w:type="dxa"/>
            <w:tcBorders>
              <w:right w:val="single" w:sz="6" w:space="0" w:color="000000"/>
            </w:tcBorders>
          </w:tcPr>
          <w:p w14:paraId="14DDAD6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C5BC1B3" w14:textId="77777777">
        <w:trPr>
          <w:jc w:val="center"/>
        </w:trPr>
        <w:tc>
          <w:tcPr>
            <w:tcW w:w="665" w:type="dxa"/>
            <w:tcBorders>
              <w:left w:val="single" w:sz="6" w:space="0" w:color="000000"/>
            </w:tcBorders>
          </w:tcPr>
          <w:p w14:paraId="5B7F57B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F55298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1266BE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A05F9D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5262</w:t>
            </w:r>
          </w:p>
        </w:tc>
        <w:tc>
          <w:tcPr>
            <w:tcW w:w="3402" w:type="dxa"/>
          </w:tcPr>
          <w:p w14:paraId="524EC28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汽车旧车零售</w:t>
            </w:r>
          </w:p>
        </w:tc>
        <w:tc>
          <w:tcPr>
            <w:tcW w:w="3827" w:type="dxa"/>
            <w:tcBorders>
              <w:right w:val="single" w:sz="6" w:space="0" w:color="000000"/>
            </w:tcBorders>
          </w:tcPr>
          <w:p w14:paraId="3288FCE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EC9B262" w14:textId="77777777">
        <w:trPr>
          <w:jc w:val="center"/>
        </w:trPr>
        <w:tc>
          <w:tcPr>
            <w:tcW w:w="665" w:type="dxa"/>
            <w:tcBorders>
              <w:left w:val="single" w:sz="6" w:space="0" w:color="000000"/>
            </w:tcBorders>
          </w:tcPr>
          <w:p w14:paraId="7722D34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E114B0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878106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11A167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5263</w:t>
            </w:r>
          </w:p>
        </w:tc>
        <w:tc>
          <w:tcPr>
            <w:tcW w:w="3402" w:type="dxa"/>
          </w:tcPr>
          <w:p w14:paraId="20DD6F7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汽车零配件零售</w:t>
            </w:r>
          </w:p>
        </w:tc>
        <w:tc>
          <w:tcPr>
            <w:tcW w:w="3827" w:type="dxa"/>
            <w:tcBorders>
              <w:right w:val="single" w:sz="6" w:space="0" w:color="000000"/>
            </w:tcBorders>
          </w:tcPr>
          <w:p w14:paraId="6A08CDB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9E1F57E" w14:textId="77777777">
        <w:trPr>
          <w:jc w:val="center"/>
        </w:trPr>
        <w:tc>
          <w:tcPr>
            <w:tcW w:w="665" w:type="dxa"/>
            <w:tcBorders>
              <w:left w:val="single" w:sz="6" w:space="0" w:color="000000"/>
            </w:tcBorders>
          </w:tcPr>
          <w:p w14:paraId="4ACD5AE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32623B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93519B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528737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5264</w:t>
            </w:r>
          </w:p>
        </w:tc>
        <w:tc>
          <w:tcPr>
            <w:tcW w:w="3402" w:type="dxa"/>
          </w:tcPr>
          <w:p w14:paraId="2BE1C0D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摩托车及零配件零售</w:t>
            </w:r>
          </w:p>
        </w:tc>
        <w:tc>
          <w:tcPr>
            <w:tcW w:w="3827" w:type="dxa"/>
            <w:tcBorders>
              <w:right w:val="single" w:sz="6" w:space="0" w:color="000000"/>
            </w:tcBorders>
          </w:tcPr>
          <w:p w14:paraId="0EAEFB0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32B15E9" w14:textId="77777777">
        <w:trPr>
          <w:jc w:val="center"/>
        </w:trPr>
        <w:tc>
          <w:tcPr>
            <w:tcW w:w="665" w:type="dxa"/>
            <w:tcBorders>
              <w:left w:val="single" w:sz="6" w:space="0" w:color="000000"/>
            </w:tcBorders>
          </w:tcPr>
          <w:p w14:paraId="1C93BF7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B24DFC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0AA44F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F257A7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5265</w:t>
            </w:r>
          </w:p>
        </w:tc>
        <w:tc>
          <w:tcPr>
            <w:tcW w:w="3402" w:type="dxa"/>
          </w:tcPr>
          <w:p w14:paraId="7BD74DC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机动车燃油零售</w:t>
            </w:r>
          </w:p>
        </w:tc>
        <w:tc>
          <w:tcPr>
            <w:tcW w:w="3827" w:type="dxa"/>
            <w:tcBorders>
              <w:right w:val="single" w:sz="6" w:space="0" w:color="000000"/>
            </w:tcBorders>
          </w:tcPr>
          <w:p w14:paraId="0DCF423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指专门经营机动车燃油及相关产品（润滑油）的店铺零售活动</w:t>
            </w:r>
          </w:p>
        </w:tc>
      </w:tr>
      <w:tr w:rsidR="008A43AB" w14:paraId="4B76E40D" w14:textId="77777777">
        <w:trPr>
          <w:jc w:val="center"/>
        </w:trPr>
        <w:tc>
          <w:tcPr>
            <w:tcW w:w="665" w:type="dxa"/>
            <w:tcBorders>
              <w:left w:val="single" w:sz="6" w:space="0" w:color="000000"/>
            </w:tcBorders>
          </w:tcPr>
          <w:p w14:paraId="06F469C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989F05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BD65B0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96DF29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5266</w:t>
            </w:r>
          </w:p>
        </w:tc>
        <w:tc>
          <w:tcPr>
            <w:tcW w:w="3402" w:type="dxa"/>
          </w:tcPr>
          <w:p w14:paraId="2A00010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机动车燃气零售</w:t>
            </w:r>
          </w:p>
        </w:tc>
        <w:tc>
          <w:tcPr>
            <w:tcW w:w="3827" w:type="dxa"/>
            <w:tcBorders>
              <w:right w:val="single" w:sz="6" w:space="0" w:color="000000"/>
            </w:tcBorders>
          </w:tcPr>
          <w:p w14:paraId="5D34BE56"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B52DF4C" w14:textId="77777777">
        <w:trPr>
          <w:jc w:val="center"/>
        </w:trPr>
        <w:tc>
          <w:tcPr>
            <w:tcW w:w="665" w:type="dxa"/>
            <w:tcBorders>
              <w:left w:val="single" w:sz="6" w:space="0" w:color="000000"/>
            </w:tcBorders>
          </w:tcPr>
          <w:p w14:paraId="2B17956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2CB394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9604C3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E59303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5267</w:t>
            </w:r>
          </w:p>
        </w:tc>
        <w:tc>
          <w:tcPr>
            <w:tcW w:w="3402" w:type="dxa"/>
          </w:tcPr>
          <w:p w14:paraId="4E9AFA4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机动车充电销售</w:t>
            </w:r>
          </w:p>
        </w:tc>
        <w:tc>
          <w:tcPr>
            <w:tcW w:w="3827" w:type="dxa"/>
            <w:tcBorders>
              <w:right w:val="single" w:sz="6" w:space="0" w:color="000000"/>
            </w:tcBorders>
          </w:tcPr>
          <w:p w14:paraId="2A806942"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55D681C" w14:textId="77777777">
        <w:trPr>
          <w:jc w:val="center"/>
        </w:trPr>
        <w:tc>
          <w:tcPr>
            <w:tcW w:w="665" w:type="dxa"/>
            <w:tcBorders>
              <w:left w:val="single" w:sz="6" w:space="0" w:color="000000"/>
            </w:tcBorders>
          </w:tcPr>
          <w:p w14:paraId="554D23A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B5E7F1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33F382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w:t>
            </w:r>
          </w:p>
        </w:tc>
        <w:tc>
          <w:tcPr>
            <w:tcW w:w="665" w:type="dxa"/>
          </w:tcPr>
          <w:p w14:paraId="6B5A07F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77F123E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家用电器及电子产品专门零售</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14:paraId="78FAB77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指专门经营家用电器和计算机、软件及辅助设备、电子通信设备、电子元器件及办公设备的店铺零售活动</w:t>
            </w:r>
          </w:p>
        </w:tc>
      </w:tr>
      <w:tr w:rsidR="008A43AB" w14:paraId="7AA48B91" w14:textId="77777777">
        <w:trPr>
          <w:jc w:val="center"/>
        </w:trPr>
        <w:tc>
          <w:tcPr>
            <w:tcW w:w="665" w:type="dxa"/>
            <w:tcBorders>
              <w:left w:val="single" w:sz="6" w:space="0" w:color="000000"/>
            </w:tcBorders>
          </w:tcPr>
          <w:p w14:paraId="2B6FDB3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D393C5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7CCEFB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C15CB3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5271</w:t>
            </w:r>
          </w:p>
        </w:tc>
        <w:tc>
          <w:tcPr>
            <w:tcW w:w="3402" w:type="dxa"/>
          </w:tcPr>
          <w:p w14:paraId="5B213D7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家用视听设备零售</w:t>
            </w:r>
          </w:p>
        </w:tc>
        <w:tc>
          <w:tcPr>
            <w:tcW w:w="3827" w:type="dxa"/>
            <w:tcBorders>
              <w:right w:val="single" w:sz="6" w:space="0" w:color="000000"/>
            </w:tcBorders>
          </w:tcPr>
          <w:p w14:paraId="253EF0B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指专门经营电视、音响设备、摄录像设备等店铺零售活动</w:t>
            </w:r>
          </w:p>
        </w:tc>
      </w:tr>
      <w:tr w:rsidR="008A43AB" w14:paraId="6F4CF72B" w14:textId="77777777">
        <w:trPr>
          <w:jc w:val="center"/>
        </w:trPr>
        <w:tc>
          <w:tcPr>
            <w:tcW w:w="665" w:type="dxa"/>
            <w:tcBorders>
              <w:left w:val="single" w:sz="6" w:space="0" w:color="000000"/>
            </w:tcBorders>
          </w:tcPr>
          <w:p w14:paraId="158B2EA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78911E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07FEFC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71F907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5272</w:t>
            </w:r>
          </w:p>
        </w:tc>
        <w:tc>
          <w:tcPr>
            <w:tcW w:w="3402" w:type="dxa"/>
          </w:tcPr>
          <w:p w14:paraId="20F6353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日用家电零售</w:t>
            </w:r>
          </w:p>
        </w:tc>
        <w:tc>
          <w:tcPr>
            <w:tcW w:w="3827" w:type="dxa"/>
            <w:tcBorders>
              <w:right w:val="single" w:sz="6" w:space="0" w:color="000000"/>
            </w:tcBorders>
          </w:tcPr>
          <w:p w14:paraId="2065752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指专门经营冰箱、洗衣机、空调、吸尘器及其他家用电器设备的店铺零售活动</w:t>
            </w:r>
          </w:p>
        </w:tc>
      </w:tr>
      <w:tr w:rsidR="008A43AB" w14:paraId="76DD4902" w14:textId="77777777">
        <w:trPr>
          <w:jc w:val="center"/>
        </w:trPr>
        <w:tc>
          <w:tcPr>
            <w:tcW w:w="665" w:type="dxa"/>
            <w:tcBorders>
              <w:left w:val="single" w:sz="6" w:space="0" w:color="000000"/>
            </w:tcBorders>
          </w:tcPr>
          <w:p w14:paraId="76B312D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EE5F93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795FD8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02D1D3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5273</w:t>
            </w:r>
          </w:p>
        </w:tc>
        <w:tc>
          <w:tcPr>
            <w:tcW w:w="3402" w:type="dxa"/>
          </w:tcPr>
          <w:p w14:paraId="5DC748C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计算机、软件及辅助设备零售</w:t>
            </w:r>
          </w:p>
        </w:tc>
        <w:tc>
          <w:tcPr>
            <w:tcW w:w="3827" w:type="dxa"/>
            <w:tcBorders>
              <w:right w:val="single" w:sz="6" w:space="0" w:color="000000"/>
            </w:tcBorders>
          </w:tcPr>
          <w:p w14:paraId="41410804"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7A08423" w14:textId="77777777">
        <w:trPr>
          <w:jc w:val="center"/>
        </w:trPr>
        <w:tc>
          <w:tcPr>
            <w:tcW w:w="665" w:type="dxa"/>
            <w:tcBorders>
              <w:left w:val="single" w:sz="6" w:space="0" w:color="000000"/>
            </w:tcBorders>
          </w:tcPr>
          <w:p w14:paraId="2246BD7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EDFAC9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5ECEA5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CE691A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5274</w:t>
            </w:r>
          </w:p>
        </w:tc>
        <w:tc>
          <w:tcPr>
            <w:tcW w:w="3402" w:type="dxa"/>
          </w:tcPr>
          <w:p w14:paraId="146F68A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通信设备零售</w:t>
            </w:r>
          </w:p>
        </w:tc>
        <w:tc>
          <w:tcPr>
            <w:tcW w:w="3827" w:type="dxa"/>
            <w:tcBorders>
              <w:right w:val="single" w:sz="6" w:space="0" w:color="000000"/>
            </w:tcBorders>
          </w:tcPr>
          <w:p w14:paraId="110F6BA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不包括专业通信设备的销售</w:t>
            </w:r>
            <w:r>
              <w:rPr>
                <w:rFonts w:ascii="华文宋体" w:eastAsia="华文宋体" w:hAnsi="华文宋体" w:cs="宋体"/>
                <w:color w:val="000000" w:themeColor="text1"/>
                <w:sz w:val="18"/>
                <w:szCs w:val="18"/>
              </w:rPr>
              <w:t xml:space="preserve"> </w:t>
            </w:r>
          </w:p>
        </w:tc>
      </w:tr>
      <w:tr w:rsidR="008A43AB" w14:paraId="2A93E7BB" w14:textId="77777777">
        <w:trPr>
          <w:jc w:val="center"/>
        </w:trPr>
        <w:tc>
          <w:tcPr>
            <w:tcW w:w="665" w:type="dxa"/>
            <w:tcBorders>
              <w:left w:val="single" w:sz="6" w:space="0" w:color="000000"/>
            </w:tcBorders>
          </w:tcPr>
          <w:p w14:paraId="03F9F03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681E62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066E3B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639FDB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5279</w:t>
            </w:r>
          </w:p>
        </w:tc>
        <w:tc>
          <w:tcPr>
            <w:tcW w:w="3402" w:type="dxa"/>
          </w:tcPr>
          <w:p w14:paraId="59C7AF2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其他电子产品零售</w:t>
            </w:r>
          </w:p>
        </w:tc>
        <w:tc>
          <w:tcPr>
            <w:tcW w:w="3827" w:type="dxa"/>
            <w:tcBorders>
              <w:right w:val="single" w:sz="6" w:space="0" w:color="000000"/>
            </w:tcBorders>
          </w:tcPr>
          <w:p w14:paraId="5C9711D4"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7458283" w14:textId="77777777">
        <w:trPr>
          <w:jc w:val="center"/>
        </w:trPr>
        <w:tc>
          <w:tcPr>
            <w:tcW w:w="665" w:type="dxa"/>
            <w:tcBorders>
              <w:left w:val="single" w:sz="6" w:space="0" w:color="000000"/>
            </w:tcBorders>
          </w:tcPr>
          <w:p w14:paraId="072DB22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F172A2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6B8DA4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w:t>
            </w:r>
          </w:p>
        </w:tc>
        <w:tc>
          <w:tcPr>
            <w:tcW w:w="665" w:type="dxa"/>
          </w:tcPr>
          <w:p w14:paraId="6C9BCEC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3057BBF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五金、家具及室内装饰材料专门零售</w:t>
            </w:r>
          </w:p>
        </w:tc>
        <w:tc>
          <w:tcPr>
            <w:tcW w:w="3827" w:type="dxa"/>
            <w:tcBorders>
              <w:right w:val="single" w:sz="6" w:space="0" w:color="000000"/>
            </w:tcBorders>
          </w:tcPr>
          <w:p w14:paraId="30D21A3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指专门经营五金用品、家具和装修材料的店铺零售活动，以及在家具、家居装饰、建材城（中心）及展销会上设摊位的销售活动</w:t>
            </w:r>
          </w:p>
        </w:tc>
      </w:tr>
      <w:tr w:rsidR="008A43AB" w14:paraId="4C523569" w14:textId="77777777">
        <w:trPr>
          <w:jc w:val="center"/>
        </w:trPr>
        <w:tc>
          <w:tcPr>
            <w:tcW w:w="665" w:type="dxa"/>
            <w:tcBorders>
              <w:left w:val="single" w:sz="6" w:space="0" w:color="000000"/>
            </w:tcBorders>
          </w:tcPr>
          <w:p w14:paraId="10AC81B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4F9A7D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8A9CDA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5448AD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5281</w:t>
            </w:r>
          </w:p>
        </w:tc>
        <w:tc>
          <w:tcPr>
            <w:tcW w:w="3402" w:type="dxa"/>
          </w:tcPr>
          <w:p w14:paraId="118F32E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五金零售</w:t>
            </w:r>
          </w:p>
        </w:tc>
        <w:tc>
          <w:tcPr>
            <w:tcW w:w="3827" w:type="dxa"/>
            <w:tcBorders>
              <w:right w:val="single" w:sz="6" w:space="0" w:color="000000"/>
            </w:tcBorders>
          </w:tcPr>
          <w:p w14:paraId="3DA05E66"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4C3332F" w14:textId="77777777">
        <w:trPr>
          <w:jc w:val="center"/>
        </w:trPr>
        <w:tc>
          <w:tcPr>
            <w:tcW w:w="665" w:type="dxa"/>
            <w:tcBorders>
              <w:left w:val="single" w:sz="6" w:space="0" w:color="000000"/>
            </w:tcBorders>
          </w:tcPr>
          <w:p w14:paraId="08D7EC7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E984E1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3F91B5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69B38B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5282</w:t>
            </w:r>
          </w:p>
        </w:tc>
        <w:tc>
          <w:tcPr>
            <w:tcW w:w="3402" w:type="dxa"/>
          </w:tcPr>
          <w:p w14:paraId="1BDBA95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灯具零售</w:t>
            </w:r>
          </w:p>
        </w:tc>
        <w:tc>
          <w:tcPr>
            <w:tcW w:w="3827" w:type="dxa"/>
            <w:tcBorders>
              <w:right w:val="single" w:sz="6" w:space="0" w:color="000000"/>
            </w:tcBorders>
          </w:tcPr>
          <w:p w14:paraId="54FC0E7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297BC9A" w14:textId="77777777">
        <w:trPr>
          <w:jc w:val="center"/>
        </w:trPr>
        <w:tc>
          <w:tcPr>
            <w:tcW w:w="665" w:type="dxa"/>
            <w:tcBorders>
              <w:left w:val="single" w:sz="6" w:space="0" w:color="000000"/>
            </w:tcBorders>
          </w:tcPr>
          <w:p w14:paraId="2F8F710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CEF38E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0662A2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A6C74F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5283</w:t>
            </w:r>
          </w:p>
        </w:tc>
        <w:tc>
          <w:tcPr>
            <w:tcW w:w="3402" w:type="dxa"/>
          </w:tcPr>
          <w:p w14:paraId="4DCFC3D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家具零售</w:t>
            </w:r>
          </w:p>
        </w:tc>
        <w:tc>
          <w:tcPr>
            <w:tcW w:w="3827" w:type="dxa"/>
            <w:tcBorders>
              <w:right w:val="single" w:sz="6" w:space="0" w:color="000000"/>
            </w:tcBorders>
          </w:tcPr>
          <w:p w14:paraId="36987A4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2E9A14E" w14:textId="77777777">
        <w:trPr>
          <w:jc w:val="center"/>
        </w:trPr>
        <w:tc>
          <w:tcPr>
            <w:tcW w:w="665" w:type="dxa"/>
            <w:tcBorders>
              <w:left w:val="single" w:sz="6" w:space="0" w:color="000000"/>
            </w:tcBorders>
          </w:tcPr>
          <w:p w14:paraId="622B2C5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D521CD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229464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479503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5284</w:t>
            </w:r>
          </w:p>
        </w:tc>
        <w:tc>
          <w:tcPr>
            <w:tcW w:w="3402" w:type="dxa"/>
          </w:tcPr>
          <w:p w14:paraId="7D07C3B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涂料零售</w:t>
            </w:r>
          </w:p>
        </w:tc>
        <w:tc>
          <w:tcPr>
            <w:tcW w:w="3827" w:type="dxa"/>
            <w:tcBorders>
              <w:right w:val="single" w:sz="6" w:space="0" w:color="000000"/>
            </w:tcBorders>
          </w:tcPr>
          <w:p w14:paraId="2DED47D6"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EBEE2F4" w14:textId="77777777">
        <w:trPr>
          <w:jc w:val="center"/>
        </w:trPr>
        <w:tc>
          <w:tcPr>
            <w:tcW w:w="665" w:type="dxa"/>
            <w:tcBorders>
              <w:left w:val="single" w:sz="6" w:space="0" w:color="000000"/>
            </w:tcBorders>
          </w:tcPr>
          <w:p w14:paraId="57DDE88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72E6FE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B8851E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7BBDCE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5285</w:t>
            </w:r>
          </w:p>
        </w:tc>
        <w:tc>
          <w:tcPr>
            <w:tcW w:w="3402" w:type="dxa"/>
          </w:tcPr>
          <w:p w14:paraId="0D170BD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卫生洁具零售</w:t>
            </w:r>
          </w:p>
        </w:tc>
        <w:tc>
          <w:tcPr>
            <w:tcW w:w="3827" w:type="dxa"/>
            <w:tcBorders>
              <w:right w:val="single" w:sz="6" w:space="0" w:color="000000"/>
            </w:tcBorders>
          </w:tcPr>
          <w:p w14:paraId="482D5912"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C3B1906" w14:textId="77777777">
        <w:trPr>
          <w:jc w:val="center"/>
        </w:trPr>
        <w:tc>
          <w:tcPr>
            <w:tcW w:w="665" w:type="dxa"/>
            <w:tcBorders>
              <w:left w:val="single" w:sz="6" w:space="0" w:color="000000"/>
            </w:tcBorders>
          </w:tcPr>
          <w:p w14:paraId="4C15753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E3DCEB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430FEC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6AA00B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5286</w:t>
            </w:r>
          </w:p>
        </w:tc>
        <w:tc>
          <w:tcPr>
            <w:tcW w:w="3402" w:type="dxa"/>
          </w:tcPr>
          <w:p w14:paraId="72EA34B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木质装饰材料零售</w:t>
            </w:r>
          </w:p>
        </w:tc>
        <w:tc>
          <w:tcPr>
            <w:tcW w:w="3827" w:type="dxa"/>
            <w:tcBorders>
              <w:right w:val="single" w:sz="6" w:space="0" w:color="000000"/>
            </w:tcBorders>
          </w:tcPr>
          <w:p w14:paraId="1DF507D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指专门经营木质地板、门、窗等店铺零售活动，不包括板材销售活动</w:t>
            </w:r>
          </w:p>
        </w:tc>
      </w:tr>
      <w:tr w:rsidR="008A43AB" w14:paraId="37DABDCF" w14:textId="77777777">
        <w:trPr>
          <w:jc w:val="center"/>
        </w:trPr>
        <w:tc>
          <w:tcPr>
            <w:tcW w:w="665" w:type="dxa"/>
            <w:tcBorders>
              <w:left w:val="single" w:sz="6" w:space="0" w:color="000000"/>
            </w:tcBorders>
          </w:tcPr>
          <w:p w14:paraId="623BEB6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FC36BD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70C2C1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904F95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5287</w:t>
            </w:r>
          </w:p>
        </w:tc>
        <w:tc>
          <w:tcPr>
            <w:tcW w:w="3402" w:type="dxa"/>
          </w:tcPr>
          <w:p w14:paraId="3EDDC62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陶瓷、石材装饰材料零售</w:t>
            </w:r>
          </w:p>
        </w:tc>
        <w:tc>
          <w:tcPr>
            <w:tcW w:w="3827" w:type="dxa"/>
            <w:tcBorders>
              <w:right w:val="single" w:sz="6" w:space="0" w:color="000000"/>
            </w:tcBorders>
          </w:tcPr>
          <w:p w14:paraId="5D08DB8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指专门经营陶瓷、石材制地板砖、壁砖等店铺零售活动</w:t>
            </w:r>
          </w:p>
        </w:tc>
      </w:tr>
      <w:tr w:rsidR="008A43AB" w14:paraId="7DA21456" w14:textId="77777777">
        <w:trPr>
          <w:jc w:val="center"/>
        </w:trPr>
        <w:tc>
          <w:tcPr>
            <w:tcW w:w="665" w:type="dxa"/>
            <w:tcBorders>
              <w:left w:val="single" w:sz="6" w:space="0" w:color="000000"/>
            </w:tcBorders>
          </w:tcPr>
          <w:p w14:paraId="5DB07A0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646317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DE5652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4671DE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5289</w:t>
            </w:r>
          </w:p>
        </w:tc>
        <w:tc>
          <w:tcPr>
            <w:tcW w:w="3402" w:type="dxa"/>
          </w:tcPr>
          <w:p w14:paraId="42F212D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其他室内装饰材料零售</w:t>
            </w:r>
          </w:p>
        </w:tc>
        <w:tc>
          <w:tcPr>
            <w:tcW w:w="3827" w:type="dxa"/>
            <w:tcBorders>
              <w:right w:val="single" w:sz="6" w:space="0" w:color="000000"/>
            </w:tcBorders>
          </w:tcPr>
          <w:p w14:paraId="5BCA5EC2"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EE12951" w14:textId="77777777">
        <w:trPr>
          <w:jc w:val="center"/>
        </w:trPr>
        <w:tc>
          <w:tcPr>
            <w:tcW w:w="665" w:type="dxa"/>
            <w:tcBorders>
              <w:left w:val="single" w:sz="6" w:space="0" w:color="000000"/>
            </w:tcBorders>
          </w:tcPr>
          <w:p w14:paraId="4DF31B9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276E69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679348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w:t>
            </w:r>
          </w:p>
        </w:tc>
        <w:tc>
          <w:tcPr>
            <w:tcW w:w="665" w:type="dxa"/>
          </w:tcPr>
          <w:p w14:paraId="12E0FAB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5BFDDBA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货摊、无店铺及其他零售业</w:t>
            </w:r>
          </w:p>
        </w:tc>
        <w:tc>
          <w:tcPr>
            <w:tcW w:w="3827" w:type="dxa"/>
            <w:tcBorders>
              <w:right w:val="single" w:sz="6" w:space="0" w:color="000000"/>
            </w:tcBorders>
          </w:tcPr>
          <w:p w14:paraId="34E135F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8BE73A2" w14:textId="77777777">
        <w:trPr>
          <w:jc w:val="center"/>
        </w:trPr>
        <w:tc>
          <w:tcPr>
            <w:tcW w:w="665" w:type="dxa"/>
            <w:tcBorders>
              <w:left w:val="single" w:sz="6" w:space="0" w:color="000000"/>
            </w:tcBorders>
          </w:tcPr>
          <w:p w14:paraId="5EFACC4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67CE24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001364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98CFB8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5291</w:t>
            </w:r>
          </w:p>
        </w:tc>
        <w:tc>
          <w:tcPr>
            <w:tcW w:w="3402" w:type="dxa"/>
          </w:tcPr>
          <w:p w14:paraId="5099E519" w14:textId="77777777" w:rsidR="008A43AB" w:rsidRDefault="00316C87">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流动货摊零售</w:t>
            </w:r>
          </w:p>
        </w:tc>
        <w:tc>
          <w:tcPr>
            <w:tcW w:w="3827" w:type="dxa"/>
            <w:tcBorders>
              <w:right w:val="single" w:sz="6" w:space="0" w:color="000000"/>
            </w:tcBorders>
          </w:tcPr>
          <w:p w14:paraId="3AF6CA5F" w14:textId="77777777" w:rsidR="008A43AB" w:rsidRDefault="008A43AB">
            <w:pPr>
              <w:spacing w:line="320" w:lineRule="exact"/>
              <w:rPr>
                <w:rFonts w:ascii="华文宋体" w:eastAsia="华文宋体" w:hAnsi="华文宋体" w:cs="宋体"/>
                <w:strike/>
                <w:color w:val="000000" w:themeColor="text1"/>
                <w:sz w:val="18"/>
                <w:szCs w:val="18"/>
              </w:rPr>
            </w:pPr>
          </w:p>
        </w:tc>
      </w:tr>
      <w:tr w:rsidR="008A43AB" w14:paraId="16D844A3" w14:textId="77777777">
        <w:trPr>
          <w:jc w:val="center"/>
        </w:trPr>
        <w:tc>
          <w:tcPr>
            <w:tcW w:w="665" w:type="dxa"/>
            <w:tcBorders>
              <w:left w:val="single" w:sz="6" w:space="0" w:color="000000"/>
            </w:tcBorders>
          </w:tcPr>
          <w:p w14:paraId="2D66CE8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C0D6E6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A52289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CEBC5E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5292</w:t>
            </w:r>
          </w:p>
        </w:tc>
        <w:tc>
          <w:tcPr>
            <w:tcW w:w="3402" w:type="dxa"/>
          </w:tcPr>
          <w:p w14:paraId="4C15013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互联网零售</w:t>
            </w:r>
          </w:p>
        </w:tc>
        <w:tc>
          <w:tcPr>
            <w:tcW w:w="3827" w:type="dxa"/>
            <w:tcBorders>
              <w:right w:val="single" w:sz="6" w:space="0" w:color="000000"/>
            </w:tcBorders>
          </w:tcPr>
          <w:p w14:paraId="5CDC9F4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指零售商通过电子商务平台开展销售的活动，不包括仅提供网络支付的活动，以及仅建立或提供网络交易平台和接入的活动</w:t>
            </w:r>
          </w:p>
        </w:tc>
      </w:tr>
      <w:tr w:rsidR="008A43AB" w14:paraId="4C88921D" w14:textId="77777777">
        <w:trPr>
          <w:jc w:val="center"/>
        </w:trPr>
        <w:tc>
          <w:tcPr>
            <w:tcW w:w="665" w:type="dxa"/>
            <w:tcBorders>
              <w:left w:val="single" w:sz="6" w:space="0" w:color="000000"/>
            </w:tcBorders>
          </w:tcPr>
          <w:p w14:paraId="01CDD7C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0DB36A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4CD2E5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E789A5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5293</w:t>
            </w:r>
          </w:p>
        </w:tc>
        <w:tc>
          <w:tcPr>
            <w:tcW w:w="3402" w:type="dxa"/>
          </w:tcPr>
          <w:p w14:paraId="03C720A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邮购及电视、电话零售</w:t>
            </w:r>
          </w:p>
        </w:tc>
        <w:tc>
          <w:tcPr>
            <w:tcW w:w="3827" w:type="dxa"/>
            <w:tcBorders>
              <w:right w:val="single" w:sz="6" w:space="0" w:color="000000"/>
            </w:tcBorders>
          </w:tcPr>
          <w:p w14:paraId="093B8C7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指通过寄递及电视、电话等方式进行销售，并送货上门的零售活动</w:t>
            </w:r>
          </w:p>
        </w:tc>
      </w:tr>
      <w:tr w:rsidR="008A43AB" w14:paraId="3ECFA2A8" w14:textId="77777777">
        <w:trPr>
          <w:jc w:val="center"/>
        </w:trPr>
        <w:tc>
          <w:tcPr>
            <w:tcW w:w="665" w:type="dxa"/>
            <w:tcBorders>
              <w:left w:val="single" w:sz="6" w:space="0" w:color="000000"/>
            </w:tcBorders>
          </w:tcPr>
          <w:p w14:paraId="2E5A370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5FEE9B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F59760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6112B1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5294</w:t>
            </w:r>
          </w:p>
        </w:tc>
        <w:tc>
          <w:tcPr>
            <w:tcW w:w="3402" w:type="dxa"/>
          </w:tcPr>
          <w:p w14:paraId="2BAE7DE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自动售货机零售</w:t>
            </w:r>
          </w:p>
        </w:tc>
        <w:tc>
          <w:tcPr>
            <w:tcW w:w="3827" w:type="dxa"/>
            <w:tcBorders>
              <w:right w:val="single" w:sz="6" w:space="0" w:color="000000"/>
            </w:tcBorders>
          </w:tcPr>
          <w:p w14:paraId="601FCB8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3248278" w14:textId="77777777">
        <w:trPr>
          <w:jc w:val="center"/>
        </w:trPr>
        <w:tc>
          <w:tcPr>
            <w:tcW w:w="665" w:type="dxa"/>
            <w:tcBorders>
              <w:left w:val="single" w:sz="6" w:space="0" w:color="000000"/>
            </w:tcBorders>
          </w:tcPr>
          <w:p w14:paraId="3E9FCBB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358012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23119C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0B77EC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5295</w:t>
            </w:r>
          </w:p>
        </w:tc>
        <w:tc>
          <w:tcPr>
            <w:tcW w:w="3402" w:type="dxa"/>
          </w:tcPr>
          <w:p w14:paraId="3A875FB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旧货零售</w:t>
            </w:r>
          </w:p>
        </w:tc>
        <w:tc>
          <w:tcPr>
            <w:tcW w:w="3827" w:type="dxa"/>
            <w:tcBorders>
              <w:right w:val="single" w:sz="6" w:space="0" w:color="000000"/>
            </w:tcBorders>
          </w:tcPr>
          <w:p w14:paraId="766F33D6"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6D9827B" w14:textId="77777777">
        <w:trPr>
          <w:jc w:val="center"/>
        </w:trPr>
        <w:tc>
          <w:tcPr>
            <w:tcW w:w="665" w:type="dxa"/>
            <w:tcBorders>
              <w:left w:val="single" w:sz="6" w:space="0" w:color="000000"/>
            </w:tcBorders>
          </w:tcPr>
          <w:p w14:paraId="4AADF47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E88158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5AFB56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0CE77C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5296</w:t>
            </w:r>
          </w:p>
        </w:tc>
        <w:tc>
          <w:tcPr>
            <w:tcW w:w="3402" w:type="dxa"/>
          </w:tcPr>
          <w:p w14:paraId="5BD5B47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生活用燃料零售</w:t>
            </w:r>
          </w:p>
        </w:tc>
        <w:tc>
          <w:tcPr>
            <w:tcW w:w="3827" w:type="dxa"/>
            <w:tcBorders>
              <w:right w:val="single" w:sz="6" w:space="0" w:color="000000"/>
            </w:tcBorders>
          </w:tcPr>
          <w:p w14:paraId="3079AC7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指从事生活用煤、煤油、酒精、薪柴、木炭</w:t>
            </w:r>
            <w:r>
              <w:rPr>
                <w:rFonts w:ascii="华文宋体" w:eastAsia="华文宋体" w:hAnsi="华文宋体" w:cs="宋体" w:hint="eastAsia"/>
                <w:color w:val="000000" w:themeColor="text1"/>
                <w:sz w:val="18"/>
                <w:szCs w:val="18"/>
              </w:rPr>
              <w:lastRenderedPageBreak/>
              <w:t>以及罐装液化石油气等专门零售活动</w:t>
            </w:r>
          </w:p>
        </w:tc>
      </w:tr>
      <w:tr w:rsidR="008A43AB" w14:paraId="305A6EE7" w14:textId="77777777">
        <w:trPr>
          <w:jc w:val="center"/>
        </w:trPr>
        <w:tc>
          <w:tcPr>
            <w:tcW w:w="665" w:type="dxa"/>
            <w:tcBorders>
              <w:left w:val="single" w:sz="6" w:space="0" w:color="000000"/>
            </w:tcBorders>
          </w:tcPr>
          <w:p w14:paraId="216F863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E7BFA0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5333AB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960D22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5297</w:t>
            </w:r>
          </w:p>
        </w:tc>
        <w:tc>
          <w:tcPr>
            <w:tcW w:w="3402" w:type="dxa"/>
          </w:tcPr>
          <w:p w14:paraId="326B012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宠物食品用品零售</w:t>
            </w:r>
          </w:p>
        </w:tc>
        <w:tc>
          <w:tcPr>
            <w:tcW w:w="3827" w:type="dxa"/>
            <w:tcBorders>
              <w:right w:val="single" w:sz="6" w:space="0" w:color="000000"/>
            </w:tcBorders>
          </w:tcPr>
          <w:p w14:paraId="4E190179"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3D0AE75" w14:textId="77777777">
        <w:trPr>
          <w:jc w:val="center"/>
        </w:trPr>
        <w:tc>
          <w:tcPr>
            <w:tcW w:w="665" w:type="dxa"/>
            <w:tcBorders>
              <w:left w:val="single" w:sz="6" w:space="0" w:color="000000"/>
            </w:tcBorders>
          </w:tcPr>
          <w:p w14:paraId="185D55A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FAAE6C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A64C36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6A90F1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5299</w:t>
            </w:r>
          </w:p>
        </w:tc>
        <w:tc>
          <w:tcPr>
            <w:tcW w:w="3402" w:type="dxa"/>
          </w:tcPr>
          <w:p w14:paraId="0EB5134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其他未列明零售业</w:t>
            </w:r>
          </w:p>
        </w:tc>
        <w:tc>
          <w:tcPr>
            <w:tcW w:w="3827" w:type="dxa"/>
            <w:tcBorders>
              <w:right w:val="single" w:sz="6" w:space="0" w:color="000000"/>
            </w:tcBorders>
          </w:tcPr>
          <w:p w14:paraId="53B0E1BB"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5E18D94" w14:textId="77777777">
        <w:trPr>
          <w:jc w:val="center"/>
        </w:trPr>
        <w:tc>
          <w:tcPr>
            <w:tcW w:w="665" w:type="dxa"/>
            <w:tcBorders>
              <w:left w:val="single" w:sz="6" w:space="0" w:color="000000"/>
            </w:tcBorders>
          </w:tcPr>
          <w:p w14:paraId="37C18B15"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G</w:t>
            </w:r>
          </w:p>
        </w:tc>
        <w:tc>
          <w:tcPr>
            <w:tcW w:w="665" w:type="dxa"/>
          </w:tcPr>
          <w:p w14:paraId="1701708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D46EB5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4BE816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6B782E3A" w14:textId="77777777" w:rsidR="008A43AB" w:rsidRDefault="00316C87">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交通运输、仓储和邮政业</w:t>
            </w:r>
          </w:p>
        </w:tc>
        <w:tc>
          <w:tcPr>
            <w:tcW w:w="3827" w:type="dxa"/>
            <w:tcBorders>
              <w:right w:val="single" w:sz="6" w:space="0" w:color="000000"/>
            </w:tcBorders>
          </w:tcPr>
          <w:p w14:paraId="7C925C0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53</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60</w:t>
            </w:r>
            <w:r>
              <w:rPr>
                <w:rFonts w:ascii="华文宋体" w:eastAsia="华文宋体" w:hAnsi="华文宋体" w:cs="宋体" w:hint="eastAsia"/>
                <w:color w:val="000000" w:themeColor="text1"/>
                <w:sz w:val="18"/>
                <w:szCs w:val="18"/>
              </w:rPr>
              <w:t>大类</w:t>
            </w:r>
          </w:p>
        </w:tc>
      </w:tr>
      <w:tr w:rsidR="008A43AB" w14:paraId="2E4C8EDA" w14:textId="77777777">
        <w:trPr>
          <w:jc w:val="center"/>
        </w:trPr>
        <w:tc>
          <w:tcPr>
            <w:tcW w:w="665" w:type="dxa"/>
            <w:tcBorders>
              <w:left w:val="single" w:sz="6" w:space="0" w:color="000000"/>
            </w:tcBorders>
          </w:tcPr>
          <w:p w14:paraId="0901252F"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0BFC3B51" w14:textId="77777777" w:rsidR="008A43AB" w:rsidRDefault="00316C87">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53</w:t>
            </w:r>
          </w:p>
        </w:tc>
        <w:tc>
          <w:tcPr>
            <w:tcW w:w="665" w:type="dxa"/>
          </w:tcPr>
          <w:p w14:paraId="667C5197" w14:textId="77777777" w:rsidR="008A43AB" w:rsidRDefault="008A43AB">
            <w:pPr>
              <w:spacing w:line="320" w:lineRule="exact"/>
              <w:jc w:val="center"/>
              <w:rPr>
                <w:rFonts w:ascii="黑体" w:eastAsia="黑体" w:hAnsi="黑体" w:cs="宋体"/>
                <w:color w:val="000000" w:themeColor="text1"/>
                <w:sz w:val="18"/>
                <w:szCs w:val="18"/>
              </w:rPr>
            </w:pPr>
          </w:p>
        </w:tc>
        <w:tc>
          <w:tcPr>
            <w:tcW w:w="665" w:type="dxa"/>
          </w:tcPr>
          <w:p w14:paraId="4A52EC6A" w14:textId="77777777" w:rsidR="008A43AB" w:rsidRDefault="008A43AB">
            <w:pPr>
              <w:spacing w:line="320" w:lineRule="exact"/>
              <w:jc w:val="center"/>
              <w:rPr>
                <w:rFonts w:ascii="黑体" w:eastAsia="黑体" w:hAnsi="黑体" w:cs="宋体"/>
                <w:color w:val="000000" w:themeColor="text1"/>
                <w:sz w:val="18"/>
                <w:szCs w:val="18"/>
              </w:rPr>
            </w:pPr>
          </w:p>
        </w:tc>
        <w:tc>
          <w:tcPr>
            <w:tcW w:w="3402" w:type="dxa"/>
          </w:tcPr>
          <w:p w14:paraId="6A448130" w14:textId="77777777" w:rsidR="008A43AB" w:rsidRDefault="00316C87">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铁路运输业</w:t>
            </w:r>
          </w:p>
        </w:tc>
        <w:tc>
          <w:tcPr>
            <w:tcW w:w="3827" w:type="dxa"/>
            <w:tcBorders>
              <w:right w:val="single" w:sz="6" w:space="0" w:color="000000"/>
            </w:tcBorders>
          </w:tcPr>
          <w:p w14:paraId="611CF0B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铁路的安全管理、调度指挥、行车组织、客运组织、货运组织，以及机车车辆、线桥隧涵、牵引供电、通信信号、信息系统的运用及维修养护；不包括铁路机车车辆、线桥隧涵、牵引供电、通信信号、信息系统设备的制造厂（公司）、建筑工程公司、商店、学校、科研所、医院等活动</w:t>
            </w:r>
          </w:p>
        </w:tc>
      </w:tr>
      <w:tr w:rsidR="008A43AB" w14:paraId="7FE5303A" w14:textId="77777777">
        <w:trPr>
          <w:jc w:val="center"/>
        </w:trPr>
        <w:tc>
          <w:tcPr>
            <w:tcW w:w="665" w:type="dxa"/>
            <w:tcBorders>
              <w:left w:val="single" w:sz="6" w:space="0" w:color="000000"/>
            </w:tcBorders>
          </w:tcPr>
          <w:p w14:paraId="4A111544"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0C69A3E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BC1925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531</w:t>
            </w:r>
          </w:p>
        </w:tc>
        <w:tc>
          <w:tcPr>
            <w:tcW w:w="665" w:type="dxa"/>
          </w:tcPr>
          <w:p w14:paraId="5C18AB2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396B38A2"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铁路旅客运输</w:t>
            </w:r>
          </w:p>
        </w:tc>
        <w:tc>
          <w:tcPr>
            <w:tcW w:w="3827" w:type="dxa"/>
            <w:tcBorders>
              <w:right w:val="single" w:sz="6" w:space="0" w:color="000000"/>
            </w:tcBorders>
          </w:tcPr>
          <w:p w14:paraId="6168788A"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2C97B0D" w14:textId="77777777">
        <w:trPr>
          <w:jc w:val="center"/>
        </w:trPr>
        <w:tc>
          <w:tcPr>
            <w:tcW w:w="665" w:type="dxa"/>
            <w:tcBorders>
              <w:left w:val="single" w:sz="6" w:space="0" w:color="000000"/>
            </w:tcBorders>
          </w:tcPr>
          <w:p w14:paraId="16782911"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1ACC3EB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88F3F5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A7D90F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5311</w:t>
            </w:r>
          </w:p>
        </w:tc>
        <w:tc>
          <w:tcPr>
            <w:tcW w:w="3402" w:type="dxa"/>
          </w:tcPr>
          <w:p w14:paraId="5E2E716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高速铁路旅客运输</w:t>
            </w:r>
          </w:p>
        </w:tc>
        <w:tc>
          <w:tcPr>
            <w:tcW w:w="3827" w:type="dxa"/>
            <w:tcBorders>
              <w:right w:val="single" w:sz="6" w:space="0" w:color="000000"/>
            </w:tcBorders>
          </w:tcPr>
          <w:p w14:paraId="36C2307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A148715" w14:textId="77777777">
        <w:trPr>
          <w:jc w:val="center"/>
        </w:trPr>
        <w:tc>
          <w:tcPr>
            <w:tcW w:w="665" w:type="dxa"/>
            <w:tcBorders>
              <w:left w:val="single" w:sz="6" w:space="0" w:color="000000"/>
            </w:tcBorders>
          </w:tcPr>
          <w:p w14:paraId="1682824F"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27CDC95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CB21B1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7C657A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5312</w:t>
            </w:r>
          </w:p>
        </w:tc>
        <w:tc>
          <w:tcPr>
            <w:tcW w:w="3402" w:type="dxa"/>
          </w:tcPr>
          <w:p w14:paraId="0F1DD67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城际铁路旅客运输</w:t>
            </w:r>
          </w:p>
        </w:tc>
        <w:tc>
          <w:tcPr>
            <w:tcW w:w="3827" w:type="dxa"/>
            <w:tcBorders>
              <w:right w:val="single" w:sz="6" w:space="0" w:color="000000"/>
            </w:tcBorders>
          </w:tcPr>
          <w:p w14:paraId="06B99EFA"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79F621A" w14:textId="77777777">
        <w:trPr>
          <w:jc w:val="center"/>
        </w:trPr>
        <w:tc>
          <w:tcPr>
            <w:tcW w:w="665" w:type="dxa"/>
            <w:tcBorders>
              <w:left w:val="single" w:sz="6" w:space="0" w:color="000000"/>
            </w:tcBorders>
          </w:tcPr>
          <w:p w14:paraId="208EF531"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276113F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248E42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165365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5313</w:t>
            </w:r>
          </w:p>
        </w:tc>
        <w:tc>
          <w:tcPr>
            <w:tcW w:w="3402" w:type="dxa"/>
          </w:tcPr>
          <w:p w14:paraId="32E335D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普通铁路旅客运输</w:t>
            </w:r>
          </w:p>
        </w:tc>
        <w:tc>
          <w:tcPr>
            <w:tcW w:w="3827" w:type="dxa"/>
            <w:tcBorders>
              <w:right w:val="single" w:sz="6" w:space="0" w:color="000000"/>
            </w:tcBorders>
          </w:tcPr>
          <w:p w14:paraId="51968CAB"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6749DBE" w14:textId="77777777">
        <w:trPr>
          <w:jc w:val="center"/>
        </w:trPr>
        <w:tc>
          <w:tcPr>
            <w:tcW w:w="665" w:type="dxa"/>
            <w:tcBorders>
              <w:left w:val="single" w:sz="6" w:space="0" w:color="000000"/>
            </w:tcBorders>
          </w:tcPr>
          <w:p w14:paraId="58833B16"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3D7EAB4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F7EDA4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532</w:t>
            </w:r>
          </w:p>
        </w:tc>
        <w:tc>
          <w:tcPr>
            <w:tcW w:w="665" w:type="dxa"/>
          </w:tcPr>
          <w:p w14:paraId="0087C05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5320</w:t>
            </w:r>
          </w:p>
        </w:tc>
        <w:tc>
          <w:tcPr>
            <w:tcW w:w="3402" w:type="dxa"/>
          </w:tcPr>
          <w:p w14:paraId="72E9889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铁路货物运输</w:t>
            </w:r>
          </w:p>
        </w:tc>
        <w:tc>
          <w:tcPr>
            <w:tcW w:w="3827" w:type="dxa"/>
            <w:tcBorders>
              <w:right w:val="single" w:sz="6" w:space="0" w:color="000000"/>
            </w:tcBorders>
          </w:tcPr>
          <w:p w14:paraId="0429E64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3B9B9A3" w14:textId="77777777">
        <w:trPr>
          <w:jc w:val="center"/>
        </w:trPr>
        <w:tc>
          <w:tcPr>
            <w:tcW w:w="665" w:type="dxa"/>
            <w:tcBorders>
              <w:left w:val="single" w:sz="6" w:space="0" w:color="000000"/>
            </w:tcBorders>
          </w:tcPr>
          <w:p w14:paraId="52D45B56"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37C0DFD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D58F12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533</w:t>
            </w:r>
          </w:p>
        </w:tc>
        <w:tc>
          <w:tcPr>
            <w:tcW w:w="665" w:type="dxa"/>
          </w:tcPr>
          <w:p w14:paraId="58287D7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463559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铁路运输辅助活动</w:t>
            </w:r>
          </w:p>
        </w:tc>
        <w:tc>
          <w:tcPr>
            <w:tcW w:w="3827" w:type="dxa"/>
            <w:tcBorders>
              <w:right w:val="single" w:sz="6" w:space="0" w:color="000000"/>
            </w:tcBorders>
          </w:tcPr>
          <w:p w14:paraId="11D85822"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FE8A39F" w14:textId="77777777">
        <w:trPr>
          <w:jc w:val="center"/>
        </w:trPr>
        <w:tc>
          <w:tcPr>
            <w:tcW w:w="665" w:type="dxa"/>
            <w:tcBorders>
              <w:left w:val="single" w:sz="6" w:space="0" w:color="000000"/>
            </w:tcBorders>
          </w:tcPr>
          <w:p w14:paraId="77137F4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206913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0FD133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7D7F07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5331</w:t>
            </w:r>
          </w:p>
        </w:tc>
        <w:tc>
          <w:tcPr>
            <w:tcW w:w="3402" w:type="dxa"/>
          </w:tcPr>
          <w:p w14:paraId="1230CEE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客运火车站</w:t>
            </w:r>
          </w:p>
        </w:tc>
        <w:tc>
          <w:tcPr>
            <w:tcW w:w="3827" w:type="dxa"/>
            <w:tcBorders>
              <w:right w:val="single" w:sz="6" w:space="0" w:color="000000"/>
            </w:tcBorders>
          </w:tcPr>
          <w:p w14:paraId="757DA324"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BC02C93" w14:textId="77777777">
        <w:trPr>
          <w:jc w:val="center"/>
        </w:trPr>
        <w:tc>
          <w:tcPr>
            <w:tcW w:w="665" w:type="dxa"/>
            <w:tcBorders>
              <w:left w:val="single" w:sz="6" w:space="0" w:color="000000"/>
            </w:tcBorders>
          </w:tcPr>
          <w:p w14:paraId="4AD9FB3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787D2A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0A886A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C4209B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5332</w:t>
            </w:r>
          </w:p>
        </w:tc>
        <w:tc>
          <w:tcPr>
            <w:tcW w:w="3402" w:type="dxa"/>
          </w:tcPr>
          <w:p w14:paraId="0C7C481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货运火车站（场）</w:t>
            </w:r>
          </w:p>
        </w:tc>
        <w:tc>
          <w:tcPr>
            <w:tcW w:w="3827" w:type="dxa"/>
            <w:tcBorders>
              <w:right w:val="single" w:sz="6" w:space="0" w:color="000000"/>
            </w:tcBorders>
          </w:tcPr>
          <w:p w14:paraId="16E574D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E191BC7" w14:textId="77777777">
        <w:trPr>
          <w:jc w:val="center"/>
        </w:trPr>
        <w:tc>
          <w:tcPr>
            <w:tcW w:w="665" w:type="dxa"/>
            <w:tcBorders>
              <w:left w:val="single" w:sz="6" w:space="0" w:color="000000"/>
            </w:tcBorders>
          </w:tcPr>
          <w:p w14:paraId="167B06C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8BEDDA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D490FD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6F1F80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5333</w:t>
            </w:r>
          </w:p>
        </w:tc>
        <w:tc>
          <w:tcPr>
            <w:tcW w:w="3402" w:type="dxa"/>
          </w:tcPr>
          <w:p w14:paraId="5BC542F1" w14:textId="77777777" w:rsidR="008A43AB" w:rsidRDefault="00316C87">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铁路运输维护活动</w:t>
            </w:r>
          </w:p>
        </w:tc>
        <w:tc>
          <w:tcPr>
            <w:tcW w:w="3827" w:type="dxa"/>
            <w:tcBorders>
              <w:right w:val="single" w:sz="6" w:space="0" w:color="000000"/>
            </w:tcBorders>
          </w:tcPr>
          <w:p w14:paraId="39A5F0F1" w14:textId="77777777" w:rsidR="008A43AB" w:rsidRDefault="00316C87">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指车辆运用及维护、线桥遂涵运用及维护、牵引供电运用及维护、通信信号运用及维护、铁路专用线运用及维护等</w:t>
            </w:r>
          </w:p>
        </w:tc>
      </w:tr>
      <w:tr w:rsidR="008A43AB" w14:paraId="28AA9188" w14:textId="77777777">
        <w:trPr>
          <w:jc w:val="center"/>
        </w:trPr>
        <w:tc>
          <w:tcPr>
            <w:tcW w:w="665" w:type="dxa"/>
            <w:tcBorders>
              <w:left w:val="single" w:sz="6" w:space="0" w:color="000000"/>
            </w:tcBorders>
          </w:tcPr>
          <w:p w14:paraId="144B6D0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CA3315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BA8912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CD44D2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5339</w:t>
            </w:r>
          </w:p>
        </w:tc>
        <w:tc>
          <w:tcPr>
            <w:tcW w:w="3402" w:type="dxa"/>
          </w:tcPr>
          <w:p w14:paraId="57A05A1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其他铁路运输辅助活动</w:t>
            </w:r>
          </w:p>
        </w:tc>
        <w:tc>
          <w:tcPr>
            <w:tcW w:w="3827" w:type="dxa"/>
            <w:tcBorders>
              <w:right w:val="single" w:sz="6" w:space="0" w:color="000000"/>
            </w:tcBorders>
          </w:tcPr>
          <w:p w14:paraId="3DACC91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指除铁路旅客和货物公共运输、专用铁路运输和为其服务的铁路场站、机车车辆、线桥隧涵、牵引供电、通信信号的运用及维修养护，以及铁路专用线外的运输辅助活动</w:t>
            </w:r>
          </w:p>
        </w:tc>
      </w:tr>
      <w:tr w:rsidR="008A43AB" w14:paraId="226A6336" w14:textId="77777777">
        <w:trPr>
          <w:jc w:val="center"/>
        </w:trPr>
        <w:tc>
          <w:tcPr>
            <w:tcW w:w="665" w:type="dxa"/>
            <w:tcBorders>
              <w:left w:val="single" w:sz="6" w:space="0" w:color="000000"/>
            </w:tcBorders>
          </w:tcPr>
          <w:p w14:paraId="329DC7A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A0122D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54</w:t>
            </w:r>
          </w:p>
        </w:tc>
        <w:tc>
          <w:tcPr>
            <w:tcW w:w="665" w:type="dxa"/>
          </w:tcPr>
          <w:p w14:paraId="48A17AE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5F4B4A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7C24D9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道路运输业</w:t>
            </w:r>
          </w:p>
        </w:tc>
        <w:tc>
          <w:tcPr>
            <w:tcW w:w="3827" w:type="dxa"/>
            <w:tcBorders>
              <w:right w:val="single" w:sz="6" w:space="0" w:color="000000"/>
            </w:tcBorders>
          </w:tcPr>
          <w:p w14:paraId="04288B08"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77975F3" w14:textId="77777777">
        <w:trPr>
          <w:jc w:val="center"/>
        </w:trPr>
        <w:tc>
          <w:tcPr>
            <w:tcW w:w="665" w:type="dxa"/>
            <w:tcBorders>
              <w:left w:val="single" w:sz="6" w:space="0" w:color="000000"/>
            </w:tcBorders>
          </w:tcPr>
          <w:p w14:paraId="666CD60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85B81F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996B0A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w:t>
            </w:r>
          </w:p>
        </w:tc>
        <w:tc>
          <w:tcPr>
            <w:tcW w:w="665" w:type="dxa"/>
          </w:tcPr>
          <w:p w14:paraId="55031C14" w14:textId="77777777" w:rsidR="008A43AB" w:rsidRDefault="008A43AB">
            <w:pPr>
              <w:spacing w:line="320" w:lineRule="exact"/>
              <w:jc w:val="center"/>
              <w:rPr>
                <w:rFonts w:ascii="华文宋体" w:eastAsia="华文宋体" w:hAnsi="华文宋体" w:cs="宋体"/>
                <w:i/>
                <w:iCs/>
                <w:color w:val="000000" w:themeColor="text1"/>
                <w:sz w:val="18"/>
                <w:szCs w:val="18"/>
              </w:rPr>
            </w:pPr>
          </w:p>
        </w:tc>
        <w:tc>
          <w:tcPr>
            <w:tcW w:w="3402" w:type="dxa"/>
          </w:tcPr>
          <w:p w14:paraId="73591450"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城市公共交通运输</w:t>
            </w:r>
          </w:p>
        </w:tc>
        <w:tc>
          <w:tcPr>
            <w:tcW w:w="3827" w:type="dxa"/>
            <w:tcBorders>
              <w:right w:val="single" w:sz="6" w:space="0" w:color="000000"/>
            </w:tcBorders>
          </w:tcPr>
          <w:p w14:paraId="3B6D343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指城市旅客运输活动</w:t>
            </w:r>
            <w:r>
              <w:rPr>
                <w:rFonts w:ascii="华文宋体" w:eastAsia="华文宋体" w:hAnsi="华文宋体" w:cs="宋体"/>
                <w:color w:val="000000" w:themeColor="text1"/>
                <w:sz w:val="18"/>
                <w:szCs w:val="18"/>
              </w:rPr>
              <w:t xml:space="preserve"> </w:t>
            </w:r>
          </w:p>
        </w:tc>
      </w:tr>
      <w:tr w:rsidR="008A43AB" w14:paraId="2561AC5E" w14:textId="77777777">
        <w:trPr>
          <w:jc w:val="center"/>
        </w:trPr>
        <w:tc>
          <w:tcPr>
            <w:tcW w:w="665" w:type="dxa"/>
            <w:tcBorders>
              <w:left w:val="single" w:sz="6" w:space="0" w:color="000000"/>
            </w:tcBorders>
          </w:tcPr>
          <w:p w14:paraId="39AEE62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5C0888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642E13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EC6AE9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5411</w:t>
            </w:r>
          </w:p>
        </w:tc>
        <w:tc>
          <w:tcPr>
            <w:tcW w:w="3402" w:type="dxa"/>
          </w:tcPr>
          <w:p w14:paraId="77254FE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公共电汽车客运</w:t>
            </w:r>
          </w:p>
        </w:tc>
        <w:tc>
          <w:tcPr>
            <w:tcW w:w="3827" w:type="dxa"/>
            <w:tcBorders>
              <w:right w:val="single" w:sz="6" w:space="0" w:color="000000"/>
            </w:tcBorders>
          </w:tcPr>
          <w:p w14:paraId="6D77BB84"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0BFE6C9" w14:textId="77777777">
        <w:trPr>
          <w:jc w:val="center"/>
        </w:trPr>
        <w:tc>
          <w:tcPr>
            <w:tcW w:w="665" w:type="dxa"/>
            <w:tcBorders>
              <w:left w:val="single" w:sz="6" w:space="0" w:color="000000"/>
            </w:tcBorders>
          </w:tcPr>
          <w:p w14:paraId="2F1E5DE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B0532E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17E5C1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79F196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5412</w:t>
            </w:r>
          </w:p>
        </w:tc>
        <w:tc>
          <w:tcPr>
            <w:tcW w:w="3402" w:type="dxa"/>
          </w:tcPr>
          <w:p w14:paraId="2D9F19E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城市轨道交通</w:t>
            </w:r>
          </w:p>
        </w:tc>
        <w:tc>
          <w:tcPr>
            <w:tcW w:w="3827" w:type="dxa"/>
            <w:tcBorders>
              <w:right w:val="single" w:sz="6" w:space="0" w:color="000000"/>
            </w:tcBorders>
          </w:tcPr>
          <w:p w14:paraId="4BB097E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指城市地铁、轻轨、有轨电车等活动</w:t>
            </w:r>
          </w:p>
        </w:tc>
      </w:tr>
      <w:tr w:rsidR="008A43AB" w14:paraId="43047721" w14:textId="77777777">
        <w:trPr>
          <w:jc w:val="center"/>
        </w:trPr>
        <w:tc>
          <w:tcPr>
            <w:tcW w:w="665" w:type="dxa"/>
            <w:tcBorders>
              <w:left w:val="single" w:sz="6" w:space="0" w:color="000000"/>
            </w:tcBorders>
          </w:tcPr>
          <w:p w14:paraId="6D05888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852B4C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7ECF53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887A25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5413</w:t>
            </w:r>
          </w:p>
        </w:tc>
        <w:tc>
          <w:tcPr>
            <w:tcW w:w="3402" w:type="dxa"/>
          </w:tcPr>
          <w:p w14:paraId="566C6E6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出租车客运</w:t>
            </w:r>
          </w:p>
        </w:tc>
        <w:tc>
          <w:tcPr>
            <w:tcW w:w="3827" w:type="dxa"/>
            <w:tcBorders>
              <w:right w:val="single" w:sz="6" w:space="0" w:color="000000"/>
            </w:tcBorders>
          </w:tcPr>
          <w:p w14:paraId="18D51E9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指出租车公司以及与出租车公司签协议的出租车驾驶员的服务，还包括网络约车公司以及承揽网络预约客运的驾驶员的服务</w:t>
            </w:r>
          </w:p>
        </w:tc>
      </w:tr>
      <w:tr w:rsidR="008A43AB" w14:paraId="4E982042" w14:textId="77777777">
        <w:trPr>
          <w:jc w:val="center"/>
        </w:trPr>
        <w:tc>
          <w:tcPr>
            <w:tcW w:w="665" w:type="dxa"/>
            <w:tcBorders>
              <w:left w:val="single" w:sz="6" w:space="0" w:color="000000"/>
            </w:tcBorders>
          </w:tcPr>
          <w:p w14:paraId="1D5AFDC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6C5F45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33B608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7F4153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5414</w:t>
            </w:r>
          </w:p>
        </w:tc>
        <w:tc>
          <w:tcPr>
            <w:tcW w:w="3402" w:type="dxa"/>
          </w:tcPr>
          <w:p w14:paraId="39DE622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公共自行车服务</w:t>
            </w:r>
          </w:p>
        </w:tc>
        <w:tc>
          <w:tcPr>
            <w:tcW w:w="3827" w:type="dxa"/>
            <w:tcBorders>
              <w:right w:val="single" w:sz="6" w:space="0" w:color="000000"/>
            </w:tcBorders>
          </w:tcPr>
          <w:p w14:paraId="2367579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指政府或社会机构以低价格为居民提供的自行车出行服务</w:t>
            </w:r>
          </w:p>
        </w:tc>
      </w:tr>
      <w:tr w:rsidR="008A43AB" w14:paraId="6DBE212A" w14:textId="77777777">
        <w:trPr>
          <w:jc w:val="center"/>
        </w:trPr>
        <w:tc>
          <w:tcPr>
            <w:tcW w:w="665" w:type="dxa"/>
            <w:tcBorders>
              <w:left w:val="single" w:sz="6" w:space="0" w:color="000000"/>
            </w:tcBorders>
          </w:tcPr>
          <w:p w14:paraId="3D1A6D1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9D8523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AD6E4A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10F420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5419</w:t>
            </w:r>
          </w:p>
        </w:tc>
        <w:tc>
          <w:tcPr>
            <w:tcW w:w="3402" w:type="dxa"/>
          </w:tcPr>
          <w:p w14:paraId="21659C9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其他城市公共交通运输</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14:paraId="52359C6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指其他未列明的城市旅客运输活动</w:t>
            </w:r>
          </w:p>
        </w:tc>
      </w:tr>
      <w:tr w:rsidR="008A43AB" w14:paraId="04AF1F2B" w14:textId="77777777">
        <w:trPr>
          <w:jc w:val="center"/>
        </w:trPr>
        <w:tc>
          <w:tcPr>
            <w:tcW w:w="665" w:type="dxa"/>
            <w:tcBorders>
              <w:left w:val="single" w:sz="6" w:space="0" w:color="000000"/>
            </w:tcBorders>
          </w:tcPr>
          <w:p w14:paraId="320B2AD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1783B9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C942CB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542</w:t>
            </w:r>
          </w:p>
        </w:tc>
        <w:tc>
          <w:tcPr>
            <w:tcW w:w="665" w:type="dxa"/>
          </w:tcPr>
          <w:p w14:paraId="4B8415F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54B620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公路旅客运输</w:t>
            </w:r>
          </w:p>
        </w:tc>
        <w:tc>
          <w:tcPr>
            <w:tcW w:w="3827" w:type="dxa"/>
            <w:tcBorders>
              <w:right w:val="single" w:sz="6" w:space="0" w:color="000000"/>
            </w:tcBorders>
          </w:tcPr>
          <w:p w14:paraId="57FC49F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指城市以外道路的旅客运输活动</w:t>
            </w:r>
          </w:p>
        </w:tc>
      </w:tr>
      <w:tr w:rsidR="008A43AB" w14:paraId="38C880D6" w14:textId="77777777">
        <w:trPr>
          <w:jc w:val="center"/>
        </w:trPr>
        <w:tc>
          <w:tcPr>
            <w:tcW w:w="665" w:type="dxa"/>
            <w:tcBorders>
              <w:left w:val="single" w:sz="6" w:space="0" w:color="000000"/>
            </w:tcBorders>
          </w:tcPr>
          <w:p w14:paraId="4D4B673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0C2DA4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E3DC6D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30109A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5421</w:t>
            </w:r>
          </w:p>
        </w:tc>
        <w:tc>
          <w:tcPr>
            <w:tcW w:w="3402" w:type="dxa"/>
          </w:tcPr>
          <w:p w14:paraId="29DC41A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长途客运</w:t>
            </w:r>
          </w:p>
        </w:tc>
        <w:tc>
          <w:tcPr>
            <w:tcW w:w="3827" w:type="dxa"/>
            <w:tcBorders>
              <w:right w:val="single" w:sz="6" w:space="0" w:color="000000"/>
            </w:tcBorders>
          </w:tcPr>
          <w:p w14:paraId="01D08D4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指由始发站至终点站定线、定站、定班运行和停靠的旅客运输</w:t>
            </w:r>
          </w:p>
        </w:tc>
      </w:tr>
      <w:tr w:rsidR="008A43AB" w14:paraId="0FB012ED" w14:textId="77777777">
        <w:trPr>
          <w:jc w:val="center"/>
        </w:trPr>
        <w:tc>
          <w:tcPr>
            <w:tcW w:w="665" w:type="dxa"/>
            <w:tcBorders>
              <w:left w:val="single" w:sz="6" w:space="0" w:color="000000"/>
            </w:tcBorders>
          </w:tcPr>
          <w:p w14:paraId="7F03536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DA2A59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3B6E3A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A47483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5422</w:t>
            </w:r>
          </w:p>
        </w:tc>
        <w:tc>
          <w:tcPr>
            <w:tcW w:w="3402" w:type="dxa"/>
          </w:tcPr>
          <w:p w14:paraId="5BA95C3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旅游客运</w:t>
            </w:r>
          </w:p>
        </w:tc>
        <w:tc>
          <w:tcPr>
            <w:tcW w:w="3827" w:type="dxa"/>
            <w:tcBorders>
              <w:right w:val="single" w:sz="6" w:space="0" w:color="000000"/>
            </w:tcBorders>
          </w:tcPr>
          <w:p w14:paraId="0B4275D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指专门为观光消遣为目的的团体或个人提供</w:t>
            </w:r>
            <w:r>
              <w:rPr>
                <w:rFonts w:ascii="华文宋体" w:eastAsia="华文宋体" w:hAnsi="华文宋体" w:cs="宋体" w:hint="eastAsia"/>
                <w:color w:val="000000" w:themeColor="text1"/>
                <w:sz w:val="18"/>
                <w:szCs w:val="18"/>
              </w:rPr>
              <w:lastRenderedPageBreak/>
              <w:t>的，或者在特定旅游线路上提供的客运服务</w:t>
            </w:r>
          </w:p>
        </w:tc>
      </w:tr>
      <w:tr w:rsidR="008A43AB" w14:paraId="5FE67949" w14:textId="77777777">
        <w:trPr>
          <w:jc w:val="center"/>
        </w:trPr>
        <w:tc>
          <w:tcPr>
            <w:tcW w:w="665" w:type="dxa"/>
            <w:tcBorders>
              <w:left w:val="single" w:sz="6" w:space="0" w:color="000000"/>
            </w:tcBorders>
          </w:tcPr>
          <w:p w14:paraId="70D2C2B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084142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60544B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32A6E6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5429</w:t>
            </w:r>
          </w:p>
        </w:tc>
        <w:tc>
          <w:tcPr>
            <w:tcW w:w="3402" w:type="dxa"/>
          </w:tcPr>
          <w:p w14:paraId="1DD9852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其他公路客运</w:t>
            </w:r>
          </w:p>
        </w:tc>
        <w:tc>
          <w:tcPr>
            <w:tcW w:w="3827" w:type="dxa"/>
            <w:tcBorders>
              <w:right w:val="single" w:sz="6" w:space="0" w:color="000000"/>
            </w:tcBorders>
          </w:tcPr>
          <w:p w14:paraId="3CD559E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指其他未列明的公路旅客运输活动</w:t>
            </w:r>
          </w:p>
        </w:tc>
      </w:tr>
      <w:tr w:rsidR="008A43AB" w14:paraId="41D85AFC" w14:textId="77777777">
        <w:trPr>
          <w:jc w:val="center"/>
        </w:trPr>
        <w:tc>
          <w:tcPr>
            <w:tcW w:w="665" w:type="dxa"/>
            <w:tcBorders>
              <w:left w:val="single" w:sz="6" w:space="0" w:color="000000"/>
            </w:tcBorders>
          </w:tcPr>
          <w:p w14:paraId="27C7D03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78BC0F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777C98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w:t>
            </w:r>
          </w:p>
        </w:tc>
        <w:tc>
          <w:tcPr>
            <w:tcW w:w="665" w:type="dxa"/>
          </w:tcPr>
          <w:p w14:paraId="197A560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0542D6D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道路货物运输</w:t>
            </w:r>
          </w:p>
        </w:tc>
        <w:tc>
          <w:tcPr>
            <w:tcW w:w="3827" w:type="dxa"/>
            <w:tcBorders>
              <w:right w:val="single" w:sz="6" w:space="0" w:color="000000"/>
            </w:tcBorders>
          </w:tcPr>
          <w:p w14:paraId="70387B2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指所有道路的货物运输活动</w:t>
            </w:r>
          </w:p>
        </w:tc>
      </w:tr>
      <w:tr w:rsidR="008A43AB" w14:paraId="45BD18F0" w14:textId="77777777">
        <w:trPr>
          <w:jc w:val="center"/>
        </w:trPr>
        <w:tc>
          <w:tcPr>
            <w:tcW w:w="665" w:type="dxa"/>
            <w:tcBorders>
              <w:left w:val="single" w:sz="6" w:space="0" w:color="000000"/>
            </w:tcBorders>
          </w:tcPr>
          <w:p w14:paraId="24273FC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0C7758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EF4EF5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58EF65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5431</w:t>
            </w:r>
          </w:p>
        </w:tc>
        <w:tc>
          <w:tcPr>
            <w:tcW w:w="3402" w:type="dxa"/>
          </w:tcPr>
          <w:p w14:paraId="788DF6C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普通货物道路运输</w:t>
            </w:r>
          </w:p>
        </w:tc>
        <w:tc>
          <w:tcPr>
            <w:tcW w:w="3827" w:type="dxa"/>
            <w:tcBorders>
              <w:right w:val="single" w:sz="6" w:space="0" w:color="000000"/>
            </w:tcBorders>
          </w:tcPr>
          <w:p w14:paraId="7940CB1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指对运输、装卸、保管没有特殊要求的道路货物运输活动</w:t>
            </w:r>
          </w:p>
        </w:tc>
      </w:tr>
      <w:tr w:rsidR="008A43AB" w14:paraId="1F209A20" w14:textId="77777777">
        <w:trPr>
          <w:jc w:val="center"/>
        </w:trPr>
        <w:tc>
          <w:tcPr>
            <w:tcW w:w="665" w:type="dxa"/>
            <w:tcBorders>
              <w:left w:val="single" w:sz="6" w:space="0" w:color="000000"/>
            </w:tcBorders>
          </w:tcPr>
          <w:p w14:paraId="02727D5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D3F376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D3CC76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FBB981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5432</w:t>
            </w:r>
          </w:p>
        </w:tc>
        <w:tc>
          <w:tcPr>
            <w:tcW w:w="3402" w:type="dxa"/>
          </w:tcPr>
          <w:p w14:paraId="7AC7393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冷藏车道路运输</w:t>
            </w:r>
          </w:p>
        </w:tc>
        <w:tc>
          <w:tcPr>
            <w:tcW w:w="3827" w:type="dxa"/>
            <w:tcBorders>
              <w:right w:val="single" w:sz="6" w:space="0" w:color="000000"/>
            </w:tcBorders>
          </w:tcPr>
          <w:p w14:paraId="47EB0B6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指农产品、食品、植物等货物始终处于适宜温度环境下，保证产品质量的配有专门运输设备的道路货物运输活动</w:t>
            </w:r>
          </w:p>
        </w:tc>
      </w:tr>
      <w:tr w:rsidR="008A43AB" w14:paraId="75A9A786" w14:textId="77777777">
        <w:trPr>
          <w:jc w:val="center"/>
        </w:trPr>
        <w:tc>
          <w:tcPr>
            <w:tcW w:w="665" w:type="dxa"/>
            <w:tcBorders>
              <w:left w:val="single" w:sz="6" w:space="0" w:color="000000"/>
            </w:tcBorders>
          </w:tcPr>
          <w:p w14:paraId="40C58A3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553B8C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7E51DA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BAFB50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5433</w:t>
            </w:r>
          </w:p>
        </w:tc>
        <w:tc>
          <w:tcPr>
            <w:tcW w:w="3402" w:type="dxa"/>
          </w:tcPr>
          <w:p w14:paraId="3EC0EF8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集装箱道路运输</w:t>
            </w:r>
          </w:p>
        </w:tc>
        <w:tc>
          <w:tcPr>
            <w:tcW w:w="3827" w:type="dxa"/>
            <w:tcBorders>
              <w:right w:val="single" w:sz="6" w:space="0" w:color="000000"/>
            </w:tcBorders>
          </w:tcPr>
          <w:p w14:paraId="0AB24FB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指以集装箱为承载货物容器的道路运输活动</w:t>
            </w:r>
          </w:p>
        </w:tc>
      </w:tr>
      <w:tr w:rsidR="008A43AB" w14:paraId="5CC71A25" w14:textId="77777777">
        <w:trPr>
          <w:jc w:val="center"/>
        </w:trPr>
        <w:tc>
          <w:tcPr>
            <w:tcW w:w="665" w:type="dxa"/>
            <w:tcBorders>
              <w:left w:val="single" w:sz="6" w:space="0" w:color="000000"/>
            </w:tcBorders>
          </w:tcPr>
          <w:p w14:paraId="088CC3C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B3F8C2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FEF718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FE23F7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5434</w:t>
            </w:r>
          </w:p>
        </w:tc>
        <w:tc>
          <w:tcPr>
            <w:tcW w:w="3402" w:type="dxa"/>
          </w:tcPr>
          <w:p w14:paraId="35A8F3A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大型货物道路运输</w:t>
            </w:r>
          </w:p>
        </w:tc>
        <w:tc>
          <w:tcPr>
            <w:tcW w:w="3827" w:type="dxa"/>
            <w:tcBorders>
              <w:right w:val="single" w:sz="6" w:space="0" w:color="000000"/>
            </w:tcBorders>
          </w:tcPr>
          <w:p w14:paraId="2D98DF9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指具备长度超过</w:t>
            </w:r>
            <w:r>
              <w:rPr>
                <w:rFonts w:ascii="华文宋体" w:eastAsia="华文宋体" w:hAnsi="华文宋体" w:cs="宋体"/>
                <w:color w:val="000000" w:themeColor="text1"/>
                <w:sz w:val="18"/>
                <w:szCs w:val="18"/>
              </w:rPr>
              <w:t>6m</w:t>
            </w:r>
            <w:r>
              <w:rPr>
                <w:rFonts w:ascii="华文宋体" w:eastAsia="华文宋体" w:hAnsi="华文宋体" w:cs="宋体" w:hint="eastAsia"/>
                <w:color w:val="000000" w:themeColor="text1"/>
                <w:sz w:val="18"/>
                <w:szCs w:val="18"/>
              </w:rPr>
              <w:t>，高度超过</w:t>
            </w:r>
            <w:r>
              <w:rPr>
                <w:rFonts w:ascii="华文宋体" w:eastAsia="华文宋体" w:hAnsi="华文宋体" w:cs="宋体"/>
                <w:color w:val="000000" w:themeColor="text1"/>
                <w:sz w:val="18"/>
                <w:szCs w:val="18"/>
              </w:rPr>
              <w:t>2.7m</w:t>
            </w:r>
            <w:r>
              <w:rPr>
                <w:rFonts w:ascii="华文宋体" w:eastAsia="华文宋体" w:hAnsi="华文宋体" w:cs="宋体" w:hint="eastAsia"/>
                <w:color w:val="000000" w:themeColor="text1"/>
                <w:sz w:val="18"/>
                <w:szCs w:val="18"/>
              </w:rPr>
              <w:t>，宽度超过</w:t>
            </w:r>
            <w:r>
              <w:rPr>
                <w:rFonts w:ascii="华文宋体" w:eastAsia="华文宋体" w:hAnsi="华文宋体" w:cs="宋体"/>
                <w:color w:val="000000" w:themeColor="text1"/>
                <w:sz w:val="18"/>
                <w:szCs w:val="18"/>
              </w:rPr>
              <w:t>2.5m</w:t>
            </w:r>
            <w:r>
              <w:rPr>
                <w:rFonts w:ascii="华文宋体" w:eastAsia="华文宋体" w:hAnsi="华文宋体" w:cs="宋体" w:hint="eastAsia"/>
                <w:color w:val="000000" w:themeColor="text1"/>
                <w:sz w:val="18"/>
                <w:szCs w:val="18"/>
              </w:rPr>
              <w:t>，质量超过</w:t>
            </w:r>
            <w:r>
              <w:rPr>
                <w:rFonts w:ascii="华文宋体" w:eastAsia="华文宋体" w:hAnsi="华文宋体" w:cs="宋体"/>
                <w:color w:val="000000" w:themeColor="text1"/>
                <w:sz w:val="18"/>
                <w:szCs w:val="18"/>
              </w:rPr>
              <w:t>4t</w:t>
            </w:r>
            <w:r>
              <w:rPr>
                <w:rFonts w:ascii="华文宋体" w:eastAsia="华文宋体" w:hAnsi="华文宋体" w:cs="宋体" w:hint="eastAsia"/>
                <w:color w:val="000000" w:themeColor="text1"/>
                <w:sz w:val="18"/>
                <w:szCs w:val="18"/>
              </w:rPr>
              <w:t>中一个及以上条件货物的道路运输活动</w:t>
            </w:r>
          </w:p>
        </w:tc>
      </w:tr>
      <w:tr w:rsidR="008A43AB" w14:paraId="49DCD272" w14:textId="77777777">
        <w:trPr>
          <w:jc w:val="center"/>
        </w:trPr>
        <w:tc>
          <w:tcPr>
            <w:tcW w:w="665" w:type="dxa"/>
            <w:tcBorders>
              <w:left w:val="single" w:sz="6" w:space="0" w:color="000000"/>
            </w:tcBorders>
          </w:tcPr>
          <w:p w14:paraId="5D42D94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897535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064E77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A10257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5435</w:t>
            </w:r>
          </w:p>
        </w:tc>
        <w:tc>
          <w:tcPr>
            <w:tcW w:w="3402" w:type="dxa"/>
          </w:tcPr>
          <w:p w14:paraId="287ABF7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危险货物道路运输</w:t>
            </w:r>
          </w:p>
        </w:tc>
        <w:tc>
          <w:tcPr>
            <w:tcW w:w="3827" w:type="dxa"/>
            <w:tcBorders>
              <w:right w:val="single" w:sz="6" w:space="0" w:color="000000"/>
            </w:tcBorders>
          </w:tcPr>
          <w:p w14:paraId="080F312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指具有燃烧、爆炸、腐蚀、有毒、放射性等物质，在运输、装卸、保管过程中可能引起人身伤亡和财产毁损而需要特别防护的货物道路运输活动</w:t>
            </w:r>
          </w:p>
        </w:tc>
      </w:tr>
      <w:tr w:rsidR="008A43AB" w14:paraId="544B749C" w14:textId="77777777">
        <w:trPr>
          <w:jc w:val="center"/>
        </w:trPr>
        <w:tc>
          <w:tcPr>
            <w:tcW w:w="665" w:type="dxa"/>
            <w:tcBorders>
              <w:left w:val="single" w:sz="6" w:space="0" w:color="000000"/>
            </w:tcBorders>
          </w:tcPr>
          <w:p w14:paraId="37824B3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C8D254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DDAC3A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C91528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5436</w:t>
            </w:r>
          </w:p>
        </w:tc>
        <w:tc>
          <w:tcPr>
            <w:tcW w:w="3402" w:type="dxa"/>
          </w:tcPr>
          <w:p w14:paraId="6E181C5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邮件包裹道路运输</w:t>
            </w:r>
          </w:p>
        </w:tc>
        <w:tc>
          <w:tcPr>
            <w:tcW w:w="3827" w:type="dxa"/>
            <w:tcBorders>
              <w:right w:val="single" w:sz="6" w:space="0" w:color="000000"/>
            </w:tcBorders>
          </w:tcPr>
          <w:p w14:paraId="2E036BC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16AB8F4" w14:textId="77777777">
        <w:trPr>
          <w:jc w:val="center"/>
        </w:trPr>
        <w:tc>
          <w:tcPr>
            <w:tcW w:w="665" w:type="dxa"/>
            <w:tcBorders>
              <w:left w:val="single" w:sz="6" w:space="0" w:color="000000"/>
            </w:tcBorders>
          </w:tcPr>
          <w:p w14:paraId="6DC5560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682C7E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23ABB2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22AE51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5437</w:t>
            </w:r>
          </w:p>
        </w:tc>
        <w:tc>
          <w:tcPr>
            <w:tcW w:w="3402" w:type="dxa"/>
          </w:tcPr>
          <w:p w14:paraId="02A485D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城市配送</w:t>
            </w:r>
          </w:p>
        </w:tc>
        <w:tc>
          <w:tcPr>
            <w:tcW w:w="3827" w:type="dxa"/>
            <w:tcBorders>
              <w:right w:val="single" w:sz="6" w:space="0" w:color="000000"/>
            </w:tcBorders>
          </w:tcPr>
          <w:p w14:paraId="7CAF700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指服务于城区以及市近郊的货物配送活动的货物临时存放地，在经济合理区域内，根据客户的要求对物品进行加工、包装、分割、组配等作业，并按时送达指定地点的物流活动</w:t>
            </w:r>
          </w:p>
        </w:tc>
      </w:tr>
      <w:tr w:rsidR="008A43AB" w14:paraId="185897F9" w14:textId="77777777">
        <w:trPr>
          <w:jc w:val="center"/>
        </w:trPr>
        <w:tc>
          <w:tcPr>
            <w:tcW w:w="665" w:type="dxa"/>
            <w:tcBorders>
              <w:left w:val="single" w:sz="6" w:space="0" w:color="000000"/>
            </w:tcBorders>
          </w:tcPr>
          <w:p w14:paraId="264660C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4FA862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9FA8A2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B929BF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5438</w:t>
            </w:r>
          </w:p>
        </w:tc>
        <w:tc>
          <w:tcPr>
            <w:tcW w:w="3402" w:type="dxa"/>
          </w:tcPr>
          <w:p w14:paraId="3276032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搬家运输</w:t>
            </w:r>
          </w:p>
        </w:tc>
        <w:tc>
          <w:tcPr>
            <w:tcW w:w="3827" w:type="dxa"/>
            <w:tcBorders>
              <w:right w:val="single" w:sz="6" w:space="0" w:color="000000"/>
            </w:tcBorders>
          </w:tcPr>
          <w:p w14:paraId="7463163A"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0421536" w14:textId="77777777">
        <w:trPr>
          <w:jc w:val="center"/>
        </w:trPr>
        <w:tc>
          <w:tcPr>
            <w:tcW w:w="665" w:type="dxa"/>
            <w:tcBorders>
              <w:left w:val="single" w:sz="6" w:space="0" w:color="000000"/>
            </w:tcBorders>
          </w:tcPr>
          <w:p w14:paraId="19CAEA5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88C34D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5D3E8E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D9AED1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5439</w:t>
            </w:r>
          </w:p>
        </w:tc>
        <w:tc>
          <w:tcPr>
            <w:tcW w:w="3402" w:type="dxa"/>
          </w:tcPr>
          <w:p w14:paraId="7B8658E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其他道路货物运输</w:t>
            </w:r>
          </w:p>
        </w:tc>
        <w:tc>
          <w:tcPr>
            <w:tcW w:w="3827" w:type="dxa"/>
            <w:tcBorders>
              <w:right w:val="single" w:sz="6" w:space="0" w:color="000000"/>
            </w:tcBorders>
          </w:tcPr>
          <w:p w14:paraId="6C0D960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指其他未列明的道路货物运输活动</w:t>
            </w:r>
          </w:p>
        </w:tc>
      </w:tr>
      <w:tr w:rsidR="008A43AB" w14:paraId="43DE8A20" w14:textId="77777777">
        <w:trPr>
          <w:jc w:val="center"/>
        </w:trPr>
        <w:tc>
          <w:tcPr>
            <w:tcW w:w="665" w:type="dxa"/>
            <w:tcBorders>
              <w:left w:val="single" w:sz="6" w:space="0" w:color="000000"/>
            </w:tcBorders>
          </w:tcPr>
          <w:p w14:paraId="6234A42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889C5A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87089E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544</w:t>
            </w:r>
          </w:p>
        </w:tc>
        <w:tc>
          <w:tcPr>
            <w:tcW w:w="665" w:type="dxa"/>
          </w:tcPr>
          <w:p w14:paraId="10686FB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11937E4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道路运输辅助活动</w:t>
            </w:r>
          </w:p>
        </w:tc>
        <w:tc>
          <w:tcPr>
            <w:tcW w:w="3827" w:type="dxa"/>
            <w:tcBorders>
              <w:right w:val="single" w:sz="6" w:space="0" w:color="000000"/>
            </w:tcBorders>
          </w:tcPr>
          <w:p w14:paraId="6261253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指与道路运输相关的运输辅助活动</w:t>
            </w:r>
          </w:p>
        </w:tc>
      </w:tr>
      <w:tr w:rsidR="008A43AB" w14:paraId="339ACE92" w14:textId="77777777">
        <w:trPr>
          <w:jc w:val="center"/>
        </w:trPr>
        <w:tc>
          <w:tcPr>
            <w:tcW w:w="665" w:type="dxa"/>
            <w:tcBorders>
              <w:left w:val="single" w:sz="6" w:space="0" w:color="000000"/>
            </w:tcBorders>
          </w:tcPr>
          <w:p w14:paraId="4B65B5D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7FE704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726D00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706794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5441</w:t>
            </w:r>
          </w:p>
        </w:tc>
        <w:tc>
          <w:tcPr>
            <w:tcW w:w="3402" w:type="dxa"/>
          </w:tcPr>
          <w:p w14:paraId="5E67542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客运汽车站</w:t>
            </w:r>
          </w:p>
        </w:tc>
        <w:tc>
          <w:tcPr>
            <w:tcW w:w="3827" w:type="dxa"/>
            <w:tcBorders>
              <w:right w:val="single" w:sz="6" w:space="0" w:color="000000"/>
            </w:tcBorders>
          </w:tcPr>
          <w:p w14:paraId="3D13972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指长途旅客运输汽车站的服务</w:t>
            </w:r>
          </w:p>
        </w:tc>
      </w:tr>
      <w:tr w:rsidR="008A43AB" w14:paraId="28B56849" w14:textId="77777777">
        <w:trPr>
          <w:jc w:val="center"/>
        </w:trPr>
        <w:tc>
          <w:tcPr>
            <w:tcW w:w="665" w:type="dxa"/>
            <w:tcBorders>
              <w:left w:val="single" w:sz="6" w:space="0" w:color="000000"/>
            </w:tcBorders>
          </w:tcPr>
          <w:p w14:paraId="54F3863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D71ABC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CD7AE1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93D5B3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5442</w:t>
            </w:r>
          </w:p>
        </w:tc>
        <w:tc>
          <w:tcPr>
            <w:tcW w:w="3402" w:type="dxa"/>
          </w:tcPr>
          <w:p w14:paraId="71E0A6F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货运枢纽（站）</w:t>
            </w:r>
          </w:p>
        </w:tc>
        <w:tc>
          <w:tcPr>
            <w:tcW w:w="3827" w:type="dxa"/>
            <w:tcBorders>
              <w:right w:val="single" w:sz="6" w:space="0" w:color="000000"/>
            </w:tcBorders>
          </w:tcPr>
          <w:p w14:paraId="5273349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BE0562B" w14:textId="77777777">
        <w:trPr>
          <w:jc w:val="center"/>
        </w:trPr>
        <w:tc>
          <w:tcPr>
            <w:tcW w:w="665" w:type="dxa"/>
            <w:tcBorders>
              <w:left w:val="single" w:sz="6" w:space="0" w:color="000000"/>
            </w:tcBorders>
          </w:tcPr>
          <w:p w14:paraId="526E93C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72842A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E913F0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52BEB4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5443</w:t>
            </w:r>
          </w:p>
        </w:tc>
        <w:tc>
          <w:tcPr>
            <w:tcW w:w="3402" w:type="dxa"/>
          </w:tcPr>
          <w:p w14:paraId="00ECCBD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公路管理与养护</w:t>
            </w:r>
          </w:p>
        </w:tc>
        <w:tc>
          <w:tcPr>
            <w:tcW w:w="3827" w:type="dxa"/>
            <w:tcBorders>
              <w:right w:val="single" w:sz="6" w:space="0" w:color="000000"/>
            </w:tcBorders>
          </w:tcPr>
          <w:p w14:paraId="1753FB6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C3ADCD6" w14:textId="77777777">
        <w:trPr>
          <w:jc w:val="center"/>
        </w:trPr>
        <w:tc>
          <w:tcPr>
            <w:tcW w:w="665" w:type="dxa"/>
            <w:tcBorders>
              <w:left w:val="single" w:sz="6" w:space="0" w:color="000000"/>
            </w:tcBorders>
          </w:tcPr>
          <w:p w14:paraId="385673F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7ACBA9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87F16C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E9AE8E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5449</w:t>
            </w:r>
          </w:p>
        </w:tc>
        <w:tc>
          <w:tcPr>
            <w:tcW w:w="3402" w:type="dxa"/>
          </w:tcPr>
          <w:p w14:paraId="47E4C5D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其他道路运输辅助活动</w:t>
            </w:r>
          </w:p>
        </w:tc>
        <w:tc>
          <w:tcPr>
            <w:tcW w:w="3827" w:type="dxa"/>
            <w:tcBorders>
              <w:right w:val="single" w:sz="6" w:space="0" w:color="000000"/>
            </w:tcBorders>
          </w:tcPr>
          <w:p w14:paraId="2E87D674"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2E5B11C" w14:textId="77777777">
        <w:trPr>
          <w:jc w:val="center"/>
        </w:trPr>
        <w:tc>
          <w:tcPr>
            <w:tcW w:w="665" w:type="dxa"/>
            <w:tcBorders>
              <w:left w:val="single" w:sz="6" w:space="0" w:color="000000"/>
            </w:tcBorders>
          </w:tcPr>
          <w:p w14:paraId="6936B62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2F73A7A"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55</w:t>
            </w:r>
          </w:p>
        </w:tc>
        <w:tc>
          <w:tcPr>
            <w:tcW w:w="665" w:type="dxa"/>
          </w:tcPr>
          <w:p w14:paraId="118B56A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9871F2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3FC2EBA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水上运输业</w:t>
            </w:r>
          </w:p>
        </w:tc>
        <w:tc>
          <w:tcPr>
            <w:tcW w:w="3827" w:type="dxa"/>
            <w:tcBorders>
              <w:right w:val="single" w:sz="6" w:space="0" w:color="000000"/>
            </w:tcBorders>
          </w:tcPr>
          <w:p w14:paraId="33D6CF91"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A0C4F60" w14:textId="77777777">
        <w:trPr>
          <w:jc w:val="center"/>
        </w:trPr>
        <w:tc>
          <w:tcPr>
            <w:tcW w:w="665" w:type="dxa"/>
            <w:tcBorders>
              <w:left w:val="single" w:sz="6" w:space="0" w:color="000000"/>
            </w:tcBorders>
          </w:tcPr>
          <w:p w14:paraId="50C86B4B"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33C8FA3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033948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551</w:t>
            </w:r>
          </w:p>
        </w:tc>
        <w:tc>
          <w:tcPr>
            <w:tcW w:w="665" w:type="dxa"/>
          </w:tcPr>
          <w:p w14:paraId="15D6C223" w14:textId="77777777" w:rsidR="008A43AB" w:rsidRDefault="008A43AB">
            <w:pPr>
              <w:spacing w:line="320" w:lineRule="exact"/>
              <w:jc w:val="center"/>
              <w:rPr>
                <w:rFonts w:ascii="华文宋体" w:eastAsia="华文宋体" w:hAnsi="华文宋体" w:cs="宋体"/>
                <w:i/>
                <w:iCs/>
                <w:color w:val="000000" w:themeColor="text1"/>
                <w:sz w:val="18"/>
                <w:szCs w:val="18"/>
              </w:rPr>
            </w:pPr>
          </w:p>
        </w:tc>
        <w:tc>
          <w:tcPr>
            <w:tcW w:w="3402" w:type="dxa"/>
          </w:tcPr>
          <w:p w14:paraId="6AE2752E"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水上旅客运输</w:t>
            </w:r>
          </w:p>
        </w:tc>
        <w:tc>
          <w:tcPr>
            <w:tcW w:w="3827" w:type="dxa"/>
            <w:tcBorders>
              <w:right w:val="single" w:sz="6" w:space="0" w:color="000000"/>
            </w:tcBorders>
          </w:tcPr>
          <w:p w14:paraId="0CB655F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7EC737F" w14:textId="77777777">
        <w:trPr>
          <w:jc w:val="center"/>
        </w:trPr>
        <w:tc>
          <w:tcPr>
            <w:tcW w:w="665" w:type="dxa"/>
            <w:tcBorders>
              <w:left w:val="single" w:sz="6" w:space="0" w:color="000000"/>
            </w:tcBorders>
          </w:tcPr>
          <w:p w14:paraId="554DF8A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B4821C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944178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4482A4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5511</w:t>
            </w:r>
          </w:p>
        </w:tc>
        <w:tc>
          <w:tcPr>
            <w:tcW w:w="3402" w:type="dxa"/>
          </w:tcPr>
          <w:p w14:paraId="2F8BC10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海上旅客运输</w:t>
            </w:r>
          </w:p>
        </w:tc>
        <w:tc>
          <w:tcPr>
            <w:tcW w:w="3827" w:type="dxa"/>
            <w:tcBorders>
              <w:right w:val="single" w:sz="6" w:space="0" w:color="000000"/>
            </w:tcBorders>
          </w:tcPr>
          <w:p w14:paraId="1F785F4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指沿海、远洋客轮的运输活动和以客运为主的沿海、远洋运输活动</w:t>
            </w:r>
          </w:p>
        </w:tc>
      </w:tr>
      <w:tr w:rsidR="008A43AB" w14:paraId="019E6A8E" w14:textId="77777777">
        <w:trPr>
          <w:jc w:val="center"/>
        </w:trPr>
        <w:tc>
          <w:tcPr>
            <w:tcW w:w="665" w:type="dxa"/>
            <w:tcBorders>
              <w:left w:val="single" w:sz="6" w:space="0" w:color="000000"/>
            </w:tcBorders>
          </w:tcPr>
          <w:p w14:paraId="7517B24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91EC07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BCA15C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2B1715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5512</w:t>
            </w:r>
          </w:p>
        </w:tc>
        <w:tc>
          <w:tcPr>
            <w:tcW w:w="3402" w:type="dxa"/>
          </w:tcPr>
          <w:p w14:paraId="5C56FE5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内河旅客运输</w:t>
            </w:r>
          </w:p>
        </w:tc>
        <w:tc>
          <w:tcPr>
            <w:tcW w:w="3827" w:type="dxa"/>
            <w:tcBorders>
              <w:right w:val="single" w:sz="6" w:space="0" w:color="000000"/>
            </w:tcBorders>
          </w:tcPr>
          <w:p w14:paraId="1068054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指江、河、湖泊、水库的水上旅客运输活动</w:t>
            </w:r>
          </w:p>
        </w:tc>
      </w:tr>
      <w:tr w:rsidR="008A43AB" w14:paraId="58022C60" w14:textId="77777777">
        <w:trPr>
          <w:jc w:val="center"/>
        </w:trPr>
        <w:tc>
          <w:tcPr>
            <w:tcW w:w="665" w:type="dxa"/>
            <w:tcBorders>
              <w:left w:val="single" w:sz="6" w:space="0" w:color="000000"/>
            </w:tcBorders>
          </w:tcPr>
          <w:p w14:paraId="356A783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091C8E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3D4B70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27D9BF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5513</w:t>
            </w:r>
          </w:p>
        </w:tc>
        <w:tc>
          <w:tcPr>
            <w:tcW w:w="3402" w:type="dxa"/>
          </w:tcPr>
          <w:p w14:paraId="77D4730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客运轮渡运输</w:t>
            </w:r>
          </w:p>
        </w:tc>
        <w:tc>
          <w:tcPr>
            <w:tcW w:w="3827" w:type="dxa"/>
            <w:tcBorders>
              <w:right w:val="single" w:sz="6" w:space="0" w:color="000000"/>
            </w:tcBorders>
          </w:tcPr>
          <w:p w14:paraId="2C4E6EE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指城市及其他水域旅客轮渡运输活动</w:t>
            </w:r>
          </w:p>
        </w:tc>
      </w:tr>
      <w:tr w:rsidR="008A43AB" w14:paraId="636CB4E1" w14:textId="77777777">
        <w:trPr>
          <w:jc w:val="center"/>
        </w:trPr>
        <w:tc>
          <w:tcPr>
            <w:tcW w:w="665" w:type="dxa"/>
            <w:tcBorders>
              <w:left w:val="single" w:sz="6" w:space="0" w:color="000000"/>
            </w:tcBorders>
          </w:tcPr>
          <w:p w14:paraId="666D342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6763E0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136F43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552</w:t>
            </w:r>
          </w:p>
        </w:tc>
        <w:tc>
          <w:tcPr>
            <w:tcW w:w="665" w:type="dxa"/>
          </w:tcPr>
          <w:p w14:paraId="344432C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375DEB9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水上货物运输</w:t>
            </w:r>
          </w:p>
        </w:tc>
        <w:tc>
          <w:tcPr>
            <w:tcW w:w="3827" w:type="dxa"/>
            <w:tcBorders>
              <w:right w:val="single" w:sz="6" w:space="0" w:color="000000"/>
            </w:tcBorders>
          </w:tcPr>
          <w:p w14:paraId="2923F4A2"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6236826" w14:textId="77777777">
        <w:trPr>
          <w:jc w:val="center"/>
        </w:trPr>
        <w:tc>
          <w:tcPr>
            <w:tcW w:w="665" w:type="dxa"/>
            <w:tcBorders>
              <w:left w:val="single" w:sz="6" w:space="0" w:color="000000"/>
            </w:tcBorders>
          </w:tcPr>
          <w:p w14:paraId="5C64074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47761E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2F4404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F52975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5521</w:t>
            </w:r>
          </w:p>
        </w:tc>
        <w:tc>
          <w:tcPr>
            <w:tcW w:w="3402" w:type="dxa"/>
          </w:tcPr>
          <w:p w14:paraId="3E84E39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远洋货物运输</w:t>
            </w:r>
          </w:p>
        </w:tc>
        <w:tc>
          <w:tcPr>
            <w:tcW w:w="3827" w:type="dxa"/>
            <w:tcBorders>
              <w:right w:val="single" w:sz="6" w:space="0" w:color="000000"/>
            </w:tcBorders>
          </w:tcPr>
          <w:p w14:paraId="0B1CACF2"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CE60583" w14:textId="77777777">
        <w:trPr>
          <w:jc w:val="center"/>
        </w:trPr>
        <w:tc>
          <w:tcPr>
            <w:tcW w:w="665" w:type="dxa"/>
            <w:tcBorders>
              <w:left w:val="single" w:sz="6" w:space="0" w:color="000000"/>
            </w:tcBorders>
          </w:tcPr>
          <w:p w14:paraId="775F686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234EEC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3B99E3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2F76DD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5522</w:t>
            </w:r>
          </w:p>
        </w:tc>
        <w:tc>
          <w:tcPr>
            <w:tcW w:w="3402" w:type="dxa"/>
          </w:tcPr>
          <w:p w14:paraId="493E6E8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沿海货物运输</w:t>
            </w:r>
          </w:p>
        </w:tc>
        <w:tc>
          <w:tcPr>
            <w:tcW w:w="3827" w:type="dxa"/>
            <w:tcBorders>
              <w:right w:val="single" w:sz="6" w:space="0" w:color="000000"/>
            </w:tcBorders>
          </w:tcPr>
          <w:p w14:paraId="7B22460B"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90630CC" w14:textId="77777777">
        <w:trPr>
          <w:jc w:val="center"/>
        </w:trPr>
        <w:tc>
          <w:tcPr>
            <w:tcW w:w="665" w:type="dxa"/>
            <w:tcBorders>
              <w:left w:val="single" w:sz="6" w:space="0" w:color="000000"/>
            </w:tcBorders>
          </w:tcPr>
          <w:p w14:paraId="4F6E539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68ADD4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8585A9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099271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5523</w:t>
            </w:r>
          </w:p>
        </w:tc>
        <w:tc>
          <w:tcPr>
            <w:tcW w:w="3402" w:type="dxa"/>
          </w:tcPr>
          <w:p w14:paraId="6E7E0A2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内河货物运输</w:t>
            </w:r>
          </w:p>
        </w:tc>
        <w:tc>
          <w:tcPr>
            <w:tcW w:w="3827" w:type="dxa"/>
            <w:tcBorders>
              <w:right w:val="single" w:sz="6" w:space="0" w:color="000000"/>
            </w:tcBorders>
          </w:tcPr>
          <w:p w14:paraId="74576D3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指江、河、湖泊、水库的水上货物运输活动</w:t>
            </w:r>
          </w:p>
        </w:tc>
      </w:tr>
      <w:tr w:rsidR="008A43AB" w14:paraId="3BA2F573" w14:textId="77777777">
        <w:trPr>
          <w:jc w:val="center"/>
        </w:trPr>
        <w:tc>
          <w:tcPr>
            <w:tcW w:w="665" w:type="dxa"/>
            <w:tcBorders>
              <w:left w:val="single" w:sz="6" w:space="0" w:color="000000"/>
            </w:tcBorders>
          </w:tcPr>
          <w:p w14:paraId="5D8ADD2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352C8E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9F143E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553</w:t>
            </w:r>
          </w:p>
        </w:tc>
        <w:tc>
          <w:tcPr>
            <w:tcW w:w="665" w:type="dxa"/>
          </w:tcPr>
          <w:p w14:paraId="07C7629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071E1AF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水上运输辅助活动</w:t>
            </w:r>
          </w:p>
        </w:tc>
        <w:tc>
          <w:tcPr>
            <w:tcW w:w="3827" w:type="dxa"/>
            <w:tcBorders>
              <w:right w:val="single" w:sz="6" w:space="0" w:color="000000"/>
            </w:tcBorders>
          </w:tcPr>
          <w:p w14:paraId="28FE3779"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9FE0EE4" w14:textId="77777777">
        <w:trPr>
          <w:jc w:val="center"/>
        </w:trPr>
        <w:tc>
          <w:tcPr>
            <w:tcW w:w="665" w:type="dxa"/>
            <w:tcBorders>
              <w:left w:val="single" w:sz="6" w:space="0" w:color="000000"/>
            </w:tcBorders>
          </w:tcPr>
          <w:p w14:paraId="75AF041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63D7D0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FF1CA0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9DF9A7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5531</w:t>
            </w:r>
          </w:p>
        </w:tc>
        <w:tc>
          <w:tcPr>
            <w:tcW w:w="3402" w:type="dxa"/>
          </w:tcPr>
          <w:p w14:paraId="2235F57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客运港口</w:t>
            </w:r>
          </w:p>
        </w:tc>
        <w:tc>
          <w:tcPr>
            <w:tcW w:w="3827" w:type="dxa"/>
            <w:tcBorders>
              <w:right w:val="single" w:sz="6" w:space="0" w:color="000000"/>
            </w:tcBorders>
          </w:tcPr>
          <w:p w14:paraId="0B15AF9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含水上运动码头</w:t>
            </w:r>
          </w:p>
        </w:tc>
      </w:tr>
      <w:tr w:rsidR="008A43AB" w14:paraId="228317E6" w14:textId="77777777">
        <w:trPr>
          <w:jc w:val="center"/>
        </w:trPr>
        <w:tc>
          <w:tcPr>
            <w:tcW w:w="665" w:type="dxa"/>
            <w:tcBorders>
              <w:left w:val="single" w:sz="6" w:space="0" w:color="000000"/>
            </w:tcBorders>
          </w:tcPr>
          <w:p w14:paraId="028E354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49E55E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951935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98DA7E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5532</w:t>
            </w:r>
          </w:p>
        </w:tc>
        <w:tc>
          <w:tcPr>
            <w:tcW w:w="3402" w:type="dxa"/>
          </w:tcPr>
          <w:p w14:paraId="4A70019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货运港口</w:t>
            </w:r>
          </w:p>
        </w:tc>
        <w:tc>
          <w:tcPr>
            <w:tcW w:w="3827" w:type="dxa"/>
            <w:tcBorders>
              <w:right w:val="single" w:sz="6" w:space="0" w:color="000000"/>
            </w:tcBorders>
          </w:tcPr>
          <w:p w14:paraId="45F9FD9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0A9D111" w14:textId="77777777">
        <w:trPr>
          <w:jc w:val="center"/>
        </w:trPr>
        <w:tc>
          <w:tcPr>
            <w:tcW w:w="665" w:type="dxa"/>
            <w:tcBorders>
              <w:left w:val="single" w:sz="6" w:space="0" w:color="000000"/>
            </w:tcBorders>
          </w:tcPr>
          <w:p w14:paraId="1A389E4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91E08A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03FB5B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72B9B7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5539</w:t>
            </w:r>
          </w:p>
        </w:tc>
        <w:tc>
          <w:tcPr>
            <w:tcW w:w="3402" w:type="dxa"/>
          </w:tcPr>
          <w:p w14:paraId="2EF786C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其他水上运输辅助活动</w:t>
            </w:r>
          </w:p>
        </w:tc>
        <w:tc>
          <w:tcPr>
            <w:tcW w:w="3827" w:type="dxa"/>
            <w:tcBorders>
              <w:right w:val="single" w:sz="6" w:space="0" w:color="000000"/>
            </w:tcBorders>
          </w:tcPr>
          <w:p w14:paraId="68FA981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指其他未列明的水上运输辅助活动</w:t>
            </w:r>
          </w:p>
        </w:tc>
      </w:tr>
      <w:tr w:rsidR="008A43AB" w14:paraId="15E77B0C" w14:textId="77777777">
        <w:trPr>
          <w:jc w:val="center"/>
        </w:trPr>
        <w:tc>
          <w:tcPr>
            <w:tcW w:w="665" w:type="dxa"/>
            <w:tcBorders>
              <w:left w:val="single" w:sz="6" w:space="0" w:color="000000"/>
            </w:tcBorders>
          </w:tcPr>
          <w:p w14:paraId="3DC67F2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308A5F5"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56</w:t>
            </w:r>
          </w:p>
        </w:tc>
        <w:tc>
          <w:tcPr>
            <w:tcW w:w="665" w:type="dxa"/>
          </w:tcPr>
          <w:p w14:paraId="7DD3509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EC8821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5D344C4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航空运输业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14:paraId="3A6027E6"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7A38BA6" w14:textId="77777777">
        <w:trPr>
          <w:jc w:val="center"/>
        </w:trPr>
        <w:tc>
          <w:tcPr>
            <w:tcW w:w="665" w:type="dxa"/>
            <w:tcBorders>
              <w:left w:val="single" w:sz="6" w:space="0" w:color="000000"/>
            </w:tcBorders>
          </w:tcPr>
          <w:p w14:paraId="6C6842B0"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76D3572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4C2EE0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561</w:t>
            </w:r>
          </w:p>
        </w:tc>
        <w:tc>
          <w:tcPr>
            <w:tcW w:w="665" w:type="dxa"/>
          </w:tcPr>
          <w:p w14:paraId="65313B75" w14:textId="77777777" w:rsidR="008A43AB" w:rsidRDefault="008A43AB">
            <w:pPr>
              <w:spacing w:line="320" w:lineRule="exact"/>
              <w:jc w:val="center"/>
              <w:rPr>
                <w:rFonts w:ascii="华文宋体" w:eastAsia="华文宋体" w:hAnsi="华文宋体" w:cs="宋体"/>
                <w:i/>
                <w:iCs/>
                <w:color w:val="000000" w:themeColor="text1"/>
                <w:sz w:val="18"/>
                <w:szCs w:val="18"/>
              </w:rPr>
            </w:pPr>
          </w:p>
        </w:tc>
        <w:tc>
          <w:tcPr>
            <w:tcW w:w="3402" w:type="dxa"/>
          </w:tcPr>
          <w:p w14:paraId="2CC2DFF5"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航空客货运输</w:t>
            </w:r>
          </w:p>
        </w:tc>
        <w:tc>
          <w:tcPr>
            <w:tcW w:w="3827" w:type="dxa"/>
            <w:tcBorders>
              <w:right w:val="single" w:sz="6" w:space="0" w:color="000000"/>
            </w:tcBorders>
          </w:tcPr>
          <w:p w14:paraId="4B16756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EC26D39" w14:textId="77777777">
        <w:trPr>
          <w:jc w:val="center"/>
        </w:trPr>
        <w:tc>
          <w:tcPr>
            <w:tcW w:w="665" w:type="dxa"/>
            <w:tcBorders>
              <w:left w:val="single" w:sz="6" w:space="0" w:color="000000"/>
            </w:tcBorders>
          </w:tcPr>
          <w:p w14:paraId="183129D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11FAC7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7295A3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87757F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5611</w:t>
            </w:r>
          </w:p>
        </w:tc>
        <w:tc>
          <w:tcPr>
            <w:tcW w:w="3402" w:type="dxa"/>
          </w:tcPr>
          <w:p w14:paraId="157639A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航空旅客运输</w:t>
            </w:r>
          </w:p>
        </w:tc>
        <w:tc>
          <w:tcPr>
            <w:tcW w:w="3827" w:type="dxa"/>
            <w:tcBorders>
              <w:right w:val="single" w:sz="6" w:space="0" w:color="000000"/>
            </w:tcBorders>
          </w:tcPr>
          <w:p w14:paraId="738DB76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指以旅客运输为主的航空运输活动</w:t>
            </w:r>
          </w:p>
        </w:tc>
      </w:tr>
      <w:tr w:rsidR="008A43AB" w14:paraId="03A63A9A" w14:textId="77777777">
        <w:trPr>
          <w:jc w:val="center"/>
        </w:trPr>
        <w:tc>
          <w:tcPr>
            <w:tcW w:w="665" w:type="dxa"/>
            <w:tcBorders>
              <w:left w:val="single" w:sz="6" w:space="0" w:color="000000"/>
            </w:tcBorders>
          </w:tcPr>
          <w:p w14:paraId="23E4E62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F5EDDE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572EDE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51DD01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5612</w:t>
            </w:r>
          </w:p>
        </w:tc>
        <w:tc>
          <w:tcPr>
            <w:tcW w:w="3402" w:type="dxa"/>
          </w:tcPr>
          <w:p w14:paraId="13C426D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航空货物运输</w:t>
            </w:r>
          </w:p>
        </w:tc>
        <w:tc>
          <w:tcPr>
            <w:tcW w:w="3827" w:type="dxa"/>
            <w:tcBorders>
              <w:right w:val="single" w:sz="6" w:space="0" w:color="000000"/>
            </w:tcBorders>
          </w:tcPr>
          <w:p w14:paraId="6713F4E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指以货物或邮件为主的航空运输活动</w:t>
            </w:r>
          </w:p>
        </w:tc>
      </w:tr>
      <w:tr w:rsidR="008A43AB" w14:paraId="14358066" w14:textId="77777777">
        <w:trPr>
          <w:jc w:val="center"/>
        </w:trPr>
        <w:tc>
          <w:tcPr>
            <w:tcW w:w="665" w:type="dxa"/>
            <w:tcBorders>
              <w:left w:val="single" w:sz="6" w:space="0" w:color="000000"/>
            </w:tcBorders>
          </w:tcPr>
          <w:p w14:paraId="1B22D7C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2BC98C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83CE51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562</w:t>
            </w:r>
          </w:p>
        </w:tc>
        <w:tc>
          <w:tcPr>
            <w:tcW w:w="665" w:type="dxa"/>
          </w:tcPr>
          <w:p w14:paraId="132CF64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3EEFC1C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通用航空服务</w:t>
            </w:r>
          </w:p>
        </w:tc>
        <w:tc>
          <w:tcPr>
            <w:tcW w:w="3827" w:type="dxa"/>
            <w:tcBorders>
              <w:right w:val="single" w:sz="6" w:space="0" w:color="000000"/>
            </w:tcBorders>
          </w:tcPr>
          <w:p w14:paraId="0EE8CE0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指使用民用航空器从事除公共航空运输以外的民用航空活动</w:t>
            </w:r>
          </w:p>
        </w:tc>
      </w:tr>
      <w:tr w:rsidR="008A43AB" w14:paraId="21DB65D5" w14:textId="77777777">
        <w:trPr>
          <w:jc w:val="center"/>
        </w:trPr>
        <w:tc>
          <w:tcPr>
            <w:tcW w:w="665" w:type="dxa"/>
            <w:tcBorders>
              <w:left w:val="single" w:sz="6" w:space="0" w:color="000000"/>
            </w:tcBorders>
          </w:tcPr>
          <w:p w14:paraId="638B7AF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8F8E1C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EFB0BF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006560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5621</w:t>
            </w:r>
          </w:p>
        </w:tc>
        <w:tc>
          <w:tcPr>
            <w:tcW w:w="3402" w:type="dxa"/>
          </w:tcPr>
          <w:p w14:paraId="0E1E070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通用航空生产服务</w:t>
            </w:r>
          </w:p>
        </w:tc>
        <w:tc>
          <w:tcPr>
            <w:tcW w:w="3827" w:type="dxa"/>
            <w:tcBorders>
              <w:right w:val="single" w:sz="6" w:space="0" w:color="000000"/>
            </w:tcBorders>
          </w:tcPr>
          <w:p w14:paraId="310181C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指通用航空为农业、测绘、航拍、抢险、救援等活动的服务</w:t>
            </w:r>
          </w:p>
        </w:tc>
      </w:tr>
      <w:tr w:rsidR="008A43AB" w14:paraId="0845615E" w14:textId="77777777">
        <w:trPr>
          <w:jc w:val="center"/>
        </w:trPr>
        <w:tc>
          <w:tcPr>
            <w:tcW w:w="665" w:type="dxa"/>
            <w:tcBorders>
              <w:left w:val="single" w:sz="6" w:space="0" w:color="000000"/>
            </w:tcBorders>
          </w:tcPr>
          <w:p w14:paraId="78DE5DC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5C0FE2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7E3DE7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BDB289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5622</w:t>
            </w:r>
          </w:p>
        </w:tc>
        <w:tc>
          <w:tcPr>
            <w:tcW w:w="3402" w:type="dxa"/>
          </w:tcPr>
          <w:p w14:paraId="01B1182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观光游览航空服务</w:t>
            </w:r>
          </w:p>
        </w:tc>
        <w:tc>
          <w:tcPr>
            <w:tcW w:w="3827" w:type="dxa"/>
            <w:tcBorders>
              <w:right w:val="single" w:sz="6" w:space="0" w:color="000000"/>
            </w:tcBorders>
          </w:tcPr>
          <w:p w14:paraId="01F7535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包括直升机、热气球的游览服务</w:t>
            </w:r>
          </w:p>
        </w:tc>
      </w:tr>
      <w:tr w:rsidR="008A43AB" w14:paraId="74EFD70B" w14:textId="77777777">
        <w:trPr>
          <w:jc w:val="center"/>
        </w:trPr>
        <w:tc>
          <w:tcPr>
            <w:tcW w:w="665" w:type="dxa"/>
            <w:tcBorders>
              <w:left w:val="single" w:sz="6" w:space="0" w:color="000000"/>
            </w:tcBorders>
          </w:tcPr>
          <w:p w14:paraId="68B50A10"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45005DD"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CFDAED4"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B28AFB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5623</w:t>
            </w:r>
          </w:p>
        </w:tc>
        <w:tc>
          <w:tcPr>
            <w:tcW w:w="3402" w:type="dxa"/>
          </w:tcPr>
          <w:p w14:paraId="62E8E76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体育航空运动服务</w:t>
            </w:r>
          </w:p>
        </w:tc>
        <w:tc>
          <w:tcPr>
            <w:tcW w:w="3827" w:type="dxa"/>
            <w:tcBorders>
              <w:right w:val="single" w:sz="6" w:space="0" w:color="000000"/>
            </w:tcBorders>
          </w:tcPr>
          <w:p w14:paraId="1C01323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指通过各种航空器进行运动活动的服务，包括航空俱乐部服务</w:t>
            </w:r>
          </w:p>
        </w:tc>
      </w:tr>
      <w:tr w:rsidR="008A43AB" w14:paraId="171A151F" w14:textId="77777777">
        <w:trPr>
          <w:jc w:val="center"/>
        </w:trPr>
        <w:tc>
          <w:tcPr>
            <w:tcW w:w="665" w:type="dxa"/>
            <w:tcBorders>
              <w:left w:val="single" w:sz="6" w:space="0" w:color="000000"/>
            </w:tcBorders>
          </w:tcPr>
          <w:p w14:paraId="3019BF40"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6CAD6A2"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E9903A2"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F2D1E3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5629</w:t>
            </w:r>
          </w:p>
        </w:tc>
        <w:tc>
          <w:tcPr>
            <w:tcW w:w="3402" w:type="dxa"/>
          </w:tcPr>
          <w:p w14:paraId="20ECFEF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其他通用航空服务</w:t>
            </w:r>
          </w:p>
        </w:tc>
        <w:tc>
          <w:tcPr>
            <w:tcW w:w="3827" w:type="dxa"/>
            <w:tcBorders>
              <w:right w:val="single" w:sz="6" w:space="0" w:color="000000"/>
            </w:tcBorders>
          </w:tcPr>
          <w:p w14:paraId="3EFD510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9F1EF59" w14:textId="77777777">
        <w:trPr>
          <w:jc w:val="center"/>
        </w:trPr>
        <w:tc>
          <w:tcPr>
            <w:tcW w:w="665" w:type="dxa"/>
            <w:tcBorders>
              <w:left w:val="single" w:sz="6" w:space="0" w:color="000000"/>
            </w:tcBorders>
          </w:tcPr>
          <w:p w14:paraId="5EA8F3BE"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29BA3AE"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7E3140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563</w:t>
            </w:r>
          </w:p>
        </w:tc>
        <w:tc>
          <w:tcPr>
            <w:tcW w:w="665" w:type="dxa"/>
          </w:tcPr>
          <w:p w14:paraId="5D83B41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09FEF7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航空运输辅助活动</w:t>
            </w:r>
          </w:p>
        </w:tc>
        <w:tc>
          <w:tcPr>
            <w:tcW w:w="3827" w:type="dxa"/>
            <w:tcBorders>
              <w:right w:val="single" w:sz="6" w:space="0" w:color="000000"/>
            </w:tcBorders>
          </w:tcPr>
          <w:p w14:paraId="32B30C7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12E8DB5" w14:textId="77777777">
        <w:trPr>
          <w:jc w:val="center"/>
        </w:trPr>
        <w:tc>
          <w:tcPr>
            <w:tcW w:w="665" w:type="dxa"/>
            <w:tcBorders>
              <w:left w:val="single" w:sz="6" w:space="0" w:color="000000"/>
            </w:tcBorders>
          </w:tcPr>
          <w:p w14:paraId="7177F30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1B47C7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417980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82F2FB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5631</w:t>
            </w:r>
          </w:p>
        </w:tc>
        <w:tc>
          <w:tcPr>
            <w:tcW w:w="3402" w:type="dxa"/>
          </w:tcPr>
          <w:p w14:paraId="0547232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机场</w:t>
            </w:r>
          </w:p>
        </w:tc>
        <w:tc>
          <w:tcPr>
            <w:tcW w:w="3827" w:type="dxa"/>
            <w:tcBorders>
              <w:right w:val="single" w:sz="6" w:space="0" w:color="000000"/>
            </w:tcBorders>
          </w:tcPr>
          <w:p w14:paraId="151D540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FA5B3BE" w14:textId="77777777">
        <w:trPr>
          <w:jc w:val="center"/>
        </w:trPr>
        <w:tc>
          <w:tcPr>
            <w:tcW w:w="665" w:type="dxa"/>
            <w:tcBorders>
              <w:left w:val="single" w:sz="6" w:space="0" w:color="000000"/>
            </w:tcBorders>
          </w:tcPr>
          <w:p w14:paraId="11FF0C7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08DA4B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4F4F3D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43C815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5632</w:t>
            </w:r>
          </w:p>
        </w:tc>
        <w:tc>
          <w:tcPr>
            <w:tcW w:w="3402" w:type="dxa"/>
          </w:tcPr>
          <w:p w14:paraId="303B997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空中交通管理</w:t>
            </w:r>
          </w:p>
        </w:tc>
        <w:tc>
          <w:tcPr>
            <w:tcW w:w="3827" w:type="dxa"/>
            <w:tcBorders>
              <w:right w:val="single" w:sz="6" w:space="0" w:color="000000"/>
            </w:tcBorders>
          </w:tcPr>
          <w:p w14:paraId="797A308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B05DD49" w14:textId="77777777">
        <w:trPr>
          <w:jc w:val="center"/>
        </w:trPr>
        <w:tc>
          <w:tcPr>
            <w:tcW w:w="665" w:type="dxa"/>
            <w:tcBorders>
              <w:left w:val="single" w:sz="6" w:space="0" w:color="000000"/>
            </w:tcBorders>
          </w:tcPr>
          <w:p w14:paraId="72ED591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680864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BAB217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F3082E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5639</w:t>
            </w:r>
          </w:p>
        </w:tc>
        <w:tc>
          <w:tcPr>
            <w:tcW w:w="3402" w:type="dxa"/>
          </w:tcPr>
          <w:p w14:paraId="131A2D7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其他航空运输辅助活动</w:t>
            </w:r>
          </w:p>
        </w:tc>
        <w:tc>
          <w:tcPr>
            <w:tcW w:w="3827" w:type="dxa"/>
            <w:tcBorders>
              <w:right w:val="single" w:sz="6" w:space="0" w:color="000000"/>
            </w:tcBorders>
          </w:tcPr>
          <w:p w14:paraId="6E4DD58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指其他未列明的航空运输辅助活动</w:t>
            </w:r>
          </w:p>
        </w:tc>
      </w:tr>
      <w:tr w:rsidR="008A43AB" w14:paraId="2C9A2FB9" w14:textId="77777777">
        <w:trPr>
          <w:jc w:val="center"/>
        </w:trPr>
        <w:tc>
          <w:tcPr>
            <w:tcW w:w="665" w:type="dxa"/>
            <w:tcBorders>
              <w:left w:val="single" w:sz="6" w:space="0" w:color="000000"/>
            </w:tcBorders>
          </w:tcPr>
          <w:p w14:paraId="6B06FE6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659A64F"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57</w:t>
            </w:r>
          </w:p>
        </w:tc>
        <w:tc>
          <w:tcPr>
            <w:tcW w:w="665" w:type="dxa"/>
          </w:tcPr>
          <w:p w14:paraId="384DDAE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DD2835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3006654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管道运输业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14:paraId="0067E3C8"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5683651" w14:textId="77777777">
        <w:trPr>
          <w:jc w:val="center"/>
        </w:trPr>
        <w:tc>
          <w:tcPr>
            <w:tcW w:w="665" w:type="dxa"/>
            <w:tcBorders>
              <w:left w:val="single" w:sz="6" w:space="0" w:color="000000"/>
            </w:tcBorders>
          </w:tcPr>
          <w:p w14:paraId="32258B4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55DC89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9E5047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571</w:t>
            </w:r>
          </w:p>
        </w:tc>
        <w:tc>
          <w:tcPr>
            <w:tcW w:w="665" w:type="dxa"/>
          </w:tcPr>
          <w:p w14:paraId="41EA6C7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5710</w:t>
            </w:r>
          </w:p>
        </w:tc>
        <w:tc>
          <w:tcPr>
            <w:tcW w:w="3402" w:type="dxa"/>
          </w:tcPr>
          <w:p w14:paraId="594F82B1"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海底管道运输</w:t>
            </w:r>
          </w:p>
        </w:tc>
        <w:tc>
          <w:tcPr>
            <w:tcW w:w="3827" w:type="dxa"/>
            <w:tcBorders>
              <w:right w:val="single" w:sz="6" w:space="0" w:color="000000"/>
            </w:tcBorders>
          </w:tcPr>
          <w:p w14:paraId="5A55B75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指通过海底管道对气体、液体等运输活动</w:t>
            </w:r>
          </w:p>
        </w:tc>
      </w:tr>
      <w:tr w:rsidR="008A43AB" w14:paraId="07F92A39" w14:textId="77777777">
        <w:trPr>
          <w:jc w:val="center"/>
        </w:trPr>
        <w:tc>
          <w:tcPr>
            <w:tcW w:w="665" w:type="dxa"/>
            <w:tcBorders>
              <w:left w:val="single" w:sz="6" w:space="0" w:color="000000"/>
            </w:tcBorders>
          </w:tcPr>
          <w:p w14:paraId="29F87880"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3C338D6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0C3BC0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572</w:t>
            </w:r>
          </w:p>
        </w:tc>
        <w:tc>
          <w:tcPr>
            <w:tcW w:w="665" w:type="dxa"/>
          </w:tcPr>
          <w:p w14:paraId="101005D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5720</w:t>
            </w:r>
          </w:p>
        </w:tc>
        <w:tc>
          <w:tcPr>
            <w:tcW w:w="3402" w:type="dxa"/>
          </w:tcPr>
          <w:p w14:paraId="51BD120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陆地管道运输</w:t>
            </w:r>
          </w:p>
        </w:tc>
        <w:tc>
          <w:tcPr>
            <w:tcW w:w="3827" w:type="dxa"/>
            <w:tcBorders>
              <w:right w:val="single" w:sz="6" w:space="0" w:color="000000"/>
            </w:tcBorders>
          </w:tcPr>
          <w:p w14:paraId="5D685E5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指通过陆地管道对气体、液体等运输活动</w:t>
            </w:r>
          </w:p>
        </w:tc>
      </w:tr>
      <w:tr w:rsidR="008A43AB" w14:paraId="13D146C5" w14:textId="77777777">
        <w:trPr>
          <w:jc w:val="center"/>
        </w:trPr>
        <w:tc>
          <w:tcPr>
            <w:tcW w:w="665" w:type="dxa"/>
            <w:tcBorders>
              <w:left w:val="single" w:sz="6" w:space="0" w:color="000000"/>
            </w:tcBorders>
          </w:tcPr>
          <w:p w14:paraId="7CD579A9"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24A94800"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58</w:t>
            </w:r>
          </w:p>
        </w:tc>
        <w:tc>
          <w:tcPr>
            <w:tcW w:w="665" w:type="dxa"/>
          </w:tcPr>
          <w:p w14:paraId="0D3BE85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E4E12B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43216D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多式联运和运输代理业</w:t>
            </w:r>
          </w:p>
        </w:tc>
        <w:tc>
          <w:tcPr>
            <w:tcW w:w="3827" w:type="dxa"/>
            <w:tcBorders>
              <w:right w:val="single" w:sz="6" w:space="0" w:color="000000"/>
            </w:tcBorders>
          </w:tcPr>
          <w:p w14:paraId="30A3B7D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8659CA1" w14:textId="77777777">
        <w:trPr>
          <w:jc w:val="center"/>
        </w:trPr>
        <w:tc>
          <w:tcPr>
            <w:tcW w:w="665" w:type="dxa"/>
            <w:tcBorders>
              <w:left w:val="single" w:sz="6" w:space="0" w:color="000000"/>
            </w:tcBorders>
          </w:tcPr>
          <w:p w14:paraId="5E94B0DB"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0951B1B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E1C033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581</w:t>
            </w:r>
          </w:p>
        </w:tc>
        <w:tc>
          <w:tcPr>
            <w:tcW w:w="665" w:type="dxa"/>
          </w:tcPr>
          <w:p w14:paraId="33B3216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5810</w:t>
            </w:r>
          </w:p>
        </w:tc>
        <w:tc>
          <w:tcPr>
            <w:tcW w:w="3402" w:type="dxa"/>
          </w:tcPr>
          <w:p w14:paraId="7A145103"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多式联运</w:t>
            </w:r>
          </w:p>
        </w:tc>
        <w:tc>
          <w:tcPr>
            <w:tcW w:w="3827" w:type="dxa"/>
            <w:tcBorders>
              <w:right w:val="single" w:sz="6" w:space="0" w:color="000000"/>
            </w:tcBorders>
          </w:tcPr>
          <w:p w14:paraId="7874EAE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指由两种及其以上的交通工具相互衔接、转运而共同完成的货物复合运输活动</w:t>
            </w:r>
          </w:p>
        </w:tc>
      </w:tr>
      <w:tr w:rsidR="008A43AB" w14:paraId="2589FFF7" w14:textId="77777777">
        <w:trPr>
          <w:jc w:val="center"/>
        </w:trPr>
        <w:tc>
          <w:tcPr>
            <w:tcW w:w="665" w:type="dxa"/>
            <w:tcBorders>
              <w:left w:val="single" w:sz="6" w:space="0" w:color="000000"/>
            </w:tcBorders>
          </w:tcPr>
          <w:p w14:paraId="2D36A32F"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241EFB9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3A7C96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582</w:t>
            </w:r>
          </w:p>
        </w:tc>
        <w:tc>
          <w:tcPr>
            <w:tcW w:w="665" w:type="dxa"/>
          </w:tcPr>
          <w:p w14:paraId="66E6F2B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4FA8FC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运输代理业</w:t>
            </w:r>
          </w:p>
        </w:tc>
        <w:tc>
          <w:tcPr>
            <w:tcW w:w="3827" w:type="dxa"/>
            <w:tcBorders>
              <w:right w:val="single" w:sz="6" w:space="0" w:color="000000"/>
            </w:tcBorders>
          </w:tcPr>
          <w:p w14:paraId="5B6AA6B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指与运输有关的代理及服务活动</w:t>
            </w:r>
          </w:p>
        </w:tc>
      </w:tr>
      <w:tr w:rsidR="008A43AB" w14:paraId="5E1C9C47" w14:textId="77777777">
        <w:trPr>
          <w:jc w:val="center"/>
        </w:trPr>
        <w:tc>
          <w:tcPr>
            <w:tcW w:w="665" w:type="dxa"/>
            <w:tcBorders>
              <w:left w:val="single" w:sz="6" w:space="0" w:color="000000"/>
            </w:tcBorders>
          </w:tcPr>
          <w:p w14:paraId="3A2D5F87"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79B68BB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B1BDFB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762A50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5821</w:t>
            </w:r>
          </w:p>
        </w:tc>
        <w:tc>
          <w:tcPr>
            <w:tcW w:w="3402" w:type="dxa"/>
          </w:tcPr>
          <w:p w14:paraId="0E62023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货物运输代理</w:t>
            </w:r>
          </w:p>
        </w:tc>
        <w:tc>
          <w:tcPr>
            <w:tcW w:w="3827" w:type="dxa"/>
            <w:tcBorders>
              <w:right w:val="single" w:sz="6" w:space="0" w:color="000000"/>
            </w:tcBorders>
          </w:tcPr>
          <w:p w14:paraId="60FCD24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7998F77" w14:textId="77777777">
        <w:trPr>
          <w:jc w:val="center"/>
        </w:trPr>
        <w:tc>
          <w:tcPr>
            <w:tcW w:w="665" w:type="dxa"/>
            <w:tcBorders>
              <w:left w:val="single" w:sz="6" w:space="0" w:color="000000"/>
            </w:tcBorders>
          </w:tcPr>
          <w:p w14:paraId="0AA43480"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587ECAC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335D13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2A8092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5822</w:t>
            </w:r>
          </w:p>
        </w:tc>
        <w:tc>
          <w:tcPr>
            <w:tcW w:w="3402" w:type="dxa"/>
          </w:tcPr>
          <w:p w14:paraId="5374767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旅客票务代理</w:t>
            </w:r>
          </w:p>
        </w:tc>
        <w:tc>
          <w:tcPr>
            <w:tcW w:w="3827" w:type="dxa"/>
            <w:tcBorders>
              <w:right w:val="single" w:sz="6" w:space="0" w:color="000000"/>
            </w:tcBorders>
          </w:tcPr>
          <w:p w14:paraId="35F15D6B"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C72C553" w14:textId="77777777">
        <w:trPr>
          <w:jc w:val="center"/>
        </w:trPr>
        <w:tc>
          <w:tcPr>
            <w:tcW w:w="665" w:type="dxa"/>
            <w:tcBorders>
              <w:left w:val="single" w:sz="6" w:space="0" w:color="000000"/>
            </w:tcBorders>
          </w:tcPr>
          <w:p w14:paraId="2921878C"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0659CBF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DF3A9B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7C28E2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5829</w:t>
            </w:r>
          </w:p>
        </w:tc>
        <w:tc>
          <w:tcPr>
            <w:tcW w:w="3402" w:type="dxa"/>
          </w:tcPr>
          <w:p w14:paraId="0DD50CC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其他运输代理业</w:t>
            </w:r>
          </w:p>
        </w:tc>
        <w:tc>
          <w:tcPr>
            <w:tcW w:w="3827" w:type="dxa"/>
            <w:tcBorders>
              <w:right w:val="single" w:sz="6" w:space="0" w:color="000000"/>
            </w:tcBorders>
          </w:tcPr>
          <w:p w14:paraId="4157B2CA"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8352284" w14:textId="77777777">
        <w:trPr>
          <w:jc w:val="center"/>
        </w:trPr>
        <w:tc>
          <w:tcPr>
            <w:tcW w:w="665" w:type="dxa"/>
            <w:tcBorders>
              <w:left w:val="single" w:sz="6" w:space="0" w:color="000000"/>
            </w:tcBorders>
          </w:tcPr>
          <w:p w14:paraId="3A08E81B"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02BD1D51"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59</w:t>
            </w:r>
          </w:p>
        </w:tc>
        <w:tc>
          <w:tcPr>
            <w:tcW w:w="665" w:type="dxa"/>
          </w:tcPr>
          <w:p w14:paraId="2C1A672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BF4C60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85E9AA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装卸搬运和仓储业</w:t>
            </w:r>
          </w:p>
        </w:tc>
        <w:tc>
          <w:tcPr>
            <w:tcW w:w="3827" w:type="dxa"/>
            <w:tcBorders>
              <w:right w:val="single" w:sz="6" w:space="0" w:color="000000"/>
            </w:tcBorders>
          </w:tcPr>
          <w:p w14:paraId="705F6F1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指装卸搬运活动和专门从事货物仓储、货物运输中转仓储，以及以仓储为主的货物送配活动，还包括以仓储为目的的收购活动</w:t>
            </w:r>
          </w:p>
        </w:tc>
      </w:tr>
      <w:tr w:rsidR="008A43AB" w14:paraId="12A76AC5" w14:textId="77777777">
        <w:trPr>
          <w:jc w:val="center"/>
        </w:trPr>
        <w:tc>
          <w:tcPr>
            <w:tcW w:w="665" w:type="dxa"/>
            <w:tcBorders>
              <w:left w:val="single" w:sz="6" w:space="0" w:color="000000"/>
            </w:tcBorders>
          </w:tcPr>
          <w:p w14:paraId="4979EA1C"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65170AF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00B801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591</w:t>
            </w:r>
          </w:p>
        </w:tc>
        <w:tc>
          <w:tcPr>
            <w:tcW w:w="665" w:type="dxa"/>
          </w:tcPr>
          <w:p w14:paraId="143CCEB7" w14:textId="77777777" w:rsidR="008A43AB" w:rsidRDefault="00316C87">
            <w:pPr>
              <w:spacing w:line="320" w:lineRule="exact"/>
              <w:jc w:val="center"/>
              <w:rPr>
                <w:rFonts w:ascii="华文宋体" w:eastAsia="华文宋体" w:hAnsi="华文宋体" w:cs="宋体"/>
                <w:iCs/>
                <w:color w:val="000000" w:themeColor="text1"/>
                <w:sz w:val="18"/>
                <w:szCs w:val="18"/>
              </w:rPr>
            </w:pPr>
            <w:r>
              <w:rPr>
                <w:rFonts w:ascii="华文宋体" w:eastAsia="华文宋体" w:hAnsi="华文宋体" w:cs="宋体"/>
                <w:iCs/>
                <w:color w:val="000000" w:themeColor="text1"/>
                <w:sz w:val="18"/>
                <w:szCs w:val="18"/>
              </w:rPr>
              <w:t>5910</w:t>
            </w:r>
          </w:p>
        </w:tc>
        <w:tc>
          <w:tcPr>
            <w:tcW w:w="3402" w:type="dxa"/>
          </w:tcPr>
          <w:p w14:paraId="7BD30158"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装卸搬运</w:t>
            </w:r>
          </w:p>
        </w:tc>
        <w:tc>
          <w:tcPr>
            <w:tcW w:w="3827" w:type="dxa"/>
            <w:tcBorders>
              <w:right w:val="single" w:sz="6" w:space="0" w:color="000000"/>
            </w:tcBorders>
          </w:tcPr>
          <w:p w14:paraId="68E77604"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D11A77D" w14:textId="77777777">
        <w:trPr>
          <w:jc w:val="center"/>
        </w:trPr>
        <w:tc>
          <w:tcPr>
            <w:tcW w:w="665" w:type="dxa"/>
            <w:tcBorders>
              <w:left w:val="single" w:sz="6" w:space="0" w:color="000000"/>
            </w:tcBorders>
          </w:tcPr>
          <w:p w14:paraId="3BB7CFF3"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5B16297"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511FEF0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592</w:t>
            </w:r>
          </w:p>
        </w:tc>
        <w:tc>
          <w:tcPr>
            <w:tcW w:w="665" w:type="dxa"/>
          </w:tcPr>
          <w:p w14:paraId="5120E36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5920</w:t>
            </w:r>
          </w:p>
        </w:tc>
        <w:tc>
          <w:tcPr>
            <w:tcW w:w="3402" w:type="dxa"/>
          </w:tcPr>
          <w:p w14:paraId="75C027A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通用仓储</w:t>
            </w:r>
          </w:p>
        </w:tc>
        <w:tc>
          <w:tcPr>
            <w:tcW w:w="3827" w:type="dxa"/>
            <w:tcBorders>
              <w:right w:val="single" w:sz="6" w:space="0" w:color="000000"/>
            </w:tcBorders>
          </w:tcPr>
          <w:p w14:paraId="67BD1D1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指除冷藏冷冻物品、危险物品、谷物、棉花、中药材等具有特殊要求以外的物品的仓储活动</w:t>
            </w:r>
          </w:p>
        </w:tc>
      </w:tr>
      <w:tr w:rsidR="008A43AB" w14:paraId="3CD70D6A" w14:textId="77777777">
        <w:trPr>
          <w:jc w:val="center"/>
        </w:trPr>
        <w:tc>
          <w:tcPr>
            <w:tcW w:w="665" w:type="dxa"/>
            <w:tcBorders>
              <w:left w:val="single" w:sz="6" w:space="0" w:color="000000"/>
            </w:tcBorders>
          </w:tcPr>
          <w:p w14:paraId="09533FB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9C089D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A7459E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593</w:t>
            </w:r>
          </w:p>
        </w:tc>
        <w:tc>
          <w:tcPr>
            <w:tcW w:w="665" w:type="dxa"/>
          </w:tcPr>
          <w:p w14:paraId="6CA94B6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5930</w:t>
            </w:r>
          </w:p>
        </w:tc>
        <w:tc>
          <w:tcPr>
            <w:tcW w:w="3402" w:type="dxa"/>
          </w:tcPr>
          <w:p w14:paraId="35BF9F5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低温仓储</w:t>
            </w:r>
          </w:p>
        </w:tc>
        <w:tc>
          <w:tcPr>
            <w:tcW w:w="3827" w:type="dxa"/>
            <w:tcBorders>
              <w:right w:val="single" w:sz="6" w:space="0" w:color="000000"/>
            </w:tcBorders>
          </w:tcPr>
          <w:p w14:paraId="13519BE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指对冷藏冷冻物品等低温货物的仓储活动</w:t>
            </w:r>
          </w:p>
        </w:tc>
      </w:tr>
      <w:tr w:rsidR="008A43AB" w14:paraId="13EEA416" w14:textId="77777777">
        <w:trPr>
          <w:jc w:val="center"/>
        </w:trPr>
        <w:tc>
          <w:tcPr>
            <w:tcW w:w="665" w:type="dxa"/>
            <w:tcBorders>
              <w:left w:val="single" w:sz="6" w:space="0" w:color="000000"/>
            </w:tcBorders>
          </w:tcPr>
          <w:p w14:paraId="212A783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551E41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1A81C9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594</w:t>
            </w:r>
          </w:p>
        </w:tc>
        <w:tc>
          <w:tcPr>
            <w:tcW w:w="665" w:type="dxa"/>
          </w:tcPr>
          <w:p w14:paraId="095DF61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74B7C33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危险品仓储</w:t>
            </w:r>
          </w:p>
        </w:tc>
        <w:tc>
          <w:tcPr>
            <w:tcW w:w="3827" w:type="dxa"/>
            <w:tcBorders>
              <w:right w:val="single" w:sz="6" w:space="0" w:color="000000"/>
            </w:tcBorders>
          </w:tcPr>
          <w:p w14:paraId="48CA4CB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指对具有易燃易爆物品、危险化学品、放射性物品等能够危及人身安全和财产安全的物品的仓储活动</w:t>
            </w:r>
          </w:p>
        </w:tc>
      </w:tr>
      <w:tr w:rsidR="008A43AB" w14:paraId="6CA3D747" w14:textId="77777777">
        <w:trPr>
          <w:jc w:val="center"/>
        </w:trPr>
        <w:tc>
          <w:tcPr>
            <w:tcW w:w="665" w:type="dxa"/>
            <w:tcBorders>
              <w:left w:val="single" w:sz="6" w:space="0" w:color="000000"/>
            </w:tcBorders>
          </w:tcPr>
          <w:p w14:paraId="4519A70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429728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51AE38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398A1D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5941</w:t>
            </w:r>
          </w:p>
        </w:tc>
        <w:tc>
          <w:tcPr>
            <w:tcW w:w="3402" w:type="dxa"/>
          </w:tcPr>
          <w:p w14:paraId="01868EF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油气仓储</w:t>
            </w:r>
          </w:p>
        </w:tc>
        <w:tc>
          <w:tcPr>
            <w:tcW w:w="3827" w:type="dxa"/>
            <w:tcBorders>
              <w:right w:val="single" w:sz="6" w:space="0" w:color="000000"/>
            </w:tcBorders>
          </w:tcPr>
          <w:p w14:paraId="2227D1A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DB81B47" w14:textId="77777777">
        <w:trPr>
          <w:jc w:val="center"/>
        </w:trPr>
        <w:tc>
          <w:tcPr>
            <w:tcW w:w="665" w:type="dxa"/>
            <w:tcBorders>
              <w:left w:val="single" w:sz="6" w:space="0" w:color="000000"/>
            </w:tcBorders>
          </w:tcPr>
          <w:p w14:paraId="6486A6A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CB5486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1A6DC5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961239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5942</w:t>
            </w:r>
          </w:p>
        </w:tc>
        <w:tc>
          <w:tcPr>
            <w:tcW w:w="3402" w:type="dxa"/>
          </w:tcPr>
          <w:p w14:paraId="0EA04F0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危险化学品仓储</w:t>
            </w:r>
          </w:p>
        </w:tc>
        <w:tc>
          <w:tcPr>
            <w:tcW w:w="3827" w:type="dxa"/>
            <w:tcBorders>
              <w:right w:val="single" w:sz="6" w:space="0" w:color="000000"/>
            </w:tcBorders>
          </w:tcPr>
          <w:p w14:paraId="37045ED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DA13B19" w14:textId="77777777">
        <w:trPr>
          <w:jc w:val="center"/>
        </w:trPr>
        <w:tc>
          <w:tcPr>
            <w:tcW w:w="665" w:type="dxa"/>
            <w:tcBorders>
              <w:left w:val="single" w:sz="6" w:space="0" w:color="000000"/>
            </w:tcBorders>
          </w:tcPr>
          <w:p w14:paraId="5AFB483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50E1C2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95AEA8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FE3CEF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5949</w:t>
            </w:r>
          </w:p>
        </w:tc>
        <w:tc>
          <w:tcPr>
            <w:tcW w:w="3402" w:type="dxa"/>
          </w:tcPr>
          <w:p w14:paraId="118729E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其他危险品仓储</w:t>
            </w:r>
          </w:p>
        </w:tc>
        <w:tc>
          <w:tcPr>
            <w:tcW w:w="3827" w:type="dxa"/>
            <w:tcBorders>
              <w:right w:val="single" w:sz="6" w:space="0" w:color="000000"/>
            </w:tcBorders>
          </w:tcPr>
          <w:p w14:paraId="0960477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A918970" w14:textId="77777777">
        <w:trPr>
          <w:jc w:val="center"/>
        </w:trPr>
        <w:tc>
          <w:tcPr>
            <w:tcW w:w="665" w:type="dxa"/>
            <w:tcBorders>
              <w:left w:val="single" w:sz="6" w:space="0" w:color="000000"/>
            </w:tcBorders>
          </w:tcPr>
          <w:p w14:paraId="3D651CC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B0CD67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68BFEC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595</w:t>
            </w:r>
          </w:p>
        </w:tc>
        <w:tc>
          <w:tcPr>
            <w:tcW w:w="665" w:type="dxa"/>
          </w:tcPr>
          <w:p w14:paraId="23B9DBA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C2C7AD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谷物、棉花等农产品仓储</w:t>
            </w:r>
          </w:p>
        </w:tc>
        <w:tc>
          <w:tcPr>
            <w:tcW w:w="3827" w:type="dxa"/>
            <w:tcBorders>
              <w:right w:val="single" w:sz="6" w:space="0" w:color="000000"/>
            </w:tcBorders>
          </w:tcPr>
          <w:p w14:paraId="4170AC5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6C192F1" w14:textId="77777777">
        <w:trPr>
          <w:jc w:val="center"/>
        </w:trPr>
        <w:tc>
          <w:tcPr>
            <w:tcW w:w="665" w:type="dxa"/>
            <w:tcBorders>
              <w:left w:val="single" w:sz="6" w:space="0" w:color="000000"/>
            </w:tcBorders>
          </w:tcPr>
          <w:p w14:paraId="5C5247C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B97AE8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5101F3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68AE34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5951</w:t>
            </w:r>
          </w:p>
        </w:tc>
        <w:tc>
          <w:tcPr>
            <w:tcW w:w="3402" w:type="dxa"/>
          </w:tcPr>
          <w:p w14:paraId="093D707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谷物仓储</w:t>
            </w:r>
          </w:p>
        </w:tc>
        <w:tc>
          <w:tcPr>
            <w:tcW w:w="3827" w:type="dxa"/>
            <w:tcBorders>
              <w:right w:val="single" w:sz="6" w:space="0" w:color="000000"/>
            </w:tcBorders>
          </w:tcPr>
          <w:p w14:paraId="151020A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指国家储备及其他谷物仓储活动</w:t>
            </w:r>
          </w:p>
        </w:tc>
      </w:tr>
      <w:tr w:rsidR="008A43AB" w14:paraId="25E31EB8" w14:textId="77777777">
        <w:trPr>
          <w:jc w:val="center"/>
        </w:trPr>
        <w:tc>
          <w:tcPr>
            <w:tcW w:w="665" w:type="dxa"/>
            <w:tcBorders>
              <w:left w:val="single" w:sz="6" w:space="0" w:color="000000"/>
            </w:tcBorders>
          </w:tcPr>
          <w:p w14:paraId="6B2EED1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24A2E0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2D5601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ED45B7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5952</w:t>
            </w:r>
          </w:p>
        </w:tc>
        <w:tc>
          <w:tcPr>
            <w:tcW w:w="3402" w:type="dxa"/>
          </w:tcPr>
          <w:p w14:paraId="33C6314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棉花仓储</w:t>
            </w:r>
          </w:p>
        </w:tc>
        <w:tc>
          <w:tcPr>
            <w:tcW w:w="3827" w:type="dxa"/>
            <w:tcBorders>
              <w:right w:val="single" w:sz="6" w:space="0" w:color="000000"/>
            </w:tcBorders>
          </w:tcPr>
          <w:p w14:paraId="555E836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指棉花加工厂仓储、中转仓储、棉花专业仓储、棉花物流配送活动，还包括在棉花仓储、物流配送过程中的棉花信息化管理活动</w:t>
            </w:r>
          </w:p>
        </w:tc>
      </w:tr>
      <w:tr w:rsidR="008A43AB" w14:paraId="1FAC2C99" w14:textId="77777777">
        <w:trPr>
          <w:jc w:val="center"/>
        </w:trPr>
        <w:tc>
          <w:tcPr>
            <w:tcW w:w="665" w:type="dxa"/>
            <w:tcBorders>
              <w:left w:val="single" w:sz="6" w:space="0" w:color="000000"/>
            </w:tcBorders>
          </w:tcPr>
          <w:p w14:paraId="151E43B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517EF1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23CF12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6FBE87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5959</w:t>
            </w:r>
          </w:p>
        </w:tc>
        <w:tc>
          <w:tcPr>
            <w:tcW w:w="3402" w:type="dxa"/>
          </w:tcPr>
          <w:p w14:paraId="7911F6C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其他农产品仓储</w:t>
            </w:r>
          </w:p>
        </w:tc>
        <w:tc>
          <w:tcPr>
            <w:tcW w:w="3827" w:type="dxa"/>
            <w:tcBorders>
              <w:right w:val="single" w:sz="6" w:space="0" w:color="000000"/>
            </w:tcBorders>
          </w:tcPr>
          <w:p w14:paraId="4134BFB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指未列明的其他农产品仓储活动，包括林产品的仓储</w:t>
            </w:r>
          </w:p>
        </w:tc>
      </w:tr>
      <w:tr w:rsidR="008A43AB" w14:paraId="6A929026" w14:textId="77777777">
        <w:trPr>
          <w:jc w:val="center"/>
        </w:trPr>
        <w:tc>
          <w:tcPr>
            <w:tcW w:w="665" w:type="dxa"/>
            <w:tcBorders>
              <w:left w:val="single" w:sz="6" w:space="0" w:color="000000"/>
            </w:tcBorders>
          </w:tcPr>
          <w:p w14:paraId="2B379DE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FB0B8B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9AA7D7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596</w:t>
            </w:r>
          </w:p>
        </w:tc>
        <w:tc>
          <w:tcPr>
            <w:tcW w:w="665" w:type="dxa"/>
          </w:tcPr>
          <w:p w14:paraId="6C9B771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5960</w:t>
            </w:r>
          </w:p>
        </w:tc>
        <w:tc>
          <w:tcPr>
            <w:tcW w:w="3402" w:type="dxa"/>
          </w:tcPr>
          <w:p w14:paraId="2335D20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中药材仓储</w:t>
            </w:r>
          </w:p>
        </w:tc>
        <w:tc>
          <w:tcPr>
            <w:tcW w:w="3827" w:type="dxa"/>
            <w:tcBorders>
              <w:right w:val="single" w:sz="6" w:space="0" w:color="000000"/>
            </w:tcBorders>
          </w:tcPr>
          <w:p w14:paraId="62C6400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2153AA0" w14:textId="77777777">
        <w:trPr>
          <w:jc w:val="center"/>
        </w:trPr>
        <w:tc>
          <w:tcPr>
            <w:tcW w:w="665" w:type="dxa"/>
            <w:tcBorders>
              <w:left w:val="single" w:sz="6" w:space="0" w:color="000000"/>
            </w:tcBorders>
          </w:tcPr>
          <w:p w14:paraId="13B0F29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656B30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71F64F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599</w:t>
            </w:r>
          </w:p>
        </w:tc>
        <w:tc>
          <w:tcPr>
            <w:tcW w:w="665" w:type="dxa"/>
          </w:tcPr>
          <w:p w14:paraId="1A714BD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5990</w:t>
            </w:r>
          </w:p>
        </w:tc>
        <w:tc>
          <w:tcPr>
            <w:tcW w:w="3402" w:type="dxa"/>
          </w:tcPr>
          <w:p w14:paraId="0778725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其他仓储业</w:t>
            </w:r>
          </w:p>
        </w:tc>
        <w:tc>
          <w:tcPr>
            <w:tcW w:w="3827" w:type="dxa"/>
            <w:tcBorders>
              <w:right w:val="single" w:sz="6" w:space="0" w:color="000000"/>
            </w:tcBorders>
          </w:tcPr>
          <w:p w14:paraId="32C67221"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7531C5C" w14:textId="77777777">
        <w:trPr>
          <w:jc w:val="center"/>
        </w:trPr>
        <w:tc>
          <w:tcPr>
            <w:tcW w:w="665" w:type="dxa"/>
            <w:tcBorders>
              <w:left w:val="single" w:sz="6" w:space="0" w:color="000000"/>
            </w:tcBorders>
          </w:tcPr>
          <w:p w14:paraId="0376CF6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FFFCD54"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60</w:t>
            </w:r>
          </w:p>
        </w:tc>
        <w:tc>
          <w:tcPr>
            <w:tcW w:w="665" w:type="dxa"/>
          </w:tcPr>
          <w:p w14:paraId="13750CB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C7580C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12D92F6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邮政业</w:t>
            </w:r>
          </w:p>
        </w:tc>
        <w:tc>
          <w:tcPr>
            <w:tcW w:w="3827" w:type="dxa"/>
            <w:tcBorders>
              <w:right w:val="single" w:sz="6" w:space="0" w:color="000000"/>
            </w:tcBorders>
          </w:tcPr>
          <w:p w14:paraId="30FC3A3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6CAF1B9" w14:textId="77777777">
        <w:trPr>
          <w:jc w:val="center"/>
        </w:trPr>
        <w:tc>
          <w:tcPr>
            <w:tcW w:w="665" w:type="dxa"/>
            <w:tcBorders>
              <w:left w:val="single" w:sz="6" w:space="0" w:color="000000"/>
            </w:tcBorders>
          </w:tcPr>
          <w:p w14:paraId="2A73EC56"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3C3E5CD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F7C3D0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601</w:t>
            </w:r>
          </w:p>
        </w:tc>
        <w:tc>
          <w:tcPr>
            <w:tcW w:w="665" w:type="dxa"/>
          </w:tcPr>
          <w:p w14:paraId="1C3F2E96" w14:textId="77777777" w:rsidR="008A43AB" w:rsidRDefault="00316C87">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6010</w:t>
            </w:r>
          </w:p>
        </w:tc>
        <w:tc>
          <w:tcPr>
            <w:tcW w:w="3402" w:type="dxa"/>
          </w:tcPr>
          <w:p w14:paraId="3EEAE491"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邮政基本服务</w:t>
            </w:r>
          </w:p>
        </w:tc>
        <w:tc>
          <w:tcPr>
            <w:tcW w:w="3827" w:type="dxa"/>
            <w:tcBorders>
              <w:right w:val="single" w:sz="6" w:space="0" w:color="000000"/>
            </w:tcBorders>
          </w:tcPr>
          <w:p w14:paraId="544F71B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指邮政企业或者受邮政企业委托的企业提供的信件、印刷品、包裹、汇兑、报刊发行等邮政服务，以及国家规定的其他邮政服务；不包括邮政企业提供的快递服务</w:t>
            </w:r>
          </w:p>
        </w:tc>
      </w:tr>
      <w:tr w:rsidR="008A43AB" w14:paraId="0149E8FC" w14:textId="77777777">
        <w:trPr>
          <w:jc w:val="center"/>
        </w:trPr>
        <w:tc>
          <w:tcPr>
            <w:tcW w:w="665" w:type="dxa"/>
            <w:tcBorders>
              <w:left w:val="single" w:sz="6" w:space="0" w:color="000000"/>
            </w:tcBorders>
          </w:tcPr>
          <w:p w14:paraId="32A7F11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FD7EF1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9FD38D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602</w:t>
            </w:r>
          </w:p>
        </w:tc>
        <w:tc>
          <w:tcPr>
            <w:tcW w:w="665" w:type="dxa"/>
          </w:tcPr>
          <w:p w14:paraId="127ACCD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6020</w:t>
            </w:r>
          </w:p>
        </w:tc>
        <w:tc>
          <w:tcPr>
            <w:tcW w:w="3402" w:type="dxa"/>
          </w:tcPr>
          <w:p w14:paraId="0C118FE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快递服务</w:t>
            </w:r>
          </w:p>
        </w:tc>
        <w:tc>
          <w:tcPr>
            <w:tcW w:w="3827" w:type="dxa"/>
            <w:tcBorders>
              <w:right w:val="single" w:sz="6" w:space="0" w:color="000000"/>
            </w:tcBorders>
          </w:tcPr>
          <w:p w14:paraId="18C9658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指快递服务组织在承诺的时限内快速完成的寄递服务</w:t>
            </w:r>
          </w:p>
        </w:tc>
      </w:tr>
      <w:tr w:rsidR="008A43AB" w14:paraId="5A70BD49" w14:textId="77777777">
        <w:trPr>
          <w:jc w:val="center"/>
        </w:trPr>
        <w:tc>
          <w:tcPr>
            <w:tcW w:w="665" w:type="dxa"/>
            <w:tcBorders>
              <w:left w:val="single" w:sz="6" w:space="0" w:color="000000"/>
            </w:tcBorders>
          </w:tcPr>
          <w:p w14:paraId="0B7BAA5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242BE8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594D84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609</w:t>
            </w:r>
          </w:p>
        </w:tc>
        <w:tc>
          <w:tcPr>
            <w:tcW w:w="665" w:type="dxa"/>
          </w:tcPr>
          <w:p w14:paraId="6A396AE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6090</w:t>
            </w:r>
          </w:p>
        </w:tc>
        <w:tc>
          <w:tcPr>
            <w:tcW w:w="3402" w:type="dxa"/>
          </w:tcPr>
          <w:p w14:paraId="37C6F90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其他寄递服务</w:t>
            </w:r>
          </w:p>
        </w:tc>
        <w:tc>
          <w:tcPr>
            <w:tcW w:w="3827" w:type="dxa"/>
            <w:tcBorders>
              <w:right w:val="single" w:sz="6" w:space="0" w:color="000000"/>
            </w:tcBorders>
          </w:tcPr>
          <w:p w14:paraId="674B9A7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指邮政企业和快递企业之外的企业提供的多种类型的寄递服务</w:t>
            </w:r>
            <w:r>
              <w:rPr>
                <w:rFonts w:ascii="华文宋体" w:eastAsia="华文宋体" w:hAnsi="华文宋体" w:cs="宋体"/>
                <w:color w:val="000000" w:themeColor="text1"/>
                <w:sz w:val="18"/>
                <w:szCs w:val="18"/>
              </w:rPr>
              <w:t xml:space="preserve"> </w:t>
            </w:r>
          </w:p>
        </w:tc>
      </w:tr>
      <w:tr w:rsidR="008A43AB" w14:paraId="66D17BA5" w14:textId="77777777">
        <w:trPr>
          <w:jc w:val="center"/>
        </w:trPr>
        <w:tc>
          <w:tcPr>
            <w:tcW w:w="665" w:type="dxa"/>
            <w:tcBorders>
              <w:left w:val="single" w:sz="6" w:space="0" w:color="000000"/>
            </w:tcBorders>
          </w:tcPr>
          <w:p w14:paraId="321A8A5D"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H</w:t>
            </w:r>
          </w:p>
        </w:tc>
        <w:tc>
          <w:tcPr>
            <w:tcW w:w="665" w:type="dxa"/>
          </w:tcPr>
          <w:p w14:paraId="3F3ADA6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FD9088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4298AA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58B8C716" w14:textId="77777777" w:rsidR="008A43AB" w:rsidRDefault="00316C87">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住宿和餐饮业</w:t>
            </w:r>
          </w:p>
        </w:tc>
        <w:tc>
          <w:tcPr>
            <w:tcW w:w="3827" w:type="dxa"/>
            <w:tcBorders>
              <w:right w:val="single" w:sz="6" w:space="0" w:color="000000"/>
            </w:tcBorders>
          </w:tcPr>
          <w:p w14:paraId="43BA8D7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61</w:t>
            </w:r>
            <w:r>
              <w:rPr>
                <w:rFonts w:ascii="华文宋体" w:eastAsia="华文宋体" w:hAnsi="华文宋体" w:cs="宋体" w:hint="eastAsia"/>
                <w:color w:val="000000" w:themeColor="text1"/>
                <w:sz w:val="18"/>
                <w:szCs w:val="18"/>
              </w:rPr>
              <w:t>和</w:t>
            </w:r>
            <w:r>
              <w:rPr>
                <w:rFonts w:ascii="华文宋体" w:eastAsia="华文宋体" w:hAnsi="华文宋体" w:cs="宋体"/>
                <w:color w:val="000000" w:themeColor="text1"/>
                <w:sz w:val="18"/>
                <w:szCs w:val="18"/>
              </w:rPr>
              <w:t>62</w:t>
            </w:r>
            <w:r>
              <w:rPr>
                <w:rFonts w:ascii="华文宋体" w:eastAsia="华文宋体" w:hAnsi="华文宋体" w:cs="宋体" w:hint="eastAsia"/>
                <w:color w:val="000000" w:themeColor="text1"/>
                <w:sz w:val="18"/>
                <w:szCs w:val="18"/>
              </w:rPr>
              <w:t>大类</w:t>
            </w:r>
          </w:p>
        </w:tc>
      </w:tr>
      <w:tr w:rsidR="008A43AB" w14:paraId="352B5927" w14:textId="77777777">
        <w:trPr>
          <w:jc w:val="center"/>
        </w:trPr>
        <w:tc>
          <w:tcPr>
            <w:tcW w:w="665" w:type="dxa"/>
            <w:tcBorders>
              <w:left w:val="single" w:sz="6" w:space="0" w:color="000000"/>
            </w:tcBorders>
          </w:tcPr>
          <w:p w14:paraId="0D816759"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38668538" w14:textId="77777777" w:rsidR="008A43AB" w:rsidRDefault="00316C87">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61</w:t>
            </w:r>
          </w:p>
        </w:tc>
        <w:tc>
          <w:tcPr>
            <w:tcW w:w="665" w:type="dxa"/>
          </w:tcPr>
          <w:p w14:paraId="50117E8C" w14:textId="77777777" w:rsidR="008A43AB" w:rsidRDefault="008A43AB">
            <w:pPr>
              <w:spacing w:line="320" w:lineRule="exact"/>
              <w:jc w:val="center"/>
              <w:rPr>
                <w:rFonts w:ascii="黑体" w:eastAsia="黑体" w:hAnsi="黑体" w:cs="宋体"/>
                <w:color w:val="000000" w:themeColor="text1"/>
                <w:sz w:val="18"/>
                <w:szCs w:val="18"/>
              </w:rPr>
            </w:pPr>
          </w:p>
        </w:tc>
        <w:tc>
          <w:tcPr>
            <w:tcW w:w="665" w:type="dxa"/>
          </w:tcPr>
          <w:p w14:paraId="4A30AC75" w14:textId="77777777" w:rsidR="008A43AB" w:rsidRDefault="008A43AB">
            <w:pPr>
              <w:spacing w:line="320" w:lineRule="exact"/>
              <w:jc w:val="center"/>
              <w:rPr>
                <w:rFonts w:ascii="黑体" w:eastAsia="黑体" w:hAnsi="黑体" w:cs="宋体"/>
                <w:color w:val="000000" w:themeColor="text1"/>
                <w:sz w:val="18"/>
                <w:szCs w:val="18"/>
              </w:rPr>
            </w:pPr>
          </w:p>
        </w:tc>
        <w:tc>
          <w:tcPr>
            <w:tcW w:w="3402" w:type="dxa"/>
          </w:tcPr>
          <w:p w14:paraId="4854D80C" w14:textId="77777777" w:rsidR="008A43AB" w:rsidRDefault="00316C87">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住宿业</w:t>
            </w:r>
          </w:p>
        </w:tc>
        <w:tc>
          <w:tcPr>
            <w:tcW w:w="3827" w:type="dxa"/>
            <w:tcBorders>
              <w:right w:val="single" w:sz="6" w:space="0" w:color="000000"/>
            </w:tcBorders>
          </w:tcPr>
          <w:p w14:paraId="79F1328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指为旅行者提供短期留宿场所的活动，有些单位只提供住宿，也有些单位提供住宿、饮食、商务、娱乐一体的服务，本类不包括主要按月或按年长期出租房屋住所的活动</w:t>
            </w:r>
          </w:p>
        </w:tc>
      </w:tr>
      <w:tr w:rsidR="008A43AB" w14:paraId="0253ADBD" w14:textId="77777777">
        <w:trPr>
          <w:jc w:val="center"/>
        </w:trPr>
        <w:tc>
          <w:tcPr>
            <w:tcW w:w="665" w:type="dxa"/>
            <w:tcBorders>
              <w:left w:val="single" w:sz="6" w:space="0" w:color="000000"/>
            </w:tcBorders>
          </w:tcPr>
          <w:p w14:paraId="5B08025C"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5D4F716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BBEE23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611</w:t>
            </w:r>
          </w:p>
        </w:tc>
        <w:tc>
          <w:tcPr>
            <w:tcW w:w="665" w:type="dxa"/>
          </w:tcPr>
          <w:p w14:paraId="74F98211" w14:textId="77777777" w:rsidR="008A43AB" w:rsidRDefault="00316C87">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6110</w:t>
            </w:r>
          </w:p>
        </w:tc>
        <w:tc>
          <w:tcPr>
            <w:tcW w:w="3402" w:type="dxa"/>
          </w:tcPr>
          <w:p w14:paraId="22FFAC74"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旅游饭店</w:t>
            </w:r>
          </w:p>
        </w:tc>
        <w:tc>
          <w:tcPr>
            <w:tcW w:w="3827" w:type="dxa"/>
            <w:tcBorders>
              <w:right w:val="single" w:sz="6" w:space="0" w:color="000000"/>
            </w:tcBorders>
          </w:tcPr>
          <w:p w14:paraId="4587B5B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指按照国家有关规定评定的旅游饭店和具有同等质量、水平的饭店活动</w:t>
            </w:r>
          </w:p>
        </w:tc>
      </w:tr>
      <w:tr w:rsidR="008A43AB" w14:paraId="1EE399A1" w14:textId="77777777">
        <w:trPr>
          <w:jc w:val="center"/>
        </w:trPr>
        <w:tc>
          <w:tcPr>
            <w:tcW w:w="665" w:type="dxa"/>
            <w:tcBorders>
              <w:left w:val="single" w:sz="6" w:space="0" w:color="000000"/>
            </w:tcBorders>
          </w:tcPr>
          <w:p w14:paraId="5F3CE73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E7F856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D2E598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612</w:t>
            </w:r>
          </w:p>
        </w:tc>
        <w:tc>
          <w:tcPr>
            <w:tcW w:w="665" w:type="dxa"/>
          </w:tcPr>
          <w:p w14:paraId="362E3D7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6F9678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一般旅馆</w:t>
            </w:r>
          </w:p>
        </w:tc>
        <w:tc>
          <w:tcPr>
            <w:tcW w:w="3827" w:type="dxa"/>
            <w:tcBorders>
              <w:right w:val="single" w:sz="6" w:space="0" w:color="000000"/>
            </w:tcBorders>
          </w:tcPr>
          <w:p w14:paraId="4906A48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指不具备评定旅游饭店和同等水平饭店的一般旅馆的活动</w:t>
            </w:r>
          </w:p>
        </w:tc>
      </w:tr>
      <w:tr w:rsidR="008A43AB" w14:paraId="0B65F7C0" w14:textId="77777777">
        <w:trPr>
          <w:jc w:val="center"/>
        </w:trPr>
        <w:tc>
          <w:tcPr>
            <w:tcW w:w="665" w:type="dxa"/>
            <w:tcBorders>
              <w:left w:val="single" w:sz="6" w:space="0" w:color="000000"/>
            </w:tcBorders>
          </w:tcPr>
          <w:p w14:paraId="1C89784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0D7030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39BB38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74229C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6121</w:t>
            </w:r>
          </w:p>
        </w:tc>
        <w:tc>
          <w:tcPr>
            <w:tcW w:w="3402" w:type="dxa"/>
          </w:tcPr>
          <w:p w14:paraId="404A00A0" w14:textId="77777777" w:rsidR="008A43AB" w:rsidRDefault="00316C87">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经济型连锁酒店</w:t>
            </w:r>
          </w:p>
        </w:tc>
        <w:tc>
          <w:tcPr>
            <w:tcW w:w="3827" w:type="dxa"/>
            <w:tcBorders>
              <w:right w:val="single" w:sz="6" w:space="0" w:color="000000"/>
            </w:tcBorders>
          </w:tcPr>
          <w:p w14:paraId="7206D6A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指以客房为唯一或核心产品，以连锁为经营模式，统一装修风格，统一服务标准，面向大众、价格经济、满足消费者在外出住宿时对安全、卫生、便捷等方面基本要求的并具有国际接待水准的有限服务型住宿企业</w:t>
            </w:r>
          </w:p>
        </w:tc>
      </w:tr>
      <w:tr w:rsidR="008A43AB" w14:paraId="644A2BAA" w14:textId="77777777">
        <w:trPr>
          <w:jc w:val="center"/>
        </w:trPr>
        <w:tc>
          <w:tcPr>
            <w:tcW w:w="665" w:type="dxa"/>
            <w:tcBorders>
              <w:left w:val="single" w:sz="6" w:space="0" w:color="000000"/>
            </w:tcBorders>
          </w:tcPr>
          <w:p w14:paraId="61DE390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53E5E7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4BAD96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F339DB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6129</w:t>
            </w:r>
          </w:p>
        </w:tc>
        <w:tc>
          <w:tcPr>
            <w:tcW w:w="3402" w:type="dxa"/>
          </w:tcPr>
          <w:p w14:paraId="2A361FA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其他一般旅馆</w:t>
            </w:r>
          </w:p>
        </w:tc>
        <w:tc>
          <w:tcPr>
            <w:tcW w:w="3827" w:type="dxa"/>
            <w:tcBorders>
              <w:right w:val="single" w:sz="6" w:space="0" w:color="000000"/>
            </w:tcBorders>
          </w:tcPr>
          <w:p w14:paraId="7969A0C9"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A383300" w14:textId="77777777">
        <w:trPr>
          <w:jc w:val="center"/>
        </w:trPr>
        <w:tc>
          <w:tcPr>
            <w:tcW w:w="665" w:type="dxa"/>
            <w:tcBorders>
              <w:left w:val="single" w:sz="6" w:space="0" w:color="000000"/>
            </w:tcBorders>
          </w:tcPr>
          <w:p w14:paraId="0C7A014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F900FE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4BF0E9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613</w:t>
            </w:r>
          </w:p>
        </w:tc>
        <w:tc>
          <w:tcPr>
            <w:tcW w:w="665" w:type="dxa"/>
          </w:tcPr>
          <w:p w14:paraId="009EE85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6130</w:t>
            </w:r>
          </w:p>
        </w:tc>
        <w:tc>
          <w:tcPr>
            <w:tcW w:w="3402" w:type="dxa"/>
          </w:tcPr>
          <w:p w14:paraId="6B43D0E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民宿服务</w:t>
            </w:r>
          </w:p>
        </w:tc>
        <w:tc>
          <w:tcPr>
            <w:tcW w:w="3827" w:type="dxa"/>
            <w:tcBorders>
              <w:right w:val="single" w:sz="6" w:space="0" w:color="000000"/>
            </w:tcBorders>
          </w:tcPr>
          <w:p w14:paraId="23B3225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指城乡居民及社会机构利用闲置房屋开展的住宿活动和短期出租公寓服务</w:t>
            </w:r>
          </w:p>
        </w:tc>
      </w:tr>
      <w:tr w:rsidR="008A43AB" w14:paraId="4FDA6334" w14:textId="77777777">
        <w:trPr>
          <w:jc w:val="center"/>
        </w:trPr>
        <w:tc>
          <w:tcPr>
            <w:tcW w:w="665" w:type="dxa"/>
            <w:tcBorders>
              <w:left w:val="single" w:sz="6" w:space="0" w:color="000000"/>
            </w:tcBorders>
          </w:tcPr>
          <w:p w14:paraId="49095BF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71A123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E386DC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614</w:t>
            </w:r>
          </w:p>
        </w:tc>
        <w:tc>
          <w:tcPr>
            <w:tcW w:w="665" w:type="dxa"/>
          </w:tcPr>
          <w:p w14:paraId="25D8BA9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6140</w:t>
            </w:r>
          </w:p>
        </w:tc>
        <w:tc>
          <w:tcPr>
            <w:tcW w:w="3402" w:type="dxa"/>
          </w:tcPr>
          <w:p w14:paraId="067C303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露营地服务</w:t>
            </w:r>
          </w:p>
        </w:tc>
        <w:tc>
          <w:tcPr>
            <w:tcW w:w="3827" w:type="dxa"/>
            <w:tcBorders>
              <w:right w:val="single" w:sz="6" w:space="0" w:color="000000"/>
            </w:tcBorders>
          </w:tcPr>
          <w:p w14:paraId="6553832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指在游览景区或其他地区，为自驾游、自行车游客及其他游客外出旅行提供使用自备露营设施（如帐篷、房车）或租借小木屋、移动别墅、房车等住宿和生活场所</w:t>
            </w:r>
          </w:p>
        </w:tc>
      </w:tr>
      <w:tr w:rsidR="008A43AB" w14:paraId="20AAF549" w14:textId="77777777">
        <w:trPr>
          <w:jc w:val="center"/>
        </w:trPr>
        <w:tc>
          <w:tcPr>
            <w:tcW w:w="665" w:type="dxa"/>
            <w:tcBorders>
              <w:left w:val="single" w:sz="6" w:space="0" w:color="000000"/>
            </w:tcBorders>
          </w:tcPr>
          <w:p w14:paraId="081C900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ACEBAC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7E05AC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619</w:t>
            </w:r>
          </w:p>
        </w:tc>
        <w:tc>
          <w:tcPr>
            <w:tcW w:w="665" w:type="dxa"/>
          </w:tcPr>
          <w:p w14:paraId="75067E9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6190</w:t>
            </w:r>
          </w:p>
        </w:tc>
        <w:tc>
          <w:tcPr>
            <w:tcW w:w="3402" w:type="dxa"/>
          </w:tcPr>
          <w:p w14:paraId="153471C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其他住宿业</w:t>
            </w:r>
          </w:p>
        </w:tc>
        <w:tc>
          <w:tcPr>
            <w:tcW w:w="3827" w:type="dxa"/>
            <w:tcBorders>
              <w:right w:val="single" w:sz="6" w:space="0" w:color="000000"/>
            </w:tcBorders>
          </w:tcPr>
          <w:p w14:paraId="17FEAFC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指上述未列明的住宿服务</w:t>
            </w:r>
          </w:p>
        </w:tc>
      </w:tr>
      <w:tr w:rsidR="008A43AB" w14:paraId="3ACAC50B" w14:textId="77777777">
        <w:trPr>
          <w:jc w:val="center"/>
        </w:trPr>
        <w:tc>
          <w:tcPr>
            <w:tcW w:w="665" w:type="dxa"/>
            <w:tcBorders>
              <w:left w:val="single" w:sz="6" w:space="0" w:color="000000"/>
            </w:tcBorders>
          </w:tcPr>
          <w:p w14:paraId="5990B2A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F21C4C6"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62</w:t>
            </w:r>
          </w:p>
        </w:tc>
        <w:tc>
          <w:tcPr>
            <w:tcW w:w="665" w:type="dxa"/>
          </w:tcPr>
          <w:p w14:paraId="6D86A43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155B17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F86B93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餐饮业</w:t>
            </w:r>
          </w:p>
        </w:tc>
        <w:tc>
          <w:tcPr>
            <w:tcW w:w="3827" w:type="dxa"/>
            <w:tcBorders>
              <w:right w:val="single" w:sz="6" w:space="0" w:color="000000"/>
            </w:tcBorders>
          </w:tcPr>
          <w:p w14:paraId="5E7B49C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指通过即时制作加工、商业销售和服务性劳动等，向消费者提供食品和消费场所及设施的服务</w:t>
            </w:r>
          </w:p>
        </w:tc>
      </w:tr>
      <w:tr w:rsidR="008A43AB" w14:paraId="4DD86329" w14:textId="77777777">
        <w:trPr>
          <w:jc w:val="center"/>
        </w:trPr>
        <w:tc>
          <w:tcPr>
            <w:tcW w:w="665" w:type="dxa"/>
            <w:tcBorders>
              <w:left w:val="single" w:sz="6" w:space="0" w:color="000000"/>
            </w:tcBorders>
          </w:tcPr>
          <w:p w14:paraId="0FF5F7B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A2DBEB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7FB318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621</w:t>
            </w:r>
          </w:p>
        </w:tc>
        <w:tc>
          <w:tcPr>
            <w:tcW w:w="665" w:type="dxa"/>
          </w:tcPr>
          <w:p w14:paraId="7AA7CBDA" w14:textId="77777777" w:rsidR="008A43AB" w:rsidRDefault="00316C87">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6210</w:t>
            </w:r>
          </w:p>
        </w:tc>
        <w:tc>
          <w:tcPr>
            <w:tcW w:w="3402" w:type="dxa"/>
          </w:tcPr>
          <w:p w14:paraId="124452E0"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正餐服务</w:t>
            </w:r>
          </w:p>
        </w:tc>
        <w:tc>
          <w:tcPr>
            <w:tcW w:w="3827" w:type="dxa"/>
            <w:tcBorders>
              <w:right w:val="single" w:sz="6" w:space="0" w:color="000000"/>
            </w:tcBorders>
          </w:tcPr>
          <w:p w14:paraId="622C056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指在一定场所内提供以中餐、晚餐为主的各种中西式炒菜和主食，并由服务员送餐上桌的餐饮活动</w:t>
            </w:r>
          </w:p>
        </w:tc>
      </w:tr>
      <w:tr w:rsidR="008A43AB" w14:paraId="0B968A7A" w14:textId="77777777">
        <w:trPr>
          <w:jc w:val="center"/>
        </w:trPr>
        <w:tc>
          <w:tcPr>
            <w:tcW w:w="665" w:type="dxa"/>
            <w:tcBorders>
              <w:left w:val="single" w:sz="6" w:space="0" w:color="000000"/>
            </w:tcBorders>
          </w:tcPr>
          <w:p w14:paraId="016109D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2C25C5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55C242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622</w:t>
            </w:r>
          </w:p>
        </w:tc>
        <w:tc>
          <w:tcPr>
            <w:tcW w:w="665" w:type="dxa"/>
          </w:tcPr>
          <w:p w14:paraId="6AE4EA1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6220</w:t>
            </w:r>
          </w:p>
        </w:tc>
        <w:tc>
          <w:tcPr>
            <w:tcW w:w="3402" w:type="dxa"/>
          </w:tcPr>
          <w:p w14:paraId="6AF62D5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快餐服务</w:t>
            </w:r>
          </w:p>
        </w:tc>
        <w:tc>
          <w:tcPr>
            <w:tcW w:w="3827" w:type="dxa"/>
            <w:tcBorders>
              <w:right w:val="single" w:sz="6" w:space="0" w:color="000000"/>
            </w:tcBorders>
          </w:tcPr>
          <w:p w14:paraId="0135E4C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指在一定场所内或通过特定设备提供快捷、便利的餐饮服务</w:t>
            </w:r>
          </w:p>
        </w:tc>
      </w:tr>
      <w:tr w:rsidR="008A43AB" w14:paraId="5FF15B9E" w14:textId="77777777">
        <w:trPr>
          <w:jc w:val="center"/>
        </w:trPr>
        <w:tc>
          <w:tcPr>
            <w:tcW w:w="665" w:type="dxa"/>
            <w:tcBorders>
              <w:left w:val="single" w:sz="6" w:space="0" w:color="000000"/>
            </w:tcBorders>
          </w:tcPr>
          <w:p w14:paraId="294B182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0EB61F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11AC46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623</w:t>
            </w:r>
          </w:p>
        </w:tc>
        <w:tc>
          <w:tcPr>
            <w:tcW w:w="665" w:type="dxa"/>
          </w:tcPr>
          <w:p w14:paraId="1AED2F8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184644C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饮料及冷饮服务</w:t>
            </w:r>
          </w:p>
        </w:tc>
        <w:tc>
          <w:tcPr>
            <w:tcW w:w="3827" w:type="dxa"/>
            <w:tcBorders>
              <w:right w:val="single" w:sz="6" w:space="0" w:color="000000"/>
            </w:tcBorders>
          </w:tcPr>
          <w:p w14:paraId="5AC8AF1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指在一定场所内以提供饮料和冷饮为主的服务</w:t>
            </w:r>
            <w:r>
              <w:rPr>
                <w:rFonts w:ascii="华文宋体" w:eastAsia="华文宋体" w:hAnsi="华文宋体" w:cs="宋体"/>
                <w:color w:val="000000" w:themeColor="text1"/>
                <w:sz w:val="18"/>
                <w:szCs w:val="18"/>
              </w:rPr>
              <w:t xml:space="preserve">  </w:t>
            </w:r>
          </w:p>
        </w:tc>
      </w:tr>
      <w:tr w:rsidR="008A43AB" w14:paraId="18278548" w14:textId="77777777">
        <w:trPr>
          <w:jc w:val="center"/>
        </w:trPr>
        <w:tc>
          <w:tcPr>
            <w:tcW w:w="665" w:type="dxa"/>
            <w:tcBorders>
              <w:left w:val="single" w:sz="6" w:space="0" w:color="000000"/>
            </w:tcBorders>
          </w:tcPr>
          <w:p w14:paraId="4954B5E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1D45D2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B05838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D93588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6231</w:t>
            </w:r>
          </w:p>
        </w:tc>
        <w:tc>
          <w:tcPr>
            <w:tcW w:w="3402" w:type="dxa"/>
          </w:tcPr>
          <w:p w14:paraId="18B95E9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茶馆服务</w:t>
            </w:r>
          </w:p>
        </w:tc>
        <w:tc>
          <w:tcPr>
            <w:tcW w:w="3827" w:type="dxa"/>
            <w:tcBorders>
              <w:right w:val="single" w:sz="6" w:space="0" w:color="000000"/>
            </w:tcBorders>
          </w:tcPr>
          <w:p w14:paraId="1A6E650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03B7D4D" w14:textId="77777777">
        <w:trPr>
          <w:jc w:val="center"/>
        </w:trPr>
        <w:tc>
          <w:tcPr>
            <w:tcW w:w="665" w:type="dxa"/>
            <w:tcBorders>
              <w:left w:val="single" w:sz="6" w:space="0" w:color="000000"/>
            </w:tcBorders>
          </w:tcPr>
          <w:p w14:paraId="3F30E1A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14E0DA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A6F744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0CD684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6232</w:t>
            </w:r>
          </w:p>
        </w:tc>
        <w:tc>
          <w:tcPr>
            <w:tcW w:w="3402" w:type="dxa"/>
          </w:tcPr>
          <w:p w14:paraId="4325DEA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咖啡馆服务</w:t>
            </w:r>
          </w:p>
        </w:tc>
        <w:tc>
          <w:tcPr>
            <w:tcW w:w="3827" w:type="dxa"/>
            <w:tcBorders>
              <w:right w:val="single" w:sz="6" w:space="0" w:color="000000"/>
            </w:tcBorders>
          </w:tcPr>
          <w:p w14:paraId="1EDC9B38"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4EECF4F" w14:textId="77777777">
        <w:trPr>
          <w:jc w:val="center"/>
        </w:trPr>
        <w:tc>
          <w:tcPr>
            <w:tcW w:w="665" w:type="dxa"/>
            <w:tcBorders>
              <w:left w:val="single" w:sz="6" w:space="0" w:color="000000"/>
            </w:tcBorders>
          </w:tcPr>
          <w:p w14:paraId="5542B12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A9368F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42E4A8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EEE20D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6233</w:t>
            </w:r>
          </w:p>
        </w:tc>
        <w:tc>
          <w:tcPr>
            <w:tcW w:w="3402" w:type="dxa"/>
          </w:tcPr>
          <w:p w14:paraId="106EC55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酒吧服务</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14:paraId="0495E13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2D29291" w14:textId="77777777">
        <w:trPr>
          <w:jc w:val="center"/>
        </w:trPr>
        <w:tc>
          <w:tcPr>
            <w:tcW w:w="665" w:type="dxa"/>
            <w:tcBorders>
              <w:left w:val="single" w:sz="6" w:space="0" w:color="000000"/>
            </w:tcBorders>
          </w:tcPr>
          <w:p w14:paraId="5893BDA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6DE783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FB7C98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8BBF6B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6239</w:t>
            </w:r>
          </w:p>
        </w:tc>
        <w:tc>
          <w:tcPr>
            <w:tcW w:w="3402" w:type="dxa"/>
          </w:tcPr>
          <w:p w14:paraId="7DF3E7A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其他饮料及冷饮服务</w:t>
            </w:r>
          </w:p>
        </w:tc>
        <w:tc>
          <w:tcPr>
            <w:tcW w:w="3827" w:type="dxa"/>
            <w:tcBorders>
              <w:right w:val="single" w:sz="6" w:space="0" w:color="000000"/>
            </w:tcBorders>
          </w:tcPr>
          <w:p w14:paraId="110AB51B"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B3C0BA2" w14:textId="77777777">
        <w:trPr>
          <w:jc w:val="center"/>
        </w:trPr>
        <w:tc>
          <w:tcPr>
            <w:tcW w:w="665" w:type="dxa"/>
            <w:tcBorders>
              <w:left w:val="single" w:sz="6" w:space="0" w:color="000000"/>
            </w:tcBorders>
          </w:tcPr>
          <w:p w14:paraId="434DA2A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465188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56A368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624</w:t>
            </w:r>
          </w:p>
        </w:tc>
        <w:tc>
          <w:tcPr>
            <w:tcW w:w="665" w:type="dxa"/>
          </w:tcPr>
          <w:p w14:paraId="56B9AF5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C8819C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餐饮配送及外卖送餐服务</w:t>
            </w:r>
          </w:p>
        </w:tc>
        <w:tc>
          <w:tcPr>
            <w:tcW w:w="3827" w:type="dxa"/>
            <w:tcBorders>
              <w:right w:val="single" w:sz="6" w:space="0" w:color="000000"/>
            </w:tcBorders>
          </w:tcPr>
          <w:p w14:paraId="7C51050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C66D241" w14:textId="77777777">
        <w:trPr>
          <w:jc w:val="center"/>
        </w:trPr>
        <w:tc>
          <w:tcPr>
            <w:tcW w:w="665" w:type="dxa"/>
            <w:tcBorders>
              <w:left w:val="single" w:sz="6" w:space="0" w:color="000000"/>
            </w:tcBorders>
          </w:tcPr>
          <w:p w14:paraId="5997110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374345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C08094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B58BA5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6241</w:t>
            </w:r>
          </w:p>
        </w:tc>
        <w:tc>
          <w:tcPr>
            <w:tcW w:w="3402" w:type="dxa"/>
          </w:tcPr>
          <w:p w14:paraId="65F080E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餐饮配送服务</w:t>
            </w:r>
          </w:p>
        </w:tc>
        <w:tc>
          <w:tcPr>
            <w:tcW w:w="3827" w:type="dxa"/>
            <w:tcBorders>
              <w:right w:val="single" w:sz="6" w:space="0" w:color="000000"/>
            </w:tcBorders>
          </w:tcPr>
          <w:p w14:paraId="568D0E3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指根据协议或合同，为民航、铁路、学校、公司、机关等机构提供餐饮配送服务</w:t>
            </w:r>
          </w:p>
        </w:tc>
      </w:tr>
      <w:tr w:rsidR="008A43AB" w14:paraId="23B74D9A" w14:textId="77777777">
        <w:trPr>
          <w:jc w:val="center"/>
        </w:trPr>
        <w:tc>
          <w:tcPr>
            <w:tcW w:w="665" w:type="dxa"/>
            <w:tcBorders>
              <w:left w:val="single" w:sz="6" w:space="0" w:color="000000"/>
            </w:tcBorders>
          </w:tcPr>
          <w:p w14:paraId="0F9D010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53C1A5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DCC58E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37C283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6242</w:t>
            </w:r>
          </w:p>
        </w:tc>
        <w:tc>
          <w:tcPr>
            <w:tcW w:w="3402" w:type="dxa"/>
          </w:tcPr>
          <w:p w14:paraId="2D2038C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外卖送餐服务</w:t>
            </w:r>
          </w:p>
        </w:tc>
        <w:tc>
          <w:tcPr>
            <w:tcW w:w="3827" w:type="dxa"/>
            <w:tcBorders>
              <w:right w:val="single" w:sz="6" w:space="0" w:color="000000"/>
            </w:tcBorders>
          </w:tcPr>
          <w:p w14:paraId="482DE50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指根据消费者的订单和食品安全的要求，选择适当的交通工具、设备，按时、按质、按量送达消费者，并提供相应单据的服务</w:t>
            </w:r>
          </w:p>
        </w:tc>
      </w:tr>
      <w:tr w:rsidR="008A43AB" w14:paraId="5E5E2466" w14:textId="77777777">
        <w:trPr>
          <w:jc w:val="center"/>
        </w:trPr>
        <w:tc>
          <w:tcPr>
            <w:tcW w:w="665" w:type="dxa"/>
            <w:tcBorders>
              <w:left w:val="single" w:sz="6" w:space="0" w:color="000000"/>
            </w:tcBorders>
          </w:tcPr>
          <w:p w14:paraId="4A28D88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C08574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7088E7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629</w:t>
            </w:r>
          </w:p>
        </w:tc>
        <w:tc>
          <w:tcPr>
            <w:tcW w:w="665" w:type="dxa"/>
          </w:tcPr>
          <w:p w14:paraId="6E4E3EF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AD3BFB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其他餐饮业</w:t>
            </w:r>
          </w:p>
        </w:tc>
        <w:tc>
          <w:tcPr>
            <w:tcW w:w="3827" w:type="dxa"/>
            <w:tcBorders>
              <w:right w:val="single" w:sz="6" w:space="0" w:color="000000"/>
            </w:tcBorders>
          </w:tcPr>
          <w:p w14:paraId="386D90F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81B7CFB" w14:textId="77777777">
        <w:trPr>
          <w:jc w:val="center"/>
        </w:trPr>
        <w:tc>
          <w:tcPr>
            <w:tcW w:w="665" w:type="dxa"/>
            <w:tcBorders>
              <w:left w:val="single" w:sz="6" w:space="0" w:color="000000"/>
            </w:tcBorders>
          </w:tcPr>
          <w:p w14:paraId="5CA7356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5B8437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90071D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11CF20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6291</w:t>
            </w:r>
          </w:p>
        </w:tc>
        <w:tc>
          <w:tcPr>
            <w:tcW w:w="3402" w:type="dxa"/>
          </w:tcPr>
          <w:p w14:paraId="4E7D6F4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小吃服务</w:t>
            </w:r>
          </w:p>
        </w:tc>
        <w:tc>
          <w:tcPr>
            <w:tcW w:w="3827" w:type="dxa"/>
            <w:tcBorders>
              <w:right w:val="single" w:sz="6" w:space="0" w:color="000000"/>
            </w:tcBorders>
          </w:tcPr>
          <w:p w14:paraId="3D22B8E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指提供全天就餐的简便餐饮服务，包括路边小饭馆、农家饭馆、流动餐饮和单一小吃等餐饮服务</w:t>
            </w:r>
          </w:p>
        </w:tc>
      </w:tr>
      <w:tr w:rsidR="008A43AB" w14:paraId="6106B889" w14:textId="77777777">
        <w:trPr>
          <w:jc w:val="center"/>
        </w:trPr>
        <w:tc>
          <w:tcPr>
            <w:tcW w:w="665" w:type="dxa"/>
            <w:tcBorders>
              <w:left w:val="single" w:sz="6" w:space="0" w:color="000000"/>
            </w:tcBorders>
          </w:tcPr>
          <w:p w14:paraId="5196A2F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AF5D7D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465EFE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5B05AF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6299</w:t>
            </w:r>
          </w:p>
        </w:tc>
        <w:tc>
          <w:tcPr>
            <w:tcW w:w="3402" w:type="dxa"/>
          </w:tcPr>
          <w:p w14:paraId="499F63F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其他未列明餐饮业</w:t>
            </w:r>
          </w:p>
        </w:tc>
        <w:tc>
          <w:tcPr>
            <w:tcW w:w="3827" w:type="dxa"/>
            <w:tcBorders>
              <w:right w:val="single" w:sz="6" w:space="0" w:color="000000"/>
            </w:tcBorders>
          </w:tcPr>
          <w:p w14:paraId="02CBD71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E4AC309" w14:textId="77777777">
        <w:trPr>
          <w:jc w:val="center"/>
        </w:trPr>
        <w:tc>
          <w:tcPr>
            <w:tcW w:w="665" w:type="dxa"/>
            <w:tcBorders>
              <w:left w:val="single" w:sz="6" w:space="0" w:color="000000"/>
            </w:tcBorders>
          </w:tcPr>
          <w:p w14:paraId="59E2484C"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I</w:t>
            </w:r>
          </w:p>
        </w:tc>
        <w:tc>
          <w:tcPr>
            <w:tcW w:w="665" w:type="dxa"/>
          </w:tcPr>
          <w:p w14:paraId="58FC64F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5BB7F3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50C9FD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305C2DA2" w14:textId="77777777" w:rsidR="008A43AB" w:rsidRDefault="00316C87">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信息传输、软件和信息技术服务业</w:t>
            </w:r>
          </w:p>
        </w:tc>
        <w:tc>
          <w:tcPr>
            <w:tcW w:w="3827" w:type="dxa"/>
            <w:tcBorders>
              <w:right w:val="single" w:sz="6" w:space="0" w:color="000000"/>
            </w:tcBorders>
          </w:tcPr>
          <w:p w14:paraId="5B4F5A5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63</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65</w:t>
            </w:r>
            <w:r>
              <w:rPr>
                <w:rFonts w:ascii="华文宋体" w:eastAsia="华文宋体" w:hAnsi="华文宋体" w:cs="宋体" w:hint="eastAsia"/>
                <w:color w:val="000000" w:themeColor="text1"/>
                <w:sz w:val="18"/>
                <w:szCs w:val="18"/>
              </w:rPr>
              <w:t>大类</w:t>
            </w:r>
          </w:p>
        </w:tc>
      </w:tr>
      <w:tr w:rsidR="008A43AB" w14:paraId="51202757" w14:textId="77777777">
        <w:trPr>
          <w:jc w:val="center"/>
        </w:trPr>
        <w:tc>
          <w:tcPr>
            <w:tcW w:w="665" w:type="dxa"/>
            <w:tcBorders>
              <w:left w:val="single" w:sz="6" w:space="0" w:color="000000"/>
            </w:tcBorders>
          </w:tcPr>
          <w:p w14:paraId="6528DF8C"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6C14EF4C" w14:textId="77777777" w:rsidR="008A43AB" w:rsidRDefault="00316C87">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63</w:t>
            </w:r>
          </w:p>
        </w:tc>
        <w:tc>
          <w:tcPr>
            <w:tcW w:w="665" w:type="dxa"/>
          </w:tcPr>
          <w:p w14:paraId="7A2D36F5" w14:textId="77777777" w:rsidR="008A43AB" w:rsidRDefault="008A43AB">
            <w:pPr>
              <w:spacing w:line="320" w:lineRule="exact"/>
              <w:jc w:val="center"/>
              <w:rPr>
                <w:rFonts w:ascii="黑体" w:eastAsia="黑体" w:hAnsi="黑体" w:cs="宋体"/>
                <w:color w:val="000000" w:themeColor="text1"/>
                <w:sz w:val="18"/>
                <w:szCs w:val="18"/>
              </w:rPr>
            </w:pPr>
          </w:p>
        </w:tc>
        <w:tc>
          <w:tcPr>
            <w:tcW w:w="665" w:type="dxa"/>
          </w:tcPr>
          <w:p w14:paraId="33A25B0D" w14:textId="77777777" w:rsidR="008A43AB" w:rsidRDefault="008A43AB">
            <w:pPr>
              <w:spacing w:line="320" w:lineRule="exact"/>
              <w:jc w:val="center"/>
              <w:rPr>
                <w:rFonts w:ascii="黑体" w:eastAsia="黑体" w:hAnsi="黑体" w:cs="宋体"/>
                <w:color w:val="000000" w:themeColor="text1"/>
                <w:sz w:val="18"/>
                <w:szCs w:val="18"/>
              </w:rPr>
            </w:pPr>
          </w:p>
        </w:tc>
        <w:tc>
          <w:tcPr>
            <w:tcW w:w="3402" w:type="dxa"/>
          </w:tcPr>
          <w:p w14:paraId="768BD9E9" w14:textId="77777777" w:rsidR="008A43AB" w:rsidRDefault="00316C87">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电信、广播电视和卫星传输服务</w:t>
            </w:r>
          </w:p>
        </w:tc>
        <w:tc>
          <w:tcPr>
            <w:tcW w:w="3827" w:type="dxa"/>
            <w:tcBorders>
              <w:right w:val="single" w:sz="6" w:space="0" w:color="000000"/>
            </w:tcBorders>
          </w:tcPr>
          <w:p w14:paraId="6E33B7D4"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C2737AF" w14:textId="77777777">
        <w:trPr>
          <w:jc w:val="center"/>
        </w:trPr>
        <w:tc>
          <w:tcPr>
            <w:tcW w:w="665" w:type="dxa"/>
            <w:tcBorders>
              <w:left w:val="single" w:sz="6" w:space="0" w:color="000000"/>
            </w:tcBorders>
          </w:tcPr>
          <w:p w14:paraId="5992210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609DD0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370A34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631</w:t>
            </w:r>
          </w:p>
        </w:tc>
        <w:tc>
          <w:tcPr>
            <w:tcW w:w="665" w:type="dxa"/>
          </w:tcPr>
          <w:p w14:paraId="2334461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7729B48"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电信</w:t>
            </w:r>
          </w:p>
        </w:tc>
        <w:tc>
          <w:tcPr>
            <w:tcW w:w="3827" w:type="dxa"/>
            <w:tcBorders>
              <w:right w:val="single" w:sz="6" w:space="0" w:color="000000"/>
            </w:tcBorders>
          </w:tcPr>
          <w:p w14:paraId="72BBDD5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指利用有线、无线的电磁系统或者光电系统，传送、发射或者接收语音、文字、数据、图像以及其他任何形式信息的活动</w:t>
            </w:r>
          </w:p>
        </w:tc>
      </w:tr>
      <w:tr w:rsidR="008A43AB" w14:paraId="046E6396" w14:textId="77777777">
        <w:trPr>
          <w:jc w:val="center"/>
        </w:trPr>
        <w:tc>
          <w:tcPr>
            <w:tcW w:w="665" w:type="dxa"/>
            <w:tcBorders>
              <w:left w:val="single" w:sz="6" w:space="0" w:color="000000"/>
            </w:tcBorders>
          </w:tcPr>
          <w:p w14:paraId="77900FC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CB987D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49D922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BFBF76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6311</w:t>
            </w:r>
          </w:p>
        </w:tc>
        <w:tc>
          <w:tcPr>
            <w:tcW w:w="3402" w:type="dxa"/>
          </w:tcPr>
          <w:p w14:paraId="1C4EBDC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固定电信服务</w:t>
            </w:r>
          </w:p>
        </w:tc>
        <w:tc>
          <w:tcPr>
            <w:tcW w:w="3827" w:type="dxa"/>
            <w:tcBorders>
              <w:right w:val="single" w:sz="6" w:space="0" w:color="000000"/>
            </w:tcBorders>
          </w:tcPr>
          <w:p w14:paraId="13D2435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指从事固定通信业务活动</w:t>
            </w:r>
          </w:p>
        </w:tc>
      </w:tr>
      <w:tr w:rsidR="008A43AB" w14:paraId="2EA1FD8B" w14:textId="77777777">
        <w:trPr>
          <w:jc w:val="center"/>
        </w:trPr>
        <w:tc>
          <w:tcPr>
            <w:tcW w:w="665" w:type="dxa"/>
            <w:tcBorders>
              <w:left w:val="single" w:sz="6" w:space="0" w:color="000000"/>
            </w:tcBorders>
          </w:tcPr>
          <w:p w14:paraId="19EF121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395B05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09B6F2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603C15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6312</w:t>
            </w:r>
          </w:p>
        </w:tc>
        <w:tc>
          <w:tcPr>
            <w:tcW w:w="3402" w:type="dxa"/>
          </w:tcPr>
          <w:p w14:paraId="591D442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移动电信服务</w:t>
            </w:r>
          </w:p>
        </w:tc>
        <w:tc>
          <w:tcPr>
            <w:tcW w:w="3827" w:type="dxa"/>
            <w:tcBorders>
              <w:right w:val="single" w:sz="6" w:space="0" w:color="000000"/>
            </w:tcBorders>
          </w:tcPr>
          <w:p w14:paraId="52CD722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指从事移动通信业务活动</w:t>
            </w:r>
          </w:p>
        </w:tc>
      </w:tr>
      <w:tr w:rsidR="008A43AB" w14:paraId="4CB3EA84" w14:textId="77777777">
        <w:trPr>
          <w:jc w:val="center"/>
        </w:trPr>
        <w:tc>
          <w:tcPr>
            <w:tcW w:w="665" w:type="dxa"/>
            <w:tcBorders>
              <w:left w:val="single" w:sz="6" w:space="0" w:color="000000"/>
            </w:tcBorders>
          </w:tcPr>
          <w:p w14:paraId="1788852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B680F5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22159F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4853F2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6319</w:t>
            </w:r>
          </w:p>
        </w:tc>
        <w:tc>
          <w:tcPr>
            <w:tcW w:w="3402" w:type="dxa"/>
          </w:tcPr>
          <w:p w14:paraId="26D4C6F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其他电信服务</w:t>
            </w:r>
          </w:p>
        </w:tc>
        <w:tc>
          <w:tcPr>
            <w:tcW w:w="3827" w:type="dxa"/>
            <w:tcBorders>
              <w:right w:val="single" w:sz="6" w:space="0" w:color="000000"/>
            </w:tcBorders>
          </w:tcPr>
          <w:p w14:paraId="4BE2892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指除固定电信服务、移动电信服务外，利用固定、移动通信网从事的信息服务</w:t>
            </w:r>
          </w:p>
        </w:tc>
      </w:tr>
      <w:tr w:rsidR="008A43AB" w14:paraId="67F457F4" w14:textId="77777777">
        <w:trPr>
          <w:jc w:val="center"/>
        </w:trPr>
        <w:tc>
          <w:tcPr>
            <w:tcW w:w="665" w:type="dxa"/>
            <w:tcBorders>
              <w:left w:val="single" w:sz="6" w:space="0" w:color="000000"/>
            </w:tcBorders>
          </w:tcPr>
          <w:p w14:paraId="2D38ABE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226E67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963B27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632</w:t>
            </w:r>
          </w:p>
        </w:tc>
        <w:tc>
          <w:tcPr>
            <w:tcW w:w="665" w:type="dxa"/>
          </w:tcPr>
          <w:p w14:paraId="60C1DC8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0836702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广播电视传输服务</w:t>
            </w:r>
          </w:p>
        </w:tc>
        <w:tc>
          <w:tcPr>
            <w:tcW w:w="3827" w:type="dxa"/>
            <w:tcBorders>
              <w:right w:val="single" w:sz="6" w:space="0" w:color="000000"/>
            </w:tcBorders>
          </w:tcPr>
          <w:p w14:paraId="2B794FBA"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83A1103" w14:textId="77777777">
        <w:trPr>
          <w:jc w:val="center"/>
        </w:trPr>
        <w:tc>
          <w:tcPr>
            <w:tcW w:w="665" w:type="dxa"/>
            <w:tcBorders>
              <w:left w:val="single" w:sz="6" w:space="0" w:color="000000"/>
            </w:tcBorders>
          </w:tcPr>
          <w:p w14:paraId="23DF0D2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F07442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4CEDA4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E9963A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6321</w:t>
            </w:r>
          </w:p>
        </w:tc>
        <w:tc>
          <w:tcPr>
            <w:tcW w:w="3402" w:type="dxa"/>
          </w:tcPr>
          <w:p w14:paraId="3D9214C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有线广播电视传输服务</w:t>
            </w:r>
          </w:p>
        </w:tc>
        <w:tc>
          <w:tcPr>
            <w:tcW w:w="3827" w:type="dxa"/>
            <w:tcBorders>
              <w:right w:val="single" w:sz="6" w:space="0" w:color="000000"/>
            </w:tcBorders>
          </w:tcPr>
          <w:p w14:paraId="2833045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指有线广播电视网络及其信息传输分发交换接入服务和信号的传输服务</w:t>
            </w:r>
          </w:p>
        </w:tc>
      </w:tr>
      <w:tr w:rsidR="008A43AB" w14:paraId="2BC76B69" w14:textId="77777777">
        <w:trPr>
          <w:jc w:val="center"/>
        </w:trPr>
        <w:tc>
          <w:tcPr>
            <w:tcW w:w="665" w:type="dxa"/>
            <w:tcBorders>
              <w:left w:val="single" w:sz="6" w:space="0" w:color="000000"/>
            </w:tcBorders>
          </w:tcPr>
          <w:p w14:paraId="76AB7BA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BB38E2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261824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1D0A1C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6322</w:t>
            </w:r>
          </w:p>
        </w:tc>
        <w:tc>
          <w:tcPr>
            <w:tcW w:w="3402" w:type="dxa"/>
          </w:tcPr>
          <w:p w14:paraId="0BDB5F6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无线广播电视传输服务</w:t>
            </w:r>
          </w:p>
        </w:tc>
        <w:tc>
          <w:tcPr>
            <w:tcW w:w="3827" w:type="dxa"/>
            <w:tcBorders>
              <w:right w:val="single" w:sz="6" w:space="0" w:color="000000"/>
            </w:tcBorders>
          </w:tcPr>
          <w:p w14:paraId="79E6F16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指无线广播电视传输覆盖网及其信息传输分发交换服务信号的传输服务</w:t>
            </w:r>
          </w:p>
        </w:tc>
      </w:tr>
      <w:tr w:rsidR="008A43AB" w14:paraId="2D398280" w14:textId="77777777">
        <w:trPr>
          <w:jc w:val="center"/>
        </w:trPr>
        <w:tc>
          <w:tcPr>
            <w:tcW w:w="665" w:type="dxa"/>
            <w:tcBorders>
              <w:left w:val="single" w:sz="6" w:space="0" w:color="000000"/>
            </w:tcBorders>
          </w:tcPr>
          <w:p w14:paraId="1C706C2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FF1887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00DA3A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633</w:t>
            </w:r>
          </w:p>
        </w:tc>
        <w:tc>
          <w:tcPr>
            <w:tcW w:w="665" w:type="dxa"/>
          </w:tcPr>
          <w:p w14:paraId="764B6C9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691EEE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卫星传输服务</w:t>
            </w:r>
          </w:p>
        </w:tc>
        <w:tc>
          <w:tcPr>
            <w:tcW w:w="3827" w:type="dxa"/>
            <w:tcBorders>
              <w:right w:val="single" w:sz="6" w:space="0" w:color="000000"/>
            </w:tcBorders>
          </w:tcPr>
          <w:p w14:paraId="67867B6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指利用卫星提供通讯传输和广播电视传输服务、以及导航、定位、测绘、气象、地质勘查、空间信息等应用服务</w:t>
            </w:r>
          </w:p>
        </w:tc>
      </w:tr>
      <w:tr w:rsidR="008A43AB" w14:paraId="4F322BF2" w14:textId="77777777">
        <w:trPr>
          <w:jc w:val="center"/>
        </w:trPr>
        <w:tc>
          <w:tcPr>
            <w:tcW w:w="665" w:type="dxa"/>
            <w:tcBorders>
              <w:left w:val="single" w:sz="6" w:space="0" w:color="000000"/>
            </w:tcBorders>
          </w:tcPr>
          <w:p w14:paraId="12503F0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B8F5AF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5A1AAF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629B66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6331</w:t>
            </w:r>
          </w:p>
        </w:tc>
        <w:tc>
          <w:tcPr>
            <w:tcW w:w="3402" w:type="dxa"/>
          </w:tcPr>
          <w:p w14:paraId="5946747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广播电视卫星传输服务</w:t>
            </w:r>
          </w:p>
        </w:tc>
        <w:tc>
          <w:tcPr>
            <w:tcW w:w="3827" w:type="dxa"/>
            <w:tcBorders>
              <w:right w:val="single" w:sz="6" w:space="0" w:color="000000"/>
            </w:tcBorders>
          </w:tcPr>
          <w:p w14:paraId="7EEFC3A9"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3E1CBBA" w14:textId="77777777">
        <w:trPr>
          <w:jc w:val="center"/>
        </w:trPr>
        <w:tc>
          <w:tcPr>
            <w:tcW w:w="665" w:type="dxa"/>
            <w:tcBorders>
              <w:left w:val="single" w:sz="6" w:space="0" w:color="000000"/>
            </w:tcBorders>
          </w:tcPr>
          <w:p w14:paraId="52CCBF00"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3C845E9"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52EA622"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9A8197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6339</w:t>
            </w:r>
          </w:p>
        </w:tc>
        <w:tc>
          <w:tcPr>
            <w:tcW w:w="3402" w:type="dxa"/>
          </w:tcPr>
          <w:p w14:paraId="70E54C5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其他卫星传输服务</w:t>
            </w:r>
          </w:p>
        </w:tc>
        <w:tc>
          <w:tcPr>
            <w:tcW w:w="3827" w:type="dxa"/>
            <w:tcBorders>
              <w:right w:val="single" w:sz="6" w:space="0" w:color="000000"/>
            </w:tcBorders>
          </w:tcPr>
          <w:p w14:paraId="27AE46E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0F961C2" w14:textId="77777777">
        <w:trPr>
          <w:jc w:val="center"/>
        </w:trPr>
        <w:tc>
          <w:tcPr>
            <w:tcW w:w="665" w:type="dxa"/>
            <w:tcBorders>
              <w:left w:val="single" w:sz="6" w:space="0" w:color="000000"/>
            </w:tcBorders>
          </w:tcPr>
          <w:p w14:paraId="68517BEE"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90C3FB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64</w:t>
            </w:r>
          </w:p>
        </w:tc>
        <w:tc>
          <w:tcPr>
            <w:tcW w:w="665" w:type="dxa"/>
          </w:tcPr>
          <w:p w14:paraId="05F60D2E"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B64572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637165C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互联网和相关服务</w:t>
            </w:r>
          </w:p>
        </w:tc>
        <w:tc>
          <w:tcPr>
            <w:tcW w:w="3827" w:type="dxa"/>
            <w:tcBorders>
              <w:right w:val="single" w:sz="6" w:space="0" w:color="000000"/>
            </w:tcBorders>
          </w:tcPr>
          <w:p w14:paraId="1059D2D1"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664F804" w14:textId="77777777">
        <w:trPr>
          <w:jc w:val="center"/>
        </w:trPr>
        <w:tc>
          <w:tcPr>
            <w:tcW w:w="665" w:type="dxa"/>
            <w:tcBorders>
              <w:left w:val="single" w:sz="6" w:space="0" w:color="000000"/>
            </w:tcBorders>
          </w:tcPr>
          <w:p w14:paraId="5A28346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36F46F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F02024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641</w:t>
            </w:r>
          </w:p>
        </w:tc>
        <w:tc>
          <w:tcPr>
            <w:tcW w:w="665" w:type="dxa"/>
          </w:tcPr>
          <w:p w14:paraId="3B1EB03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6410</w:t>
            </w:r>
          </w:p>
        </w:tc>
        <w:tc>
          <w:tcPr>
            <w:tcW w:w="3402" w:type="dxa"/>
          </w:tcPr>
          <w:p w14:paraId="235A2371"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互联网接入及相关服务</w:t>
            </w:r>
          </w:p>
        </w:tc>
        <w:tc>
          <w:tcPr>
            <w:tcW w:w="3827" w:type="dxa"/>
            <w:tcBorders>
              <w:right w:val="single" w:sz="6" w:space="0" w:color="000000"/>
            </w:tcBorders>
          </w:tcPr>
          <w:p w14:paraId="540E5F2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指除基础电信运营商外，基于基础传输网络为存储数据、数据处理及相关活动，提供接入互联网的有关应用设施的服务</w:t>
            </w:r>
          </w:p>
        </w:tc>
      </w:tr>
      <w:tr w:rsidR="008A43AB" w14:paraId="02C14D2B" w14:textId="77777777">
        <w:trPr>
          <w:jc w:val="center"/>
        </w:trPr>
        <w:tc>
          <w:tcPr>
            <w:tcW w:w="665" w:type="dxa"/>
            <w:tcBorders>
              <w:left w:val="single" w:sz="6" w:space="0" w:color="000000"/>
            </w:tcBorders>
          </w:tcPr>
          <w:p w14:paraId="2A8B88A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606F27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38FCF9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642</w:t>
            </w:r>
          </w:p>
        </w:tc>
        <w:tc>
          <w:tcPr>
            <w:tcW w:w="665" w:type="dxa"/>
          </w:tcPr>
          <w:p w14:paraId="0F1B94F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302EC20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互联网信息服务</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14:paraId="0CD5D7B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rsidR="008A43AB" w14:paraId="1F3F091A" w14:textId="77777777">
        <w:trPr>
          <w:jc w:val="center"/>
        </w:trPr>
        <w:tc>
          <w:tcPr>
            <w:tcW w:w="665" w:type="dxa"/>
            <w:tcBorders>
              <w:left w:val="single" w:sz="6" w:space="0" w:color="000000"/>
            </w:tcBorders>
          </w:tcPr>
          <w:p w14:paraId="4CBA1B4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AB43BA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F6202A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E0CEAA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6421</w:t>
            </w:r>
          </w:p>
        </w:tc>
        <w:tc>
          <w:tcPr>
            <w:tcW w:w="3402" w:type="dxa"/>
          </w:tcPr>
          <w:p w14:paraId="1093F48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互联网搜索服务</w:t>
            </w:r>
          </w:p>
        </w:tc>
        <w:tc>
          <w:tcPr>
            <w:tcW w:w="3827" w:type="dxa"/>
            <w:tcBorders>
              <w:right w:val="single" w:sz="6" w:space="0" w:color="000000"/>
            </w:tcBorders>
          </w:tcPr>
          <w:p w14:paraId="17186DF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A4614BA" w14:textId="77777777">
        <w:trPr>
          <w:jc w:val="center"/>
        </w:trPr>
        <w:tc>
          <w:tcPr>
            <w:tcW w:w="665" w:type="dxa"/>
            <w:tcBorders>
              <w:left w:val="single" w:sz="6" w:space="0" w:color="000000"/>
            </w:tcBorders>
          </w:tcPr>
          <w:p w14:paraId="504CEDA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2461D4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6DCE43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32BBBC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6422</w:t>
            </w:r>
          </w:p>
        </w:tc>
        <w:tc>
          <w:tcPr>
            <w:tcW w:w="3402" w:type="dxa"/>
          </w:tcPr>
          <w:p w14:paraId="5FD01BD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互联网游戏服务</w:t>
            </w:r>
          </w:p>
        </w:tc>
        <w:tc>
          <w:tcPr>
            <w:tcW w:w="3827" w:type="dxa"/>
            <w:tcBorders>
              <w:right w:val="single" w:sz="6" w:space="0" w:color="000000"/>
            </w:tcBorders>
          </w:tcPr>
          <w:p w14:paraId="4DC99AD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含互联网电子竞技服务</w:t>
            </w:r>
          </w:p>
        </w:tc>
      </w:tr>
      <w:tr w:rsidR="008A43AB" w14:paraId="529A0790" w14:textId="77777777">
        <w:trPr>
          <w:jc w:val="center"/>
        </w:trPr>
        <w:tc>
          <w:tcPr>
            <w:tcW w:w="665" w:type="dxa"/>
            <w:tcBorders>
              <w:left w:val="single" w:sz="6" w:space="0" w:color="000000"/>
            </w:tcBorders>
          </w:tcPr>
          <w:p w14:paraId="7D960F9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0E1F76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7DC8CD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31337C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6429</w:t>
            </w:r>
          </w:p>
        </w:tc>
        <w:tc>
          <w:tcPr>
            <w:tcW w:w="3402" w:type="dxa"/>
          </w:tcPr>
          <w:p w14:paraId="7350548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互联网其他信息服务</w:t>
            </w:r>
          </w:p>
        </w:tc>
        <w:tc>
          <w:tcPr>
            <w:tcW w:w="3827" w:type="dxa"/>
            <w:tcBorders>
              <w:right w:val="single" w:sz="6" w:space="0" w:color="000000"/>
            </w:tcBorders>
          </w:tcPr>
          <w:p w14:paraId="6BC729C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A51D346" w14:textId="77777777">
        <w:trPr>
          <w:jc w:val="center"/>
        </w:trPr>
        <w:tc>
          <w:tcPr>
            <w:tcW w:w="665" w:type="dxa"/>
            <w:tcBorders>
              <w:left w:val="single" w:sz="6" w:space="0" w:color="000000"/>
            </w:tcBorders>
          </w:tcPr>
          <w:p w14:paraId="7A21048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FB80B2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291D70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w:t>
            </w:r>
          </w:p>
        </w:tc>
        <w:tc>
          <w:tcPr>
            <w:tcW w:w="665" w:type="dxa"/>
          </w:tcPr>
          <w:p w14:paraId="1FF2EFE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5EB1C6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互联网平台</w:t>
            </w:r>
          </w:p>
        </w:tc>
        <w:tc>
          <w:tcPr>
            <w:tcW w:w="3827" w:type="dxa"/>
            <w:tcBorders>
              <w:right w:val="single" w:sz="6" w:space="0" w:color="000000"/>
            </w:tcBorders>
          </w:tcPr>
          <w:p w14:paraId="67AD9C4B"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D4F0688" w14:textId="77777777">
        <w:trPr>
          <w:jc w:val="center"/>
        </w:trPr>
        <w:tc>
          <w:tcPr>
            <w:tcW w:w="665" w:type="dxa"/>
            <w:tcBorders>
              <w:left w:val="single" w:sz="6" w:space="0" w:color="000000"/>
            </w:tcBorders>
          </w:tcPr>
          <w:p w14:paraId="0022D8B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3E14F8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5B4E6D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80833C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6431</w:t>
            </w:r>
          </w:p>
        </w:tc>
        <w:tc>
          <w:tcPr>
            <w:tcW w:w="3402" w:type="dxa"/>
          </w:tcPr>
          <w:p w14:paraId="3DB61355" w14:textId="77777777" w:rsidR="008A43AB" w:rsidRDefault="00316C87">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互联网生产服务平台</w:t>
            </w:r>
          </w:p>
        </w:tc>
        <w:tc>
          <w:tcPr>
            <w:tcW w:w="3827" w:type="dxa"/>
            <w:tcBorders>
              <w:right w:val="single" w:sz="6" w:space="0" w:color="000000"/>
            </w:tcBorders>
          </w:tcPr>
          <w:p w14:paraId="0D1081C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指专门为生产服务提供第三方服务平台的互联网活动，包括互联网大宗商品交易平台、互联网货物运输平台等</w:t>
            </w:r>
          </w:p>
        </w:tc>
      </w:tr>
      <w:tr w:rsidR="008A43AB" w14:paraId="3D4F53F8" w14:textId="77777777">
        <w:trPr>
          <w:jc w:val="center"/>
        </w:trPr>
        <w:tc>
          <w:tcPr>
            <w:tcW w:w="665" w:type="dxa"/>
            <w:tcBorders>
              <w:left w:val="single" w:sz="6" w:space="0" w:color="000000"/>
            </w:tcBorders>
          </w:tcPr>
          <w:p w14:paraId="6BBA707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A785B2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64D67F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29B550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6432</w:t>
            </w:r>
          </w:p>
        </w:tc>
        <w:tc>
          <w:tcPr>
            <w:tcW w:w="3402" w:type="dxa"/>
          </w:tcPr>
          <w:p w14:paraId="1C1A2B57" w14:textId="77777777" w:rsidR="008A43AB" w:rsidRDefault="00316C87">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互联网生活服务平台</w:t>
            </w:r>
          </w:p>
        </w:tc>
        <w:tc>
          <w:tcPr>
            <w:tcW w:w="3827" w:type="dxa"/>
            <w:tcBorders>
              <w:right w:val="single" w:sz="6" w:space="0" w:color="000000"/>
            </w:tcBorders>
          </w:tcPr>
          <w:p w14:paraId="32FD5FC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指专门为居民生活服务提供第三方服务平台的互联网活动，包括互联网销售平台、互联网约车服务平台、互联网旅游出行服务平台、互联网体育平台等</w:t>
            </w:r>
          </w:p>
        </w:tc>
      </w:tr>
      <w:tr w:rsidR="008A43AB" w14:paraId="5D81950C" w14:textId="77777777">
        <w:trPr>
          <w:jc w:val="center"/>
        </w:trPr>
        <w:tc>
          <w:tcPr>
            <w:tcW w:w="665" w:type="dxa"/>
            <w:tcBorders>
              <w:left w:val="single" w:sz="6" w:space="0" w:color="000000"/>
            </w:tcBorders>
          </w:tcPr>
          <w:p w14:paraId="2755174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66BC66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FA6562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B44B52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6433</w:t>
            </w:r>
          </w:p>
        </w:tc>
        <w:tc>
          <w:tcPr>
            <w:tcW w:w="3402" w:type="dxa"/>
          </w:tcPr>
          <w:p w14:paraId="75E61A4A" w14:textId="77777777" w:rsidR="008A43AB" w:rsidRDefault="00316C87">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互联网科技创新平台</w:t>
            </w:r>
          </w:p>
        </w:tc>
        <w:tc>
          <w:tcPr>
            <w:tcW w:w="3827" w:type="dxa"/>
            <w:tcBorders>
              <w:right w:val="single" w:sz="6" w:space="0" w:color="000000"/>
            </w:tcBorders>
          </w:tcPr>
          <w:p w14:paraId="178B7E8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Cs/>
                <w:color w:val="000000" w:themeColor="text1"/>
                <w:sz w:val="18"/>
                <w:szCs w:val="18"/>
              </w:rPr>
              <w:t>指专门为科技创新、创业等提供第三方服务平台的互联网活动，包括网络众创平台、网络众包平台、网络众扶平台、技术创新网络平台、技术交易网络平台、科技成果网络推广平台、知识产权交易平台、开源社区平台等</w:t>
            </w:r>
          </w:p>
        </w:tc>
      </w:tr>
      <w:tr w:rsidR="008A43AB" w14:paraId="7611539C" w14:textId="77777777">
        <w:trPr>
          <w:jc w:val="center"/>
        </w:trPr>
        <w:tc>
          <w:tcPr>
            <w:tcW w:w="665" w:type="dxa"/>
            <w:tcBorders>
              <w:left w:val="single" w:sz="6" w:space="0" w:color="000000"/>
            </w:tcBorders>
          </w:tcPr>
          <w:p w14:paraId="4F3FDA4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FA6C03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B29150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218DB4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6434</w:t>
            </w:r>
          </w:p>
        </w:tc>
        <w:tc>
          <w:tcPr>
            <w:tcW w:w="3402" w:type="dxa"/>
          </w:tcPr>
          <w:p w14:paraId="5EA1FB6D" w14:textId="77777777" w:rsidR="008A43AB" w:rsidRDefault="00316C87">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互联网公共服务平台</w:t>
            </w:r>
          </w:p>
        </w:tc>
        <w:tc>
          <w:tcPr>
            <w:tcW w:w="3827" w:type="dxa"/>
            <w:tcBorders>
              <w:right w:val="single" w:sz="6" w:space="0" w:color="000000"/>
            </w:tcBorders>
          </w:tcPr>
          <w:p w14:paraId="0737785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Cs/>
                <w:color w:val="000000" w:themeColor="text1"/>
                <w:sz w:val="18"/>
                <w:szCs w:val="18"/>
              </w:rPr>
              <w:t>指专门为公共服务提供第三方服务平台的互联网活动</w:t>
            </w:r>
          </w:p>
        </w:tc>
      </w:tr>
      <w:tr w:rsidR="008A43AB" w14:paraId="4A7081D1" w14:textId="77777777">
        <w:trPr>
          <w:jc w:val="center"/>
        </w:trPr>
        <w:tc>
          <w:tcPr>
            <w:tcW w:w="665" w:type="dxa"/>
            <w:tcBorders>
              <w:left w:val="single" w:sz="6" w:space="0" w:color="000000"/>
            </w:tcBorders>
          </w:tcPr>
          <w:p w14:paraId="11C180F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77DFA0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6ED6DA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D957A3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6439</w:t>
            </w:r>
          </w:p>
        </w:tc>
        <w:tc>
          <w:tcPr>
            <w:tcW w:w="3402" w:type="dxa"/>
          </w:tcPr>
          <w:p w14:paraId="0A7E46D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其他互联网平台</w:t>
            </w:r>
          </w:p>
        </w:tc>
        <w:tc>
          <w:tcPr>
            <w:tcW w:w="3827" w:type="dxa"/>
            <w:tcBorders>
              <w:right w:val="single" w:sz="6" w:space="0" w:color="000000"/>
            </w:tcBorders>
          </w:tcPr>
          <w:p w14:paraId="29700B5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E3CAE33" w14:textId="77777777">
        <w:trPr>
          <w:jc w:val="center"/>
        </w:trPr>
        <w:tc>
          <w:tcPr>
            <w:tcW w:w="665" w:type="dxa"/>
            <w:tcBorders>
              <w:left w:val="single" w:sz="6" w:space="0" w:color="000000"/>
            </w:tcBorders>
          </w:tcPr>
          <w:p w14:paraId="59310E0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9F34FD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64A171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644</w:t>
            </w:r>
          </w:p>
        </w:tc>
        <w:tc>
          <w:tcPr>
            <w:tcW w:w="665" w:type="dxa"/>
          </w:tcPr>
          <w:p w14:paraId="3365759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6440</w:t>
            </w:r>
          </w:p>
        </w:tc>
        <w:tc>
          <w:tcPr>
            <w:tcW w:w="3402" w:type="dxa"/>
          </w:tcPr>
          <w:p w14:paraId="565E368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互联网安全服务</w:t>
            </w:r>
          </w:p>
        </w:tc>
        <w:tc>
          <w:tcPr>
            <w:tcW w:w="3827" w:type="dxa"/>
            <w:tcBorders>
              <w:right w:val="single" w:sz="6" w:space="0" w:color="000000"/>
            </w:tcBorders>
          </w:tcPr>
          <w:p w14:paraId="775F4DE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包括网络安全监控，以及网络服务质量、可信度和安全等评估测评活动</w:t>
            </w:r>
          </w:p>
        </w:tc>
      </w:tr>
      <w:tr w:rsidR="008A43AB" w14:paraId="57FBF06B" w14:textId="77777777">
        <w:trPr>
          <w:jc w:val="center"/>
        </w:trPr>
        <w:tc>
          <w:tcPr>
            <w:tcW w:w="665" w:type="dxa"/>
            <w:tcBorders>
              <w:left w:val="single" w:sz="6" w:space="0" w:color="000000"/>
            </w:tcBorders>
          </w:tcPr>
          <w:p w14:paraId="18F3AA2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6D45D6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C104F8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645</w:t>
            </w:r>
          </w:p>
        </w:tc>
        <w:tc>
          <w:tcPr>
            <w:tcW w:w="665" w:type="dxa"/>
          </w:tcPr>
          <w:p w14:paraId="08C895D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6450</w:t>
            </w:r>
          </w:p>
        </w:tc>
        <w:tc>
          <w:tcPr>
            <w:tcW w:w="3402" w:type="dxa"/>
          </w:tcPr>
          <w:p w14:paraId="1229F74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互联网数据服务</w:t>
            </w:r>
          </w:p>
        </w:tc>
        <w:tc>
          <w:tcPr>
            <w:tcW w:w="3827" w:type="dxa"/>
            <w:tcBorders>
              <w:right w:val="single" w:sz="6" w:space="0" w:color="000000"/>
            </w:tcBorders>
          </w:tcPr>
          <w:p w14:paraId="6EFF6CC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指以互联网技术为基础的大数据处理、云存储、云计算、云加工等服务</w:t>
            </w:r>
          </w:p>
        </w:tc>
      </w:tr>
      <w:tr w:rsidR="008A43AB" w14:paraId="42F75292" w14:textId="77777777">
        <w:trPr>
          <w:jc w:val="center"/>
        </w:trPr>
        <w:tc>
          <w:tcPr>
            <w:tcW w:w="665" w:type="dxa"/>
            <w:tcBorders>
              <w:left w:val="single" w:sz="6" w:space="0" w:color="000000"/>
            </w:tcBorders>
          </w:tcPr>
          <w:p w14:paraId="77431DA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4D54EE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640FFC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649</w:t>
            </w:r>
          </w:p>
        </w:tc>
        <w:tc>
          <w:tcPr>
            <w:tcW w:w="665" w:type="dxa"/>
          </w:tcPr>
          <w:p w14:paraId="66A286C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6490</w:t>
            </w:r>
          </w:p>
        </w:tc>
        <w:tc>
          <w:tcPr>
            <w:tcW w:w="3402" w:type="dxa"/>
          </w:tcPr>
          <w:p w14:paraId="0418A32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其他互联网服务</w:t>
            </w:r>
          </w:p>
        </w:tc>
        <w:tc>
          <w:tcPr>
            <w:tcW w:w="3827" w:type="dxa"/>
            <w:tcBorders>
              <w:right w:val="single" w:sz="6" w:space="0" w:color="000000"/>
            </w:tcBorders>
          </w:tcPr>
          <w:p w14:paraId="403817D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指除基础电信运营商服务、互联网接入及相关服务、互联网信息服务以外的其他未列明互</w:t>
            </w:r>
            <w:r>
              <w:rPr>
                <w:rFonts w:ascii="华文宋体" w:eastAsia="华文宋体" w:hAnsi="华文宋体" w:cs="宋体" w:hint="eastAsia"/>
                <w:color w:val="000000" w:themeColor="text1"/>
                <w:sz w:val="18"/>
                <w:szCs w:val="18"/>
              </w:rPr>
              <w:lastRenderedPageBreak/>
              <w:t>联网服务</w:t>
            </w:r>
          </w:p>
        </w:tc>
      </w:tr>
      <w:tr w:rsidR="008A43AB" w14:paraId="384D1D53" w14:textId="77777777">
        <w:trPr>
          <w:jc w:val="center"/>
        </w:trPr>
        <w:tc>
          <w:tcPr>
            <w:tcW w:w="665" w:type="dxa"/>
            <w:tcBorders>
              <w:left w:val="single" w:sz="6" w:space="0" w:color="000000"/>
            </w:tcBorders>
          </w:tcPr>
          <w:p w14:paraId="25277F1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744275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65</w:t>
            </w:r>
          </w:p>
        </w:tc>
        <w:tc>
          <w:tcPr>
            <w:tcW w:w="665" w:type="dxa"/>
          </w:tcPr>
          <w:p w14:paraId="0CA724F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3417C6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024D89F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软件和信息技术服务业</w:t>
            </w:r>
          </w:p>
        </w:tc>
        <w:tc>
          <w:tcPr>
            <w:tcW w:w="3827" w:type="dxa"/>
            <w:tcBorders>
              <w:right w:val="single" w:sz="6" w:space="0" w:color="000000"/>
            </w:tcBorders>
          </w:tcPr>
          <w:p w14:paraId="73B3158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指对信息传输、信息制作、信息提供和信息接收过程中产生的技术问题或技术需求所提供的服务</w:t>
            </w:r>
            <w:r>
              <w:rPr>
                <w:rFonts w:ascii="华文宋体" w:eastAsia="华文宋体" w:hAnsi="华文宋体" w:cs="宋体"/>
                <w:color w:val="000000" w:themeColor="text1"/>
                <w:sz w:val="18"/>
                <w:szCs w:val="18"/>
              </w:rPr>
              <w:t xml:space="preserve"> </w:t>
            </w:r>
          </w:p>
        </w:tc>
      </w:tr>
      <w:tr w:rsidR="008A43AB" w14:paraId="644A0040" w14:textId="77777777">
        <w:trPr>
          <w:jc w:val="center"/>
        </w:trPr>
        <w:tc>
          <w:tcPr>
            <w:tcW w:w="665" w:type="dxa"/>
            <w:tcBorders>
              <w:left w:val="single" w:sz="6" w:space="0" w:color="000000"/>
            </w:tcBorders>
          </w:tcPr>
          <w:p w14:paraId="016ACA2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8D9FB3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D86ED3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651</w:t>
            </w:r>
          </w:p>
        </w:tc>
        <w:tc>
          <w:tcPr>
            <w:tcW w:w="665" w:type="dxa"/>
          </w:tcPr>
          <w:p w14:paraId="1C46DE4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65C9087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软件开发</w:t>
            </w:r>
          </w:p>
        </w:tc>
        <w:tc>
          <w:tcPr>
            <w:tcW w:w="3827" w:type="dxa"/>
            <w:tcBorders>
              <w:right w:val="single" w:sz="6" w:space="0" w:color="000000"/>
            </w:tcBorders>
          </w:tcPr>
          <w:p w14:paraId="6C57183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AFE0282" w14:textId="77777777">
        <w:trPr>
          <w:jc w:val="center"/>
        </w:trPr>
        <w:tc>
          <w:tcPr>
            <w:tcW w:w="665" w:type="dxa"/>
            <w:tcBorders>
              <w:left w:val="single" w:sz="6" w:space="0" w:color="000000"/>
            </w:tcBorders>
          </w:tcPr>
          <w:p w14:paraId="05F88FA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BAC1C4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4C5165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7F63BC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6511</w:t>
            </w:r>
          </w:p>
        </w:tc>
        <w:tc>
          <w:tcPr>
            <w:tcW w:w="3402" w:type="dxa"/>
          </w:tcPr>
          <w:p w14:paraId="5C602206" w14:textId="77777777" w:rsidR="008A43AB" w:rsidRDefault="00316C87">
            <w:pPr>
              <w:spacing w:line="320" w:lineRule="exact"/>
              <w:ind w:firstLineChars="200" w:firstLine="360"/>
              <w:rPr>
                <w:rFonts w:ascii="华文宋体" w:eastAsia="华文宋体" w:hAnsi="华文宋体" w:cs="宋体"/>
                <w:b/>
                <w:bCs/>
                <w:color w:val="000000" w:themeColor="text1"/>
                <w:sz w:val="18"/>
                <w:szCs w:val="18"/>
              </w:rPr>
            </w:pPr>
            <w:r>
              <w:rPr>
                <w:rFonts w:ascii="华文宋体" w:eastAsia="华文宋体" w:hAnsi="华文宋体" w:cs="宋体" w:hint="eastAsia"/>
                <w:color w:val="000000" w:themeColor="text1"/>
                <w:sz w:val="18"/>
                <w:szCs w:val="18"/>
              </w:rPr>
              <w:t>基础软件开发</w:t>
            </w:r>
          </w:p>
        </w:tc>
        <w:tc>
          <w:tcPr>
            <w:tcW w:w="3827" w:type="dxa"/>
            <w:tcBorders>
              <w:right w:val="single" w:sz="6" w:space="0" w:color="000000"/>
            </w:tcBorders>
          </w:tcPr>
          <w:p w14:paraId="6F062D1F" w14:textId="77777777" w:rsidR="008A43AB" w:rsidRDefault="00316C87">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指能够对硬件资源进行调度和管理、为应用软件提供运行支撑的软件，包括操作系统、数据库、中间件、各类固件等</w:t>
            </w:r>
          </w:p>
        </w:tc>
      </w:tr>
      <w:tr w:rsidR="008A43AB" w14:paraId="29BCD3F4" w14:textId="77777777">
        <w:trPr>
          <w:jc w:val="center"/>
        </w:trPr>
        <w:tc>
          <w:tcPr>
            <w:tcW w:w="665" w:type="dxa"/>
            <w:tcBorders>
              <w:left w:val="single" w:sz="6" w:space="0" w:color="000000"/>
            </w:tcBorders>
          </w:tcPr>
          <w:p w14:paraId="5DB325F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CC5694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C6480C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6ACACF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6512</w:t>
            </w:r>
          </w:p>
        </w:tc>
        <w:tc>
          <w:tcPr>
            <w:tcW w:w="3402" w:type="dxa"/>
          </w:tcPr>
          <w:p w14:paraId="1974E1A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支撑软件开发</w:t>
            </w:r>
          </w:p>
        </w:tc>
        <w:tc>
          <w:tcPr>
            <w:tcW w:w="3827" w:type="dxa"/>
            <w:tcBorders>
              <w:right w:val="single" w:sz="6" w:space="0" w:color="000000"/>
            </w:tcBorders>
          </w:tcPr>
          <w:p w14:paraId="34011CD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指软件开发过程中使用到的支撑软件开发的工具和集成环境、测试工具软件等</w:t>
            </w:r>
          </w:p>
        </w:tc>
      </w:tr>
      <w:tr w:rsidR="008A43AB" w14:paraId="19154063" w14:textId="77777777">
        <w:trPr>
          <w:jc w:val="center"/>
        </w:trPr>
        <w:tc>
          <w:tcPr>
            <w:tcW w:w="665" w:type="dxa"/>
            <w:tcBorders>
              <w:left w:val="single" w:sz="6" w:space="0" w:color="000000"/>
            </w:tcBorders>
          </w:tcPr>
          <w:p w14:paraId="4C1BFBAD"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892F2FD"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880B74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D03800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6513</w:t>
            </w:r>
          </w:p>
        </w:tc>
        <w:tc>
          <w:tcPr>
            <w:tcW w:w="3402" w:type="dxa"/>
          </w:tcPr>
          <w:p w14:paraId="7A5240BC" w14:textId="77777777" w:rsidR="008A43AB" w:rsidRDefault="00316C87">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应用软件开发</w:t>
            </w:r>
          </w:p>
        </w:tc>
        <w:tc>
          <w:tcPr>
            <w:tcW w:w="3827" w:type="dxa"/>
            <w:tcBorders>
              <w:right w:val="single" w:sz="6" w:space="0" w:color="000000"/>
            </w:tcBorders>
          </w:tcPr>
          <w:p w14:paraId="408A6A1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指独立销售的面向应用需求的软件和解决方案软件等，包括通用软件、工业软件、行业软件、嵌入式应用软件等</w:t>
            </w:r>
          </w:p>
        </w:tc>
      </w:tr>
      <w:tr w:rsidR="008A43AB" w14:paraId="4C0D4C7C" w14:textId="77777777">
        <w:trPr>
          <w:jc w:val="center"/>
        </w:trPr>
        <w:tc>
          <w:tcPr>
            <w:tcW w:w="665" w:type="dxa"/>
            <w:tcBorders>
              <w:left w:val="single" w:sz="6" w:space="0" w:color="000000"/>
            </w:tcBorders>
          </w:tcPr>
          <w:p w14:paraId="5F53E0B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FE1BD8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22FC79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E08E1D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6519</w:t>
            </w:r>
          </w:p>
        </w:tc>
        <w:tc>
          <w:tcPr>
            <w:tcW w:w="3402" w:type="dxa"/>
          </w:tcPr>
          <w:p w14:paraId="35CDDEB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其他软件开发</w:t>
            </w:r>
          </w:p>
        </w:tc>
        <w:tc>
          <w:tcPr>
            <w:tcW w:w="3827" w:type="dxa"/>
            <w:tcBorders>
              <w:right w:val="single" w:sz="6" w:space="0" w:color="000000"/>
            </w:tcBorders>
          </w:tcPr>
          <w:p w14:paraId="35E5CD9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指未列明的软件开发，如平台软件、信息安全软件等</w:t>
            </w:r>
          </w:p>
        </w:tc>
      </w:tr>
      <w:tr w:rsidR="008A43AB" w14:paraId="64C38AE2" w14:textId="77777777">
        <w:trPr>
          <w:jc w:val="center"/>
        </w:trPr>
        <w:tc>
          <w:tcPr>
            <w:tcW w:w="665" w:type="dxa"/>
            <w:tcBorders>
              <w:left w:val="single" w:sz="6" w:space="0" w:color="000000"/>
            </w:tcBorders>
          </w:tcPr>
          <w:p w14:paraId="353C0C16"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5BA87611"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8C64E5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652</w:t>
            </w:r>
          </w:p>
        </w:tc>
        <w:tc>
          <w:tcPr>
            <w:tcW w:w="665" w:type="dxa"/>
          </w:tcPr>
          <w:p w14:paraId="1AB8CD4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6520</w:t>
            </w:r>
          </w:p>
        </w:tc>
        <w:tc>
          <w:tcPr>
            <w:tcW w:w="3402" w:type="dxa"/>
          </w:tcPr>
          <w:p w14:paraId="3EA7FCE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集成电路设计</w:t>
            </w:r>
          </w:p>
        </w:tc>
        <w:tc>
          <w:tcPr>
            <w:tcW w:w="3827" w:type="dxa"/>
            <w:tcBorders>
              <w:right w:val="single" w:sz="6" w:space="0" w:color="000000"/>
            </w:tcBorders>
          </w:tcPr>
          <w:p w14:paraId="4D9EEBA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w:t>
            </w:r>
            <w:r>
              <w:rPr>
                <w:rFonts w:ascii="华文宋体" w:eastAsia="华文宋体" w:hAnsi="华文宋体" w:cs="宋体"/>
                <w:color w:val="000000" w:themeColor="text1"/>
                <w:sz w:val="18"/>
                <w:szCs w:val="18"/>
              </w:rPr>
              <w:t>IC</w:t>
            </w:r>
            <w:r>
              <w:rPr>
                <w:rFonts w:ascii="华文宋体" w:eastAsia="华文宋体" w:hAnsi="华文宋体" w:cs="宋体" w:hint="eastAsia"/>
                <w:color w:val="000000" w:themeColor="text1"/>
                <w:sz w:val="18"/>
                <w:szCs w:val="18"/>
              </w:rPr>
              <w:t>设计服务，即企业开展的集成电路功能研发、设计等服务</w:t>
            </w:r>
          </w:p>
        </w:tc>
      </w:tr>
      <w:tr w:rsidR="008A43AB" w14:paraId="692709B6" w14:textId="77777777">
        <w:trPr>
          <w:jc w:val="center"/>
        </w:trPr>
        <w:tc>
          <w:tcPr>
            <w:tcW w:w="665" w:type="dxa"/>
            <w:tcBorders>
              <w:left w:val="single" w:sz="6" w:space="0" w:color="000000"/>
            </w:tcBorders>
          </w:tcPr>
          <w:p w14:paraId="3CB3EDCC"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5DB681F3"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3DA4351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653</w:t>
            </w:r>
          </w:p>
        </w:tc>
        <w:tc>
          <w:tcPr>
            <w:tcW w:w="665" w:type="dxa"/>
          </w:tcPr>
          <w:p w14:paraId="5F96CB0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36F8243D" w14:textId="77777777" w:rsidR="008A43AB" w:rsidRDefault="00316C87">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信息系统集成和物联网技术服务</w:t>
            </w:r>
          </w:p>
        </w:tc>
        <w:tc>
          <w:tcPr>
            <w:tcW w:w="3827" w:type="dxa"/>
            <w:tcBorders>
              <w:right w:val="single" w:sz="6" w:space="0" w:color="000000"/>
            </w:tcBorders>
          </w:tcPr>
          <w:p w14:paraId="6892F75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A898666" w14:textId="77777777">
        <w:trPr>
          <w:jc w:val="center"/>
        </w:trPr>
        <w:tc>
          <w:tcPr>
            <w:tcW w:w="665" w:type="dxa"/>
            <w:tcBorders>
              <w:left w:val="single" w:sz="6" w:space="0" w:color="000000"/>
            </w:tcBorders>
          </w:tcPr>
          <w:p w14:paraId="19AC6DC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6FD0D6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4F8815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C86945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6531</w:t>
            </w:r>
          </w:p>
        </w:tc>
        <w:tc>
          <w:tcPr>
            <w:tcW w:w="3402" w:type="dxa"/>
          </w:tcPr>
          <w:p w14:paraId="11F49343" w14:textId="77777777" w:rsidR="008A43AB" w:rsidRDefault="00316C87">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信息系统集成服务</w:t>
            </w:r>
          </w:p>
        </w:tc>
        <w:tc>
          <w:tcPr>
            <w:tcW w:w="3827" w:type="dxa"/>
            <w:tcBorders>
              <w:right w:val="single" w:sz="6" w:space="0" w:color="000000"/>
            </w:tcBorders>
          </w:tcPr>
          <w:p w14:paraId="6EC22EC7" w14:textId="77777777" w:rsidR="008A43AB" w:rsidRDefault="00316C87">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rsidR="008A43AB" w14:paraId="317715DF" w14:textId="77777777">
        <w:trPr>
          <w:jc w:val="center"/>
        </w:trPr>
        <w:tc>
          <w:tcPr>
            <w:tcW w:w="665" w:type="dxa"/>
            <w:tcBorders>
              <w:left w:val="single" w:sz="6" w:space="0" w:color="000000"/>
            </w:tcBorders>
          </w:tcPr>
          <w:p w14:paraId="78F5C58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7A6C68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41AC27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1A258F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6532</w:t>
            </w:r>
          </w:p>
        </w:tc>
        <w:tc>
          <w:tcPr>
            <w:tcW w:w="3402" w:type="dxa"/>
          </w:tcPr>
          <w:p w14:paraId="3C3CF059" w14:textId="77777777" w:rsidR="008A43AB" w:rsidRDefault="00316C87">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物联网技术服务</w:t>
            </w:r>
          </w:p>
        </w:tc>
        <w:tc>
          <w:tcPr>
            <w:tcW w:w="3827" w:type="dxa"/>
            <w:tcBorders>
              <w:right w:val="single" w:sz="6" w:space="0" w:color="000000"/>
            </w:tcBorders>
          </w:tcPr>
          <w:p w14:paraId="08DD6BA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指提供各种物联网技术支持服务</w:t>
            </w:r>
          </w:p>
        </w:tc>
      </w:tr>
      <w:tr w:rsidR="008A43AB" w14:paraId="1D4076FC" w14:textId="77777777">
        <w:trPr>
          <w:jc w:val="center"/>
        </w:trPr>
        <w:tc>
          <w:tcPr>
            <w:tcW w:w="665" w:type="dxa"/>
            <w:tcBorders>
              <w:left w:val="single" w:sz="6" w:space="0" w:color="000000"/>
            </w:tcBorders>
          </w:tcPr>
          <w:p w14:paraId="408ED4B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2826B7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0623E1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654</w:t>
            </w:r>
          </w:p>
        </w:tc>
        <w:tc>
          <w:tcPr>
            <w:tcW w:w="665" w:type="dxa"/>
          </w:tcPr>
          <w:p w14:paraId="73F44A6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6540</w:t>
            </w:r>
          </w:p>
        </w:tc>
        <w:tc>
          <w:tcPr>
            <w:tcW w:w="3402" w:type="dxa"/>
          </w:tcPr>
          <w:p w14:paraId="7DD8042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运行维护服务</w:t>
            </w:r>
          </w:p>
        </w:tc>
        <w:tc>
          <w:tcPr>
            <w:tcW w:w="3827" w:type="dxa"/>
            <w:tcBorders>
              <w:right w:val="single" w:sz="6" w:space="0" w:color="000000"/>
            </w:tcBorders>
          </w:tcPr>
          <w:p w14:paraId="6324FE66" w14:textId="77777777" w:rsidR="008A43AB" w:rsidRDefault="00316C87">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指基础环境运行维护、网络运行维护、软件运行维护、硬件运行维护、其他运行维护服务</w:t>
            </w:r>
          </w:p>
        </w:tc>
      </w:tr>
      <w:tr w:rsidR="008A43AB" w14:paraId="5F9A70BC" w14:textId="77777777">
        <w:trPr>
          <w:jc w:val="center"/>
        </w:trPr>
        <w:tc>
          <w:tcPr>
            <w:tcW w:w="665" w:type="dxa"/>
            <w:tcBorders>
              <w:left w:val="single" w:sz="6" w:space="0" w:color="000000"/>
            </w:tcBorders>
          </w:tcPr>
          <w:p w14:paraId="4D21528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268BD1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72C163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655</w:t>
            </w:r>
          </w:p>
        </w:tc>
        <w:tc>
          <w:tcPr>
            <w:tcW w:w="665" w:type="dxa"/>
          </w:tcPr>
          <w:p w14:paraId="515C3E0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6550</w:t>
            </w:r>
          </w:p>
        </w:tc>
        <w:tc>
          <w:tcPr>
            <w:tcW w:w="3402" w:type="dxa"/>
          </w:tcPr>
          <w:p w14:paraId="5AC45F6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信息处理和存储支持服务</w:t>
            </w:r>
          </w:p>
        </w:tc>
        <w:tc>
          <w:tcPr>
            <w:tcW w:w="3827" w:type="dxa"/>
            <w:tcBorders>
              <w:right w:val="single" w:sz="6" w:space="0" w:color="000000"/>
            </w:tcBorders>
          </w:tcPr>
          <w:p w14:paraId="3A8D73A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指供方向需方提供的信息和数据的分析、整理、计算、编辑、存储等加工处理服务，以及应用软件、信息系统基础设施等租用服务；包括在线企业资源规划（</w:t>
            </w:r>
            <w:r>
              <w:rPr>
                <w:rFonts w:ascii="华文宋体" w:eastAsia="华文宋体" w:hAnsi="华文宋体" w:cs="宋体"/>
                <w:color w:val="000000" w:themeColor="text1"/>
                <w:sz w:val="18"/>
                <w:szCs w:val="18"/>
              </w:rPr>
              <w:t>ERP</w:t>
            </w:r>
            <w:r>
              <w:rPr>
                <w:rFonts w:ascii="华文宋体" w:eastAsia="华文宋体" w:hAnsi="华文宋体" w:cs="宋体" w:hint="eastAsia"/>
                <w:color w:val="000000" w:themeColor="text1"/>
                <w:sz w:val="18"/>
                <w:szCs w:val="18"/>
              </w:rPr>
              <w:t>）、在线杀毒、服务器托管、虚拟主机等</w:t>
            </w:r>
          </w:p>
        </w:tc>
      </w:tr>
      <w:tr w:rsidR="008A43AB" w14:paraId="288E4248" w14:textId="77777777">
        <w:trPr>
          <w:jc w:val="center"/>
        </w:trPr>
        <w:tc>
          <w:tcPr>
            <w:tcW w:w="665" w:type="dxa"/>
            <w:tcBorders>
              <w:left w:val="single" w:sz="6" w:space="0" w:color="000000"/>
            </w:tcBorders>
          </w:tcPr>
          <w:p w14:paraId="42E3B67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4DAADD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44D0CE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656</w:t>
            </w:r>
          </w:p>
        </w:tc>
        <w:tc>
          <w:tcPr>
            <w:tcW w:w="665" w:type="dxa"/>
          </w:tcPr>
          <w:p w14:paraId="5AF5631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6560</w:t>
            </w:r>
          </w:p>
        </w:tc>
        <w:tc>
          <w:tcPr>
            <w:tcW w:w="3402" w:type="dxa"/>
          </w:tcPr>
          <w:p w14:paraId="12E773C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信息技术咨询服务</w:t>
            </w:r>
          </w:p>
        </w:tc>
        <w:tc>
          <w:tcPr>
            <w:tcW w:w="3827" w:type="dxa"/>
            <w:tcBorders>
              <w:right w:val="single" w:sz="6" w:space="0" w:color="000000"/>
            </w:tcBorders>
          </w:tcPr>
          <w:p w14:paraId="5450530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指在信息资源开发利用、工程建设、人员培训、管理体系建设、技术支撑等方面向需方提供的管理或技术咨询评估服务；包括信息化规划、信息技术管理咨询、信息系统工程监理、测试评估、信息技术培训等</w:t>
            </w:r>
          </w:p>
        </w:tc>
      </w:tr>
      <w:tr w:rsidR="008A43AB" w14:paraId="6E943F86" w14:textId="77777777">
        <w:trPr>
          <w:jc w:val="center"/>
        </w:trPr>
        <w:tc>
          <w:tcPr>
            <w:tcW w:w="665" w:type="dxa"/>
            <w:tcBorders>
              <w:left w:val="single" w:sz="6" w:space="0" w:color="000000"/>
            </w:tcBorders>
          </w:tcPr>
          <w:p w14:paraId="74919EF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18C6FA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3A33DB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657</w:t>
            </w:r>
          </w:p>
        </w:tc>
        <w:tc>
          <w:tcPr>
            <w:tcW w:w="665" w:type="dxa"/>
          </w:tcPr>
          <w:p w14:paraId="38847C1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D993E9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数字内容服务</w:t>
            </w:r>
          </w:p>
        </w:tc>
        <w:tc>
          <w:tcPr>
            <w:tcW w:w="3827" w:type="dxa"/>
            <w:tcBorders>
              <w:right w:val="single" w:sz="6" w:space="0" w:color="000000"/>
            </w:tcBorders>
          </w:tcPr>
          <w:p w14:paraId="0B02341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指数字内容的加工处理，即将图片、文字、视频、音频等信息内容运用数字化技术进行加</w:t>
            </w:r>
            <w:r>
              <w:rPr>
                <w:rFonts w:ascii="华文宋体" w:eastAsia="华文宋体" w:hAnsi="华文宋体" w:cs="宋体" w:hint="eastAsia"/>
                <w:color w:val="000000" w:themeColor="text1"/>
                <w:sz w:val="18"/>
                <w:szCs w:val="18"/>
              </w:rPr>
              <w:lastRenderedPageBreak/>
              <w:t>工处理并整合应用的服务</w:t>
            </w:r>
          </w:p>
        </w:tc>
      </w:tr>
      <w:tr w:rsidR="008A43AB" w14:paraId="592B7050" w14:textId="77777777">
        <w:trPr>
          <w:jc w:val="center"/>
        </w:trPr>
        <w:tc>
          <w:tcPr>
            <w:tcW w:w="665" w:type="dxa"/>
            <w:tcBorders>
              <w:left w:val="single" w:sz="6" w:space="0" w:color="000000"/>
            </w:tcBorders>
          </w:tcPr>
          <w:p w14:paraId="4855DF3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161B57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C7BB10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043641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6571</w:t>
            </w:r>
          </w:p>
        </w:tc>
        <w:tc>
          <w:tcPr>
            <w:tcW w:w="3402" w:type="dxa"/>
          </w:tcPr>
          <w:p w14:paraId="6463743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地理遥感信息服务</w:t>
            </w:r>
          </w:p>
        </w:tc>
        <w:tc>
          <w:tcPr>
            <w:tcW w:w="3827" w:type="dxa"/>
            <w:tcBorders>
              <w:right w:val="single" w:sz="6" w:space="0" w:color="000000"/>
            </w:tcBorders>
          </w:tcPr>
          <w:p w14:paraId="566E1BC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rsidR="008A43AB" w14:paraId="4A896206" w14:textId="77777777">
        <w:trPr>
          <w:jc w:val="center"/>
        </w:trPr>
        <w:tc>
          <w:tcPr>
            <w:tcW w:w="665" w:type="dxa"/>
            <w:tcBorders>
              <w:left w:val="single" w:sz="6" w:space="0" w:color="000000"/>
            </w:tcBorders>
          </w:tcPr>
          <w:p w14:paraId="7280858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7905FE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8BC913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51BB27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6572</w:t>
            </w:r>
          </w:p>
        </w:tc>
        <w:tc>
          <w:tcPr>
            <w:tcW w:w="3402" w:type="dxa"/>
          </w:tcPr>
          <w:p w14:paraId="529A3DA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动漫、游戏数字内容服务</w:t>
            </w:r>
          </w:p>
        </w:tc>
        <w:tc>
          <w:tcPr>
            <w:tcW w:w="3827" w:type="dxa"/>
            <w:tcBorders>
              <w:right w:val="single" w:sz="6" w:space="0" w:color="000000"/>
            </w:tcBorders>
          </w:tcPr>
          <w:p w14:paraId="023BC88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A0868BE" w14:textId="77777777">
        <w:trPr>
          <w:jc w:val="center"/>
        </w:trPr>
        <w:tc>
          <w:tcPr>
            <w:tcW w:w="665" w:type="dxa"/>
            <w:tcBorders>
              <w:left w:val="single" w:sz="6" w:space="0" w:color="000000"/>
            </w:tcBorders>
          </w:tcPr>
          <w:p w14:paraId="13825EBF"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B797259"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D247335"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A649EE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6579</w:t>
            </w:r>
          </w:p>
        </w:tc>
        <w:tc>
          <w:tcPr>
            <w:tcW w:w="3402" w:type="dxa"/>
          </w:tcPr>
          <w:p w14:paraId="5130FE4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其他数字内容服务</w:t>
            </w:r>
          </w:p>
        </w:tc>
        <w:tc>
          <w:tcPr>
            <w:tcW w:w="3827" w:type="dxa"/>
            <w:tcBorders>
              <w:right w:val="single" w:sz="6" w:space="0" w:color="000000"/>
            </w:tcBorders>
          </w:tcPr>
          <w:p w14:paraId="5F97B50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含数字文化和数字体育内容服务</w:t>
            </w:r>
          </w:p>
        </w:tc>
      </w:tr>
      <w:tr w:rsidR="008A43AB" w14:paraId="2C1C72BB" w14:textId="77777777">
        <w:trPr>
          <w:jc w:val="center"/>
        </w:trPr>
        <w:tc>
          <w:tcPr>
            <w:tcW w:w="665" w:type="dxa"/>
            <w:tcBorders>
              <w:left w:val="single" w:sz="6" w:space="0" w:color="000000"/>
            </w:tcBorders>
          </w:tcPr>
          <w:p w14:paraId="0FA71865"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85F863A"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23AD270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659</w:t>
            </w:r>
          </w:p>
        </w:tc>
        <w:tc>
          <w:tcPr>
            <w:tcW w:w="665" w:type="dxa"/>
          </w:tcPr>
          <w:p w14:paraId="44BE133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AF464F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其他信息技术服务业</w:t>
            </w:r>
          </w:p>
        </w:tc>
        <w:tc>
          <w:tcPr>
            <w:tcW w:w="3827" w:type="dxa"/>
            <w:tcBorders>
              <w:right w:val="single" w:sz="6" w:space="0" w:color="000000"/>
            </w:tcBorders>
          </w:tcPr>
          <w:p w14:paraId="1CD17FB1"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4561D59" w14:textId="77777777">
        <w:trPr>
          <w:jc w:val="center"/>
        </w:trPr>
        <w:tc>
          <w:tcPr>
            <w:tcW w:w="665" w:type="dxa"/>
            <w:tcBorders>
              <w:left w:val="single" w:sz="6" w:space="0" w:color="000000"/>
            </w:tcBorders>
          </w:tcPr>
          <w:p w14:paraId="5A6A4A1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AA8821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D934EE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7469D4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6591</w:t>
            </w:r>
          </w:p>
        </w:tc>
        <w:tc>
          <w:tcPr>
            <w:tcW w:w="3402" w:type="dxa"/>
          </w:tcPr>
          <w:p w14:paraId="7B0C90D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呼叫中心</w:t>
            </w:r>
          </w:p>
        </w:tc>
        <w:tc>
          <w:tcPr>
            <w:tcW w:w="3827" w:type="dxa"/>
            <w:tcBorders>
              <w:right w:val="single" w:sz="6" w:space="0" w:color="000000"/>
            </w:tcBorders>
          </w:tcPr>
          <w:p w14:paraId="2C1CB4F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rsidR="008A43AB" w14:paraId="2A863C48" w14:textId="77777777">
        <w:trPr>
          <w:jc w:val="center"/>
        </w:trPr>
        <w:tc>
          <w:tcPr>
            <w:tcW w:w="665" w:type="dxa"/>
            <w:tcBorders>
              <w:left w:val="single" w:sz="6" w:space="0" w:color="000000"/>
            </w:tcBorders>
          </w:tcPr>
          <w:p w14:paraId="56B0C81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6F8A4E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BDBBCA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7E191C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6599</w:t>
            </w:r>
          </w:p>
        </w:tc>
        <w:tc>
          <w:tcPr>
            <w:tcW w:w="3402" w:type="dxa"/>
          </w:tcPr>
          <w:p w14:paraId="03A39A0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其他未列明信息技术服务业</w:t>
            </w:r>
          </w:p>
        </w:tc>
        <w:tc>
          <w:tcPr>
            <w:tcW w:w="3827" w:type="dxa"/>
            <w:tcBorders>
              <w:right w:val="single" w:sz="6" w:space="0" w:color="000000"/>
            </w:tcBorders>
          </w:tcPr>
          <w:p w14:paraId="3659B51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16A8520" w14:textId="77777777">
        <w:trPr>
          <w:jc w:val="center"/>
        </w:trPr>
        <w:tc>
          <w:tcPr>
            <w:tcW w:w="665" w:type="dxa"/>
            <w:tcBorders>
              <w:left w:val="single" w:sz="6" w:space="0" w:color="000000"/>
            </w:tcBorders>
          </w:tcPr>
          <w:p w14:paraId="7AC35DB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黑体" w:eastAsia="黑体" w:hAnsi="黑体" w:cs="宋体"/>
                <w:b/>
                <w:bCs/>
                <w:color w:val="000000" w:themeColor="text1"/>
                <w:sz w:val="18"/>
                <w:szCs w:val="18"/>
              </w:rPr>
              <w:t>J</w:t>
            </w:r>
          </w:p>
        </w:tc>
        <w:tc>
          <w:tcPr>
            <w:tcW w:w="665" w:type="dxa"/>
          </w:tcPr>
          <w:p w14:paraId="33EEFAD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21AD1E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9F3F1D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6E91E4C6" w14:textId="77777777" w:rsidR="008A43AB" w:rsidRDefault="00316C87">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金融业</w:t>
            </w:r>
          </w:p>
        </w:tc>
        <w:tc>
          <w:tcPr>
            <w:tcW w:w="3827" w:type="dxa"/>
            <w:tcBorders>
              <w:right w:val="single" w:sz="6" w:space="0" w:color="000000"/>
            </w:tcBorders>
          </w:tcPr>
          <w:p w14:paraId="6E02830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66</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69</w:t>
            </w:r>
            <w:r>
              <w:rPr>
                <w:rFonts w:ascii="华文宋体" w:eastAsia="华文宋体" w:hAnsi="华文宋体" w:cs="宋体" w:hint="eastAsia"/>
                <w:color w:val="000000" w:themeColor="text1"/>
                <w:sz w:val="18"/>
                <w:szCs w:val="18"/>
              </w:rPr>
              <w:t>大类</w:t>
            </w:r>
          </w:p>
        </w:tc>
      </w:tr>
      <w:tr w:rsidR="008A43AB" w14:paraId="12847744" w14:textId="77777777">
        <w:trPr>
          <w:jc w:val="center"/>
        </w:trPr>
        <w:tc>
          <w:tcPr>
            <w:tcW w:w="665" w:type="dxa"/>
            <w:tcBorders>
              <w:left w:val="single" w:sz="6" w:space="0" w:color="000000"/>
            </w:tcBorders>
          </w:tcPr>
          <w:p w14:paraId="1E822320"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018A37E7" w14:textId="77777777" w:rsidR="008A43AB" w:rsidRDefault="00316C87">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66</w:t>
            </w:r>
          </w:p>
        </w:tc>
        <w:tc>
          <w:tcPr>
            <w:tcW w:w="665" w:type="dxa"/>
          </w:tcPr>
          <w:p w14:paraId="2E8F5204"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4B4A26AA" w14:textId="77777777" w:rsidR="008A43AB" w:rsidRDefault="008A43AB">
            <w:pPr>
              <w:spacing w:line="320" w:lineRule="exact"/>
              <w:jc w:val="center"/>
              <w:rPr>
                <w:rFonts w:ascii="黑体" w:eastAsia="黑体" w:hAnsi="黑体" w:cs="宋体"/>
                <w:color w:val="000000" w:themeColor="text1"/>
                <w:sz w:val="18"/>
                <w:szCs w:val="18"/>
              </w:rPr>
            </w:pPr>
          </w:p>
        </w:tc>
        <w:tc>
          <w:tcPr>
            <w:tcW w:w="3402" w:type="dxa"/>
          </w:tcPr>
          <w:p w14:paraId="76BA2A79" w14:textId="77777777" w:rsidR="008A43AB" w:rsidRDefault="00316C87">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货币金融服务</w:t>
            </w:r>
          </w:p>
        </w:tc>
        <w:tc>
          <w:tcPr>
            <w:tcW w:w="3827" w:type="dxa"/>
            <w:tcBorders>
              <w:right w:val="single" w:sz="6" w:space="0" w:color="000000"/>
            </w:tcBorders>
          </w:tcPr>
          <w:p w14:paraId="5EFC5CE4"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D62C93D" w14:textId="77777777">
        <w:trPr>
          <w:jc w:val="center"/>
        </w:trPr>
        <w:tc>
          <w:tcPr>
            <w:tcW w:w="665" w:type="dxa"/>
            <w:tcBorders>
              <w:left w:val="single" w:sz="6" w:space="0" w:color="000000"/>
            </w:tcBorders>
          </w:tcPr>
          <w:p w14:paraId="7EE01669" w14:textId="77777777" w:rsidR="008A43AB" w:rsidRDefault="008A43AB">
            <w:pPr>
              <w:spacing w:line="320" w:lineRule="exact"/>
              <w:rPr>
                <w:rFonts w:ascii="华文宋体" w:eastAsia="华文宋体" w:hAnsi="华文宋体" w:cs="宋体"/>
                <w:b/>
                <w:bCs/>
                <w:color w:val="000000" w:themeColor="text1"/>
                <w:sz w:val="18"/>
                <w:szCs w:val="18"/>
              </w:rPr>
            </w:pPr>
          </w:p>
        </w:tc>
        <w:tc>
          <w:tcPr>
            <w:tcW w:w="665" w:type="dxa"/>
          </w:tcPr>
          <w:p w14:paraId="75C8A88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DF598DC"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661</w:t>
            </w:r>
          </w:p>
        </w:tc>
        <w:tc>
          <w:tcPr>
            <w:tcW w:w="665" w:type="dxa"/>
          </w:tcPr>
          <w:p w14:paraId="41F5FFB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6610</w:t>
            </w:r>
          </w:p>
        </w:tc>
        <w:tc>
          <w:tcPr>
            <w:tcW w:w="3402" w:type="dxa"/>
          </w:tcPr>
          <w:p w14:paraId="156020D8"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中央银行服务</w:t>
            </w:r>
          </w:p>
        </w:tc>
        <w:tc>
          <w:tcPr>
            <w:tcW w:w="3827" w:type="dxa"/>
            <w:tcBorders>
              <w:right w:val="single" w:sz="6" w:space="0" w:color="000000"/>
            </w:tcBorders>
          </w:tcPr>
          <w:p w14:paraId="23D8C0A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指代表政府管理金融活动，并制定和执行货币政策，维护金融稳定，管理金融市场的特殊金融机构的活动</w:t>
            </w:r>
          </w:p>
        </w:tc>
      </w:tr>
      <w:tr w:rsidR="008A43AB" w14:paraId="21B8E500" w14:textId="77777777">
        <w:trPr>
          <w:jc w:val="center"/>
        </w:trPr>
        <w:tc>
          <w:tcPr>
            <w:tcW w:w="665" w:type="dxa"/>
            <w:tcBorders>
              <w:left w:val="single" w:sz="6" w:space="0" w:color="000000"/>
            </w:tcBorders>
          </w:tcPr>
          <w:p w14:paraId="61CF0073"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5D512D1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E3AD79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w:t>
            </w:r>
          </w:p>
        </w:tc>
        <w:tc>
          <w:tcPr>
            <w:tcW w:w="665" w:type="dxa"/>
          </w:tcPr>
          <w:p w14:paraId="026DA3B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32E272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货币银行服务</w:t>
            </w:r>
          </w:p>
        </w:tc>
        <w:tc>
          <w:tcPr>
            <w:tcW w:w="3827" w:type="dxa"/>
            <w:tcBorders>
              <w:right w:val="single" w:sz="6" w:space="0" w:color="000000"/>
            </w:tcBorders>
          </w:tcPr>
          <w:p w14:paraId="5CA0D93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指除中央银行以外的各类银行所从事存款、贷款和信用卡等货币媒介活动，还包括在中国开展货币业务的外资银行及分支机构的活动</w:t>
            </w:r>
          </w:p>
        </w:tc>
      </w:tr>
      <w:tr w:rsidR="008A43AB" w14:paraId="0338E9AC" w14:textId="77777777">
        <w:trPr>
          <w:jc w:val="center"/>
        </w:trPr>
        <w:tc>
          <w:tcPr>
            <w:tcW w:w="665" w:type="dxa"/>
            <w:tcBorders>
              <w:left w:val="single" w:sz="6" w:space="0" w:color="000000"/>
            </w:tcBorders>
          </w:tcPr>
          <w:p w14:paraId="4D35ED51"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28DE1EB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C4DD1C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074F9E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6621</w:t>
            </w:r>
          </w:p>
        </w:tc>
        <w:tc>
          <w:tcPr>
            <w:tcW w:w="3402" w:type="dxa"/>
          </w:tcPr>
          <w:p w14:paraId="22A431F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商业银行服务</w:t>
            </w:r>
          </w:p>
        </w:tc>
        <w:tc>
          <w:tcPr>
            <w:tcW w:w="3827" w:type="dxa"/>
            <w:tcBorders>
              <w:right w:val="single" w:sz="6" w:space="0" w:color="000000"/>
            </w:tcBorders>
          </w:tcPr>
          <w:p w14:paraId="101EA8A8"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B6030F9" w14:textId="77777777">
        <w:trPr>
          <w:jc w:val="center"/>
        </w:trPr>
        <w:tc>
          <w:tcPr>
            <w:tcW w:w="665" w:type="dxa"/>
            <w:tcBorders>
              <w:left w:val="single" w:sz="6" w:space="0" w:color="000000"/>
            </w:tcBorders>
          </w:tcPr>
          <w:p w14:paraId="396922E5"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16C7E4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A34484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2C4816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6622</w:t>
            </w:r>
          </w:p>
        </w:tc>
        <w:tc>
          <w:tcPr>
            <w:tcW w:w="3402" w:type="dxa"/>
          </w:tcPr>
          <w:p w14:paraId="17A581E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政策性银行服务</w:t>
            </w:r>
          </w:p>
        </w:tc>
        <w:tc>
          <w:tcPr>
            <w:tcW w:w="3827" w:type="dxa"/>
            <w:tcBorders>
              <w:right w:val="single" w:sz="6" w:space="0" w:color="000000"/>
            </w:tcBorders>
          </w:tcPr>
          <w:p w14:paraId="4375057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8434F3C" w14:textId="77777777">
        <w:trPr>
          <w:jc w:val="center"/>
        </w:trPr>
        <w:tc>
          <w:tcPr>
            <w:tcW w:w="665" w:type="dxa"/>
            <w:tcBorders>
              <w:left w:val="single" w:sz="6" w:space="0" w:color="000000"/>
            </w:tcBorders>
          </w:tcPr>
          <w:p w14:paraId="3443B2E0"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2431FCF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CC15A8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0BBCB7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6623</w:t>
            </w:r>
          </w:p>
        </w:tc>
        <w:tc>
          <w:tcPr>
            <w:tcW w:w="3402" w:type="dxa"/>
          </w:tcPr>
          <w:p w14:paraId="0F7A1BF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信用合作社服务</w:t>
            </w:r>
          </w:p>
        </w:tc>
        <w:tc>
          <w:tcPr>
            <w:tcW w:w="3827" w:type="dxa"/>
            <w:tcBorders>
              <w:right w:val="single" w:sz="6" w:space="0" w:color="000000"/>
            </w:tcBorders>
          </w:tcPr>
          <w:p w14:paraId="5A902E0B"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BD29EE5" w14:textId="77777777">
        <w:trPr>
          <w:jc w:val="center"/>
        </w:trPr>
        <w:tc>
          <w:tcPr>
            <w:tcW w:w="665" w:type="dxa"/>
            <w:tcBorders>
              <w:left w:val="single" w:sz="6" w:space="0" w:color="000000"/>
            </w:tcBorders>
          </w:tcPr>
          <w:p w14:paraId="79439892"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314108D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6FCAD8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6998E8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6624</w:t>
            </w:r>
          </w:p>
        </w:tc>
        <w:tc>
          <w:tcPr>
            <w:tcW w:w="3402" w:type="dxa"/>
          </w:tcPr>
          <w:p w14:paraId="0BFC8D6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农村资金互助社服务</w:t>
            </w:r>
          </w:p>
        </w:tc>
        <w:tc>
          <w:tcPr>
            <w:tcW w:w="3827" w:type="dxa"/>
            <w:tcBorders>
              <w:right w:val="single" w:sz="6" w:space="0" w:color="000000"/>
            </w:tcBorders>
          </w:tcPr>
          <w:p w14:paraId="72C99E8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指经银行业监督管理机构批准，由自愿入股组成的社区互助性银行业金融业务</w:t>
            </w:r>
          </w:p>
        </w:tc>
      </w:tr>
      <w:tr w:rsidR="008A43AB" w14:paraId="478289DE" w14:textId="77777777">
        <w:trPr>
          <w:jc w:val="center"/>
        </w:trPr>
        <w:tc>
          <w:tcPr>
            <w:tcW w:w="665" w:type="dxa"/>
            <w:tcBorders>
              <w:left w:val="single" w:sz="6" w:space="0" w:color="000000"/>
            </w:tcBorders>
          </w:tcPr>
          <w:p w14:paraId="1A267D8D"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51AB533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4A3C89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A52DC0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6629</w:t>
            </w:r>
          </w:p>
        </w:tc>
        <w:tc>
          <w:tcPr>
            <w:tcW w:w="3402" w:type="dxa"/>
          </w:tcPr>
          <w:p w14:paraId="27D0324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其他货币银行服务</w:t>
            </w:r>
          </w:p>
        </w:tc>
        <w:tc>
          <w:tcPr>
            <w:tcW w:w="3827" w:type="dxa"/>
            <w:tcBorders>
              <w:right w:val="single" w:sz="6" w:space="0" w:color="000000"/>
            </w:tcBorders>
          </w:tcPr>
          <w:p w14:paraId="792625B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F4B5F34" w14:textId="77777777">
        <w:trPr>
          <w:jc w:val="center"/>
        </w:trPr>
        <w:tc>
          <w:tcPr>
            <w:tcW w:w="665" w:type="dxa"/>
            <w:tcBorders>
              <w:left w:val="single" w:sz="6" w:space="0" w:color="000000"/>
            </w:tcBorders>
          </w:tcPr>
          <w:p w14:paraId="75EFEB21"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01C36E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572A3D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w:t>
            </w:r>
          </w:p>
        </w:tc>
        <w:tc>
          <w:tcPr>
            <w:tcW w:w="665" w:type="dxa"/>
          </w:tcPr>
          <w:p w14:paraId="3A0549B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77EA226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非货币银行服务</w:t>
            </w:r>
          </w:p>
        </w:tc>
        <w:tc>
          <w:tcPr>
            <w:tcW w:w="3827" w:type="dxa"/>
            <w:tcBorders>
              <w:right w:val="single" w:sz="6" w:space="0" w:color="000000"/>
            </w:tcBorders>
          </w:tcPr>
          <w:p w14:paraId="6C36042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指主要与非货币媒介机构以各种方式发放贷款有关的金融服务</w:t>
            </w:r>
          </w:p>
        </w:tc>
      </w:tr>
      <w:tr w:rsidR="008A43AB" w14:paraId="15CCCF5A" w14:textId="77777777">
        <w:trPr>
          <w:jc w:val="center"/>
        </w:trPr>
        <w:tc>
          <w:tcPr>
            <w:tcW w:w="665" w:type="dxa"/>
            <w:tcBorders>
              <w:left w:val="single" w:sz="6" w:space="0" w:color="000000"/>
            </w:tcBorders>
          </w:tcPr>
          <w:p w14:paraId="39904FE4"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055BD5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44E62F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E3770F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6631</w:t>
            </w:r>
          </w:p>
        </w:tc>
        <w:tc>
          <w:tcPr>
            <w:tcW w:w="3402" w:type="dxa"/>
          </w:tcPr>
          <w:p w14:paraId="5FF5F91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融资租赁服务</w:t>
            </w:r>
          </w:p>
        </w:tc>
        <w:tc>
          <w:tcPr>
            <w:tcW w:w="3827" w:type="dxa"/>
            <w:tcBorders>
              <w:right w:val="single" w:sz="6" w:space="0" w:color="000000"/>
            </w:tcBorders>
          </w:tcPr>
          <w:p w14:paraId="7A61D24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指经银行业监督管理部门或商务部批准，以经营融资租赁业务为主的活动</w:t>
            </w:r>
          </w:p>
        </w:tc>
      </w:tr>
      <w:tr w:rsidR="008A43AB" w14:paraId="4F142DB1" w14:textId="77777777">
        <w:trPr>
          <w:jc w:val="center"/>
        </w:trPr>
        <w:tc>
          <w:tcPr>
            <w:tcW w:w="665" w:type="dxa"/>
            <w:tcBorders>
              <w:left w:val="single" w:sz="6" w:space="0" w:color="000000"/>
            </w:tcBorders>
          </w:tcPr>
          <w:p w14:paraId="6D3B765A"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D383F8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1EACA9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76A7F1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6632</w:t>
            </w:r>
          </w:p>
        </w:tc>
        <w:tc>
          <w:tcPr>
            <w:tcW w:w="3402" w:type="dxa"/>
          </w:tcPr>
          <w:p w14:paraId="4B9B2BD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财务公司服务</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14:paraId="1AEE9D4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指经银行业监督管理部门批准，为企业融资提供的金融活动</w:t>
            </w:r>
          </w:p>
        </w:tc>
      </w:tr>
      <w:tr w:rsidR="008A43AB" w14:paraId="657C6AF8" w14:textId="77777777">
        <w:trPr>
          <w:jc w:val="center"/>
        </w:trPr>
        <w:tc>
          <w:tcPr>
            <w:tcW w:w="665" w:type="dxa"/>
            <w:tcBorders>
              <w:left w:val="single" w:sz="6" w:space="0" w:color="000000"/>
            </w:tcBorders>
          </w:tcPr>
          <w:p w14:paraId="5429C008"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0B8DFD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F708C1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BBACBF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6633</w:t>
            </w:r>
          </w:p>
        </w:tc>
        <w:tc>
          <w:tcPr>
            <w:tcW w:w="3402" w:type="dxa"/>
          </w:tcPr>
          <w:p w14:paraId="182F570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典当</w:t>
            </w:r>
          </w:p>
        </w:tc>
        <w:tc>
          <w:tcPr>
            <w:tcW w:w="3827" w:type="dxa"/>
            <w:tcBorders>
              <w:right w:val="single" w:sz="6" w:space="0" w:color="000000"/>
            </w:tcBorders>
          </w:tcPr>
          <w:p w14:paraId="6B2AD6B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指以动产、不动产或其他财产权利质押或抵押的融资活动</w:t>
            </w:r>
          </w:p>
        </w:tc>
      </w:tr>
      <w:tr w:rsidR="008A43AB" w14:paraId="6A69FEF0" w14:textId="77777777">
        <w:trPr>
          <w:jc w:val="center"/>
        </w:trPr>
        <w:tc>
          <w:tcPr>
            <w:tcW w:w="665" w:type="dxa"/>
            <w:tcBorders>
              <w:left w:val="single" w:sz="6" w:space="0" w:color="000000"/>
            </w:tcBorders>
          </w:tcPr>
          <w:p w14:paraId="71209E5B"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B68095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13B00E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F9DB35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6634</w:t>
            </w:r>
          </w:p>
        </w:tc>
        <w:tc>
          <w:tcPr>
            <w:tcW w:w="3402" w:type="dxa"/>
          </w:tcPr>
          <w:p w14:paraId="1FF7121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汽车金融公司服务</w:t>
            </w:r>
          </w:p>
        </w:tc>
        <w:tc>
          <w:tcPr>
            <w:tcW w:w="3827" w:type="dxa"/>
            <w:tcBorders>
              <w:right w:val="single" w:sz="6" w:space="0" w:color="000000"/>
            </w:tcBorders>
          </w:tcPr>
          <w:p w14:paraId="647EAAC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指经中国银监会批准设立的专门为中国境内的汽车购买者及销售者提供金融服务的非银行</w:t>
            </w:r>
            <w:r>
              <w:rPr>
                <w:rFonts w:ascii="华文宋体" w:eastAsia="华文宋体" w:hAnsi="华文宋体" w:cs="宋体" w:hint="eastAsia"/>
                <w:color w:val="000000" w:themeColor="text1"/>
                <w:sz w:val="18"/>
                <w:szCs w:val="18"/>
              </w:rPr>
              <w:lastRenderedPageBreak/>
              <w:t>金融机构的活动</w:t>
            </w:r>
          </w:p>
        </w:tc>
      </w:tr>
      <w:tr w:rsidR="008A43AB" w14:paraId="576D018C" w14:textId="77777777">
        <w:trPr>
          <w:jc w:val="center"/>
        </w:trPr>
        <w:tc>
          <w:tcPr>
            <w:tcW w:w="665" w:type="dxa"/>
            <w:tcBorders>
              <w:left w:val="single" w:sz="6" w:space="0" w:color="000000"/>
            </w:tcBorders>
          </w:tcPr>
          <w:p w14:paraId="7F661FF0"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BE449D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FF1056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C6A4EB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6635</w:t>
            </w:r>
          </w:p>
        </w:tc>
        <w:tc>
          <w:tcPr>
            <w:tcW w:w="3402" w:type="dxa"/>
          </w:tcPr>
          <w:p w14:paraId="455B733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小额贷款公司服务</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14:paraId="605FD4A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包括中国银监会和地方政府批准设立的贷款公司，即由境内商业银行或农村合作银行在农村地区设立的专门为县域农民、农业、农村经济发展提供贷款服务的金融机构</w:t>
            </w:r>
          </w:p>
        </w:tc>
      </w:tr>
      <w:tr w:rsidR="008A43AB" w14:paraId="61FF01FD" w14:textId="77777777">
        <w:trPr>
          <w:jc w:val="center"/>
        </w:trPr>
        <w:tc>
          <w:tcPr>
            <w:tcW w:w="665" w:type="dxa"/>
            <w:tcBorders>
              <w:left w:val="single" w:sz="6" w:space="0" w:color="000000"/>
            </w:tcBorders>
          </w:tcPr>
          <w:p w14:paraId="0BE148A1"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5CAC0A2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F0D4BF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C27EA2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6636</w:t>
            </w:r>
          </w:p>
        </w:tc>
        <w:tc>
          <w:tcPr>
            <w:tcW w:w="3402" w:type="dxa"/>
          </w:tcPr>
          <w:p w14:paraId="324E55C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消费金融公司服务</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14:paraId="023C651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指经中国银监会批准设立的为中国境内居民个人提供以消费（不包括购买房屋和汽车）为目的贷款的非银行金融机构的活动</w:t>
            </w:r>
          </w:p>
        </w:tc>
      </w:tr>
      <w:tr w:rsidR="008A43AB" w14:paraId="48D72811" w14:textId="77777777">
        <w:trPr>
          <w:jc w:val="center"/>
        </w:trPr>
        <w:tc>
          <w:tcPr>
            <w:tcW w:w="665" w:type="dxa"/>
            <w:tcBorders>
              <w:left w:val="single" w:sz="6" w:space="0" w:color="000000"/>
            </w:tcBorders>
          </w:tcPr>
          <w:p w14:paraId="0EFC3091"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BDFD32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4B3C2D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F46F6A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6637</w:t>
            </w:r>
          </w:p>
        </w:tc>
        <w:tc>
          <w:tcPr>
            <w:tcW w:w="3402" w:type="dxa"/>
          </w:tcPr>
          <w:p w14:paraId="3070DC6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网络借贷服务</w:t>
            </w:r>
          </w:p>
        </w:tc>
        <w:tc>
          <w:tcPr>
            <w:tcW w:w="3827" w:type="dxa"/>
            <w:tcBorders>
              <w:right w:val="single" w:sz="6" w:space="0" w:color="000000"/>
            </w:tcBorders>
          </w:tcPr>
          <w:p w14:paraId="74C51C2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指依法成立，专门从事网络借贷信息中介业务活动的金融信息中介公司，以及个体和个体之间通过互联网平台实现的直接借贷，个体包含自然人、法人及其他组织</w:t>
            </w:r>
          </w:p>
        </w:tc>
      </w:tr>
      <w:tr w:rsidR="008A43AB" w14:paraId="74FA96F6" w14:textId="77777777">
        <w:trPr>
          <w:jc w:val="center"/>
        </w:trPr>
        <w:tc>
          <w:tcPr>
            <w:tcW w:w="665" w:type="dxa"/>
            <w:tcBorders>
              <w:left w:val="single" w:sz="6" w:space="0" w:color="000000"/>
            </w:tcBorders>
          </w:tcPr>
          <w:p w14:paraId="0128EAB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9C166D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B922ED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21B444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6639</w:t>
            </w:r>
          </w:p>
        </w:tc>
        <w:tc>
          <w:tcPr>
            <w:tcW w:w="3402" w:type="dxa"/>
          </w:tcPr>
          <w:p w14:paraId="0B1673E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其他非货币银行服务</w:t>
            </w:r>
          </w:p>
        </w:tc>
        <w:tc>
          <w:tcPr>
            <w:tcW w:w="3827" w:type="dxa"/>
            <w:tcBorders>
              <w:right w:val="single" w:sz="6" w:space="0" w:color="000000"/>
            </w:tcBorders>
          </w:tcPr>
          <w:p w14:paraId="77683D0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指上述未包括的从事融资、抵押等非货币银行的服务，包括各种消费信贷抵押顾问和经纪人的活动；还包括金融保理活动</w:t>
            </w:r>
          </w:p>
        </w:tc>
      </w:tr>
      <w:tr w:rsidR="008A43AB" w14:paraId="3ECB43D4" w14:textId="77777777">
        <w:trPr>
          <w:jc w:val="center"/>
        </w:trPr>
        <w:tc>
          <w:tcPr>
            <w:tcW w:w="665" w:type="dxa"/>
            <w:tcBorders>
              <w:left w:val="single" w:sz="6" w:space="0" w:color="000000"/>
            </w:tcBorders>
          </w:tcPr>
          <w:p w14:paraId="4C7E5A5F"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265DC3D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62F7E2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664</w:t>
            </w:r>
          </w:p>
        </w:tc>
        <w:tc>
          <w:tcPr>
            <w:tcW w:w="665" w:type="dxa"/>
          </w:tcPr>
          <w:p w14:paraId="17067C1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6640</w:t>
            </w:r>
          </w:p>
        </w:tc>
        <w:tc>
          <w:tcPr>
            <w:tcW w:w="3402" w:type="dxa"/>
          </w:tcPr>
          <w:p w14:paraId="6ED3A94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银行理财服务</w:t>
            </w:r>
          </w:p>
        </w:tc>
        <w:tc>
          <w:tcPr>
            <w:tcW w:w="3827" w:type="dxa"/>
            <w:tcBorders>
              <w:right w:val="single" w:sz="6" w:space="0" w:color="000000"/>
            </w:tcBorders>
          </w:tcPr>
          <w:p w14:paraId="49117BE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指银行提供的非保本理财产品服务</w:t>
            </w:r>
          </w:p>
        </w:tc>
      </w:tr>
      <w:tr w:rsidR="008A43AB" w14:paraId="68524F7B" w14:textId="77777777">
        <w:trPr>
          <w:jc w:val="center"/>
        </w:trPr>
        <w:tc>
          <w:tcPr>
            <w:tcW w:w="665" w:type="dxa"/>
            <w:tcBorders>
              <w:left w:val="single" w:sz="6" w:space="0" w:color="000000"/>
            </w:tcBorders>
          </w:tcPr>
          <w:p w14:paraId="16F5FFF9" w14:textId="77777777" w:rsidR="008A43AB" w:rsidRDefault="008A43AB">
            <w:pPr>
              <w:spacing w:line="320" w:lineRule="exact"/>
              <w:rPr>
                <w:rFonts w:ascii="华文宋体" w:eastAsia="华文宋体" w:hAnsi="华文宋体" w:cs="宋体"/>
                <w:b/>
                <w:bCs/>
                <w:color w:val="000000" w:themeColor="text1"/>
                <w:sz w:val="18"/>
                <w:szCs w:val="18"/>
              </w:rPr>
            </w:pPr>
          </w:p>
        </w:tc>
        <w:tc>
          <w:tcPr>
            <w:tcW w:w="665" w:type="dxa"/>
          </w:tcPr>
          <w:p w14:paraId="7669B2C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FFC1C1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665</w:t>
            </w:r>
          </w:p>
        </w:tc>
        <w:tc>
          <w:tcPr>
            <w:tcW w:w="665" w:type="dxa"/>
          </w:tcPr>
          <w:p w14:paraId="15CD6C4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6650</w:t>
            </w:r>
          </w:p>
        </w:tc>
        <w:tc>
          <w:tcPr>
            <w:tcW w:w="3402" w:type="dxa"/>
          </w:tcPr>
          <w:p w14:paraId="04BEB64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银行监管服务</w:t>
            </w:r>
          </w:p>
        </w:tc>
        <w:tc>
          <w:tcPr>
            <w:tcW w:w="3827" w:type="dxa"/>
            <w:tcBorders>
              <w:right w:val="single" w:sz="6" w:space="0" w:color="000000"/>
            </w:tcBorders>
          </w:tcPr>
          <w:p w14:paraId="2364AD1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指代表政府管理银行业活动，制定并发布对银行业金融机构及其业务活动监督管理的规章、规则</w:t>
            </w:r>
          </w:p>
        </w:tc>
      </w:tr>
      <w:tr w:rsidR="008A43AB" w14:paraId="50D99F40" w14:textId="77777777">
        <w:trPr>
          <w:jc w:val="center"/>
        </w:trPr>
        <w:tc>
          <w:tcPr>
            <w:tcW w:w="665" w:type="dxa"/>
            <w:tcBorders>
              <w:left w:val="single" w:sz="6" w:space="0" w:color="000000"/>
            </w:tcBorders>
          </w:tcPr>
          <w:p w14:paraId="38C01DFE" w14:textId="77777777" w:rsidR="008A43AB" w:rsidRDefault="008A43AB">
            <w:pPr>
              <w:spacing w:line="320" w:lineRule="exact"/>
              <w:rPr>
                <w:rFonts w:ascii="华文宋体" w:eastAsia="华文宋体" w:hAnsi="华文宋体" w:cs="宋体"/>
                <w:b/>
                <w:bCs/>
                <w:color w:val="000000" w:themeColor="text1"/>
                <w:sz w:val="18"/>
                <w:szCs w:val="18"/>
              </w:rPr>
            </w:pPr>
          </w:p>
        </w:tc>
        <w:tc>
          <w:tcPr>
            <w:tcW w:w="665" w:type="dxa"/>
          </w:tcPr>
          <w:p w14:paraId="3D4B59DD"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67</w:t>
            </w:r>
          </w:p>
        </w:tc>
        <w:tc>
          <w:tcPr>
            <w:tcW w:w="665" w:type="dxa"/>
          </w:tcPr>
          <w:p w14:paraId="0EC33CC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2FFF27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60068ED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资本市场服务</w:t>
            </w:r>
          </w:p>
        </w:tc>
        <w:tc>
          <w:tcPr>
            <w:tcW w:w="3827" w:type="dxa"/>
            <w:tcBorders>
              <w:right w:val="single" w:sz="6" w:space="0" w:color="000000"/>
            </w:tcBorders>
          </w:tcPr>
          <w:p w14:paraId="76A27118"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5B4FFEB" w14:textId="77777777">
        <w:trPr>
          <w:jc w:val="center"/>
        </w:trPr>
        <w:tc>
          <w:tcPr>
            <w:tcW w:w="665" w:type="dxa"/>
            <w:tcBorders>
              <w:left w:val="single" w:sz="6" w:space="0" w:color="000000"/>
            </w:tcBorders>
          </w:tcPr>
          <w:p w14:paraId="47BF4C11"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0D5FEA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C96CAF1"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671</w:t>
            </w:r>
          </w:p>
        </w:tc>
        <w:tc>
          <w:tcPr>
            <w:tcW w:w="665" w:type="dxa"/>
          </w:tcPr>
          <w:p w14:paraId="3FF478E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0D04C8E"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证券市场服务</w:t>
            </w:r>
          </w:p>
        </w:tc>
        <w:tc>
          <w:tcPr>
            <w:tcW w:w="3827" w:type="dxa"/>
            <w:tcBorders>
              <w:right w:val="single" w:sz="6" w:space="0" w:color="000000"/>
            </w:tcBorders>
          </w:tcPr>
          <w:p w14:paraId="7215B45B"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728D45F" w14:textId="77777777">
        <w:trPr>
          <w:jc w:val="center"/>
        </w:trPr>
        <w:tc>
          <w:tcPr>
            <w:tcW w:w="665" w:type="dxa"/>
            <w:tcBorders>
              <w:left w:val="single" w:sz="6" w:space="0" w:color="000000"/>
            </w:tcBorders>
          </w:tcPr>
          <w:p w14:paraId="4BCAB3C3"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3A5F0E1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BAB6DE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AA50F7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6711</w:t>
            </w:r>
          </w:p>
        </w:tc>
        <w:tc>
          <w:tcPr>
            <w:tcW w:w="3402" w:type="dxa"/>
          </w:tcPr>
          <w:p w14:paraId="194E1CB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证券市场管理服务</w:t>
            </w:r>
          </w:p>
        </w:tc>
        <w:tc>
          <w:tcPr>
            <w:tcW w:w="3827" w:type="dxa"/>
            <w:tcBorders>
              <w:right w:val="single" w:sz="6" w:space="0" w:color="000000"/>
            </w:tcBorders>
          </w:tcPr>
          <w:p w14:paraId="64B0A14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指非政府机关进行的证券市场经营和监管，包括证券交易所、登记结算机构的活动</w:t>
            </w:r>
          </w:p>
        </w:tc>
      </w:tr>
      <w:tr w:rsidR="008A43AB" w14:paraId="7980B8BB" w14:textId="77777777">
        <w:trPr>
          <w:jc w:val="center"/>
        </w:trPr>
        <w:tc>
          <w:tcPr>
            <w:tcW w:w="665" w:type="dxa"/>
            <w:tcBorders>
              <w:left w:val="single" w:sz="6" w:space="0" w:color="000000"/>
            </w:tcBorders>
          </w:tcPr>
          <w:p w14:paraId="246832B4"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C6DF65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1901E0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0DBE14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6712</w:t>
            </w:r>
          </w:p>
        </w:tc>
        <w:tc>
          <w:tcPr>
            <w:tcW w:w="3402" w:type="dxa"/>
          </w:tcPr>
          <w:p w14:paraId="0E5D731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证券经纪交易服务</w:t>
            </w:r>
          </w:p>
        </w:tc>
        <w:tc>
          <w:tcPr>
            <w:tcW w:w="3827" w:type="dxa"/>
            <w:tcBorders>
              <w:right w:val="single" w:sz="6" w:space="0" w:color="000000"/>
            </w:tcBorders>
          </w:tcPr>
          <w:p w14:paraId="321562E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指在金融市场上代他人进行交易、代理发行证券和其他有关活动，包括证券经纪、证券承销与保荐、融资融券业务、客户资产管理业务等活动</w:t>
            </w:r>
          </w:p>
        </w:tc>
      </w:tr>
      <w:tr w:rsidR="008A43AB" w14:paraId="4EC3FD93" w14:textId="77777777">
        <w:trPr>
          <w:jc w:val="center"/>
        </w:trPr>
        <w:tc>
          <w:tcPr>
            <w:tcW w:w="665" w:type="dxa"/>
            <w:tcBorders>
              <w:left w:val="single" w:sz="6" w:space="0" w:color="000000"/>
            </w:tcBorders>
          </w:tcPr>
          <w:p w14:paraId="5A3BE0F2"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63181A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447A00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672</w:t>
            </w:r>
          </w:p>
        </w:tc>
        <w:tc>
          <w:tcPr>
            <w:tcW w:w="665" w:type="dxa"/>
          </w:tcPr>
          <w:p w14:paraId="7AD448B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6720</w:t>
            </w:r>
          </w:p>
        </w:tc>
        <w:tc>
          <w:tcPr>
            <w:tcW w:w="3402" w:type="dxa"/>
          </w:tcPr>
          <w:p w14:paraId="3CF6C2F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公开募集证券投资基金</w:t>
            </w:r>
          </w:p>
        </w:tc>
        <w:tc>
          <w:tcPr>
            <w:tcW w:w="3827" w:type="dxa"/>
            <w:tcBorders>
              <w:right w:val="single" w:sz="6" w:space="0" w:color="000000"/>
            </w:tcBorders>
          </w:tcPr>
          <w:p w14:paraId="61A33F6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指向不特定投资者公开发行受益凭证的证券投资基金，由专业基金管理人管理，在法律的严格监管下进行投资，依照《公开募集证券投资基金运作管理办法》进行运作（包括基金投资类理财服务）</w:t>
            </w:r>
          </w:p>
        </w:tc>
      </w:tr>
      <w:tr w:rsidR="008A43AB" w14:paraId="64D6AA01" w14:textId="77777777">
        <w:trPr>
          <w:jc w:val="center"/>
        </w:trPr>
        <w:tc>
          <w:tcPr>
            <w:tcW w:w="665" w:type="dxa"/>
            <w:tcBorders>
              <w:left w:val="single" w:sz="6" w:space="0" w:color="000000"/>
            </w:tcBorders>
          </w:tcPr>
          <w:p w14:paraId="4FE3E238"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46A54C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E447A9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673</w:t>
            </w:r>
          </w:p>
        </w:tc>
        <w:tc>
          <w:tcPr>
            <w:tcW w:w="665" w:type="dxa"/>
          </w:tcPr>
          <w:p w14:paraId="141EDFC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7F7B734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非公开募集证券投资基金</w:t>
            </w:r>
          </w:p>
        </w:tc>
        <w:tc>
          <w:tcPr>
            <w:tcW w:w="3827" w:type="dxa"/>
            <w:tcBorders>
              <w:right w:val="single" w:sz="6" w:space="0" w:color="000000"/>
            </w:tcBorders>
          </w:tcPr>
          <w:p w14:paraId="3E01C45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指以投资活动为目的设立，非公开募集，由基金管理人或者普通合伙人管理的基金，依照《私募投资基金监督管理暂行办法》进行运作</w:t>
            </w:r>
          </w:p>
        </w:tc>
      </w:tr>
      <w:tr w:rsidR="008A43AB" w14:paraId="1DC7EF64" w14:textId="77777777">
        <w:trPr>
          <w:jc w:val="center"/>
        </w:trPr>
        <w:tc>
          <w:tcPr>
            <w:tcW w:w="665" w:type="dxa"/>
            <w:tcBorders>
              <w:left w:val="single" w:sz="6" w:space="0" w:color="000000"/>
            </w:tcBorders>
          </w:tcPr>
          <w:p w14:paraId="1A44C521"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5B4B318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EB78D6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2B9DE8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6731</w:t>
            </w:r>
          </w:p>
        </w:tc>
        <w:tc>
          <w:tcPr>
            <w:tcW w:w="3402" w:type="dxa"/>
          </w:tcPr>
          <w:p w14:paraId="7F9A969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创业投资基金</w:t>
            </w:r>
          </w:p>
        </w:tc>
        <w:tc>
          <w:tcPr>
            <w:tcW w:w="3827" w:type="dxa"/>
            <w:tcBorders>
              <w:right w:val="single" w:sz="6" w:space="0" w:color="000000"/>
            </w:tcBorders>
          </w:tcPr>
          <w:p w14:paraId="6891005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指向处于创业各阶段的成长性企业进行股权投资，以期所投资的企业成熟或相对成熟后主要通过股权转让获得增值收益的基金</w:t>
            </w:r>
          </w:p>
        </w:tc>
      </w:tr>
      <w:tr w:rsidR="008A43AB" w14:paraId="296888C7" w14:textId="77777777">
        <w:trPr>
          <w:jc w:val="center"/>
        </w:trPr>
        <w:tc>
          <w:tcPr>
            <w:tcW w:w="665" w:type="dxa"/>
            <w:tcBorders>
              <w:left w:val="single" w:sz="6" w:space="0" w:color="000000"/>
            </w:tcBorders>
          </w:tcPr>
          <w:p w14:paraId="1A378F9F"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08D746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DB711E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3374C4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6732</w:t>
            </w:r>
          </w:p>
        </w:tc>
        <w:tc>
          <w:tcPr>
            <w:tcW w:w="3402" w:type="dxa"/>
          </w:tcPr>
          <w:p w14:paraId="5B76D6F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天使投资</w:t>
            </w:r>
          </w:p>
        </w:tc>
        <w:tc>
          <w:tcPr>
            <w:tcW w:w="3827" w:type="dxa"/>
            <w:tcBorders>
              <w:right w:val="single" w:sz="6" w:space="0" w:color="000000"/>
            </w:tcBorders>
          </w:tcPr>
          <w:p w14:paraId="792206B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指除被投资企业职员及其家庭成员和直系亲属以外的个人以其自有资金开展的创业投资的</w:t>
            </w:r>
            <w:r>
              <w:rPr>
                <w:rFonts w:ascii="华文宋体" w:eastAsia="华文宋体" w:hAnsi="华文宋体" w:cs="宋体" w:hint="eastAsia"/>
                <w:color w:val="000000" w:themeColor="text1"/>
                <w:sz w:val="18"/>
                <w:szCs w:val="18"/>
              </w:rPr>
              <w:lastRenderedPageBreak/>
              <w:t>活动</w:t>
            </w:r>
          </w:p>
        </w:tc>
      </w:tr>
      <w:tr w:rsidR="008A43AB" w14:paraId="43B1283C" w14:textId="77777777">
        <w:trPr>
          <w:jc w:val="center"/>
        </w:trPr>
        <w:tc>
          <w:tcPr>
            <w:tcW w:w="665" w:type="dxa"/>
            <w:tcBorders>
              <w:left w:val="single" w:sz="6" w:space="0" w:color="000000"/>
            </w:tcBorders>
          </w:tcPr>
          <w:p w14:paraId="2A53FC28"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2FD576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C0F188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A2DEF7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6739</w:t>
            </w:r>
          </w:p>
        </w:tc>
        <w:tc>
          <w:tcPr>
            <w:tcW w:w="3402" w:type="dxa"/>
          </w:tcPr>
          <w:p w14:paraId="7F48165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其他非公开募集证券投资基金</w:t>
            </w:r>
          </w:p>
        </w:tc>
        <w:tc>
          <w:tcPr>
            <w:tcW w:w="3827" w:type="dxa"/>
            <w:tcBorders>
              <w:right w:val="single" w:sz="6" w:space="0" w:color="000000"/>
            </w:tcBorders>
          </w:tcPr>
          <w:p w14:paraId="0B8D382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包括基金投资类理财服务</w:t>
            </w:r>
          </w:p>
        </w:tc>
      </w:tr>
      <w:tr w:rsidR="008A43AB" w14:paraId="254D1B66" w14:textId="77777777">
        <w:trPr>
          <w:jc w:val="center"/>
        </w:trPr>
        <w:tc>
          <w:tcPr>
            <w:tcW w:w="665" w:type="dxa"/>
            <w:tcBorders>
              <w:left w:val="single" w:sz="6" w:space="0" w:color="000000"/>
            </w:tcBorders>
          </w:tcPr>
          <w:p w14:paraId="7E61525F"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6A1F8C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ED1C44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674</w:t>
            </w:r>
          </w:p>
        </w:tc>
        <w:tc>
          <w:tcPr>
            <w:tcW w:w="665" w:type="dxa"/>
          </w:tcPr>
          <w:p w14:paraId="1063DDD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6242593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期货市场服务</w:t>
            </w:r>
          </w:p>
        </w:tc>
        <w:tc>
          <w:tcPr>
            <w:tcW w:w="3827" w:type="dxa"/>
            <w:tcBorders>
              <w:right w:val="single" w:sz="6" w:space="0" w:color="000000"/>
            </w:tcBorders>
          </w:tcPr>
          <w:p w14:paraId="2665AA9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8F75E1B" w14:textId="77777777">
        <w:trPr>
          <w:jc w:val="center"/>
        </w:trPr>
        <w:tc>
          <w:tcPr>
            <w:tcW w:w="665" w:type="dxa"/>
            <w:tcBorders>
              <w:left w:val="single" w:sz="6" w:space="0" w:color="000000"/>
            </w:tcBorders>
          </w:tcPr>
          <w:p w14:paraId="1A20DDAA"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9E492C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0DFDC3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70F466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6741</w:t>
            </w:r>
          </w:p>
        </w:tc>
        <w:tc>
          <w:tcPr>
            <w:tcW w:w="3402" w:type="dxa"/>
          </w:tcPr>
          <w:p w14:paraId="600CA7E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期货市场管理服务</w:t>
            </w:r>
          </w:p>
        </w:tc>
        <w:tc>
          <w:tcPr>
            <w:tcW w:w="3827" w:type="dxa"/>
            <w:tcBorders>
              <w:right w:val="single" w:sz="6" w:space="0" w:color="000000"/>
            </w:tcBorders>
          </w:tcPr>
          <w:p w14:paraId="6091EB2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指非政府机关进行的期货市场经营和监管，包括商品期货交易所、金融期货交易所、期货保证金监控中心的活动</w:t>
            </w:r>
          </w:p>
        </w:tc>
      </w:tr>
      <w:tr w:rsidR="008A43AB" w14:paraId="6D764271" w14:textId="77777777">
        <w:trPr>
          <w:jc w:val="center"/>
        </w:trPr>
        <w:tc>
          <w:tcPr>
            <w:tcW w:w="665" w:type="dxa"/>
            <w:tcBorders>
              <w:left w:val="single" w:sz="6" w:space="0" w:color="000000"/>
            </w:tcBorders>
          </w:tcPr>
          <w:p w14:paraId="24E22653"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2E502F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6AE814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FA2AE0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6749</w:t>
            </w:r>
          </w:p>
        </w:tc>
        <w:tc>
          <w:tcPr>
            <w:tcW w:w="3402" w:type="dxa"/>
          </w:tcPr>
          <w:p w14:paraId="3EFB1A9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其他期货市场服务</w:t>
            </w:r>
          </w:p>
        </w:tc>
        <w:tc>
          <w:tcPr>
            <w:tcW w:w="3827" w:type="dxa"/>
            <w:tcBorders>
              <w:right w:val="single" w:sz="6" w:space="0" w:color="000000"/>
            </w:tcBorders>
          </w:tcPr>
          <w:p w14:paraId="4237B06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指商品合约经纪及其他未列明的期货市场的服务</w:t>
            </w:r>
          </w:p>
        </w:tc>
      </w:tr>
      <w:tr w:rsidR="008A43AB" w14:paraId="61DDE044" w14:textId="77777777">
        <w:trPr>
          <w:jc w:val="center"/>
        </w:trPr>
        <w:tc>
          <w:tcPr>
            <w:tcW w:w="665" w:type="dxa"/>
            <w:tcBorders>
              <w:left w:val="single" w:sz="6" w:space="0" w:color="000000"/>
            </w:tcBorders>
          </w:tcPr>
          <w:p w14:paraId="6CDFD4A5"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1EDB7D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7B2EE0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675</w:t>
            </w:r>
          </w:p>
        </w:tc>
        <w:tc>
          <w:tcPr>
            <w:tcW w:w="665" w:type="dxa"/>
          </w:tcPr>
          <w:p w14:paraId="266349F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6750</w:t>
            </w:r>
          </w:p>
        </w:tc>
        <w:tc>
          <w:tcPr>
            <w:tcW w:w="3402" w:type="dxa"/>
          </w:tcPr>
          <w:p w14:paraId="4A19F35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证券期货监管服务</w:t>
            </w:r>
          </w:p>
        </w:tc>
        <w:tc>
          <w:tcPr>
            <w:tcW w:w="3827" w:type="dxa"/>
            <w:tcBorders>
              <w:right w:val="single" w:sz="6" w:space="0" w:color="000000"/>
            </w:tcBorders>
          </w:tcPr>
          <w:p w14:paraId="6098D2D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指由政府或行业自律组织进行的对证券期货市场的监管活动</w:t>
            </w:r>
          </w:p>
        </w:tc>
      </w:tr>
      <w:tr w:rsidR="008A43AB" w14:paraId="399B4C75" w14:textId="77777777">
        <w:trPr>
          <w:jc w:val="center"/>
        </w:trPr>
        <w:tc>
          <w:tcPr>
            <w:tcW w:w="665" w:type="dxa"/>
            <w:tcBorders>
              <w:left w:val="single" w:sz="6" w:space="0" w:color="000000"/>
            </w:tcBorders>
          </w:tcPr>
          <w:p w14:paraId="17F18033"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26CFE2C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03C5D6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676</w:t>
            </w:r>
          </w:p>
        </w:tc>
        <w:tc>
          <w:tcPr>
            <w:tcW w:w="665" w:type="dxa"/>
          </w:tcPr>
          <w:p w14:paraId="76D872E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6760</w:t>
            </w:r>
          </w:p>
        </w:tc>
        <w:tc>
          <w:tcPr>
            <w:tcW w:w="3402" w:type="dxa"/>
          </w:tcPr>
          <w:p w14:paraId="68BD58D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资本投资服务</w:t>
            </w:r>
          </w:p>
        </w:tc>
        <w:tc>
          <w:tcPr>
            <w:tcW w:w="3827" w:type="dxa"/>
            <w:tcBorders>
              <w:right w:val="single" w:sz="6" w:space="0" w:color="000000"/>
            </w:tcBorders>
          </w:tcPr>
          <w:p w14:paraId="430533A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指经批准的证券投资机构的自营投资、直接投资活动和其他投资活动</w:t>
            </w:r>
          </w:p>
        </w:tc>
      </w:tr>
      <w:tr w:rsidR="008A43AB" w14:paraId="4285EFD4" w14:textId="77777777">
        <w:trPr>
          <w:jc w:val="center"/>
        </w:trPr>
        <w:tc>
          <w:tcPr>
            <w:tcW w:w="665" w:type="dxa"/>
            <w:tcBorders>
              <w:left w:val="single" w:sz="6" w:space="0" w:color="000000"/>
            </w:tcBorders>
          </w:tcPr>
          <w:p w14:paraId="15D10697"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EF6796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09CB7F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679</w:t>
            </w:r>
          </w:p>
        </w:tc>
        <w:tc>
          <w:tcPr>
            <w:tcW w:w="665" w:type="dxa"/>
          </w:tcPr>
          <w:p w14:paraId="374969A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6790</w:t>
            </w:r>
          </w:p>
        </w:tc>
        <w:tc>
          <w:tcPr>
            <w:tcW w:w="3402" w:type="dxa"/>
          </w:tcPr>
          <w:p w14:paraId="1665E72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其他资本市场服务</w:t>
            </w:r>
          </w:p>
        </w:tc>
        <w:tc>
          <w:tcPr>
            <w:tcW w:w="3827" w:type="dxa"/>
            <w:tcBorders>
              <w:right w:val="single" w:sz="6" w:space="0" w:color="000000"/>
            </w:tcBorders>
          </w:tcPr>
          <w:p w14:paraId="5E60CC2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指投资咨询服务、财务咨询服务、资信评级服务，以及其他未列明的资本市场的服务</w:t>
            </w:r>
          </w:p>
        </w:tc>
      </w:tr>
      <w:tr w:rsidR="008A43AB" w14:paraId="3E4633E0" w14:textId="77777777">
        <w:trPr>
          <w:jc w:val="center"/>
        </w:trPr>
        <w:tc>
          <w:tcPr>
            <w:tcW w:w="665" w:type="dxa"/>
            <w:tcBorders>
              <w:left w:val="single" w:sz="6" w:space="0" w:color="000000"/>
            </w:tcBorders>
          </w:tcPr>
          <w:p w14:paraId="274E802B"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997B78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68</w:t>
            </w:r>
          </w:p>
        </w:tc>
        <w:tc>
          <w:tcPr>
            <w:tcW w:w="665" w:type="dxa"/>
          </w:tcPr>
          <w:p w14:paraId="1C68A1F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519639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6A0F0EF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保险业</w:t>
            </w:r>
          </w:p>
        </w:tc>
        <w:tc>
          <w:tcPr>
            <w:tcW w:w="3827" w:type="dxa"/>
            <w:tcBorders>
              <w:right w:val="single" w:sz="6" w:space="0" w:color="000000"/>
            </w:tcBorders>
          </w:tcPr>
          <w:p w14:paraId="5EBE1C0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8BADE13" w14:textId="77777777">
        <w:trPr>
          <w:jc w:val="center"/>
        </w:trPr>
        <w:tc>
          <w:tcPr>
            <w:tcW w:w="665" w:type="dxa"/>
            <w:tcBorders>
              <w:left w:val="single" w:sz="6" w:space="0" w:color="000000"/>
            </w:tcBorders>
          </w:tcPr>
          <w:p w14:paraId="2640F177"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247C3AF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CEE3226"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681</w:t>
            </w:r>
          </w:p>
        </w:tc>
        <w:tc>
          <w:tcPr>
            <w:tcW w:w="665" w:type="dxa"/>
          </w:tcPr>
          <w:p w14:paraId="6906CCA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4E5C4E9"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人身保险</w:t>
            </w:r>
          </w:p>
        </w:tc>
        <w:tc>
          <w:tcPr>
            <w:tcW w:w="3827" w:type="dxa"/>
            <w:tcBorders>
              <w:right w:val="single" w:sz="6" w:space="0" w:color="000000"/>
            </w:tcBorders>
          </w:tcPr>
          <w:p w14:paraId="3DBFF8D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指以人的寿命和身体为保险标的的保险活动，包括人寿保险、年金保险、健康保险和意外伤害保险</w:t>
            </w:r>
          </w:p>
        </w:tc>
      </w:tr>
      <w:tr w:rsidR="008A43AB" w14:paraId="1E5B277A" w14:textId="77777777">
        <w:trPr>
          <w:jc w:val="center"/>
        </w:trPr>
        <w:tc>
          <w:tcPr>
            <w:tcW w:w="665" w:type="dxa"/>
            <w:tcBorders>
              <w:left w:val="single" w:sz="6" w:space="0" w:color="000000"/>
            </w:tcBorders>
          </w:tcPr>
          <w:p w14:paraId="03E643B1"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33BF870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5AC44C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CD75E5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6811</w:t>
            </w:r>
          </w:p>
        </w:tc>
        <w:tc>
          <w:tcPr>
            <w:tcW w:w="3402" w:type="dxa"/>
          </w:tcPr>
          <w:p w14:paraId="7D4ACD2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人寿保险</w:t>
            </w:r>
          </w:p>
        </w:tc>
        <w:tc>
          <w:tcPr>
            <w:tcW w:w="3827" w:type="dxa"/>
            <w:tcBorders>
              <w:right w:val="single" w:sz="6" w:space="0" w:color="000000"/>
            </w:tcBorders>
          </w:tcPr>
          <w:p w14:paraId="39AC343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指以人的寿命为保险标的的人身保险，包括定期寿险、终身寿险和两全保险</w:t>
            </w:r>
          </w:p>
        </w:tc>
      </w:tr>
      <w:tr w:rsidR="008A43AB" w14:paraId="51A9538F" w14:textId="77777777">
        <w:trPr>
          <w:jc w:val="center"/>
        </w:trPr>
        <w:tc>
          <w:tcPr>
            <w:tcW w:w="665" w:type="dxa"/>
            <w:tcBorders>
              <w:left w:val="single" w:sz="6" w:space="0" w:color="000000"/>
            </w:tcBorders>
          </w:tcPr>
          <w:p w14:paraId="2A062779"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925109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DFB581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E6E2F6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6812</w:t>
            </w:r>
          </w:p>
        </w:tc>
        <w:tc>
          <w:tcPr>
            <w:tcW w:w="3402" w:type="dxa"/>
          </w:tcPr>
          <w:p w14:paraId="041DA19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年金保险</w:t>
            </w:r>
          </w:p>
        </w:tc>
        <w:tc>
          <w:tcPr>
            <w:tcW w:w="3827" w:type="dxa"/>
            <w:tcBorders>
              <w:right w:val="single" w:sz="6" w:space="0" w:color="000000"/>
            </w:tcBorders>
          </w:tcPr>
          <w:p w14:paraId="7FCC0A0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指以被保险人生存为给付保险金条件，并按约定的时间间隔分期给付生存保险金的人身保险</w:t>
            </w:r>
          </w:p>
        </w:tc>
      </w:tr>
      <w:tr w:rsidR="008A43AB" w14:paraId="00ECE4F8" w14:textId="77777777">
        <w:trPr>
          <w:jc w:val="center"/>
        </w:trPr>
        <w:tc>
          <w:tcPr>
            <w:tcW w:w="665" w:type="dxa"/>
            <w:tcBorders>
              <w:left w:val="single" w:sz="6" w:space="0" w:color="000000"/>
            </w:tcBorders>
          </w:tcPr>
          <w:p w14:paraId="67F76499"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8DB1EA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9336A5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48399F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6813</w:t>
            </w:r>
          </w:p>
        </w:tc>
        <w:tc>
          <w:tcPr>
            <w:tcW w:w="3402" w:type="dxa"/>
          </w:tcPr>
          <w:p w14:paraId="37B69D6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健康保险</w:t>
            </w:r>
          </w:p>
        </w:tc>
        <w:tc>
          <w:tcPr>
            <w:tcW w:w="3827" w:type="dxa"/>
            <w:tcBorders>
              <w:right w:val="single" w:sz="6" w:space="0" w:color="000000"/>
            </w:tcBorders>
          </w:tcPr>
          <w:p w14:paraId="73C252B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指以因健康原因导致损失为给付保险金条件的人身保险，包括疾病保险、医疗保险、失能收入损失保险和护理保险</w:t>
            </w:r>
          </w:p>
        </w:tc>
      </w:tr>
      <w:tr w:rsidR="008A43AB" w14:paraId="25A52922" w14:textId="77777777">
        <w:trPr>
          <w:jc w:val="center"/>
        </w:trPr>
        <w:tc>
          <w:tcPr>
            <w:tcW w:w="665" w:type="dxa"/>
            <w:tcBorders>
              <w:left w:val="single" w:sz="6" w:space="0" w:color="000000"/>
            </w:tcBorders>
          </w:tcPr>
          <w:p w14:paraId="1B18BC83"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F04ACD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167320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EF7BD3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6814</w:t>
            </w:r>
          </w:p>
        </w:tc>
        <w:tc>
          <w:tcPr>
            <w:tcW w:w="3402" w:type="dxa"/>
          </w:tcPr>
          <w:p w14:paraId="412256F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意外伤害保险</w:t>
            </w:r>
          </w:p>
        </w:tc>
        <w:tc>
          <w:tcPr>
            <w:tcW w:w="3827" w:type="dxa"/>
            <w:tcBorders>
              <w:right w:val="single" w:sz="6" w:space="0" w:color="000000"/>
            </w:tcBorders>
          </w:tcPr>
          <w:p w14:paraId="5D6FD0A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指以被保险人因意外事故而导致身故、残疾或者发生保险合同约定的其他事故为给付保险金条件的人身保险</w:t>
            </w:r>
          </w:p>
        </w:tc>
      </w:tr>
      <w:tr w:rsidR="008A43AB" w14:paraId="3905E899" w14:textId="77777777">
        <w:trPr>
          <w:jc w:val="center"/>
        </w:trPr>
        <w:tc>
          <w:tcPr>
            <w:tcW w:w="665" w:type="dxa"/>
            <w:tcBorders>
              <w:left w:val="single" w:sz="6" w:space="0" w:color="000000"/>
            </w:tcBorders>
          </w:tcPr>
          <w:p w14:paraId="4C27BE3D"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2BBA0F8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BF2F1C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682</w:t>
            </w:r>
          </w:p>
        </w:tc>
        <w:tc>
          <w:tcPr>
            <w:tcW w:w="665" w:type="dxa"/>
          </w:tcPr>
          <w:p w14:paraId="5231640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6820</w:t>
            </w:r>
          </w:p>
        </w:tc>
        <w:tc>
          <w:tcPr>
            <w:tcW w:w="3402" w:type="dxa"/>
          </w:tcPr>
          <w:p w14:paraId="4BD78ED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财产保险</w:t>
            </w:r>
          </w:p>
        </w:tc>
        <w:tc>
          <w:tcPr>
            <w:tcW w:w="3827" w:type="dxa"/>
            <w:tcBorders>
              <w:right w:val="single" w:sz="6" w:space="0" w:color="000000"/>
            </w:tcBorders>
          </w:tcPr>
          <w:p w14:paraId="278F218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指以财产及其有关利益为保险标的的保险，包括财产损失保险、责任保险、信用保险、保证保险等</w:t>
            </w:r>
          </w:p>
        </w:tc>
      </w:tr>
      <w:tr w:rsidR="008A43AB" w14:paraId="6CC9EC68" w14:textId="77777777">
        <w:trPr>
          <w:jc w:val="center"/>
        </w:trPr>
        <w:tc>
          <w:tcPr>
            <w:tcW w:w="665" w:type="dxa"/>
            <w:tcBorders>
              <w:left w:val="single" w:sz="6" w:space="0" w:color="000000"/>
            </w:tcBorders>
          </w:tcPr>
          <w:p w14:paraId="32B90408"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EDC878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D49854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683</w:t>
            </w:r>
          </w:p>
        </w:tc>
        <w:tc>
          <w:tcPr>
            <w:tcW w:w="665" w:type="dxa"/>
          </w:tcPr>
          <w:p w14:paraId="388B49F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6830</w:t>
            </w:r>
          </w:p>
        </w:tc>
        <w:tc>
          <w:tcPr>
            <w:tcW w:w="3402" w:type="dxa"/>
          </w:tcPr>
          <w:p w14:paraId="52A159B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再保险</w:t>
            </w:r>
          </w:p>
        </w:tc>
        <w:tc>
          <w:tcPr>
            <w:tcW w:w="3827" w:type="dxa"/>
            <w:tcBorders>
              <w:right w:val="single" w:sz="6" w:space="0" w:color="000000"/>
            </w:tcBorders>
          </w:tcPr>
          <w:p w14:paraId="12FC1BF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指承担与其他保险公司承保的现有保单相关的所有或部分风险的活动</w:t>
            </w:r>
          </w:p>
        </w:tc>
      </w:tr>
      <w:tr w:rsidR="008A43AB" w14:paraId="0EB46BAF" w14:textId="77777777">
        <w:trPr>
          <w:jc w:val="center"/>
        </w:trPr>
        <w:tc>
          <w:tcPr>
            <w:tcW w:w="665" w:type="dxa"/>
            <w:tcBorders>
              <w:left w:val="single" w:sz="6" w:space="0" w:color="000000"/>
            </w:tcBorders>
          </w:tcPr>
          <w:p w14:paraId="197F4087" w14:textId="77777777" w:rsidR="008A43AB" w:rsidRDefault="008A43AB">
            <w:pPr>
              <w:spacing w:line="320" w:lineRule="exact"/>
              <w:rPr>
                <w:rFonts w:ascii="华文宋体" w:eastAsia="华文宋体" w:hAnsi="华文宋体" w:cs="宋体"/>
                <w:b/>
                <w:bCs/>
                <w:color w:val="000000" w:themeColor="text1"/>
                <w:sz w:val="18"/>
                <w:szCs w:val="18"/>
              </w:rPr>
            </w:pPr>
          </w:p>
        </w:tc>
        <w:tc>
          <w:tcPr>
            <w:tcW w:w="665" w:type="dxa"/>
          </w:tcPr>
          <w:p w14:paraId="41DB408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34656F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684</w:t>
            </w:r>
          </w:p>
        </w:tc>
        <w:tc>
          <w:tcPr>
            <w:tcW w:w="665" w:type="dxa"/>
          </w:tcPr>
          <w:p w14:paraId="0C828A1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6840</w:t>
            </w:r>
          </w:p>
        </w:tc>
        <w:tc>
          <w:tcPr>
            <w:tcW w:w="3402" w:type="dxa"/>
          </w:tcPr>
          <w:p w14:paraId="06F73CD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商业养老金</w:t>
            </w:r>
          </w:p>
        </w:tc>
        <w:tc>
          <w:tcPr>
            <w:tcW w:w="3827" w:type="dxa"/>
            <w:tcBorders>
              <w:right w:val="single" w:sz="6" w:space="0" w:color="000000"/>
            </w:tcBorders>
          </w:tcPr>
          <w:p w14:paraId="55E6B4D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指专为个人和单位雇员或成员提供退休金补贴而设立的法定实体的活动</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如基金、计划、项目等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，包括养老金定额补贴计划以及完全根据成员贡献确定补贴数额的个人养老金计划等</w:t>
            </w:r>
          </w:p>
        </w:tc>
      </w:tr>
      <w:tr w:rsidR="008A43AB" w14:paraId="4EBFFDCB" w14:textId="77777777">
        <w:trPr>
          <w:jc w:val="center"/>
        </w:trPr>
        <w:tc>
          <w:tcPr>
            <w:tcW w:w="665" w:type="dxa"/>
            <w:tcBorders>
              <w:left w:val="single" w:sz="6" w:space="0" w:color="000000"/>
            </w:tcBorders>
          </w:tcPr>
          <w:p w14:paraId="3A93C84E"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527826D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677AD8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685</w:t>
            </w:r>
          </w:p>
        </w:tc>
        <w:tc>
          <w:tcPr>
            <w:tcW w:w="665" w:type="dxa"/>
          </w:tcPr>
          <w:p w14:paraId="1849B5B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5ECD0FD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保险中介服务</w:t>
            </w:r>
          </w:p>
        </w:tc>
        <w:tc>
          <w:tcPr>
            <w:tcW w:w="3827" w:type="dxa"/>
            <w:tcBorders>
              <w:right w:val="single" w:sz="6" w:space="0" w:color="000000"/>
            </w:tcBorders>
          </w:tcPr>
          <w:p w14:paraId="7BE657B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指保险代理人、保险经纪人开展的保险销售、谈判、促合以及防灾、防损或风险评估、风险</w:t>
            </w:r>
            <w:r>
              <w:rPr>
                <w:rFonts w:ascii="华文宋体" w:eastAsia="华文宋体" w:hAnsi="华文宋体" w:cs="宋体" w:hint="eastAsia"/>
                <w:color w:val="000000" w:themeColor="text1"/>
                <w:sz w:val="18"/>
                <w:szCs w:val="18"/>
              </w:rPr>
              <w:lastRenderedPageBreak/>
              <w:t>管理咨询、协助查勘理赔等活动，以及保险公估人开展的对保险标的或保险事故的评估、鉴定、勘验、估损、理算等活动</w:t>
            </w:r>
          </w:p>
        </w:tc>
      </w:tr>
      <w:tr w:rsidR="008A43AB" w14:paraId="379245F0" w14:textId="77777777">
        <w:trPr>
          <w:jc w:val="center"/>
        </w:trPr>
        <w:tc>
          <w:tcPr>
            <w:tcW w:w="665" w:type="dxa"/>
            <w:tcBorders>
              <w:left w:val="single" w:sz="6" w:space="0" w:color="000000"/>
            </w:tcBorders>
          </w:tcPr>
          <w:p w14:paraId="36782765"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3A8C0E9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A18292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BEF411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6851</w:t>
            </w:r>
          </w:p>
        </w:tc>
        <w:tc>
          <w:tcPr>
            <w:tcW w:w="3402" w:type="dxa"/>
          </w:tcPr>
          <w:p w14:paraId="249FEDB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保险经纪服务</w:t>
            </w:r>
          </w:p>
        </w:tc>
        <w:tc>
          <w:tcPr>
            <w:tcW w:w="3827" w:type="dxa"/>
            <w:tcBorders>
              <w:right w:val="single" w:sz="6" w:space="0" w:color="000000"/>
            </w:tcBorders>
          </w:tcPr>
          <w:p w14:paraId="267026E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指基于投保人的利益，为投保人与保险人订立保险合同提供中介服务并依法收取佣金的活动</w:t>
            </w:r>
          </w:p>
        </w:tc>
      </w:tr>
      <w:tr w:rsidR="008A43AB" w14:paraId="23582B6F" w14:textId="77777777">
        <w:trPr>
          <w:jc w:val="center"/>
        </w:trPr>
        <w:tc>
          <w:tcPr>
            <w:tcW w:w="665" w:type="dxa"/>
            <w:tcBorders>
              <w:left w:val="single" w:sz="6" w:space="0" w:color="000000"/>
            </w:tcBorders>
          </w:tcPr>
          <w:p w14:paraId="0191DAFD"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538AC45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D9C4DA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05BB62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6852</w:t>
            </w:r>
          </w:p>
        </w:tc>
        <w:tc>
          <w:tcPr>
            <w:tcW w:w="3402" w:type="dxa"/>
          </w:tcPr>
          <w:p w14:paraId="19675EF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保险代理服务</w:t>
            </w:r>
          </w:p>
        </w:tc>
        <w:tc>
          <w:tcPr>
            <w:tcW w:w="3827" w:type="dxa"/>
            <w:tcBorders>
              <w:right w:val="single" w:sz="6" w:space="0" w:color="000000"/>
            </w:tcBorders>
          </w:tcPr>
          <w:p w14:paraId="2DB2118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指根据保险人的委托，向保险人收取佣金，并在保险人授权的范围内代为办理保险业务的活动</w:t>
            </w:r>
          </w:p>
        </w:tc>
      </w:tr>
      <w:tr w:rsidR="008A43AB" w14:paraId="3E49CC42" w14:textId="77777777">
        <w:trPr>
          <w:jc w:val="center"/>
        </w:trPr>
        <w:tc>
          <w:tcPr>
            <w:tcW w:w="665" w:type="dxa"/>
            <w:tcBorders>
              <w:left w:val="single" w:sz="6" w:space="0" w:color="000000"/>
            </w:tcBorders>
          </w:tcPr>
          <w:p w14:paraId="088719AB"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1F06E8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FCC9D0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7B14F5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6853</w:t>
            </w:r>
          </w:p>
        </w:tc>
        <w:tc>
          <w:tcPr>
            <w:tcW w:w="3402" w:type="dxa"/>
          </w:tcPr>
          <w:p w14:paraId="583E8E9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保险公估服务</w:t>
            </w:r>
          </w:p>
        </w:tc>
        <w:tc>
          <w:tcPr>
            <w:tcW w:w="3827" w:type="dxa"/>
            <w:tcBorders>
              <w:right w:val="single" w:sz="6" w:space="0" w:color="000000"/>
            </w:tcBorders>
          </w:tcPr>
          <w:p w14:paraId="72F1B8C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指接受委托，专门从事保险标的或者保险事故评估、勘验、鉴定、估损理算等业务，并按约定收取报酬的活动</w:t>
            </w:r>
          </w:p>
        </w:tc>
      </w:tr>
      <w:tr w:rsidR="008A43AB" w14:paraId="6AA4A10D" w14:textId="77777777">
        <w:trPr>
          <w:jc w:val="center"/>
        </w:trPr>
        <w:tc>
          <w:tcPr>
            <w:tcW w:w="665" w:type="dxa"/>
            <w:tcBorders>
              <w:left w:val="single" w:sz="6" w:space="0" w:color="000000"/>
            </w:tcBorders>
          </w:tcPr>
          <w:p w14:paraId="302DDB77"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A4935C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59FF89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686</w:t>
            </w:r>
          </w:p>
        </w:tc>
        <w:tc>
          <w:tcPr>
            <w:tcW w:w="665" w:type="dxa"/>
          </w:tcPr>
          <w:p w14:paraId="350FA92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6860</w:t>
            </w:r>
          </w:p>
        </w:tc>
        <w:tc>
          <w:tcPr>
            <w:tcW w:w="3402" w:type="dxa"/>
          </w:tcPr>
          <w:p w14:paraId="34D8BB7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保险资产管理</w:t>
            </w:r>
          </w:p>
        </w:tc>
        <w:tc>
          <w:tcPr>
            <w:tcW w:w="3827" w:type="dxa"/>
            <w:tcBorders>
              <w:right w:val="single" w:sz="6" w:space="0" w:color="000000"/>
            </w:tcBorders>
          </w:tcPr>
          <w:p w14:paraId="799BD76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指保险资产管理公司接受委托，开展的保险资金、商业养老金等资金的投资管理活动</w:t>
            </w:r>
          </w:p>
        </w:tc>
      </w:tr>
      <w:tr w:rsidR="008A43AB" w14:paraId="624073DA" w14:textId="77777777">
        <w:trPr>
          <w:jc w:val="center"/>
        </w:trPr>
        <w:tc>
          <w:tcPr>
            <w:tcW w:w="665" w:type="dxa"/>
            <w:tcBorders>
              <w:left w:val="single" w:sz="6" w:space="0" w:color="000000"/>
            </w:tcBorders>
          </w:tcPr>
          <w:p w14:paraId="48C366EF"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B50B84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2BAC41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687</w:t>
            </w:r>
          </w:p>
        </w:tc>
        <w:tc>
          <w:tcPr>
            <w:tcW w:w="665" w:type="dxa"/>
          </w:tcPr>
          <w:p w14:paraId="4200FAE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6870</w:t>
            </w:r>
          </w:p>
        </w:tc>
        <w:tc>
          <w:tcPr>
            <w:tcW w:w="3402" w:type="dxa"/>
          </w:tcPr>
          <w:p w14:paraId="3AA615E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保险监管服务</w:t>
            </w:r>
          </w:p>
        </w:tc>
        <w:tc>
          <w:tcPr>
            <w:tcW w:w="3827" w:type="dxa"/>
            <w:tcBorders>
              <w:right w:val="single" w:sz="6" w:space="0" w:color="000000"/>
            </w:tcBorders>
          </w:tcPr>
          <w:p w14:paraId="10A342A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指根据国务院授权及相关法律、法规规定所履行的对保险市场的监督、管理活动</w:t>
            </w:r>
            <w:r>
              <w:rPr>
                <w:rFonts w:ascii="华文宋体" w:eastAsia="华文宋体" w:hAnsi="华文宋体" w:cs="宋体"/>
                <w:color w:val="000000" w:themeColor="text1"/>
                <w:sz w:val="18"/>
                <w:szCs w:val="18"/>
              </w:rPr>
              <w:t xml:space="preserve"> </w:t>
            </w:r>
          </w:p>
        </w:tc>
      </w:tr>
      <w:tr w:rsidR="008A43AB" w14:paraId="3C13394F" w14:textId="77777777">
        <w:trPr>
          <w:jc w:val="center"/>
        </w:trPr>
        <w:tc>
          <w:tcPr>
            <w:tcW w:w="665" w:type="dxa"/>
            <w:tcBorders>
              <w:left w:val="single" w:sz="6" w:space="0" w:color="000000"/>
            </w:tcBorders>
          </w:tcPr>
          <w:p w14:paraId="5DA97013"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83D68B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6E7DA5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689</w:t>
            </w:r>
          </w:p>
        </w:tc>
        <w:tc>
          <w:tcPr>
            <w:tcW w:w="665" w:type="dxa"/>
          </w:tcPr>
          <w:p w14:paraId="37B0714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6890</w:t>
            </w:r>
          </w:p>
        </w:tc>
        <w:tc>
          <w:tcPr>
            <w:tcW w:w="3402" w:type="dxa"/>
          </w:tcPr>
          <w:p w14:paraId="06F7A99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其他保险活动</w:t>
            </w:r>
          </w:p>
        </w:tc>
        <w:tc>
          <w:tcPr>
            <w:tcW w:w="3827" w:type="dxa"/>
            <w:tcBorders>
              <w:right w:val="single" w:sz="6" w:space="0" w:color="000000"/>
            </w:tcBorders>
          </w:tcPr>
          <w:p w14:paraId="66328B3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指其他未列明的与保险和商业养老金相关或密切相关的活动，包括救助管理、保险精算等</w:t>
            </w:r>
          </w:p>
        </w:tc>
      </w:tr>
      <w:tr w:rsidR="008A43AB" w14:paraId="59C0A3DF" w14:textId="77777777">
        <w:trPr>
          <w:jc w:val="center"/>
        </w:trPr>
        <w:tc>
          <w:tcPr>
            <w:tcW w:w="665" w:type="dxa"/>
            <w:tcBorders>
              <w:left w:val="single" w:sz="6" w:space="0" w:color="000000"/>
            </w:tcBorders>
          </w:tcPr>
          <w:p w14:paraId="488A695C"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0F8CA3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69</w:t>
            </w:r>
          </w:p>
        </w:tc>
        <w:tc>
          <w:tcPr>
            <w:tcW w:w="665" w:type="dxa"/>
          </w:tcPr>
          <w:p w14:paraId="637240A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12701A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076ADA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其他金融业</w:t>
            </w:r>
          </w:p>
        </w:tc>
        <w:tc>
          <w:tcPr>
            <w:tcW w:w="3827" w:type="dxa"/>
            <w:tcBorders>
              <w:right w:val="single" w:sz="6" w:space="0" w:color="000000"/>
            </w:tcBorders>
          </w:tcPr>
          <w:p w14:paraId="23F06E3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ABB6642" w14:textId="77777777">
        <w:trPr>
          <w:jc w:val="center"/>
        </w:trPr>
        <w:tc>
          <w:tcPr>
            <w:tcW w:w="665" w:type="dxa"/>
            <w:tcBorders>
              <w:left w:val="single" w:sz="6" w:space="0" w:color="000000"/>
            </w:tcBorders>
          </w:tcPr>
          <w:p w14:paraId="4E5B79D4" w14:textId="77777777" w:rsidR="008A43AB" w:rsidRDefault="008A43AB">
            <w:pPr>
              <w:spacing w:line="320" w:lineRule="exact"/>
              <w:rPr>
                <w:rFonts w:ascii="华文宋体" w:eastAsia="华文宋体" w:hAnsi="华文宋体" w:cs="宋体"/>
                <w:b/>
                <w:bCs/>
                <w:color w:val="000000" w:themeColor="text1"/>
                <w:sz w:val="18"/>
                <w:szCs w:val="18"/>
              </w:rPr>
            </w:pPr>
          </w:p>
        </w:tc>
        <w:tc>
          <w:tcPr>
            <w:tcW w:w="665" w:type="dxa"/>
          </w:tcPr>
          <w:p w14:paraId="265D8F5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E5191FD"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691</w:t>
            </w:r>
          </w:p>
        </w:tc>
        <w:tc>
          <w:tcPr>
            <w:tcW w:w="665" w:type="dxa"/>
          </w:tcPr>
          <w:p w14:paraId="4A5A816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0D226ACA"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金融信托与管理服务</w:t>
            </w:r>
          </w:p>
        </w:tc>
        <w:tc>
          <w:tcPr>
            <w:tcW w:w="3827" w:type="dxa"/>
            <w:tcBorders>
              <w:right w:val="single" w:sz="6" w:space="0" w:color="000000"/>
            </w:tcBorders>
          </w:tcPr>
          <w:p w14:paraId="7C67873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指根据委托书、遗嘱或代理协议代表受益人管理的信托基金、房地产账户或代理账户等活动，包括单位投资信托管理，还包括信托公司通过互联网销售信托产品及开展其他信托业务的互联网信托活动</w:t>
            </w:r>
          </w:p>
        </w:tc>
      </w:tr>
      <w:tr w:rsidR="008A43AB" w14:paraId="6E080819" w14:textId="77777777">
        <w:trPr>
          <w:jc w:val="center"/>
        </w:trPr>
        <w:tc>
          <w:tcPr>
            <w:tcW w:w="665" w:type="dxa"/>
            <w:tcBorders>
              <w:left w:val="single" w:sz="6" w:space="0" w:color="000000"/>
            </w:tcBorders>
          </w:tcPr>
          <w:p w14:paraId="724EAFA4"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FB5133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0AF5A3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225723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6911</w:t>
            </w:r>
          </w:p>
        </w:tc>
        <w:tc>
          <w:tcPr>
            <w:tcW w:w="3402" w:type="dxa"/>
          </w:tcPr>
          <w:p w14:paraId="419A4C8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信托公司</w:t>
            </w:r>
          </w:p>
        </w:tc>
        <w:tc>
          <w:tcPr>
            <w:tcW w:w="3827" w:type="dxa"/>
            <w:tcBorders>
              <w:right w:val="single" w:sz="6" w:space="0" w:color="000000"/>
            </w:tcBorders>
          </w:tcPr>
          <w:p w14:paraId="57763CD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指经中国银监会批准设立的，主要经营信托业务的金融机构；信托业务是指信托公司以营业和收取报酬为目的，以受托人身份承诺信托和处理信托事务的经营行为</w:t>
            </w:r>
          </w:p>
        </w:tc>
      </w:tr>
      <w:tr w:rsidR="008A43AB" w14:paraId="75ACA79C" w14:textId="77777777">
        <w:trPr>
          <w:jc w:val="center"/>
        </w:trPr>
        <w:tc>
          <w:tcPr>
            <w:tcW w:w="665" w:type="dxa"/>
            <w:tcBorders>
              <w:left w:val="single" w:sz="6" w:space="0" w:color="000000"/>
            </w:tcBorders>
          </w:tcPr>
          <w:p w14:paraId="452B8FAF"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3333F5E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B6E7EA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8FCD82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6919</w:t>
            </w:r>
          </w:p>
        </w:tc>
        <w:tc>
          <w:tcPr>
            <w:tcW w:w="3402" w:type="dxa"/>
          </w:tcPr>
          <w:p w14:paraId="66FD3F2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其他金融信托与管理服务</w:t>
            </w:r>
          </w:p>
        </w:tc>
        <w:tc>
          <w:tcPr>
            <w:tcW w:w="3827" w:type="dxa"/>
            <w:tcBorders>
              <w:right w:val="single" w:sz="6" w:space="0" w:color="000000"/>
            </w:tcBorders>
          </w:tcPr>
          <w:p w14:paraId="1C6BFBE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E5C76AE" w14:textId="77777777">
        <w:trPr>
          <w:jc w:val="center"/>
        </w:trPr>
        <w:tc>
          <w:tcPr>
            <w:tcW w:w="665" w:type="dxa"/>
            <w:tcBorders>
              <w:left w:val="single" w:sz="6" w:space="0" w:color="000000"/>
            </w:tcBorders>
          </w:tcPr>
          <w:p w14:paraId="7BA6F6D1"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F57A68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09CC44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692</w:t>
            </w:r>
          </w:p>
        </w:tc>
        <w:tc>
          <w:tcPr>
            <w:tcW w:w="665" w:type="dxa"/>
          </w:tcPr>
          <w:p w14:paraId="492321A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6920</w:t>
            </w:r>
          </w:p>
        </w:tc>
        <w:tc>
          <w:tcPr>
            <w:tcW w:w="3402" w:type="dxa"/>
          </w:tcPr>
          <w:p w14:paraId="63CEC45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控股公司服务</w:t>
            </w:r>
          </w:p>
        </w:tc>
        <w:tc>
          <w:tcPr>
            <w:tcW w:w="3827" w:type="dxa"/>
            <w:tcBorders>
              <w:right w:val="single" w:sz="6" w:space="0" w:color="000000"/>
            </w:tcBorders>
          </w:tcPr>
          <w:p w14:paraId="0E4EC15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指通过一定比例股份，控制某个公司或多个公司的集团，控股公司仅控制股权，不直接参与经营管理，以及其他类似的活动</w:t>
            </w:r>
          </w:p>
        </w:tc>
      </w:tr>
      <w:tr w:rsidR="008A43AB" w14:paraId="453F4D7D" w14:textId="77777777">
        <w:trPr>
          <w:jc w:val="center"/>
        </w:trPr>
        <w:tc>
          <w:tcPr>
            <w:tcW w:w="665" w:type="dxa"/>
            <w:tcBorders>
              <w:left w:val="single" w:sz="6" w:space="0" w:color="000000"/>
            </w:tcBorders>
          </w:tcPr>
          <w:p w14:paraId="3C41DB03"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57BC7D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8AEADC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693</w:t>
            </w:r>
          </w:p>
        </w:tc>
        <w:tc>
          <w:tcPr>
            <w:tcW w:w="665" w:type="dxa"/>
          </w:tcPr>
          <w:p w14:paraId="204E160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6930</w:t>
            </w:r>
          </w:p>
        </w:tc>
        <w:tc>
          <w:tcPr>
            <w:tcW w:w="3402" w:type="dxa"/>
          </w:tcPr>
          <w:p w14:paraId="6EB080E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非金融机构支付服务</w:t>
            </w:r>
          </w:p>
        </w:tc>
        <w:tc>
          <w:tcPr>
            <w:tcW w:w="3827" w:type="dxa"/>
            <w:tcBorders>
              <w:right w:val="single" w:sz="6" w:space="0" w:color="000000"/>
            </w:tcBorders>
          </w:tcPr>
          <w:p w14:paraId="044E271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指非金融机构在收付款人之间作为中介机构提供下列部分或全部货币资金转移服务，包括第三方支付机构从事的互联网支付、预付卡的发行与受理、银行卡收单及中国人民银行确定的其他支付等服务</w:t>
            </w:r>
            <w:r>
              <w:rPr>
                <w:rFonts w:ascii="华文宋体" w:eastAsia="华文宋体" w:hAnsi="华文宋体" w:cs="宋体"/>
                <w:color w:val="000000" w:themeColor="text1"/>
                <w:sz w:val="18"/>
                <w:szCs w:val="18"/>
              </w:rPr>
              <w:t xml:space="preserve"> </w:t>
            </w:r>
          </w:p>
        </w:tc>
      </w:tr>
      <w:tr w:rsidR="008A43AB" w14:paraId="6B3EAC79" w14:textId="77777777">
        <w:trPr>
          <w:jc w:val="center"/>
        </w:trPr>
        <w:tc>
          <w:tcPr>
            <w:tcW w:w="665" w:type="dxa"/>
            <w:tcBorders>
              <w:left w:val="single" w:sz="6" w:space="0" w:color="000000"/>
            </w:tcBorders>
          </w:tcPr>
          <w:p w14:paraId="288C98F7"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34D50C6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C4AA37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694</w:t>
            </w:r>
          </w:p>
        </w:tc>
        <w:tc>
          <w:tcPr>
            <w:tcW w:w="665" w:type="dxa"/>
          </w:tcPr>
          <w:p w14:paraId="066ECFD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6940</w:t>
            </w:r>
          </w:p>
        </w:tc>
        <w:tc>
          <w:tcPr>
            <w:tcW w:w="3402" w:type="dxa"/>
          </w:tcPr>
          <w:p w14:paraId="64287EC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金融信息服务</w:t>
            </w:r>
          </w:p>
        </w:tc>
        <w:tc>
          <w:tcPr>
            <w:tcW w:w="3827" w:type="dxa"/>
            <w:tcBorders>
              <w:right w:val="single" w:sz="6" w:space="0" w:color="000000"/>
            </w:tcBorders>
          </w:tcPr>
          <w:p w14:paraId="0094E5C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指向从事金融分析、金融交易、金融决策或者其他金融活动的用户提供可能影响金融市场的信息（或者金融数据）的服务，包括征信机</w:t>
            </w:r>
            <w:r>
              <w:rPr>
                <w:rFonts w:ascii="华文宋体" w:eastAsia="华文宋体" w:hAnsi="华文宋体" w:cs="宋体" w:hint="eastAsia"/>
                <w:color w:val="000000" w:themeColor="text1"/>
                <w:sz w:val="18"/>
                <w:szCs w:val="18"/>
              </w:rPr>
              <w:lastRenderedPageBreak/>
              <w:t>构服务</w:t>
            </w:r>
          </w:p>
        </w:tc>
      </w:tr>
      <w:tr w:rsidR="008A43AB" w14:paraId="3CF68D73" w14:textId="77777777">
        <w:trPr>
          <w:jc w:val="center"/>
        </w:trPr>
        <w:tc>
          <w:tcPr>
            <w:tcW w:w="665" w:type="dxa"/>
            <w:tcBorders>
              <w:left w:val="single" w:sz="6" w:space="0" w:color="000000"/>
            </w:tcBorders>
          </w:tcPr>
          <w:p w14:paraId="5E6B80DD"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5D3B7AA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DDDF0E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695</w:t>
            </w:r>
          </w:p>
        </w:tc>
        <w:tc>
          <w:tcPr>
            <w:tcW w:w="665" w:type="dxa"/>
          </w:tcPr>
          <w:p w14:paraId="566F8E4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6950</w:t>
            </w:r>
          </w:p>
        </w:tc>
        <w:tc>
          <w:tcPr>
            <w:tcW w:w="3402" w:type="dxa"/>
          </w:tcPr>
          <w:p w14:paraId="10B23B1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金融资产管理公司</w:t>
            </w:r>
          </w:p>
        </w:tc>
        <w:tc>
          <w:tcPr>
            <w:tcW w:w="3827" w:type="dxa"/>
            <w:tcBorders>
              <w:right w:val="single" w:sz="6" w:space="0" w:color="000000"/>
            </w:tcBorders>
          </w:tcPr>
          <w:p w14:paraId="2092DB5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指经批准成立的，以从事收购、管理和处置不良资产业务为主，同时通过全资或控股金融类子公司提供银行、信托、证券、租赁、保险等综合化金融服务的金融企业</w:t>
            </w:r>
          </w:p>
        </w:tc>
      </w:tr>
      <w:tr w:rsidR="008A43AB" w14:paraId="441B05D4" w14:textId="77777777">
        <w:trPr>
          <w:jc w:val="center"/>
        </w:trPr>
        <w:tc>
          <w:tcPr>
            <w:tcW w:w="665" w:type="dxa"/>
            <w:tcBorders>
              <w:left w:val="single" w:sz="6" w:space="0" w:color="000000"/>
            </w:tcBorders>
          </w:tcPr>
          <w:p w14:paraId="599D489F"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1F7DF6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D42D5A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699</w:t>
            </w:r>
          </w:p>
        </w:tc>
        <w:tc>
          <w:tcPr>
            <w:tcW w:w="665" w:type="dxa"/>
          </w:tcPr>
          <w:p w14:paraId="280C247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74DFD92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其他未列明金融业</w:t>
            </w:r>
          </w:p>
        </w:tc>
        <w:tc>
          <w:tcPr>
            <w:tcW w:w="3827" w:type="dxa"/>
            <w:tcBorders>
              <w:right w:val="single" w:sz="6" w:space="0" w:color="000000"/>
            </w:tcBorders>
          </w:tcPr>
          <w:p w14:paraId="4A9B550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81ADB65" w14:textId="77777777">
        <w:trPr>
          <w:jc w:val="center"/>
        </w:trPr>
        <w:tc>
          <w:tcPr>
            <w:tcW w:w="665" w:type="dxa"/>
            <w:tcBorders>
              <w:left w:val="single" w:sz="6" w:space="0" w:color="000000"/>
            </w:tcBorders>
          </w:tcPr>
          <w:p w14:paraId="5BBB66A3" w14:textId="77777777" w:rsidR="008A43AB" w:rsidRDefault="008A43AB">
            <w:pPr>
              <w:spacing w:line="320" w:lineRule="exact"/>
              <w:rPr>
                <w:rFonts w:ascii="华文宋体" w:eastAsia="华文宋体" w:hAnsi="华文宋体" w:cs="宋体"/>
                <w:b/>
                <w:bCs/>
                <w:color w:val="000000" w:themeColor="text1"/>
                <w:sz w:val="18"/>
                <w:szCs w:val="18"/>
              </w:rPr>
            </w:pPr>
          </w:p>
        </w:tc>
        <w:tc>
          <w:tcPr>
            <w:tcW w:w="665" w:type="dxa"/>
          </w:tcPr>
          <w:p w14:paraId="3F5D662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D242E4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00FF9E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6991</w:t>
            </w:r>
          </w:p>
        </w:tc>
        <w:tc>
          <w:tcPr>
            <w:tcW w:w="3402" w:type="dxa"/>
          </w:tcPr>
          <w:p w14:paraId="2FF4432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货币经纪公司服务</w:t>
            </w:r>
          </w:p>
        </w:tc>
        <w:tc>
          <w:tcPr>
            <w:tcW w:w="3827" w:type="dxa"/>
            <w:tcBorders>
              <w:right w:val="single" w:sz="6" w:space="0" w:color="000000"/>
            </w:tcBorders>
          </w:tcPr>
          <w:p w14:paraId="48C2113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指经中国银监会批准设立的专门从事促进金融机构间资金融通和外汇交易等经纪服务的非银行金融机构的活动</w:t>
            </w:r>
          </w:p>
        </w:tc>
      </w:tr>
      <w:tr w:rsidR="008A43AB" w14:paraId="3CB33643" w14:textId="77777777">
        <w:trPr>
          <w:jc w:val="center"/>
        </w:trPr>
        <w:tc>
          <w:tcPr>
            <w:tcW w:w="665" w:type="dxa"/>
            <w:tcBorders>
              <w:left w:val="single" w:sz="6" w:space="0" w:color="000000"/>
            </w:tcBorders>
          </w:tcPr>
          <w:p w14:paraId="195F93ED"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2BAA39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D22D66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C884BF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6999</w:t>
            </w:r>
          </w:p>
        </w:tc>
        <w:tc>
          <w:tcPr>
            <w:tcW w:w="3402" w:type="dxa"/>
          </w:tcPr>
          <w:p w14:paraId="23D74110" w14:textId="77777777" w:rsidR="008A43AB" w:rsidRDefault="00316C87">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其他未包括金融业</w:t>
            </w:r>
          </w:p>
        </w:tc>
        <w:tc>
          <w:tcPr>
            <w:tcW w:w="3827" w:type="dxa"/>
            <w:tcBorders>
              <w:right w:val="single" w:sz="6" w:space="0" w:color="000000"/>
            </w:tcBorders>
          </w:tcPr>
          <w:p w14:paraId="13E7BFB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与除提供贷款以外的资金分配有关的其他金融媒介活动，包括保理活动、掉期、期权和其他套期保值安排、保单贴现公司的活动、金融交易处理与结算，以及借款担保服务、发行债券担保服务等融资担保活动，还包括信用卡交易的处理与结算、外币兑换等活动</w:t>
            </w:r>
          </w:p>
        </w:tc>
      </w:tr>
      <w:tr w:rsidR="008A43AB" w14:paraId="4805F37D" w14:textId="77777777">
        <w:trPr>
          <w:jc w:val="center"/>
        </w:trPr>
        <w:tc>
          <w:tcPr>
            <w:tcW w:w="665" w:type="dxa"/>
            <w:tcBorders>
              <w:left w:val="single" w:sz="6" w:space="0" w:color="000000"/>
            </w:tcBorders>
          </w:tcPr>
          <w:p w14:paraId="42356D33" w14:textId="77777777" w:rsidR="008A43AB" w:rsidRDefault="00316C87">
            <w:pPr>
              <w:spacing w:line="320" w:lineRule="exact"/>
              <w:rPr>
                <w:rFonts w:ascii="华文宋体" w:eastAsia="华文宋体" w:hAnsi="华文宋体" w:cs="宋体"/>
                <w:color w:val="000000" w:themeColor="text1"/>
                <w:sz w:val="18"/>
                <w:szCs w:val="18"/>
              </w:rPr>
            </w:pPr>
            <w:r>
              <w:rPr>
                <w:rFonts w:ascii="黑体" w:eastAsia="黑体" w:hAnsi="黑体" w:cs="宋体"/>
                <w:b/>
                <w:bCs/>
                <w:color w:val="000000" w:themeColor="text1"/>
                <w:sz w:val="18"/>
                <w:szCs w:val="18"/>
              </w:rPr>
              <w:t>K</w:t>
            </w:r>
          </w:p>
        </w:tc>
        <w:tc>
          <w:tcPr>
            <w:tcW w:w="665" w:type="dxa"/>
          </w:tcPr>
          <w:p w14:paraId="16AB149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C41E79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75EFDB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23888F0" w14:textId="77777777" w:rsidR="008A43AB" w:rsidRDefault="00316C87">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房地产业</w:t>
            </w:r>
          </w:p>
        </w:tc>
        <w:tc>
          <w:tcPr>
            <w:tcW w:w="3827" w:type="dxa"/>
            <w:tcBorders>
              <w:right w:val="single" w:sz="6" w:space="0" w:color="000000"/>
            </w:tcBorders>
          </w:tcPr>
          <w:p w14:paraId="6DEA13C9" w14:textId="77777777" w:rsidR="008A43AB" w:rsidRDefault="00316C87">
            <w:pPr>
              <w:spacing w:line="320" w:lineRule="exact"/>
              <w:rPr>
                <w:rFonts w:ascii="华文宋体" w:eastAsia="华文宋体" w:hAnsi="华文宋体" w:cs="宋体"/>
                <w:color w:val="000000" w:themeColor="text1"/>
                <w:sz w:val="18"/>
                <w:szCs w:val="18"/>
                <w:highlight w:val="yellow"/>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70</w:t>
            </w:r>
            <w:r>
              <w:rPr>
                <w:rFonts w:ascii="华文宋体" w:eastAsia="华文宋体" w:hAnsi="华文宋体" w:cs="宋体" w:hint="eastAsia"/>
                <w:color w:val="000000" w:themeColor="text1"/>
                <w:sz w:val="18"/>
                <w:szCs w:val="18"/>
              </w:rPr>
              <w:t>大类</w:t>
            </w:r>
          </w:p>
        </w:tc>
      </w:tr>
      <w:tr w:rsidR="008A43AB" w14:paraId="662CFC64" w14:textId="77777777">
        <w:trPr>
          <w:jc w:val="center"/>
        </w:trPr>
        <w:tc>
          <w:tcPr>
            <w:tcW w:w="665" w:type="dxa"/>
            <w:tcBorders>
              <w:left w:val="single" w:sz="6" w:space="0" w:color="000000"/>
            </w:tcBorders>
          </w:tcPr>
          <w:p w14:paraId="275AEAC9"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65EDFBD5" w14:textId="77777777" w:rsidR="008A43AB" w:rsidRDefault="00316C87">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70</w:t>
            </w:r>
          </w:p>
        </w:tc>
        <w:tc>
          <w:tcPr>
            <w:tcW w:w="665" w:type="dxa"/>
          </w:tcPr>
          <w:p w14:paraId="75E2F9E9" w14:textId="77777777" w:rsidR="008A43AB" w:rsidRDefault="008A43AB">
            <w:pPr>
              <w:spacing w:line="320" w:lineRule="exact"/>
              <w:jc w:val="center"/>
              <w:rPr>
                <w:rFonts w:ascii="黑体" w:eastAsia="黑体" w:hAnsi="黑体" w:cs="宋体"/>
                <w:color w:val="000000" w:themeColor="text1"/>
                <w:sz w:val="18"/>
                <w:szCs w:val="18"/>
              </w:rPr>
            </w:pPr>
          </w:p>
        </w:tc>
        <w:tc>
          <w:tcPr>
            <w:tcW w:w="665" w:type="dxa"/>
          </w:tcPr>
          <w:p w14:paraId="1F9A5030" w14:textId="77777777" w:rsidR="008A43AB" w:rsidRDefault="008A43AB">
            <w:pPr>
              <w:spacing w:line="320" w:lineRule="exact"/>
              <w:jc w:val="center"/>
              <w:rPr>
                <w:rFonts w:ascii="黑体" w:eastAsia="黑体" w:hAnsi="黑体" w:cs="宋体"/>
                <w:color w:val="000000" w:themeColor="text1"/>
                <w:sz w:val="18"/>
                <w:szCs w:val="18"/>
              </w:rPr>
            </w:pPr>
          </w:p>
        </w:tc>
        <w:tc>
          <w:tcPr>
            <w:tcW w:w="3402" w:type="dxa"/>
          </w:tcPr>
          <w:p w14:paraId="7E0314AE" w14:textId="77777777" w:rsidR="008A43AB" w:rsidRDefault="00316C87">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房地产业</w:t>
            </w:r>
          </w:p>
        </w:tc>
        <w:tc>
          <w:tcPr>
            <w:tcW w:w="3827" w:type="dxa"/>
            <w:tcBorders>
              <w:right w:val="single" w:sz="6" w:space="0" w:color="000000"/>
            </w:tcBorders>
          </w:tcPr>
          <w:p w14:paraId="573D4FD8"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4283699" w14:textId="77777777">
        <w:trPr>
          <w:jc w:val="center"/>
        </w:trPr>
        <w:tc>
          <w:tcPr>
            <w:tcW w:w="665" w:type="dxa"/>
            <w:tcBorders>
              <w:left w:val="single" w:sz="6" w:space="0" w:color="000000"/>
            </w:tcBorders>
          </w:tcPr>
          <w:p w14:paraId="66DB69E2"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0A79EFF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2F7FA6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701</w:t>
            </w:r>
          </w:p>
        </w:tc>
        <w:tc>
          <w:tcPr>
            <w:tcW w:w="665" w:type="dxa"/>
          </w:tcPr>
          <w:p w14:paraId="7E4D0352" w14:textId="77777777" w:rsidR="008A43AB" w:rsidRDefault="00316C87">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7010</w:t>
            </w:r>
          </w:p>
        </w:tc>
        <w:tc>
          <w:tcPr>
            <w:tcW w:w="3402" w:type="dxa"/>
          </w:tcPr>
          <w:p w14:paraId="6B8567CF"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房地产开发经营</w:t>
            </w:r>
          </w:p>
        </w:tc>
        <w:tc>
          <w:tcPr>
            <w:tcW w:w="3827" w:type="dxa"/>
            <w:tcBorders>
              <w:right w:val="single" w:sz="6" w:space="0" w:color="000000"/>
            </w:tcBorders>
          </w:tcPr>
          <w:p w14:paraId="77EC6D4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指房地产开发企业进行的房屋、基础设施建设等开发，以及转让房地产开发项目或者销售房屋等活动</w:t>
            </w:r>
          </w:p>
        </w:tc>
      </w:tr>
      <w:tr w:rsidR="008A43AB" w14:paraId="08D6EA8E" w14:textId="77777777">
        <w:trPr>
          <w:jc w:val="center"/>
        </w:trPr>
        <w:tc>
          <w:tcPr>
            <w:tcW w:w="665" w:type="dxa"/>
            <w:tcBorders>
              <w:left w:val="single" w:sz="6" w:space="0" w:color="000000"/>
            </w:tcBorders>
          </w:tcPr>
          <w:p w14:paraId="55C3594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24506D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D24E86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702</w:t>
            </w:r>
          </w:p>
        </w:tc>
        <w:tc>
          <w:tcPr>
            <w:tcW w:w="665" w:type="dxa"/>
          </w:tcPr>
          <w:p w14:paraId="3BF3D5D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7020</w:t>
            </w:r>
          </w:p>
        </w:tc>
        <w:tc>
          <w:tcPr>
            <w:tcW w:w="3402" w:type="dxa"/>
          </w:tcPr>
          <w:p w14:paraId="1460463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物业管理</w:t>
            </w:r>
          </w:p>
        </w:tc>
        <w:tc>
          <w:tcPr>
            <w:tcW w:w="3827" w:type="dxa"/>
            <w:tcBorders>
              <w:right w:val="single" w:sz="6" w:space="0" w:color="000000"/>
            </w:tcBorders>
          </w:tcPr>
          <w:p w14:paraId="4C7392E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指物业服务企业按照合同约定，对房屋及配套的设施设备和相关场地进行维修、养护、管理，维护环境卫生和相关秩序的活动</w:t>
            </w:r>
          </w:p>
        </w:tc>
      </w:tr>
      <w:tr w:rsidR="008A43AB" w14:paraId="445DFB63" w14:textId="77777777">
        <w:trPr>
          <w:jc w:val="center"/>
        </w:trPr>
        <w:tc>
          <w:tcPr>
            <w:tcW w:w="665" w:type="dxa"/>
            <w:tcBorders>
              <w:left w:val="single" w:sz="6" w:space="0" w:color="000000"/>
            </w:tcBorders>
          </w:tcPr>
          <w:p w14:paraId="37F1062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484F0D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B181B3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703</w:t>
            </w:r>
          </w:p>
        </w:tc>
        <w:tc>
          <w:tcPr>
            <w:tcW w:w="665" w:type="dxa"/>
          </w:tcPr>
          <w:p w14:paraId="16D8957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7030</w:t>
            </w:r>
          </w:p>
        </w:tc>
        <w:tc>
          <w:tcPr>
            <w:tcW w:w="3402" w:type="dxa"/>
          </w:tcPr>
          <w:p w14:paraId="0DEA247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房地产中介服务</w:t>
            </w:r>
          </w:p>
        </w:tc>
        <w:tc>
          <w:tcPr>
            <w:tcW w:w="3827" w:type="dxa"/>
            <w:tcBorders>
              <w:right w:val="single" w:sz="6" w:space="0" w:color="000000"/>
            </w:tcBorders>
          </w:tcPr>
          <w:p w14:paraId="6A867C5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指房地产咨询、房地产价格评估、房地产经纪等活动</w:t>
            </w:r>
          </w:p>
        </w:tc>
      </w:tr>
      <w:tr w:rsidR="008A43AB" w14:paraId="216B84DA" w14:textId="77777777">
        <w:trPr>
          <w:jc w:val="center"/>
        </w:trPr>
        <w:tc>
          <w:tcPr>
            <w:tcW w:w="665" w:type="dxa"/>
            <w:tcBorders>
              <w:left w:val="single" w:sz="6" w:space="0" w:color="000000"/>
            </w:tcBorders>
          </w:tcPr>
          <w:p w14:paraId="6481EB9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738E06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C054DE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704</w:t>
            </w:r>
          </w:p>
        </w:tc>
        <w:tc>
          <w:tcPr>
            <w:tcW w:w="665" w:type="dxa"/>
          </w:tcPr>
          <w:p w14:paraId="428B184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7040</w:t>
            </w:r>
          </w:p>
        </w:tc>
        <w:tc>
          <w:tcPr>
            <w:tcW w:w="3402" w:type="dxa"/>
          </w:tcPr>
          <w:p w14:paraId="6D2FF2F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房地产租赁经营</w:t>
            </w:r>
          </w:p>
        </w:tc>
        <w:tc>
          <w:tcPr>
            <w:tcW w:w="3827" w:type="dxa"/>
            <w:tcBorders>
              <w:right w:val="single" w:sz="6" w:space="0" w:color="000000"/>
            </w:tcBorders>
          </w:tcPr>
          <w:p w14:paraId="638932B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指各类单位和居民住户的营利性房地产租赁活动，以及房地产管理部门和企事业单位、机关提供的非营利性租赁服务，包括体育场地租赁服务</w:t>
            </w:r>
          </w:p>
        </w:tc>
      </w:tr>
      <w:tr w:rsidR="008A43AB" w14:paraId="6130C710" w14:textId="77777777">
        <w:trPr>
          <w:jc w:val="center"/>
        </w:trPr>
        <w:tc>
          <w:tcPr>
            <w:tcW w:w="665" w:type="dxa"/>
            <w:tcBorders>
              <w:left w:val="single" w:sz="6" w:space="0" w:color="000000"/>
            </w:tcBorders>
          </w:tcPr>
          <w:p w14:paraId="34D4680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3A79D4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04A54C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709</w:t>
            </w:r>
          </w:p>
        </w:tc>
        <w:tc>
          <w:tcPr>
            <w:tcW w:w="665" w:type="dxa"/>
          </w:tcPr>
          <w:p w14:paraId="1EA282C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7090</w:t>
            </w:r>
          </w:p>
        </w:tc>
        <w:tc>
          <w:tcPr>
            <w:tcW w:w="3402" w:type="dxa"/>
          </w:tcPr>
          <w:p w14:paraId="5B7EC54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其他房地产业</w:t>
            </w:r>
          </w:p>
        </w:tc>
        <w:tc>
          <w:tcPr>
            <w:tcW w:w="3827" w:type="dxa"/>
            <w:tcBorders>
              <w:right w:val="single" w:sz="6" w:space="0" w:color="000000"/>
            </w:tcBorders>
          </w:tcPr>
          <w:p w14:paraId="29634A94"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39C16C5" w14:textId="77777777">
        <w:trPr>
          <w:jc w:val="center"/>
        </w:trPr>
        <w:tc>
          <w:tcPr>
            <w:tcW w:w="665" w:type="dxa"/>
            <w:tcBorders>
              <w:left w:val="single" w:sz="6" w:space="0" w:color="000000"/>
            </w:tcBorders>
          </w:tcPr>
          <w:p w14:paraId="27518C9A"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L</w:t>
            </w:r>
          </w:p>
        </w:tc>
        <w:tc>
          <w:tcPr>
            <w:tcW w:w="665" w:type="dxa"/>
          </w:tcPr>
          <w:p w14:paraId="7E8BB6F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0F7762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07C8E3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05687182" w14:textId="77777777" w:rsidR="008A43AB" w:rsidRDefault="00316C87">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租赁和商务服务业</w:t>
            </w:r>
          </w:p>
        </w:tc>
        <w:tc>
          <w:tcPr>
            <w:tcW w:w="3827" w:type="dxa"/>
            <w:tcBorders>
              <w:right w:val="single" w:sz="6" w:space="0" w:color="000000"/>
            </w:tcBorders>
          </w:tcPr>
          <w:p w14:paraId="12D72B1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71</w:t>
            </w:r>
            <w:r>
              <w:rPr>
                <w:rFonts w:ascii="华文宋体" w:eastAsia="华文宋体" w:hAnsi="华文宋体" w:cs="宋体" w:hint="eastAsia"/>
                <w:color w:val="000000" w:themeColor="text1"/>
                <w:sz w:val="18"/>
                <w:szCs w:val="18"/>
              </w:rPr>
              <w:t>和</w:t>
            </w:r>
            <w:r>
              <w:rPr>
                <w:rFonts w:ascii="华文宋体" w:eastAsia="华文宋体" w:hAnsi="华文宋体" w:cs="宋体"/>
                <w:color w:val="000000" w:themeColor="text1"/>
                <w:sz w:val="18"/>
                <w:szCs w:val="18"/>
              </w:rPr>
              <w:t>72</w:t>
            </w:r>
            <w:r>
              <w:rPr>
                <w:rFonts w:ascii="华文宋体" w:eastAsia="华文宋体" w:hAnsi="华文宋体" w:cs="宋体" w:hint="eastAsia"/>
                <w:color w:val="000000" w:themeColor="text1"/>
                <w:sz w:val="18"/>
                <w:szCs w:val="18"/>
              </w:rPr>
              <w:t>大类</w:t>
            </w:r>
          </w:p>
        </w:tc>
      </w:tr>
      <w:tr w:rsidR="008A43AB" w14:paraId="5C0D983F" w14:textId="77777777">
        <w:trPr>
          <w:jc w:val="center"/>
        </w:trPr>
        <w:tc>
          <w:tcPr>
            <w:tcW w:w="665" w:type="dxa"/>
            <w:tcBorders>
              <w:left w:val="single" w:sz="6" w:space="0" w:color="000000"/>
            </w:tcBorders>
          </w:tcPr>
          <w:p w14:paraId="76227D79"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2434791B" w14:textId="77777777" w:rsidR="008A43AB" w:rsidRDefault="00316C87">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71</w:t>
            </w:r>
          </w:p>
        </w:tc>
        <w:tc>
          <w:tcPr>
            <w:tcW w:w="665" w:type="dxa"/>
          </w:tcPr>
          <w:p w14:paraId="0C16B4E3" w14:textId="77777777" w:rsidR="008A43AB" w:rsidRDefault="008A43AB">
            <w:pPr>
              <w:spacing w:line="320" w:lineRule="exact"/>
              <w:jc w:val="center"/>
              <w:rPr>
                <w:rFonts w:ascii="黑体" w:eastAsia="黑体" w:hAnsi="黑体" w:cs="宋体"/>
                <w:color w:val="000000" w:themeColor="text1"/>
                <w:sz w:val="18"/>
                <w:szCs w:val="18"/>
              </w:rPr>
            </w:pPr>
          </w:p>
        </w:tc>
        <w:tc>
          <w:tcPr>
            <w:tcW w:w="665" w:type="dxa"/>
          </w:tcPr>
          <w:p w14:paraId="5E262528" w14:textId="77777777" w:rsidR="008A43AB" w:rsidRDefault="008A43AB">
            <w:pPr>
              <w:spacing w:line="320" w:lineRule="exact"/>
              <w:jc w:val="center"/>
              <w:rPr>
                <w:rFonts w:ascii="黑体" w:eastAsia="黑体" w:hAnsi="黑体" w:cs="宋体"/>
                <w:color w:val="000000" w:themeColor="text1"/>
                <w:sz w:val="18"/>
                <w:szCs w:val="18"/>
              </w:rPr>
            </w:pPr>
          </w:p>
        </w:tc>
        <w:tc>
          <w:tcPr>
            <w:tcW w:w="3402" w:type="dxa"/>
          </w:tcPr>
          <w:p w14:paraId="786C4E50" w14:textId="77777777" w:rsidR="008A43AB" w:rsidRDefault="00316C87">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租赁业</w:t>
            </w:r>
          </w:p>
        </w:tc>
        <w:tc>
          <w:tcPr>
            <w:tcW w:w="3827" w:type="dxa"/>
            <w:tcBorders>
              <w:right w:val="single" w:sz="6" w:space="0" w:color="000000"/>
            </w:tcBorders>
          </w:tcPr>
          <w:p w14:paraId="6E054AA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738A1A2" w14:textId="77777777">
        <w:trPr>
          <w:jc w:val="center"/>
        </w:trPr>
        <w:tc>
          <w:tcPr>
            <w:tcW w:w="665" w:type="dxa"/>
            <w:tcBorders>
              <w:left w:val="single" w:sz="6" w:space="0" w:color="000000"/>
            </w:tcBorders>
          </w:tcPr>
          <w:p w14:paraId="10968FEB"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7B1BD47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5B34FA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w:t>
            </w:r>
          </w:p>
        </w:tc>
        <w:tc>
          <w:tcPr>
            <w:tcW w:w="665" w:type="dxa"/>
          </w:tcPr>
          <w:p w14:paraId="7B043CFE" w14:textId="77777777" w:rsidR="008A43AB" w:rsidRDefault="008A43AB">
            <w:pPr>
              <w:spacing w:line="320" w:lineRule="exact"/>
              <w:jc w:val="center"/>
              <w:rPr>
                <w:rFonts w:ascii="华文宋体" w:eastAsia="华文宋体" w:hAnsi="华文宋体" w:cs="宋体"/>
                <w:i/>
                <w:iCs/>
                <w:color w:val="000000" w:themeColor="text1"/>
                <w:sz w:val="18"/>
                <w:szCs w:val="18"/>
              </w:rPr>
            </w:pPr>
          </w:p>
        </w:tc>
        <w:tc>
          <w:tcPr>
            <w:tcW w:w="3402" w:type="dxa"/>
          </w:tcPr>
          <w:p w14:paraId="6CA4CF70"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机械设备经营租赁</w:t>
            </w:r>
          </w:p>
        </w:tc>
        <w:tc>
          <w:tcPr>
            <w:tcW w:w="3827" w:type="dxa"/>
            <w:tcBorders>
              <w:right w:val="single" w:sz="6" w:space="0" w:color="000000"/>
            </w:tcBorders>
          </w:tcPr>
          <w:p w14:paraId="09B6DC9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指不配备操作人员的机械设备的租赁服务</w:t>
            </w:r>
          </w:p>
        </w:tc>
      </w:tr>
      <w:tr w:rsidR="008A43AB" w14:paraId="204C043F" w14:textId="77777777">
        <w:trPr>
          <w:jc w:val="center"/>
        </w:trPr>
        <w:tc>
          <w:tcPr>
            <w:tcW w:w="665" w:type="dxa"/>
            <w:tcBorders>
              <w:left w:val="single" w:sz="6" w:space="0" w:color="000000"/>
            </w:tcBorders>
          </w:tcPr>
          <w:p w14:paraId="629DA07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421BC3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D3D57C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55E2F9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7111</w:t>
            </w:r>
          </w:p>
        </w:tc>
        <w:tc>
          <w:tcPr>
            <w:tcW w:w="3402" w:type="dxa"/>
          </w:tcPr>
          <w:p w14:paraId="295363D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汽车租赁</w:t>
            </w:r>
          </w:p>
        </w:tc>
        <w:tc>
          <w:tcPr>
            <w:tcW w:w="3827" w:type="dxa"/>
            <w:tcBorders>
              <w:right w:val="single" w:sz="6" w:space="0" w:color="000000"/>
            </w:tcBorders>
          </w:tcPr>
          <w:p w14:paraId="7F2A996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AF4BF25" w14:textId="77777777">
        <w:trPr>
          <w:jc w:val="center"/>
        </w:trPr>
        <w:tc>
          <w:tcPr>
            <w:tcW w:w="665" w:type="dxa"/>
            <w:tcBorders>
              <w:left w:val="single" w:sz="6" w:space="0" w:color="000000"/>
            </w:tcBorders>
          </w:tcPr>
          <w:p w14:paraId="1F4BBA3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7343F0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A61CD7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514791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7112</w:t>
            </w:r>
          </w:p>
        </w:tc>
        <w:tc>
          <w:tcPr>
            <w:tcW w:w="3402" w:type="dxa"/>
          </w:tcPr>
          <w:p w14:paraId="3D75606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农业机械经营租赁</w:t>
            </w:r>
          </w:p>
        </w:tc>
        <w:tc>
          <w:tcPr>
            <w:tcW w:w="3827" w:type="dxa"/>
            <w:tcBorders>
              <w:right w:val="single" w:sz="6" w:space="0" w:color="000000"/>
            </w:tcBorders>
          </w:tcPr>
          <w:p w14:paraId="5B0070D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473A7DD" w14:textId="77777777">
        <w:trPr>
          <w:jc w:val="center"/>
        </w:trPr>
        <w:tc>
          <w:tcPr>
            <w:tcW w:w="665" w:type="dxa"/>
            <w:tcBorders>
              <w:left w:val="single" w:sz="6" w:space="0" w:color="000000"/>
            </w:tcBorders>
          </w:tcPr>
          <w:p w14:paraId="5A55B14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47ECB8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F52F8F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D2636C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7113</w:t>
            </w:r>
          </w:p>
        </w:tc>
        <w:tc>
          <w:tcPr>
            <w:tcW w:w="3402" w:type="dxa"/>
          </w:tcPr>
          <w:p w14:paraId="5E0F833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建筑工程机械与设备经营租赁</w:t>
            </w:r>
          </w:p>
        </w:tc>
        <w:tc>
          <w:tcPr>
            <w:tcW w:w="3827" w:type="dxa"/>
            <w:tcBorders>
              <w:right w:val="single" w:sz="6" w:space="0" w:color="000000"/>
            </w:tcBorders>
          </w:tcPr>
          <w:p w14:paraId="1429036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E7F1510" w14:textId="77777777">
        <w:trPr>
          <w:jc w:val="center"/>
        </w:trPr>
        <w:tc>
          <w:tcPr>
            <w:tcW w:w="665" w:type="dxa"/>
            <w:tcBorders>
              <w:left w:val="single" w:sz="6" w:space="0" w:color="000000"/>
            </w:tcBorders>
          </w:tcPr>
          <w:p w14:paraId="63FB73E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09AE5C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16DA9E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71B0B7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7114</w:t>
            </w:r>
          </w:p>
        </w:tc>
        <w:tc>
          <w:tcPr>
            <w:tcW w:w="3402" w:type="dxa"/>
          </w:tcPr>
          <w:p w14:paraId="2394595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计算机及通讯设备经营租赁</w:t>
            </w:r>
          </w:p>
        </w:tc>
        <w:tc>
          <w:tcPr>
            <w:tcW w:w="3827" w:type="dxa"/>
            <w:tcBorders>
              <w:right w:val="single" w:sz="6" w:space="0" w:color="000000"/>
            </w:tcBorders>
          </w:tcPr>
          <w:p w14:paraId="0D34D29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B9CA9FE" w14:textId="77777777">
        <w:trPr>
          <w:jc w:val="center"/>
        </w:trPr>
        <w:tc>
          <w:tcPr>
            <w:tcW w:w="665" w:type="dxa"/>
            <w:tcBorders>
              <w:left w:val="single" w:sz="6" w:space="0" w:color="000000"/>
            </w:tcBorders>
          </w:tcPr>
          <w:p w14:paraId="2C57E17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271D6E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44EC7C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D53891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7115</w:t>
            </w:r>
          </w:p>
        </w:tc>
        <w:tc>
          <w:tcPr>
            <w:tcW w:w="3402" w:type="dxa"/>
          </w:tcPr>
          <w:p w14:paraId="08BF291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医疗设备经营租赁</w:t>
            </w:r>
          </w:p>
        </w:tc>
        <w:tc>
          <w:tcPr>
            <w:tcW w:w="3827" w:type="dxa"/>
            <w:tcBorders>
              <w:right w:val="single" w:sz="6" w:space="0" w:color="000000"/>
            </w:tcBorders>
          </w:tcPr>
          <w:p w14:paraId="289873B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08FAE24" w14:textId="77777777">
        <w:trPr>
          <w:jc w:val="center"/>
        </w:trPr>
        <w:tc>
          <w:tcPr>
            <w:tcW w:w="665" w:type="dxa"/>
            <w:tcBorders>
              <w:left w:val="single" w:sz="6" w:space="0" w:color="000000"/>
            </w:tcBorders>
          </w:tcPr>
          <w:p w14:paraId="4432660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C8175B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D8D860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95CB71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7119</w:t>
            </w:r>
          </w:p>
        </w:tc>
        <w:tc>
          <w:tcPr>
            <w:tcW w:w="3402" w:type="dxa"/>
          </w:tcPr>
          <w:p w14:paraId="24E94F9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其他机械与设备经营租赁</w:t>
            </w:r>
          </w:p>
        </w:tc>
        <w:tc>
          <w:tcPr>
            <w:tcW w:w="3827" w:type="dxa"/>
            <w:tcBorders>
              <w:right w:val="single" w:sz="6" w:space="0" w:color="000000"/>
            </w:tcBorders>
          </w:tcPr>
          <w:p w14:paraId="259E2F7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F54F969" w14:textId="77777777">
        <w:trPr>
          <w:jc w:val="center"/>
        </w:trPr>
        <w:tc>
          <w:tcPr>
            <w:tcW w:w="665" w:type="dxa"/>
            <w:tcBorders>
              <w:left w:val="single" w:sz="6" w:space="0" w:color="000000"/>
            </w:tcBorders>
          </w:tcPr>
          <w:p w14:paraId="6318609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93F301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824C00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w:t>
            </w:r>
          </w:p>
        </w:tc>
        <w:tc>
          <w:tcPr>
            <w:tcW w:w="665" w:type="dxa"/>
          </w:tcPr>
          <w:p w14:paraId="44E7353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74F2528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文体设备和用品出租</w:t>
            </w:r>
          </w:p>
        </w:tc>
        <w:tc>
          <w:tcPr>
            <w:tcW w:w="3827" w:type="dxa"/>
            <w:tcBorders>
              <w:right w:val="single" w:sz="6" w:space="0" w:color="000000"/>
            </w:tcBorders>
          </w:tcPr>
          <w:p w14:paraId="0F55F2E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DC2C27E" w14:textId="77777777">
        <w:trPr>
          <w:jc w:val="center"/>
        </w:trPr>
        <w:tc>
          <w:tcPr>
            <w:tcW w:w="665" w:type="dxa"/>
            <w:tcBorders>
              <w:left w:val="single" w:sz="6" w:space="0" w:color="000000"/>
            </w:tcBorders>
          </w:tcPr>
          <w:p w14:paraId="29F11B6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1B4BB0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D788E8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500C2B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7121</w:t>
            </w:r>
          </w:p>
        </w:tc>
        <w:tc>
          <w:tcPr>
            <w:tcW w:w="3402" w:type="dxa"/>
          </w:tcPr>
          <w:p w14:paraId="093A88A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休闲娱乐用品设备出租</w:t>
            </w:r>
          </w:p>
        </w:tc>
        <w:tc>
          <w:tcPr>
            <w:tcW w:w="3827" w:type="dxa"/>
            <w:tcBorders>
              <w:right w:val="single" w:sz="6" w:space="0" w:color="000000"/>
            </w:tcBorders>
          </w:tcPr>
          <w:p w14:paraId="25991B8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8C32447" w14:textId="77777777">
        <w:trPr>
          <w:jc w:val="center"/>
        </w:trPr>
        <w:tc>
          <w:tcPr>
            <w:tcW w:w="665" w:type="dxa"/>
            <w:tcBorders>
              <w:left w:val="single" w:sz="6" w:space="0" w:color="000000"/>
            </w:tcBorders>
          </w:tcPr>
          <w:p w14:paraId="33AC468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31B3C8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6EEE94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679276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7122</w:t>
            </w:r>
          </w:p>
        </w:tc>
        <w:tc>
          <w:tcPr>
            <w:tcW w:w="3402" w:type="dxa"/>
          </w:tcPr>
          <w:p w14:paraId="30E8B08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体育用品设备出租</w:t>
            </w:r>
          </w:p>
        </w:tc>
        <w:tc>
          <w:tcPr>
            <w:tcW w:w="3827" w:type="dxa"/>
            <w:tcBorders>
              <w:right w:val="single" w:sz="6" w:space="0" w:color="000000"/>
            </w:tcBorders>
          </w:tcPr>
          <w:p w14:paraId="69C9AB72"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777D680" w14:textId="77777777">
        <w:trPr>
          <w:jc w:val="center"/>
        </w:trPr>
        <w:tc>
          <w:tcPr>
            <w:tcW w:w="665" w:type="dxa"/>
            <w:tcBorders>
              <w:left w:val="single" w:sz="6" w:space="0" w:color="000000"/>
            </w:tcBorders>
          </w:tcPr>
          <w:p w14:paraId="7153BF43"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34DD56C4"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2A56668F"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FA94F1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7123</w:t>
            </w:r>
          </w:p>
        </w:tc>
        <w:tc>
          <w:tcPr>
            <w:tcW w:w="3402" w:type="dxa"/>
          </w:tcPr>
          <w:p w14:paraId="2D4D239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文化用品设备出租</w:t>
            </w:r>
          </w:p>
        </w:tc>
        <w:tc>
          <w:tcPr>
            <w:tcW w:w="3827" w:type="dxa"/>
            <w:tcBorders>
              <w:right w:val="single" w:sz="6" w:space="0" w:color="000000"/>
            </w:tcBorders>
          </w:tcPr>
          <w:p w14:paraId="035A3A3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不包括图书、音响制品出租</w:t>
            </w:r>
          </w:p>
        </w:tc>
      </w:tr>
      <w:tr w:rsidR="008A43AB" w14:paraId="7A9C4723" w14:textId="77777777">
        <w:trPr>
          <w:jc w:val="center"/>
        </w:trPr>
        <w:tc>
          <w:tcPr>
            <w:tcW w:w="665" w:type="dxa"/>
            <w:tcBorders>
              <w:left w:val="single" w:sz="6" w:space="0" w:color="000000"/>
            </w:tcBorders>
          </w:tcPr>
          <w:p w14:paraId="0B6CBEC6"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5DF7656"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8CBBB3A"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ADA6ED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7124</w:t>
            </w:r>
          </w:p>
        </w:tc>
        <w:tc>
          <w:tcPr>
            <w:tcW w:w="3402" w:type="dxa"/>
          </w:tcPr>
          <w:p w14:paraId="38DA447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图书出租</w:t>
            </w:r>
          </w:p>
        </w:tc>
        <w:tc>
          <w:tcPr>
            <w:tcW w:w="3827" w:type="dxa"/>
            <w:tcBorders>
              <w:right w:val="single" w:sz="6" w:space="0" w:color="000000"/>
            </w:tcBorders>
          </w:tcPr>
          <w:p w14:paraId="2881120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2064468" w14:textId="77777777">
        <w:trPr>
          <w:jc w:val="center"/>
        </w:trPr>
        <w:tc>
          <w:tcPr>
            <w:tcW w:w="665" w:type="dxa"/>
            <w:tcBorders>
              <w:left w:val="single" w:sz="6" w:space="0" w:color="000000"/>
            </w:tcBorders>
          </w:tcPr>
          <w:p w14:paraId="5862124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5653FA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847090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83185C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7125</w:t>
            </w:r>
          </w:p>
        </w:tc>
        <w:tc>
          <w:tcPr>
            <w:tcW w:w="3402" w:type="dxa"/>
          </w:tcPr>
          <w:p w14:paraId="5EE67E1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音像制品出租</w:t>
            </w:r>
          </w:p>
        </w:tc>
        <w:tc>
          <w:tcPr>
            <w:tcW w:w="3827" w:type="dxa"/>
            <w:tcBorders>
              <w:right w:val="single" w:sz="6" w:space="0" w:color="000000"/>
            </w:tcBorders>
          </w:tcPr>
          <w:p w14:paraId="4B7FD474"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23102D0" w14:textId="77777777">
        <w:trPr>
          <w:jc w:val="center"/>
        </w:trPr>
        <w:tc>
          <w:tcPr>
            <w:tcW w:w="665" w:type="dxa"/>
            <w:tcBorders>
              <w:left w:val="single" w:sz="6" w:space="0" w:color="000000"/>
            </w:tcBorders>
          </w:tcPr>
          <w:p w14:paraId="457AEA3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7787F8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4C0267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A90A2A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7129</w:t>
            </w:r>
          </w:p>
        </w:tc>
        <w:tc>
          <w:tcPr>
            <w:tcW w:w="3402" w:type="dxa"/>
          </w:tcPr>
          <w:p w14:paraId="79BDEC4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其他文体设备和用品出租</w:t>
            </w:r>
          </w:p>
        </w:tc>
        <w:tc>
          <w:tcPr>
            <w:tcW w:w="3827" w:type="dxa"/>
            <w:tcBorders>
              <w:right w:val="single" w:sz="6" w:space="0" w:color="000000"/>
            </w:tcBorders>
          </w:tcPr>
          <w:p w14:paraId="061EAF2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30EEEB8" w14:textId="77777777">
        <w:trPr>
          <w:jc w:val="center"/>
        </w:trPr>
        <w:tc>
          <w:tcPr>
            <w:tcW w:w="665" w:type="dxa"/>
            <w:tcBorders>
              <w:left w:val="single" w:sz="6" w:space="0" w:color="000000"/>
            </w:tcBorders>
          </w:tcPr>
          <w:p w14:paraId="0D45DB8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C02939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9E4FCB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713</w:t>
            </w:r>
          </w:p>
        </w:tc>
        <w:tc>
          <w:tcPr>
            <w:tcW w:w="665" w:type="dxa"/>
          </w:tcPr>
          <w:p w14:paraId="00C0ECA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7130</w:t>
            </w:r>
          </w:p>
        </w:tc>
        <w:tc>
          <w:tcPr>
            <w:tcW w:w="3402" w:type="dxa"/>
          </w:tcPr>
          <w:p w14:paraId="04437E2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日用品出租</w:t>
            </w:r>
          </w:p>
        </w:tc>
        <w:tc>
          <w:tcPr>
            <w:tcW w:w="3827" w:type="dxa"/>
            <w:tcBorders>
              <w:right w:val="single" w:sz="6" w:space="0" w:color="000000"/>
            </w:tcBorders>
          </w:tcPr>
          <w:p w14:paraId="2C4BCD4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BC388FA" w14:textId="77777777">
        <w:trPr>
          <w:jc w:val="center"/>
        </w:trPr>
        <w:tc>
          <w:tcPr>
            <w:tcW w:w="665" w:type="dxa"/>
            <w:tcBorders>
              <w:left w:val="single" w:sz="6" w:space="0" w:color="000000"/>
            </w:tcBorders>
          </w:tcPr>
          <w:p w14:paraId="1EE9062A"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6C9E381F"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72</w:t>
            </w:r>
          </w:p>
        </w:tc>
        <w:tc>
          <w:tcPr>
            <w:tcW w:w="665" w:type="dxa"/>
          </w:tcPr>
          <w:p w14:paraId="0CDBE65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B1F580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C8059D6"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商务服务业</w:t>
            </w:r>
          </w:p>
        </w:tc>
        <w:tc>
          <w:tcPr>
            <w:tcW w:w="3827" w:type="dxa"/>
            <w:tcBorders>
              <w:right w:val="single" w:sz="6" w:space="0" w:color="000000"/>
            </w:tcBorders>
          </w:tcPr>
          <w:p w14:paraId="53032C3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A39C50D" w14:textId="77777777">
        <w:trPr>
          <w:jc w:val="center"/>
        </w:trPr>
        <w:tc>
          <w:tcPr>
            <w:tcW w:w="665" w:type="dxa"/>
            <w:tcBorders>
              <w:left w:val="single" w:sz="6" w:space="0" w:color="000000"/>
            </w:tcBorders>
          </w:tcPr>
          <w:p w14:paraId="576AC09A"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356BAF5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F3326F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w:t>
            </w:r>
          </w:p>
        </w:tc>
        <w:tc>
          <w:tcPr>
            <w:tcW w:w="665" w:type="dxa"/>
          </w:tcPr>
          <w:p w14:paraId="686B1464" w14:textId="77777777" w:rsidR="008A43AB" w:rsidRDefault="008A43AB">
            <w:pPr>
              <w:spacing w:line="320" w:lineRule="exact"/>
              <w:jc w:val="center"/>
              <w:rPr>
                <w:rFonts w:ascii="华文宋体" w:eastAsia="华文宋体" w:hAnsi="华文宋体" w:cs="宋体"/>
                <w:i/>
                <w:iCs/>
                <w:color w:val="000000" w:themeColor="text1"/>
                <w:sz w:val="18"/>
                <w:szCs w:val="18"/>
              </w:rPr>
            </w:pPr>
          </w:p>
        </w:tc>
        <w:tc>
          <w:tcPr>
            <w:tcW w:w="3402" w:type="dxa"/>
          </w:tcPr>
          <w:p w14:paraId="6EFA3CEE" w14:textId="77777777" w:rsidR="008A43AB" w:rsidRDefault="00316C87">
            <w:pPr>
              <w:spacing w:line="320" w:lineRule="exact"/>
              <w:ind w:firstLineChars="100" w:firstLine="180"/>
              <w:rPr>
                <w:rFonts w:ascii="华文宋体" w:eastAsia="华文宋体" w:hAnsi="华文宋体" w:cs="宋体"/>
                <w:b/>
                <w:bCs/>
                <w:color w:val="000000" w:themeColor="text1"/>
                <w:sz w:val="18"/>
                <w:szCs w:val="18"/>
              </w:rPr>
            </w:pPr>
            <w:r>
              <w:rPr>
                <w:rFonts w:ascii="华文宋体" w:eastAsia="华文宋体" w:hAnsi="华文宋体" w:cs="宋体" w:hint="eastAsia"/>
                <w:color w:val="000000" w:themeColor="text1"/>
                <w:sz w:val="18"/>
                <w:szCs w:val="18"/>
              </w:rPr>
              <w:t>组织管理服务</w:t>
            </w:r>
          </w:p>
        </w:tc>
        <w:tc>
          <w:tcPr>
            <w:tcW w:w="3827" w:type="dxa"/>
            <w:tcBorders>
              <w:right w:val="single" w:sz="6" w:space="0" w:color="000000"/>
            </w:tcBorders>
          </w:tcPr>
          <w:p w14:paraId="1100794A" w14:textId="77777777" w:rsidR="008A43AB" w:rsidRDefault="00316C87">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指市场化组织管理和经营性组织管理</w:t>
            </w:r>
          </w:p>
        </w:tc>
      </w:tr>
      <w:tr w:rsidR="008A43AB" w14:paraId="4C02717A" w14:textId="77777777">
        <w:trPr>
          <w:jc w:val="center"/>
        </w:trPr>
        <w:tc>
          <w:tcPr>
            <w:tcW w:w="665" w:type="dxa"/>
            <w:tcBorders>
              <w:left w:val="single" w:sz="6" w:space="0" w:color="000000"/>
            </w:tcBorders>
          </w:tcPr>
          <w:p w14:paraId="75497443"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1DFE27C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A49A7E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6BA5CB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7211</w:t>
            </w:r>
          </w:p>
        </w:tc>
        <w:tc>
          <w:tcPr>
            <w:tcW w:w="3402" w:type="dxa"/>
          </w:tcPr>
          <w:p w14:paraId="2683F3F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企业总部管理</w:t>
            </w:r>
          </w:p>
        </w:tc>
        <w:tc>
          <w:tcPr>
            <w:tcW w:w="3827" w:type="dxa"/>
            <w:tcBorders>
              <w:right w:val="single" w:sz="6" w:space="0" w:color="000000"/>
            </w:tcBorders>
          </w:tcPr>
          <w:p w14:paraId="2F32D42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rsidR="008A43AB" w14:paraId="79B93110" w14:textId="77777777">
        <w:trPr>
          <w:jc w:val="center"/>
        </w:trPr>
        <w:tc>
          <w:tcPr>
            <w:tcW w:w="665" w:type="dxa"/>
            <w:tcBorders>
              <w:left w:val="single" w:sz="6" w:space="0" w:color="000000"/>
            </w:tcBorders>
          </w:tcPr>
          <w:p w14:paraId="14C838D4"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6038D8E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FE534F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72D999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7212</w:t>
            </w:r>
          </w:p>
        </w:tc>
        <w:tc>
          <w:tcPr>
            <w:tcW w:w="3402" w:type="dxa"/>
          </w:tcPr>
          <w:p w14:paraId="4B68D4D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投资与资产管理</w:t>
            </w:r>
          </w:p>
        </w:tc>
        <w:tc>
          <w:tcPr>
            <w:tcW w:w="3827" w:type="dxa"/>
            <w:tcBorders>
              <w:right w:val="single" w:sz="6" w:space="0" w:color="000000"/>
            </w:tcBorders>
          </w:tcPr>
          <w:p w14:paraId="0FBA50C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指政府主管部门转变职能后，成立的国有资产管理机构和行业管理机构的活动；不包括资本活动的投资</w:t>
            </w:r>
          </w:p>
        </w:tc>
      </w:tr>
      <w:tr w:rsidR="008A43AB" w14:paraId="0961EEBB" w14:textId="77777777">
        <w:trPr>
          <w:jc w:val="center"/>
        </w:trPr>
        <w:tc>
          <w:tcPr>
            <w:tcW w:w="665" w:type="dxa"/>
            <w:tcBorders>
              <w:left w:val="single" w:sz="6" w:space="0" w:color="000000"/>
            </w:tcBorders>
          </w:tcPr>
          <w:p w14:paraId="509C260D"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116CA8A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08EBFA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F5BFB6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7213</w:t>
            </w:r>
          </w:p>
        </w:tc>
        <w:tc>
          <w:tcPr>
            <w:tcW w:w="3402" w:type="dxa"/>
          </w:tcPr>
          <w:p w14:paraId="16C7A68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资源与产权交易服务</w:t>
            </w:r>
          </w:p>
        </w:tc>
        <w:tc>
          <w:tcPr>
            <w:tcW w:w="3827" w:type="dxa"/>
            <w:tcBorders>
              <w:right w:val="single" w:sz="6" w:space="0" w:color="000000"/>
            </w:tcBorders>
          </w:tcPr>
          <w:p w14:paraId="044C97A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指除货物、资本市场、黄金、外汇、房地产、土地、知识产权交易以外的所有资源与产权交易活动</w:t>
            </w:r>
          </w:p>
        </w:tc>
      </w:tr>
      <w:tr w:rsidR="008A43AB" w14:paraId="538D963A" w14:textId="77777777">
        <w:trPr>
          <w:jc w:val="center"/>
        </w:trPr>
        <w:tc>
          <w:tcPr>
            <w:tcW w:w="665" w:type="dxa"/>
            <w:tcBorders>
              <w:left w:val="single" w:sz="6" w:space="0" w:color="000000"/>
            </w:tcBorders>
          </w:tcPr>
          <w:p w14:paraId="0D103D59"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430E48C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60A3AF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185765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7214</w:t>
            </w:r>
          </w:p>
        </w:tc>
        <w:tc>
          <w:tcPr>
            <w:tcW w:w="3402" w:type="dxa"/>
          </w:tcPr>
          <w:p w14:paraId="181ABD0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单位后勤管理服务</w:t>
            </w:r>
          </w:p>
        </w:tc>
        <w:tc>
          <w:tcPr>
            <w:tcW w:w="3827" w:type="dxa"/>
            <w:tcBorders>
              <w:right w:val="single" w:sz="6" w:space="0" w:color="000000"/>
            </w:tcBorders>
          </w:tcPr>
          <w:p w14:paraId="54D391C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指为企事业、机关提供综合后勤服务的活动</w:t>
            </w:r>
          </w:p>
        </w:tc>
      </w:tr>
      <w:tr w:rsidR="008A43AB" w14:paraId="68B87523" w14:textId="77777777">
        <w:trPr>
          <w:jc w:val="center"/>
        </w:trPr>
        <w:tc>
          <w:tcPr>
            <w:tcW w:w="665" w:type="dxa"/>
            <w:tcBorders>
              <w:left w:val="single" w:sz="6" w:space="0" w:color="000000"/>
            </w:tcBorders>
          </w:tcPr>
          <w:p w14:paraId="79C91BB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33923D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221637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5F0F2E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7215</w:t>
            </w:r>
          </w:p>
        </w:tc>
        <w:tc>
          <w:tcPr>
            <w:tcW w:w="3402" w:type="dxa"/>
          </w:tcPr>
          <w:p w14:paraId="47A3E76E" w14:textId="77777777" w:rsidR="008A43AB" w:rsidRDefault="00316C87">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农村集体经济组织管理</w:t>
            </w:r>
          </w:p>
        </w:tc>
        <w:tc>
          <w:tcPr>
            <w:tcW w:w="3827" w:type="dxa"/>
            <w:tcBorders>
              <w:right w:val="single" w:sz="6" w:space="0" w:color="000000"/>
            </w:tcBorders>
          </w:tcPr>
          <w:p w14:paraId="75F23A6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指以土地等生产资料劳动群众集体所有制为基础，承担管理集体资产、开发集体资源、发展集体经济、服务集体成员的基层经济组织</w:t>
            </w:r>
          </w:p>
        </w:tc>
      </w:tr>
      <w:tr w:rsidR="008A43AB" w14:paraId="4093F0B0" w14:textId="77777777">
        <w:trPr>
          <w:jc w:val="center"/>
        </w:trPr>
        <w:tc>
          <w:tcPr>
            <w:tcW w:w="665" w:type="dxa"/>
            <w:tcBorders>
              <w:left w:val="single" w:sz="6" w:space="0" w:color="000000"/>
            </w:tcBorders>
          </w:tcPr>
          <w:p w14:paraId="07729E34" w14:textId="77777777" w:rsidR="008A43AB" w:rsidRDefault="008A43AB">
            <w:pPr>
              <w:spacing w:line="320" w:lineRule="exact"/>
              <w:jc w:val="center"/>
              <w:rPr>
                <w:rFonts w:ascii="华文宋体" w:eastAsia="华文宋体" w:hAnsi="华文宋体" w:cs="宋体"/>
                <w:bCs/>
                <w:iCs/>
                <w:color w:val="000000" w:themeColor="text1"/>
                <w:sz w:val="18"/>
                <w:szCs w:val="18"/>
              </w:rPr>
            </w:pPr>
          </w:p>
        </w:tc>
        <w:tc>
          <w:tcPr>
            <w:tcW w:w="665" w:type="dxa"/>
          </w:tcPr>
          <w:p w14:paraId="532BE63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62C989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7E697F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7219</w:t>
            </w:r>
          </w:p>
        </w:tc>
        <w:tc>
          <w:tcPr>
            <w:tcW w:w="3402" w:type="dxa"/>
          </w:tcPr>
          <w:p w14:paraId="345FF68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其他组织管理服务</w:t>
            </w:r>
          </w:p>
        </w:tc>
        <w:tc>
          <w:tcPr>
            <w:tcW w:w="3827" w:type="dxa"/>
            <w:tcBorders>
              <w:right w:val="single" w:sz="6" w:space="0" w:color="000000"/>
            </w:tcBorders>
          </w:tcPr>
          <w:p w14:paraId="608099A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指其他各类企业、行业管理机构和未列明的综合跨界管理的活动</w:t>
            </w:r>
          </w:p>
        </w:tc>
      </w:tr>
      <w:tr w:rsidR="008A43AB" w14:paraId="313CD68B" w14:textId="77777777">
        <w:trPr>
          <w:jc w:val="center"/>
        </w:trPr>
        <w:tc>
          <w:tcPr>
            <w:tcW w:w="665" w:type="dxa"/>
            <w:tcBorders>
              <w:left w:val="single" w:sz="6" w:space="0" w:color="000000"/>
            </w:tcBorders>
          </w:tcPr>
          <w:p w14:paraId="0685794A"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498ACE3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D15247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w:t>
            </w:r>
          </w:p>
        </w:tc>
        <w:tc>
          <w:tcPr>
            <w:tcW w:w="665" w:type="dxa"/>
          </w:tcPr>
          <w:p w14:paraId="5F259E7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13CE09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综合管理服务</w:t>
            </w:r>
          </w:p>
        </w:tc>
        <w:tc>
          <w:tcPr>
            <w:tcW w:w="3827" w:type="dxa"/>
            <w:tcBorders>
              <w:right w:val="single" w:sz="6" w:space="0" w:color="000000"/>
            </w:tcBorders>
          </w:tcPr>
          <w:p w14:paraId="5781FFB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7B731AD" w14:textId="77777777">
        <w:trPr>
          <w:jc w:val="center"/>
        </w:trPr>
        <w:tc>
          <w:tcPr>
            <w:tcW w:w="665" w:type="dxa"/>
            <w:tcBorders>
              <w:left w:val="single" w:sz="6" w:space="0" w:color="000000"/>
            </w:tcBorders>
          </w:tcPr>
          <w:p w14:paraId="05FF6705"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321FDA1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AFEBC2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9854AE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7221</w:t>
            </w:r>
          </w:p>
        </w:tc>
        <w:tc>
          <w:tcPr>
            <w:tcW w:w="3402" w:type="dxa"/>
          </w:tcPr>
          <w:p w14:paraId="39969FB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园区管理服务</w:t>
            </w:r>
          </w:p>
        </w:tc>
        <w:tc>
          <w:tcPr>
            <w:tcW w:w="3827" w:type="dxa"/>
            <w:tcBorders>
              <w:right w:val="single" w:sz="6" w:space="0" w:color="000000"/>
            </w:tcBorders>
          </w:tcPr>
          <w:p w14:paraId="6279DA4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指非政府部门的各类园区管理服务</w:t>
            </w:r>
          </w:p>
        </w:tc>
      </w:tr>
      <w:tr w:rsidR="008A43AB" w14:paraId="04AC5ADE" w14:textId="77777777">
        <w:trPr>
          <w:jc w:val="center"/>
        </w:trPr>
        <w:tc>
          <w:tcPr>
            <w:tcW w:w="665" w:type="dxa"/>
            <w:tcBorders>
              <w:left w:val="single" w:sz="6" w:space="0" w:color="000000"/>
            </w:tcBorders>
          </w:tcPr>
          <w:p w14:paraId="49F9A4E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938BAF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06874C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255169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7222</w:t>
            </w:r>
          </w:p>
        </w:tc>
        <w:tc>
          <w:tcPr>
            <w:tcW w:w="3402" w:type="dxa"/>
          </w:tcPr>
          <w:p w14:paraId="354F807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商业综合体管理服务</w:t>
            </w:r>
          </w:p>
        </w:tc>
        <w:tc>
          <w:tcPr>
            <w:tcW w:w="3827" w:type="dxa"/>
            <w:tcBorders>
              <w:right w:val="single" w:sz="6" w:space="0" w:color="000000"/>
            </w:tcBorders>
          </w:tcPr>
          <w:p w14:paraId="45FFE2C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指以购物中心为主导，融合了商业零售、餐饮、休闲健身、娱乐、文化等多项活动的大型建筑综合体</w:t>
            </w:r>
          </w:p>
        </w:tc>
      </w:tr>
      <w:tr w:rsidR="008A43AB" w14:paraId="45BAA06D" w14:textId="77777777">
        <w:trPr>
          <w:jc w:val="center"/>
        </w:trPr>
        <w:tc>
          <w:tcPr>
            <w:tcW w:w="665" w:type="dxa"/>
            <w:tcBorders>
              <w:left w:val="single" w:sz="6" w:space="0" w:color="000000"/>
            </w:tcBorders>
          </w:tcPr>
          <w:p w14:paraId="6326B74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F53488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9128CC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7AEB1E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7223</w:t>
            </w:r>
          </w:p>
        </w:tc>
        <w:tc>
          <w:tcPr>
            <w:tcW w:w="3402" w:type="dxa"/>
          </w:tcPr>
          <w:p w14:paraId="03EC23C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市场管理服务</w:t>
            </w:r>
          </w:p>
        </w:tc>
        <w:tc>
          <w:tcPr>
            <w:tcW w:w="3827" w:type="dxa"/>
            <w:tcBorders>
              <w:right w:val="single" w:sz="6" w:space="0" w:color="000000"/>
            </w:tcBorders>
          </w:tcPr>
          <w:p w14:paraId="1524F43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指各种交易市场的管理活动</w:t>
            </w:r>
          </w:p>
        </w:tc>
      </w:tr>
      <w:tr w:rsidR="008A43AB" w14:paraId="01F44806" w14:textId="77777777">
        <w:trPr>
          <w:jc w:val="center"/>
        </w:trPr>
        <w:tc>
          <w:tcPr>
            <w:tcW w:w="665" w:type="dxa"/>
            <w:tcBorders>
              <w:left w:val="single" w:sz="6" w:space="0" w:color="000000"/>
            </w:tcBorders>
          </w:tcPr>
          <w:p w14:paraId="23A94E6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1310F2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21FD15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9AEE5F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7224</w:t>
            </w:r>
          </w:p>
        </w:tc>
        <w:tc>
          <w:tcPr>
            <w:tcW w:w="3402" w:type="dxa"/>
          </w:tcPr>
          <w:p w14:paraId="25B871F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供应链管理服务</w:t>
            </w:r>
          </w:p>
        </w:tc>
        <w:tc>
          <w:tcPr>
            <w:tcW w:w="3827" w:type="dxa"/>
            <w:tcBorders>
              <w:right w:val="single" w:sz="6" w:space="0" w:color="000000"/>
            </w:tcBorders>
          </w:tcPr>
          <w:p w14:paraId="2FF9170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基于现代信息技术对供应链中的物流、商流、信息流和资金流进行设计、规划、控制和优化，将单一、分散的订单管理、采购执行、报关退税、物流管理、资金融通、数据管理、贸易商务、结算等进行一体化整合的服务</w:t>
            </w:r>
          </w:p>
        </w:tc>
      </w:tr>
      <w:tr w:rsidR="008A43AB" w14:paraId="3C560EA4" w14:textId="77777777">
        <w:trPr>
          <w:jc w:val="center"/>
        </w:trPr>
        <w:tc>
          <w:tcPr>
            <w:tcW w:w="665" w:type="dxa"/>
            <w:tcBorders>
              <w:left w:val="single" w:sz="6" w:space="0" w:color="000000"/>
            </w:tcBorders>
          </w:tcPr>
          <w:p w14:paraId="137BCCAC"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0F67A8B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6BF86B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C9FC9F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7229</w:t>
            </w:r>
          </w:p>
        </w:tc>
        <w:tc>
          <w:tcPr>
            <w:tcW w:w="3402" w:type="dxa"/>
          </w:tcPr>
          <w:p w14:paraId="2914A88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其他综合管理服务</w:t>
            </w:r>
          </w:p>
        </w:tc>
        <w:tc>
          <w:tcPr>
            <w:tcW w:w="3827" w:type="dxa"/>
            <w:tcBorders>
              <w:right w:val="single" w:sz="6" w:space="0" w:color="000000"/>
            </w:tcBorders>
          </w:tcPr>
          <w:p w14:paraId="1892370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指其他未列明的综合跨界管理的活动</w:t>
            </w:r>
          </w:p>
        </w:tc>
      </w:tr>
      <w:tr w:rsidR="008A43AB" w14:paraId="4984E600" w14:textId="77777777">
        <w:trPr>
          <w:jc w:val="center"/>
        </w:trPr>
        <w:tc>
          <w:tcPr>
            <w:tcW w:w="665" w:type="dxa"/>
            <w:tcBorders>
              <w:left w:val="single" w:sz="6" w:space="0" w:color="000000"/>
            </w:tcBorders>
          </w:tcPr>
          <w:p w14:paraId="4C7C7029"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5CE7B2C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FC26CF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723</w:t>
            </w:r>
          </w:p>
        </w:tc>
        <w:tc>
          <w:tcPr>
            <w:tcW w:w="665" w:type="dxa"/>
          </w:tcPr>
          <w:p w14:paraId="20DBE09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E43703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法律服务</w:t>
            </w:r>
          </w:p>
        </w:tc>
        <w:tc>
          <w:tcPr>
            <w:tcW w:w="3827" w:type="dxa"/>
            <w:tcBorders>
              <w:right w:val="single" w:sz="6" w:space="0" w:color="000000"/>
            </w:tcBorders>
          </w:tcPr>
          <w:p w14:paraId="6C35081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指律师、公证、仲裁、调解等活动</w:t>
            </w:r>
          </w:p>
        </w:tc>
      </w:tr>
      <w:tr w:rsidR="008A43AB" w14:paraId="1131CE09" w14:textId="77777777">
        <w:trPr>
          <w:jc w:val="center"/>
        </w:trPr>
        <w:tc>
          <w:tcPr>
            <w:tcW w:w="665" w:type="dxa"/>
            <w:tcBorders>
              <w:left w:val="single" w:sz="6" w:space="0" w:color="000000"/>
            </w:tcBorders>
          </w:tcPr>
          <w:p w14:paraId="0A7860F3"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72C00AD"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E22C1BD"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66F682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7231</w:t>
            </w:r>
          </w:p>
        </w:tc>
        <w:tc>
          <w:tcPr>
            <w:tcW w:w="3402" w:type="dxa"/>
          </w:tcPr>
          <w:p w14:paraId="4AFB304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律师及相关法律服务</w:t>
            </w:r>
          </w:p>
        </w:tc>
        <w:tc>
          <w:tcPr>
            <w:tcW w:w="3827" w:type="dxa"/>
            <w:tcBorders>
              <w:right w:val="single" w:sz="6" w:space="0" w:color="000000"/>
            </w:tcBorders>
          </w:tcPr>
          <w:p w14:paraId="2177EFA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指在民事案件、刑事案件和其他案件中，为</w:t>
            </w:r>
            <w:r>
              <w:rPr>
                <w:rFonts w:ascii="华文宋体" w:eastAsia="华文宋体" w:hAnsi="华文宋体" w:cs="宋体" w:hint="eastAsia"/>
                <w:color w:val="000000" w:themeColor="text1"/>
                <w:sz w:val="18"/>
                <w:szCs w:val="18"/>
              </w:rPr>
              <w:lastRenderedPageBreak/>
              <w:t>原被告双方提供法律代理服务，以及为一般民事行为提供的法律咨询服务</w:t>
            </w:r>
          </w:p>
        </w:tc>
      </w:tr>
      <w:tr w:rsidR="008A43AB" w14:paraId="7EAEC440" w14:textId="77777777">
        <w:trPr>
          <w:jc w:val="center"/>
        </w:trPr>
        <w:tc>
          <w:tcPr>
            <w:tcW w:w="665" w:type="dxa"/>
            <w:tcBorders>
              <w:left w:val="single" w:sz="6" w:space="0" w:color="000000"/>
            </w:tcBorders>
          </w:tcPr>
          <w:p w14:paraId="3EB9E61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CBDE53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C1034E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4CAFA9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7232</w:t>
            </w:r>
          </w:p>
        </w:tc>
        <w:tc>
          <w:tcPr>
            <w:tcW w:w="3402" w:type="dxa"/>
          </w:tcPr>
          <w:p w14:paraId="69FCE0F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公证服务</w:t>
            </w:r>
          </w:p>
        </w:tc>
        <w:tc>
          <w:tcPr>
            <w:tcW w:w="3827" w:type="dxa"/>
            <w:tcBorders>
              <w:right w:val="single" w:sz="6" w:space="0" w:color="000000"/>
            </w:tcBorders>
          </w:tcPr>
          <w:p w14:paraId="254FBA6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B8B6B56" w14:textId="77777777">
        <w:trPr>
          <w:jc w:val="center"/>
        </w:trPr>
        <w:tc>
          <w:tcPr>
            <w:tcW w:w="665" w:type="dxa"/>
            <w:tcBorders>
              <w:left w:val="single" w:sz="6" w:space="0" w:color="000000"/>
            </w:tcBorders>
          </w:tcPr>
          <w:p w14:paraId="11ABCC5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6CB715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5C7C58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BF1013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7239</w:t>
            </w:r>
          </w:p>
        </w:tc>
        <w:tc>
          <w:tcPr>
            <w:tcW w:w="3402" w:type="dxa"/>
          </w:tcPr>
          <w:p w14:paraId="07C77D0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其他法律服务</w:t>
            </w:r>
          </w:p>
        </w:tc>
        <w:tc>
          <w:tcPr>
            <w:tcW w:w="3827" w:type="dxa"/>
            <w:tcBorders>
              <w:right w:val="single" w:sz="6" w:space="0" w:color="000000"/>
            </w:tcBorders>
          </w:tcPr>
          <w:p w14:paraId="0B1479A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C87A709" w14:textId="77777777">
        <w:trPr>
          <w:jc w:val="center"/>
        </w:trPr>
        <w:tc>
          <w:tcPr>
            <w:tcW w:w="665" w:type="dxa"/>
            <w:tcBorders>
              <w:left w:val="single" w:sz="6" w:space="0" w:color="000000"/>
            </w:tcBorders>
          </w:tcPr>
          <w:p w14:paraId="1EA1852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57E0AE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F7407D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w:t>
            </w:r>
          </w:p>
        </w:tc>
        <w:tc>
          <w:tcPr>
            <w:tcW w:w="665" w:type="dxa"/>
          </w:tcPr>
          <w:p w14:paraId="615CD1F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0EFBFE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咨询与调查</w:t>
            </w:r>
          </w:p>
        </w:tc>
        <w:tc>
          <w:tcPr>
            <w:tcW w:w="3827" w:type="dxa"/>
            <w:tcBorders>
              <w:right w:val="single" w:sz="6" w:space="0" w:color="000000"/>
            </w:tcBorders>
          </w:tcPr>
          <w:p w14:paraId="48A2E71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9F659D4" w14:textId="77777777">
        <w:trPr>
          <w:jc w:val="center"/>
        </w:trPr>
        <w:tc>
          <w:tcPr>
            <w:tcW w:w="665" w:type="dxa"/>
            <w:tcBorders>
              <w:left w:val="single" w:sz="6" w:space="0" w:color="000000"/>
            </w:tcBorders>
          </w:tcPr>
          <w:p w14:paraId="6B1FC3A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CA1F77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CA0998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82EBA7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7241</w:t>
            </w:r>
          </w:p>
        </w:tc>
        <w:tc>
          <w:tcPr>
            <w:tcW w:w="3402" w:type="dxa"/>
          </w:tcPr>
          <w:p w14:paraId="23B3583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会计、审计及税务服务</w:t>
            </w:r>
          </w:p>
        </w:tc>
        <w:tc>
          <w:tcPr>
            <w:tcW w:w="3827" w:type="dxa"/>
            <w:tcBorders>
              <w:right w:val="single" w:sz="6" w:space="0" w:color="000000"/>
            </w:tcBorders>
          </w:tcPr>
          <w:p w14:paraId="324B3328"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68C54E3" w14:textId="77777777">
        <w:trPr>
          <w:jc w:val="center"/>
        </w:trPr>
        <w:tc>
          <w:tcPr>
            <w:tcW w:w="665" w:type="dxa"/>
            <w:tcBorders>
              <w:left w:val="single" w:sz="6" w:space="0" w:color="000000"/>
            </w:tcBorders>
          </w:tcPr>
          <w:p w14:paraId="4AE0DAC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F34F58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DBD217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BB922F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7242</w:t>
            </w:r>
          </w:p>
        </w:tc>
        <w:tc>
          <w:tcPr>
            <w:tcW w:w="3402" w:type="dxa"/>
          </w:tcPr>
          <w:p w14:paraId="087EACE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市场调查</w:t>
            </w:r>
          </w:p>
        </w:tc>
        <w:tc>
          <w:tcPr>
            <w:tcW w:w="3827" w:type="dxa"/>
            <w:tcBorders>
              <w:right w:val="single" w:sz="6" w:space="0" w:color="000000"/>
            </w:tcBorders>
          </w:tcPr>
          <w:p w14:paraId="7EBAFD1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包含广播电视收听、收视调查</w:t>
            </w:r>
          </w:p>
        </w:tc>
      </w:tr>
      <w:tr w:rsidR="008A43AB" w14:paraId="1FEB334B" w14:textId="77777777">
        <w:trPr>
          <w:jc w:val="center"/>
        </w:trPr>
        <w:tc>
          <w:tcPr>
            <w:tcW w:w="665" w:type="dxa"/>
            <w:tcBorders>
              <w:left w:val="single" w:sz="6" w:space="0" w:color="000000"/>
            </w:tcBorders>
          </w:tcPr>
          <w:p w14:paraId="30A17A4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DDCF2A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054AF2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BCF580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7243</w:t>
            </w:r>
          </w:p>
        </w:tc>
        <w:tc>
          <w:tcPr>
            <w:tcW w:w="3402" w:type="dxa"/>
          </w:tcPr>
          <w:p w14:paraId="4C70287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社会经济咨询</w:t>
            </w:r>
          </w:p>
        </w:tc>
        <w:tc>
          <w:tcPr>
            <w:tcW w:w="3827" w:type="dxa"/>
            <w:tcBorders>
              <w:right w:val="single" w:sz="6" w:space="0" w:color="000000"/>
            </w:tcBorders>
          </w:tcPr>
          <w:p w14:paraId="05CCE148"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653C84F" w14:textId="77777777">
        <w:trPr>
          <w:jc w:val="center"/>
        </w:trPr>
        <w:tc>
          <w:tcPr>
            <w:tcW w:w="665" w:type="dxa"/>
            <w:tcBorders>
              <w:left w:val="single" w:sz="6" w:space="0" w:color="000000"/>
            </w:tcBorders>
          </w:tcPr>
          <w:p w14:paraId="1D1B773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1B8A6C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3E33CE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FA3E8C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7244</w:t>
            </w:r>
          </w:p>
        </w:tc>
        <w:tc>
          <w:tcPr>
            <w:tcW w:w="3402" w:type="dxa"/>
          </w:tcPr>
          <w:p w14:paraId="6E26982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健康咨询</w:t>
            </w:r>
          </w:p>
        </w:tc>
        <w:tc>
          <w:tcPr>
            <w:tcW w:w="3827" w:type="dxa"/>
            <w:tcBorders>
              <w:right w:val="single" w:sz="6" w:space="0" w:color="000000"/>
            </w:tcBorders>
          </w:tcPr>
          <w:p w14:paraId="59A7D2E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213D2E1" w14:textId="77777777">
        <w:trPr>
          <w:jc w:val="center"/>
        </w:trPr>
        <w:tc>
          <w:tcPr>
            <w:tcW w:w="665" w:type="dxa"/>
            <w:tcBorders>
              <w:left w:val="single" w:sz="6" w:space="0" w:color="000000"/>
            </w:tcBorders>
          </w:tcPr>
          <w:p w14:paraId="27383BFE"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33624914"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5C9A5AE2"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289D690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7245</w:t>
            </w:r>
          </w:p>
        </w:tc>
        <w:tc>
          <w:tcPr>
            <w:tcW w:w="3402" w:type="dxa"/>
          </w:tcPr>
          <w:p w14:paraId="39D395C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环保咨询</w:t>
            </w:r>
          </w:p>
        </w:tc>
        <w:tc>
          <w:tcPr>
            <w:tcW w:w="3827" w:type="dxa"/>
            <w:tcBorders>
              <w:right w:val="single" w:sz="6" w:space="0" w:color="000000"/>
            </w:tcBorders>
          </w:tcPr>
          <w:p w14:paraId="0525B16A"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873559C" w14:textId="77777777">
        <w:trPr>
          <w:jc w:val="center"/>
        </w:trPr>
        <w:tc>
          <w:tcPr>
            <w:tcW w:w="665" w:type="dxa"/>
            <w:tcBorders>
              <w:left w:val="single" w:sz="6" w:space="0" w:color="000000"/>
            </w:tcBorders>
          </w:tcPr>
          <w:p w14:paraId="1D8DAB0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EE6E23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A822EE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F4F221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7246</w:t>
            </w:r>
          </w:p>
        </w:tc>
        <w:tc>
          <w:tcPr>
            <w:tcW w:w="3402" w:type="dxa"/>
          </w:tcPr>
          <w:p w14:paraId="29DBF76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体育咨询</w:t>
            </w:r>
          </w:p>
        </w:tc>
        <w:tc>
          <w:tcPr>
            <w:tcW w:w="3827" w:type="dxa"/>
            <w:tcBorders>
              <w:right w:val="single" w:sz="6" w:space="0" w:color="000000"/>
            </w:tcBorders>
          </w:tcPr>
          <w:p w14:paraId="76AF91A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含体育策划</w:t>
            </w:r>
          </w:p>
        </w:tc>
      </w:tr>
      <w:tr w:rsidR="008A43AB" w14:paraId="467CBE97" w14:textId="77777777">
        <w:trPr>
          <w:jc w:val="center"/>
        </w:trPr>
        <w:tc>
          <w:tcPr>
            <w:tcW w:w="665" w:type="dxa"/>
            <w:tcBorders>
              <w:left w:val="single" w:sz="6" w:space="0" w:color="000000"/>
            </w:tcBorders>
          </w:tcPr>
          <w:p w14:paraId="0BA8267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CD7EF6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30741C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872DAC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7249</w:t>
            </w:r>
          </w:p>
        </w:tc>
        <w:tc>
          <w:tcPr>
            <w:tcW w:w="3402" w:type="dxa"/>
          </w:tcPr>
          <w:p w14:paraId="093F4D8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其他专业咨询与调查</w:t>
            </w:r>
          </w:p>
        </w:tc>
        <w:tc>
          <w:tcPr>
            <w:tcW w:w="3827" w:type="dxa"/>
            <w:tcBorders>
              <w:right w:val="single" w:sz="6" w:space="0" w:color="000000"/>
            </w:tcBorders>
          </w:tcPr>
          <w:p w14:paraId="5C8DC99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指上述咨询以外的其他专业咨询和其他调查活动</w:t>
            </w:r>
          </w:p>
        </w:tc>
      </w:tr>
      <w:tr w:rsidR="008A43AB" w14:paraId="7E146DCF" w14:textId="77777777">
        <w:trPr>
          <w:jc w:val="center"/>
        </w:trPr>
        <w:tc>
          <w:tcPr>
            <w:tcW w:w="665" w:type="dxa"/>
            <w:tcBorders>
              <w:left w:val="single" w:sz="6" w:space="0" w:color="000000"/>
            </w:tcBorders>
          </w:tcPr>
          <w:p w14:paraId="3AA87AE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C80A84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EC5290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725</w:t>
            </w:r>
          </w:p>
        </w:tc>
        <w:tc>
          <w:tcPr>
            <w:tcW w:w="665" w:type="dxa"/>
          </w:tcPr>
          <w:p w14:paraId="0CC4AF7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708C369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广告业</w:t>
            </w:r>
          </w:p>
        </w:tc>
        <w:tc>
          <w:tcPr>
            <w:tcW w:w="3827" w:type="dxa"/>
            <w:tcBorders>
              <w:right w:val="single" w:sz="6" w:space="0" w:color="000000"/>
            </w:tcBorders>
          </w:tcPr>
          <w:p w14:paraId="4E17B1F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指在报纸、期刊、路牌、灯箱、橱窗、互联网、通讯设备及广播电影电视等媒介上为客户策划、制作的有偿宣传活动</w:t>
            </w:r>
          </w:p>
        </w:tc>
      </w:tr>
      <w:tr w:rsidR="008A43AB" w14:paraId="336E9705" w14:textId="77777777">
        <w:trPr>
          <w:jc w:val="center"/>
        </w:trPr>
        <w:tc>
          <w:tcPr>
            <w:tcW w:w="665" w:type="dxa"/>
            <w:tcBorders>
              <w:left w:val="single" w:sz="6" w:space="0" w:color="000000"/>
            </w:tcBorders>
          </w:tcPr>
          <w:p w14:paraId="70C586C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4D12FD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824AB4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1CAFB9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7251</w:t>
            </w:r>
          </w:p>
        </w:tc>
        <w:tc>
          <w:tcPr>
            <w:tcW w:w="3402" w:type="dxa"/>
          </w:tcPr>
          <w:p w14:paraId="23237A7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互联网广告服务</w:t>
            </w:r>
          </w:p>
        </w:tc>
        <w:tc>
          <w:tcPr>
            <w:tcW w:w="3827" w:type="dxa"/>
            <w:tcBorders>
              <w:right w:val="single" w:sz="6" w:space="0" w:color="000000"/>
            </w:tcBorders>
          </w:tcPr>
          <w:p w14:paraId="231D3B0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指提供互联网推送及其他互联网广告服务</w:t>
            </w:r>
          </w:p>
        </w:tc>
      </w:tr>
      <w:tr w:rsidR="008A43AB" w14:paraId="5AFA2515" w14:textId="77777777">
        <w:trPr>
          <w:jc w:val="center"/>
        </w:trPr>
        <w:tc>
          <w:tcPr>
            <w:tcW w:w="665" w:type="dxa"/>
            <w:tcBorders>
              <w:left w:val="single" w:sz="6" w:space="0" w:color="000000"/>
            </w:tcBorders>
          </w:tcPr>
          <w:p w14:paraId="34A470F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38F490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AF1E82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D6368F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7259</w:t>
            </w:r>
          </w:p>
        </w:tc>
        <w:tc>
          <w:tcPr>
            <w:tcW w:w="3402" w:type="dxa"/>
          </w:tcPr>
          <w:p w14:paraId="29BDEAC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其他广告服务</w:t>
            </w:r>
          </w:p>
        </w:tc>
        <w:tc>
          <w:tcPr>
            <w:tcW w:w="3827" w:type="dxa"/>
            <w:tcBorders>
              <w:right w:val="single" w:sz="6" w:space="0" w:color="000000"/>
            </w:tcBorders>
          </w:tcPr>
          <w:p w14:paraId="75E4861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指除互联网广告以外的广告服务</w:t>
            </w:r>
          </w:p>
        </w:tc>
      </w:tr>
      <w:tr w:rsidR="008A43AB" w14:paraId="5BD39FC4" w14:textId="77777777">
        <w:trPr>
          <w:jc w:val="center"/>
        </w:trPr>
        <w:tc>
          <w:tcPr>
            <w:tcW w:w="665" w:type="dxa"/>
            <w:tcBorders>
              <w:left w:val="single" w:sz="6" w:space="0" w:color="000000"/>
            </w:tcBorders>
          </w:tcPr>
          <w:p w14:paraId="496D7DF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885E5F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3D4E76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w:t>
            </w:r>
          </w:p>
        </w:tc>
        <w:tc>
          <w:tcPr>
            <w:tcW w:w="665" w:type="dxa"/>
          </w:tcPr>
          <w:p w14:paraId="69BE927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F04D71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人力资源服务</w:t>
            </w:r>
          </w:p>
        </w:tc>
        <w:tc>
          <w:tcPr>
            <w:tcW w:w="3827" w:type="dxa"/>
            <w:tcBorders>
              <w:right w:val="single" w:sz="6" w:space="0" w:color="000000"/>
            </w:tcBorders>
          </w:tcPr>
          <w:p w14:paraId="07BC3F4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指为劳动者就业和职业发展，为用人单位管理和开发人力资源提供的相关服务，主要包括人力资源招聘、职业指导、人力资源和社会保障事务代理、人力资源外包、人力资源管理咨询、人力资源信息软件服务等</w:t>
            </w:r>
          </w:p>
        </w:tc>
      </w:tr>
      <w:tr w:rsidR="008A43AB" w14:paraId="779168A0" w14:textId="77777777">
        <w:trPr>
          <w:jc w:val="center"/>
        </w:trPr>
        <w:tc>
          <w:tcPr>
            <w:tcW w:w="665" w:type="dxa"/>
            <w:tcBorders>
              <w:left w:val="single" w:sz="6" w:space="0" w:color="000000"/>
            </w:tcBorders>
          </w:tcPr>
          <w:p w14:paraId="60A5056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5CD538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10944D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BA2E92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7261</w:t>
            </w:r>
          </w:p>
        </w:tc>
        <w:tc>
          <w:tcPr>
            <w:tcW w:w="3402" w:type="dxa"/>
          </w:tcPr>
          <w:p w14:paraId="33D7A9C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公共就业服务</w:t>
            </w:r>
          </w:p>
        </w:tc>
        <w:tc>
          <w:tcPr>
            <w:tcW w:w="3827" w:type="dxa"/>
            <w:tcBorders>
              <w:right w:val="single" w:sz="6" w:space="0" w:color="000000"/>
            </w:tcBorders>
          </w:tcPr>
          <w:p w14:paraId="739A0A7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指向劳动者提供公益性的就业服务</w:t>
            </w:r>
          </w:p>
        </w:tc>
      </w:tr>
      <w:tr w:rsidR="008A43AB" w14:paraId="5442D5A4" w14:textId="77777777">
        <w:trPr>
          <w:jc w:val="center"/>
        </w:trPr>
        <w:tc>
          <w:tcPr>
            <w:tcW w:w="665" w:type="dxa"/>
            <w:tcBorders>
              <w:left w:val="single" w:sz="6" w:space="0" w:color="000000"/>
            </w:tcBorders>
          </w:tcPr>
          <w:p w14:paraId="2067AED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4AB83E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2EF792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8069C6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7262</w:t>
            </w:r>
          </w:p>
        </w:tc>
        <w:tc>
          <w:tcPr>
            <w:tcW w:w="3402" w:type="dxa"/>
          </w:tcPr>
          <w:p w14:paraId="70AB558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职业中介服务</w:t>
            </w:r>
          </w:p>
        </w:tc>
        <w:tc>
          <w:tcPr>
            <w:tcW w:w="3827" w:type="dxa"/>
            <w:tcBorders>
              <w:right w:val="single" w:sz="6" w:space="0" w:color="000000"/>
            </w:tcBorders>
          </w:tcPr>
          <w:p w14:paraId="77FD877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指为求职者寻找、选择、介绍工作，为用人单位提供劳动力的服务</w:t>
            </w:r>
          </w:p>
        </w:tc>
      </w:tr>
      <w:tr w:rsidR="008A43AB" w14:paraId="19050CD6" w14:textId="77777777">
        <w:trPr>
          <w:jc w:val="center"/>
        </w:trPr>
        <w:tc>
          <w:tcPr>
            <w:tcW w:w="665" w:type="dxa"/>
            <w:tcBorders>
              <w:left w:val="single" w:sz="6" w:space="0" w:color="000000"/>
            </w:tcBorders>
          </w:tcPr>
          <w:p w14:paraId="230AE6B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44106A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DA8A27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96D5D7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7263</w:t>
            </w:r>
          </w:p>
        </w:tc>
        <w:tc>
          <w:tcPr>
            <w:tcW w:w="3402" w:type="dxa"/>
          </w:tcPr>
          <w:p w14:paraId="03A7548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劳务派遣服务</w:t>
            </w:r>
          </w:p>
        </w:tc>
        <w:tc>
          <w:tcPr>
            <w:tcW w:w="3827" w:type="dxa"/>
            <w:tcBorders>
              <w:right w:val="single" w:sz="6" w:space="0" w:color="000000"/>
            </w:tcBorders>
          </w:tcPr>
          <w:p w14:paraId="4563998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指劳务派遣单位招用劳动力后，将其派到用工单位从事劳动的行为</w:t>
            </w:r>
          </w:p>
        </w:tc>
      </w:tr>
      <w:tr w:rsidR="008A43AB" w14:paraId="436933B1" w14:textId="77777777">
        <w:trPr>
          <w:jc w:val="center"/>
        </w:trPr>
        <w:tc>
          <w:tcPr>
            <w:tcW w:w="665" w:type="dxa"/>
            <w:tcBorders>
              <w:left w:val="single" w:sz="6" w:space="0" w:color="000000"/>
            </w:tcBorders>
          </w:tcPr>
          <w:p w14:paraId="71CA23D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2CDCE7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C77741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DAD78B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7264</w:t>
            </w:r>
          </w:p>
        </w:tc>
        <w:tc>
          <w:tcPr>
            <w:tcW w:w="3402" w:type="dxa"/>
          </w:tcPr>
          <w:p w14:paraId="32FDB11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创业指导服务</w:t>
            </w:r>
          </w:p>
        </w:tc>
        <w:tc>
          <w:tcPr>
            <w:tcW w:w="3827" w:type="dxa"/>
            <w:tcBorders>
              <w:right w:val="single" w:sz="6" w:space="0" w:color="000000"/>
            </w:tcBorders>
          </w:tcPr>
          <w:p w14:paraId="497FB5A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指除众创空间、孵化器等创业服务载体外的其他机构为初创企业或创业者提供的创业辅导、创业培训、技术转移、人才引进、金融投资、市场开拓、国际合作等一系列服务</w:t>
            </w:r>
          </w:p>
        </w:tc>
      </w:tr>
      <w:tr w:rsidR="008A43AB" w14:paraId="4E1FB83F" w14:textId="77777777">
        <w:trPr>
          <w:jc w:val="center"/>
        </w:trPr>
        <w:tc>
          <w:tcPr>
            <w:tcW w:w="665" w:type="dxa"/>
            <w:tcBorders>
              <w:left w:val="single" w:sz="6" w:space="0" w:color="000000"/>
            </w:tcBorders>
          </w:tcPr>
          <w:p w14:paraId="35F0ED9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6D756A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E232EB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6C4D0D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7269</w:t>
            </w:r>
          </w:p>
        </w:tc>
        <w:tc>
          <w:tcPr>
            <w:tcW w:w="3402" w:type="dxa"/>
          </w:tcPr>
          <w:p w14:paraId="278BB8B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其他人力资源服务</w:t>
            </w:r>
          </w:p>
        </w:tc>
        <w:tc>
          <w:tcPr>
            <w:tcW w:w="3827" w:type="dxa"/>
            <w:tcBorders>
              <w:right w:val="single" w:sz="6" w:space="0" w:color="000000"/>
            </w:tcBorders>
          </w:tcPr>
          <w:p w14:paraId="3639452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指其他未列明的人力资源服务</w:t>
            </w:r>
          </w:p>
        </w:tc>
      </w:tr>
      <w:tr w:rsidR="008A43AB" w14:paraId="7D38D073" w14:textId="77777777">
        <w:trPr>
          <w:jc w:val="center"/>
        </w:trPr>
        <w:tc>
          <w:tcPr>
            <w:tcW w:w="665" w:type="dxa"/>
            <w:tcBorders>
              <w:left w:val="single" w:sz="6" w:space="0" w:color="000000"/>
            </w:tcBorders>
          </w:tcPr>
          <w:p w14:paraId="31EC2E1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CB1F79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274024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727</w:t>
            </w:r>
          </w:p>
        </w:tc>
        <w:tc>
          <w:tcPr>
            <w:tcW w:w="665" w:type="dxa"/>
          </w:tcPr>
          <w:p w14:paraId="1788D80E" w14:textId="77777777" w:rsidR="008A43AB" w:rsidRDefault="008A43AB">
            <w:pPr>
              <w:spacing w:line="320" w:lineRule="exact"/>
              <w:jc w:val="center"/>
              <w:rPr>
                <w:rFonts w:ascii="华文宋体" w:eastAsia="华文宋体" w:hAnsi="华文宋体" w:cs="宋体"/>
                <w:color w:val="000000" w:themeColor="text1"/>
                <w:sz w:val="18"/>
                <w:szCs w:val="18"/>
              </w:rPr>
            </w:pPr>
          </w:p>
          <w:p w14:paraId="77D55EA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7271</w:t>
            </w:r>
          </w:p>
        </w:tc>
        <w:tc>
          <w:tcPr>
            <w:tcW w:w="3402" w:type="dxa"/>
          </w:tcPr>
          <w:p w14:paraId="4F9C6CF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安全保护服务</w:t>
            </w:r>
          </w:p>
          <w:p w14:paraId="3F0DA40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安全服务</w:t>
            </w:r>
          </w:p>
        </w:tc>
        <w:tc>
          <w:tcPr>
            <w:tcW w:w="3827" w:type="dxa"/>
            <w:tcBorders>
              <w:right w:val="single" w:sz="6" w:space="0" w:color="000000"/>
            </w:tcBorders>
          </w:tcPr>
          <w:p w14:paraId="095AD8B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指为社会提供的专业化、有偿安全防范服务</w:t>
            </w:r>
          </w:p>
        </w:tc>
      </w:tr>
      <w:tr w:rsidR="008A43AB" w14:paraId="506AF96A" w14:textId="77777777">
        <w:trPr>
          <w:jc w:val="center"/>
        </w:trPr>
        <w:tc>
          <w:tcPr>
            <w:tcW w:w="665" w:type="dxa"/>
            <w:tcBorders>
              <w:left w:val="single" w:sz="6" w:space="0" w:color="000000"/>
            </w:tcBorders>
          </w:tcPr>
          <w:p w14:paraId="07A1C22B"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3A29ECC"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0B2D445"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78644F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7272</w:t>
            </w:r>
          </w:p>
        </w:tc>
        <w:tc>
          <w:tcPr>
            <w:tcW w:w="3402" w:type="dxa"/>
          </w:tcPr>
          <w:p w14:paraId="150F9E5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安全系统监控服务</w:t>
            </w:r>
          </w:p>
        </w:tc>
        <w:tc>
          <w:tcPr>
            <w:tcW w:w="3827" w:type="dxa"/>
            <w:tcBorders>
              <w:right w:val="single" w:sz="6" w:space="0" w:color="000000"/>
            </w:tcBorders>
          </w:tcPr>
          <w:p w14:paraId="133AC381"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16F69C9" w14:textId="77777777">
        <w:trPr>
          <w:jc w:val="center"/>
        </w:trPr>
        <w:tc>
          <w:tcPr>
            <w:tcW w:w="665" w:type="dxa"/>
            <w:tcBorders>
              <w:left w:val="single" w:sz="6" w:space="0" w:color="000000"/>
            </w:tcBorders>
          </w:tcPr>
          <w:p w14:paraId="32EF314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D42152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B3196D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8756A2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7279</w:t>
            </w:r>
          </w:p>
        </w:tc>
        <w:tc>
          <w:tcPr>
            <w:tcW w:w="3402" w:type="dxa"/>
          </w:tcPr>
          <w:p w14:paraId="1B758FF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其他安全保护服务</w:t>
            </w:r>
          </w:p>
        </w:tc>
        <w:tc>
          <w:tcPr>
            <w:tcW w:w="3827" w:type="dxa"/>
            <w:tcBorders>
              <w:right w:val="single" w:sz="6" w:space="0" w:color="000000"/>
            </w:tcBorders>
          </w:tcPr>
          <w:p w14:paraId="0821BD7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41B2BB7" w14:textId="77777777">
        <w:trPr>
          <w:jc w:val="center"/>
        </w:trPr>
        <w:tc>
          <w:tcPr>
            <w:tcW w:w="665" w:type="dxa"/>
            <w:tcBorders>
              <w:left w:val="single" w:sz="6" w:space="0" w:color="000000"/>
            </w:tcBorders>
          </w:tcPr>
          <w:p w14:paraId="7A3A03C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EAFFF9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0ED78C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728</w:t>
            </w:r>
          </w:p>
        </w:tc>
        <w:tc>
          <w:tcPr>
            <w:tcW w:w="665" w:type="dxa"/>
          </w:tcPr>
          <w:p w14:paraId="11406A1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6F3242A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会议、展览及相关服务</w:t>
            </w:r>
          </w:p>
        </w:tc>
        <w:tc>
          <w:tcPr>
            <w:tcW w:w="3827" w:type="dxa"/>
            <w:tcBorders>
              <w:right w:val="single" w:sz="6" w:space="0" w:color="000000"/>
            </w:tcBorders>
          </w:tcPr>
          <w:p w14:paraId="7634D6A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指以会议、</w:t>
            </w:r>
            <w:r>
              <w:rPr>
                <w:rFonts w:ascii="华文宋体" w:eastAsia="华文宋体" w:hAnsi="华文宋体" w:cs="宋体"/>
                <w:color w:val="000000" w:themeColor="text1"/>
                <w:sz w:val="18"/>
                <w:szCs w:val="18"/>
              </w:rPr>
              <w:t>展览</w:t>
            </w:r>
            <w:r>
              <w:rPr>
                <w:rFonts w:ascii="华文宋体" w:eastAsia="华文宋体" w:hAnsi="华文宋体" w:cs="宋体" w:hint="eastAsia"/>
                <w:color w:val="000000" w:themeColor="text1"/>
                <w:sz w:val="18"/>
                <w:szCs w:val="18"/>
              </w:rPr>
              <w:t>为主，也可附带其他相关的活动形式，包括项目策划组织、场馆租赁、</w:t>
            </w:r>
            <w:r>
              <w:rPr>
                <w:rFonts w:ascii="华文宋体" w:eastAsia="华文宋体" w:hAnsi="华文宋体" w:cs="宋体"/>
                <w:color w:val="000000" w:themeColor="text1"/>
                <w:sz w:val="18"/>
                <w:szCs w:val="18"/>
              </w:rPr>
              <w:t>安全</w:t>
            </w:r>
            <w:r>
              <w:rPr>
                <w:rFonts w:ascii="华文宋体" w:eastAsia="华文宋体" w:hAnsi="华文宋体" w:cs="宋体" w:hint="eastAsia"/>
                <w:color w:val="000000" w:themeColor="text1"/>
                <w:sz w:val="18"/>
                <w:szCs w:val="18"/>
              </w:rPr>
              <w:t>保障等相关服务</w:t>
            </w:r>
          </w:p>
        </w:tc>
      </w:tr>
      <w:tr w:rsidR="008A43AB" w14:paraId="75831835" w14:textId="77777777">
        <w:trPr>
          <w:jc w:val="center"/>
        </w:trPr>
        <w:tc>
          <w:tcPr>
            <w:tcW w:w="665" w:type="dxa"/>
            <w:tcBorders>
              <w:left w:val="single" w:sz="6" w:space="0" w:color="000000"/>
            </w:tcBorders>
          </w:tcPr>
          <w:p w14:paraId="0168F91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3292A5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D49576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1AA873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7281</w:t>
            </w:r>
          </w:p>
        </w:tc>
        <w:tc>
          <w:tcPr>
            <w:tcW w:w="3402" w:type="dxa"/>
          </w:tcPr>
          <w:p w14:paraId="5612DA2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科技会展服务</w:t>
            </w:r>
          </w:p>
        </w:tc>
        <w:tc>
          <w:tcPr>
            <w:tcW w:w="3827" w:type="dxa"/>
            <w:tcBorders>
              <w:right w:val="single" w:sz="6" w:space="0" w:color="000000"/>
            </w:tcBorders>
          </w:tcPr>
          <w:p w14:paraId="2C488781"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92267DB" w14:textId="77777777">
        <w:trPr>
          <w:jc w:val="center"/>
        </w:trPr>
        <w:tc>
          <w:tcPr>
            <w:tcW w:w="665" w:type="dxa"/>
            <w:tcBorders>
              <w:left w:val="single" w:sz="6" w:space="0" w:color="000000"/>
            </w:tcBorders>
          </w:tcPr>
          <w:p w14:paraId="414499DF"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FCFDA26"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3F0D159"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289C32C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7282</w:t>
            </w:r>
          </w:p>
        </w:tc>
        <w:tc>
          <w:tcPr>
            <w:tcW w:w="3402" w:type="dxa"/>
          </w:tcPr>
          <w:p w14:paraId="0B53CD6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旅游会展服务</w:t>
            </w:r>
          </w:p>
        </w:tc>
        <w:tc>
          <w:tcPr>
            <w:tcW w:w="3827" w:type="dxa"/>
            <w:tcBorders>
              <w:right w:val="single" w:sz="6" w:space="0" w:color="000000"/>
            </w:tcBorders>
          </w:tcPr>
          <w:p w14:paraId="28FC10E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4430787" w14:textId="77777777">
        <w:trPr>
          <w:jc w:val="center"/>
        </w:trPr>
        <w:tc>
          <w:tcPr>
            <w:tcW w:w="665" w:type="dxa"/>
            <w:tcBorders>
              <w:left w:val="single" w:sz="6" w:space="0" w:color="000000"/>
            </w:tcBorders>
          </w:tcPr>
          <w:p w14:paraId="67F71DE3"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E428BCC"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29F9CE07"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F61AFD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7283</w:t>
            </w:r>
          </w:p>
        </w:tc>
        <w:tc>
          <w:tcPr>
            <w:tcW w:w="3402" w:type="dxa"/>
          </w:tcPr>
          <w:p w14:paraId="11A4C2E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体育会展服务</w:t>
            </w:r>
          </w:p>
        </w:tc>
        <w:tc>
          <w:tcPr>
            <w:tcW w:w="3827" w:type="dxa"/>
            <w:tcBorders>
              <w:right w:val="single" w:sz="6" w:space="0" w:color="000000"/>
            </w:tcBorders>
          </w:tcPr>
          <w:p w14:paraId="78D4BC26"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90E3B64" w14:textId="77777777">
        <w:trPr>
          <w:jc w:val="center"/>
        </w:trPr>
        <w:tc>
          <w:tcPr>
            <w:tcW w:w="665" w:type="dxa"/>
            <w:tcBorders>
              <w:left w:val="single" w:sz="6" w:space="0" w:color="000000"/>
            </w:tcBorders>
          </w:tcPr>
          <w:p w14:paraId="6A84741F"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667BE4C"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4FC5F2D"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0DBF4A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7284</w:t>
            </w:r>
          </w:p>
        </w:tc>
        <w:tc>
          <w:tcPr>
            <w:tcW w:w="3402" w:type="dxa"/>
          </w:tcPr>
          <w:p w14:paraId="7146549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文化会展服务</w:t>
            </w:r>
          </w:p>
        </w:tc>
        <w:tc>
          <w:tcPr>
            <w:tcW w:w="3827" w:type="dxa"/>
            <w:tcBorders>
              <w:right w:val="single" w:sz="6" w:space="0" w:color="000000"/>
            </w:tcBorders>
          </w:tcPr>
          <w:p w14:paraId="3227B9C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5D0D0AA" w14:textId="77777777">
        <w:trPr>
          <w:jc w:val="center"/>
        </w:trPr>
        <w:tc>
          <w:tcPr>
            <w:tcW w:w="665" w:type="dxa"/>
            <w:tcBorders>
              <w:left w:val="single" w:sz="6" w:space="0" w:color="000000"/>
            </w:tcBorders>
          </w:tcPr>
          <w:p w14:paraId="72094517"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8AC746C"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3AFB30D2"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518CBD1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7289</w:t>
            </w:r>
          </w:p>
        </w:tc>
        <w:tc>
          <w:tcPr>
            <w:tcW w:w="3402" w:type="dxa"/>
          </w:tcPr>
          <w:p w14:paraId="1F3FA65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 xml:space="preserve">    其他</w:t>
            </w:r>
            <w:r>
              <w:rPr>
                <w:rFonts w:ascii="华文宋体" w:eastAsia="华文宋体" w:hAnsi="华文宋体" w:cs="宋体"/>
                <w:color w:val="000000" w:themeColor="text1"/>
                <w:sz w:val="18"/>
                <w:szCs w:val="18"/>
              </w:rPr>
              <w:t>会议、会展及相关服务</w:t>
            </w:r>
          </w:p>
        </w:tc>
        <w:tc>
          <w:tcPr>
            <w:tcW w:w="3827" w:type="dxa"/>
            <w:tcBorders>
              <w:right w:val="single" w:sz="6" w:space="0" w:color="000000"/>
            </w:tcBorders>
          </w:tcPr>
          <w:p w14:paraId="67DC9F1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2125BD9" w14:textId="77777777">
        <w:trPr>
          <w:jc w:val="center"/>
        </w:trPr>
        <w:tc>
          <w:tcPr>
            <w:tcW w:w="665" w:type="dxa"/>
            <w:tcBorders>
              <w:left w:val="single" w:sz="6" w:space="0" w:color="000000"/>
            </w:tcBorders>
          </w:tcPr>
          <w:p w14:paraId="06E1B4EC"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BE666D4"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103831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w:t>
            </w:r>
          </w:p>
        </w:tc>
        <w:tc>
          <w:tcPr>
            <w:tcW w:w="665" w:type="dxa"/>
          </w:tcPr>
          <w:p w14:paraId="2ECA074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17858EC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其他商务服务业</w:t>
            </w:r>
          </w:p>
        </w:tc>
        <w:tc>
          <w:tcPr>
            <w:tcW w:w="3827" w:type="dxa"/>
            <w:tcBorders>
              <w:right w:val="single" w:sz="6" w:space="0" w:color="000000"/>
            </w:tcBorders>
          </w:tcPr>
          <w:p w14:paraId="79C412C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B9101D3" w14:textId="77777777">
        <w:trPr>
          <w:jc w:val="center"/>
        </w:trPr>
        <w:tc>
          <w:tcPr>
            <w:tcW w:w="665" w:type="dxa"/>
            <w:tcBorders>
              <w:left w:val="single" w:sz="6" w:space="0" w:color="000000"/>
            </w:tcBorders>
          </w:tcPr>
          <w:p w14:paraId="455A8D2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DE57AE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7A93ED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2DDBF0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7291</w:t>
            </w:r>
          </w:p>
        </w:tc>
        <w:tc>
          <w:tcPr>
            <w:tcW w:w="3402" w:type="dxa"/>
          </w:tcPr>
          <w:p w14:paraId="2FF5B34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旅行社及相关服务</w:t>
            </w:r>
          </w:p>
        </w:tc>
        <w:tc>
          <w:tcPr>
            <w:tcW w:w="3827" w:type="dxa"/>
            <w:tcBorders>
              <w:right w:val="single" w:sz="6" w:space="0" w:color="000000"/>
            </w:tcBorders>
          </w:tcPr>
          <w:p w14:paraId="7FEC694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指为社会各界提供商务、组团和散客旅游的服务，包括向顾客提供咨询、旅游计划和建议、日程安排、导游、食宿和交通等服务</w:t>
            </w:r>
          </w:p>
        </w:tc>
      </w:tr>
      <w:tr w:rsidR="008A43AB" w14:paraId="4A52AC54" w14:textId="77777777">
        <w:trPr>
          <w:jc w:val="center"/>
        </w:trPr>
        <w:tc>
          <w:tcPr>
            <w:tcW w:w="665" w:type="dxa"/>
            <w:tcBorders>
              <w:left w:val="single" w:sz="6" w:space="0" w:color="000000"/>
            </w:tcBorders>
          </w:tcPr>
          <w:p w14:paraId="74FFB485"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10BD4D5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94D331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1ACBD9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7292</w:t>
            </w:r>
          </w:p>
        </w:tc>
        <w:tc>
          <w:tcPr>
            <w:tcW w:w="3402" w:type="dxa"/>
          </w:tcPr>
          <w:p w14:paraId="4AF1F5F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包装服务</w:t>
            </w:r>
          </w:p>
        </w:tc>
        <w:tc>
          <w:tcPr>
            <w:tcW w:w="3827" w:type="dxa"/>
            <w:tcBorders>
              <w:right w:val="single" w:sz="6" w:space="0" w:color="000000"/>
            </w:tcBorders>
          </w:tcPr>
          <w:p w14:paraId="3F76C43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指有偿或按协议为客户提供包装服务</w:t>
            </w:r>
          </w:p>
        </w:tc>
      </w:tr>
      <w:tr w:rsidR="008A43AB" w14:paraId="0D66B0E4" w14:textId="77777777">
        <w:trPr>
          <w:jc w:val="center"/>
        </w:trPr>
        <w:tc>
          <w:tcPr>
            <w:tcW w:w="665" w:type="dxa"/>
            <w:tcBorders>
              <w:left w:val="single" w:sz="6" w:space="0" w:color="000000"/>
            </w:tcBorders>
          </w:tcPr>
          <w:p w14:paraId="60A9E26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05EE1E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30E4BD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681466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7293</w:t>
            </w:r>
          </w:p>
        </w:tc>
        <w:tc>
          <w:tcPr>
            <w:tcW w:w="3402" w:type="dxa"/>
          </w:tcPr>
          <w:p w14:paraId="3876FDE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办公服务</w:t>
            </w:r>
          </w:p>
        </w:tc>
        <w:tc>
          <w:tcPr>
            <w:tcW w:w="3827" w:type="dxa"/>
            <w:tcBorders>
              <w:right w:val="single" w:sz="6" w:space="0" w:color="000000"/>
            </w:tcBorders>
          </w:tcPr>
          <w:p w14:paraId="47F7EDB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指为商务、公务及个人提供的各种办公服务</w:t>
            </w:r>
          </w:p>
        </w:tc>
      </w:tr>
      <w:tr w:rsidR="008A43AB" w14:paraId="0E48C827" w14:textId="77777777">
        <w:trPr>
          <w:jc w:val="center"/>
        </w:trPr>
        <w:tc>
          <w:tcPr>
            <w:tcW w:w="665" w:type="dxa"/>
            <w:tcBorders>
              <w:left w:val="single" w:sz="6" w:space="0" w:color="000000"/>
            </w:tcBorders>
          </w:tcPr>
          <w:p w14:paraId="379CCB8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538FCC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646D02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5AC9BA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7294</w:t>
            </w:r>
          </w:p>
        </w:tc>
        <w:tc>
          <w:tcPr>
            <w:tcW w:w="3402" w:type="dxa"/>
          </w:tcPr>
          <w:p w14:paraId="69DAFDB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翻译服务</w:t>
            </w:r>
          </w:p>
        </w:tc>
        <w:tc>
          <w:tcPr>
            <w:tcW w:w="3827" w:type="dxa"/>
            <w:tcBorders>
              <w:right w:val="single" w:sz="6" w:space="0" w:color="000000"/>
            </w:tcBorders>
          </w:tcPr>
          <w:p w14:paraId="11448FA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指专业提供口译和笔译的服务</w:t>
            </w:r>
          </w:p>
        </w:tc>
      </w:tr>
      <w:tr w:rsidR="008A43AB" w14:paraId="16061728" w14:textId="77777777">
        <w:trPr>
          <w:jc w:val="center"/>
        </w:trPr>
        <w:tc>
          <w:tcPr>
            <w:tcW w:w="665" w:type="dxa"/>
            <w:tcBorders>
              <w:left w:val="single" w:sz="6" w:space="0" w:color="000000"/>
            </w:tcBorders>
          </w:tcPr>
          <w:p w14:paraId="19332DA7"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5B6B1CF5"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3742D32C"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9AC159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7295</w:t>
            </w:r>
          </w:p>
        </w:tc>
        <w:tc>
          <w:tcPr>
            <w:tcW w:w="3402" w:type="dxa"/>
          </w:tcPr>
          <w:p w14:paraId="79C58DE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信用服务</w:t>
            </w:r>
          </w:p>
        </w:tc>
        <w:tc>
          <w:tcPr>
            <w:tcW w:w="3827" w:type="dxa"/>
            <w:tcBorders>
              <w:right w:val="single" w:sz="6" w:space="0" w:color="000000"/>
            </w:tcBorders>
          </w:tcPr>
          <w:p w14:paraId="2AE1083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指专门从事信用信息采集、整理和加工，并提供相关信用产品和信用服务的活动，包括信用评级、商账管理等活动</w:t>
            </w:r>
          </w:p>
        </w:tc>
      </w:tr>
      <w:tr w:rsidR="008A43AB" w14:paraId="47155736" w14:textId="77777777">
        <w:trPr>
          <w:jc w:val="center"/>
        </w:trPr>
        <w:tc>
          <w:tcPr>
            <w:tcW w:w="665" w:type="dxa"/>
            <w:tcBorders>
              <w:left w:val="single" w:sz="6" w:space="0" w:color="000000"/>
            </w:tcBorders>
          </w:tcPr>
          <w:p w14:paraId="02B30AD7"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29B37B27"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5883E9E"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36D70DC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7296</w:t>
            </w:r>
          </w:p>
        </w:tc>
        <w:tc>
          <w:tcPr>
            <w:tcW w:w="3402" w:type="dxa"/>
          </w:tcPr>
          <w:p w14:paraId="7337CDE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非融资担保服务</w:t>
            </w:r>
          </w:p>
        </w:tc>
        <w:tc>
          <w:tcPr>
            <w:tcW w:w="3827" w:type="dxa"/>
            <w:tcBorders>
              <w:right w:val="single" w:sz="6" w:space="0" w:color="000000"/>
            </w:tcBorders>
          </w:tcPr>
          <w:p w14:paraId="3EE3E00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指保证人和债权人约定，当债务人不履行债务时，保证人按照约定履行债务或者承担责任的专业担保机构的活动；不包括贷款担保服务和信誉担保服务，相关内容列入相应的金融行业中</w:t>
            </w:r>
          </w:p>
        </w:tc>
      </w:tr>
      <w:tr w:rsidR="008A43AB" w14:paraId="06080EE7" w14:textId="77777777">
        <w:trPr>
          <w:jc w:val="center"/>
        </w:trPr>
        <w:tc>
          <w:tcPr>
            <w:tcW w:w="665" w:type="dxa"/>
            <w:tcBorders>
              <w:left w:val="single" w:sz="6" w:space="0" w:color="000000"/>
            </w:tcBorders>
          </w:tcPr>
          <w:p w14:paraId="18BF8C1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76DD6D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BD7244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797D0E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7297</w:t>
            </w:r>
          </w:p>
        </w:tc>
        <w:tc>
          <w:tcPr>
            <w:tcW w:w="3402" w:type="dxa"/>
          </w:tcPr>
          <w:p w14:paraId="0634D86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商务代理代办服务</w:t>
            </w:r>
          </w:p>
        </w:tc>
        <w:tc>
          <w:tcPr>
            <w:tcW w:w="3827" w:type="dxa"/>
            <w:tcBorders>
              <w:right w:val="single" w:sz="6" w:space="0" w:color="000000"/>
            </w:tcBorders>
          </w:tcPr>
          <w:p w14:paraId="345D9AC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指为机构单位提供的各种代理、代办服务</w:t>
            </w:r>
          </w:p>
        </w:tc>
      </w:tr>
      <w:tr w:rsidR="008A43AB" w14:paraId="09C5EC35" w14:textId="77777777">
        <w:trPr>
          <w:jc w:val="center"/>
        </w:trPr>
        <w:tc>
          <w:tcPr>
            <w:tcW w:w="665" w:type="dxa"/>
            <w:tcBorders>
              <w:left w:val="single" w:sz="6" w:space="0" w:color="000000"/>
            </w:tcBorders>
          </w:tcPr>
          <w:p w14:paraId="7E306D62"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22E15505"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39876394"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A03F88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7298</w:t>
            </w:r>
          </w:p>
        </w:tc>
        <w:tc>
          <w:tcPr>
            <w:tcW w:w="3402" w:type="dxa"/>
          </w:tcPr>
          <w:p w14:paraId="25627C7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票务代理服务</w:t>
            </w:r>
          </w:p>
        </w:tc>
        <w:tc>
          <w:tcPr>
            <w:tcW w:w="3827" w:type="dxa"/>
            <w:tcBorders>
              <w:right w:val="single" w:sz="6" w:space="0" w:color="000000"/>
            </w:tcBorders>
          </w:tcPr>
          <w:p w14:paraId="4E4D626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指除旅客交通票务代理外的各种票务代理服务（旅客交通票务代理是指除交通运输外的票务代理，包含体育文化等）</w:t>
            </w:r>
          </w:p>
        </w:tc>
      </w:tr>
      <w:tr w:rsidR="008A43AB" w14:paraId="64BCAFE9" w14:textId="77777777">
        <w:trPr>
          <w:jc w:val="center"/>
        </w:trPr>
        <w:tc>
          <w:tcPr>
            <w:tcW w:w="665" w:type="dxa"/>
            <w:tcBorders>
              <w:left w:val="single" w:sz="6" w:space="0" w:color="000000"/>
            </w:tcBorders>
          </w:tcPr>
          <w:p w14:paraId="0903635B"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2075314"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E0B08DF"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8602E5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7299</w:t>
            </w:r>
          </w:p>
        </w:tc>
        <w:tc>
          <w:tcPr>
            <w:tcW w:w="3402" w:type="dxa"/>
          </w:tcPr>
          <w:p w14:paraId="3CDEF64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其他未列明商务服务业</w:t>
            </w:r>
          </w:p>
        </w:tc>
        <w:tc>
          <w:tcPr>
            <w:tcW w:w="3827" w:type="dxa"/>
            <w:tcBorders>
              <w:right w:val="single" w:sz="6" w:space="0" w:color="000000"/>
            </w:tcBorders>
          </w:tcPr>
          <w:p w14:paraId="509AFBD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指上述未列明的商务、代理等活动，包括商业保理活动</w:t>
            </w:r>
          </w:p>
        </w:tc>
      </w:tr>
      <w:tr w:rsidR="008A43AB" w14:paraId="2E1B9260" w14:textId="77777777">
        <w:trPr>
          <w:jc w:val="center"/>
        </w:trPr>
        <w:tc>
          <w:tcPr>
            <w:tcW w:w="665" w:type="dxa"/>
            <w:tcBorders>
              <w:left w:val="single" w:sz="6" w:space="0" w:color="000000"/>
            </w:tcBorders>
          </w:tcPr>
          <w:p w14:paraId="35B5760E"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M</w:t>
            </w:r>
          </w:p>
        </w:tc>
        <w:tc>
          <w:tcPr>
            <w:tcW w:w="665" w:type="dxa"/>
          </w:tcPr>
          <w:p w14:paraId="0D7ECCF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4898C9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BE4A3C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D6ADD7B" w14:textId="77777777" w:rsidR="008A43AB" w:rsidRDefault="00316C87">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科学研究和技术服务业</w:t>
            </w:r>
          </w:p>
        </w:tc>
        <w:tc>
          <w:tcPr>
            <w:tcW w:w="3827" w:type="dxa"/>
            <w:tcBorders>
              <w:right w:val="single" w:sz="6" w:space="0" w:color="000000"/>
            </w:tcBorders>
          </w:tcPr>
          <w:p w14:paraId="17BFA4A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73</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75</w:t>
            </w:r>
            <w:r>
              <w:rPr>
                <w:rFonts w:ascii="华文宋体" w:eastAsia="华文宋体" w:hAnsi="华文宋体" w:cs="宋体" w:hint="eastAsia"/>
                <w:color w:val="000000" w:themeColor="text1"/>
                <w:sz w:val="18"/>
                <w:szCs w:val="18"/>
              </w:rPr>
              <w:t>大类</w:t>
            </w:r>
          </w:p>
        </w:tc>
      </w:tr>
      <w:tr w:rsidR="008A43AB" w14:paraId="205A67B8" w14:textId="77777777">
        <w:trPr>
          <w:jc w:val="center"/>
        </w:trPr>
        <w:tc>
          <w:tcPr>
            <w:tcW w:w="665" w:type="dxa"/>
            <w:tcBorders>
              <w:left w:val="single" w:sz="6" w:space="0" w:color="000000"/>
            </w:tcBorders>
          </w:tcPr>
          <w:p w14:paraId="72CB3733"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7911A6EB" w14:textId="77777777" w:rsidR="008A43AB" w:rsidRDefault="00316C87">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73</w:t>
            </w:r>
          </w:p>
        </w:tc>
        <w:tc>
          <w:tcPr>
            <w:tcW w:w="665" w:type="dxa"/>
          </w:tcPr>
          <w:p w14:paraId="353D8E44"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15879B26" w14:textId="77777777" w:rsidR="008A43AB" w:rsidRDefault="008A43AB">
            <w:pPr>
              <w:spacing w:line="320" w:lineRule="exact"/>
              <w:jc w:val="center"/>
              <w:rPr>
                <w:rFonts w:ascii="黑体" w:eastAsia="黑体" w:hAnsi="黑体" w:cs="宋体"/>
                <w:b/>
                <w:bCs/>
                <w:color w:val="000000" w:themeColor="text1"/>
                <w:sz w:val="18"/>
                <w:szCs w:val="18"/>
              </w:rPr>
            </w:pPr>
          </w:p>
        </w:tc>
        <w:tc>
          <w:tcPr>
            <w:tcW w:w="3402" w:type="dxa"/>
          </w:tcPr>
          <w:p w14:paraId="0E57CF7C" w14:textId="77777777" w:rsidR="008A43AB" w:rsidRDefault="00316C87">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研究和试验发展</w:t>
            </w:r>
          </w:p>
        </w:tc>
        <w:tc>
          <w:tcPr>
            <w:tcW w:w="3827" w:type="dxa"/>
            <w:tcBorders>
              <w:right w:val="single" w:sz="6" w:space="0" w:color="000000"/>
            </w:tcBorders>
          </w:tcPr>
          <w:p w14:paraId="59BF70E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rsidR="008A43AB" w14:paraId="1B0B5C9D" w14:textId="77777777">
        <w:trPr>
          <w:jc w:val="center"/>
        </w:trPr>
        <w:tc>
          <w:tcPr>
            <w:tcW w:w="665" w:type="dxa"/>
            <w:tcBorders>
              <w:left w:val="single" w:sz="6" w:space="0" w:color="000000"/>
            </w:tcBorders>
          </w:tcPr>
          <w:p w14:paraId="4749BA9C"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7288D86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6E39AB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731</w:t>
            </w:r>
          </w:p>
        </w:tc>
        <w:tc>
          <w:tcPr>
            <w:tcW w:w="665" w:type="dxa"/>
          </w:tcPr>
          <w:p w14:paraId="64B29B6B" w14:textId="77777777" w:rsidR="008A43AB" w:rsidRDefault="00316C87">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7310</w:t>
            </w:r>
          </w:p>
        </w:tc>
        <w:tc>
          <w:tcPr>
            <w:tcW w:w="3402" w:type="dxa"/>
          </w:tcPr>
          <w:p w14:paraId="33014245"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自然科学研究和试验发展</w:t>
            </w:r>
          </w:p>
        </w:tc>
        <w:tc>
          <w:tcPr>
            <w:tcW w:w="3827" w:type="dxa"/>
            <w:tcBorders>
              <w:right w:val="single" w:sz="6" w:space="0" w:color="000000"/>
            </w:tcBorders>
          </w:tcPr>
          <w:p w14:paraId="5258283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DD60365" w14:textId="77777777">
        <w:trPr>
          <w:jc w:val="center"/>
        </w:trPr>
        <w:tc>
          <w:tcPr>
            <w:tcW w:w="665" w:type="dxa"/>
            <w:tcBorders>
              <w:left w:val="single" w:sz="6" w:space="0" w:color="000000"/>
            </w:tcBorders>
          </w:tcPr>
          <w:p w14:paraId="1DECA0F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9E80AD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5F464D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732</w:t>
            </w:r>
          </w:p>
        </w:tc>
        <w:tc>
          <w:tcPr>
            <w:tcW w:w="665" w:type="dxa"/>
          </w:tcPr>
          <w:p w14:paraId="3BCCA52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7320</w:t>
            </w:r>
          </w:p>
        </w:tc>
        <w:tc>
          <w:tcPr>
            <w:tcW w:w="3402" w:type="dxa"/>
          </w:tcPr>
          <w:p w14:paraId="34E8B37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工程和技术研究和试验发展</w:t>
            </w:r>
          </w:p>
        </w:tc>
        <w:tc>
          <w:tcPr>
            <w:tcW w:w="3827" w:type="dxa"/>
            <w:tcBorders>
              <w:right w:val="single" w:sz="6" w:space="0" w:color="000000"/>
            </w:tcBorders>
          </w:tcPr>
          <w:p w14:paraId="5E3AB8F2"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9F8D53F" w14:textId="77777777">
        <w:trPr>
          <w:jc w:val="center"/>
        </w:trPr>
        <w:tc>
          <w:tcPr>
            <w:tcW w:w="665" w:type="dxa"/>
            <w:tcBorders>
              <w:left w:val="single" w:sz="6" w:space="0" w:color="000000"/>
            </w:tcBorders>
          </w:tcPr>
          <w:p w14:paraId="664CE73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F50468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5ADD54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733</w:t>
            </w:r>
          </w:p>
        </w:tc>
        <w:tc>
          <w:tcPr>
            <w:tcW w:w="665" w:type="dxa"/>
          </w:tcPr>
          <w:p w14:paraId="68DBB56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7330</w:t>
            </w:r>
          </w:p>
        </w:tc>
        <w:tc>
          <w:tcPr>
            <w:tcW w:w="3402" w:type="dxa"/>
          </w:tcPr>
          <w:p w14:paraId="4FCBC5A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农业科学研究和试验发展</w:t>
            </w:r>
          </w:p>
        </w:tc>
        <w:tc>
          <w:tcPr>
            <w:tcW w:w="3827" w:type="dxa"/>
            <w:tcBorders>
              <w:right w:val="single" w:sz="6" w:space="0" w:color="000000"/>
            </w:tcBorders>
          </w:tcPr>
          <w:p w14:paraId="576A7434"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90427E7" w14:textId="77777777">
        <w:trPr>
          <w:jc w:val="center"/>
        </w:trPr>
        <w:tc>
          <w:tcPr>
            <w:tcW w:w="665" w:type="dxa"/>
            <w:tcBorders>
              <w:left w:val="single" w:sz="6" w:space="0" w:color="000000"/>
            </w:tcBorders>
          </w:tcPr>
          <w:p w14:paraId="4A198A0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0D04A7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1C4911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734</w:t>
            </w:r>
          </w:p>
        </w:tc>
        <w:tc>
          <w:tcPr>
            <w:tcW w:w="665" w:type="dxa"/>
          </w:tcPr>
          <w:p w14:paraId="4CFFEAF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7340 </w:t>
            </w:r>
          </w:p>
        </w:tc>
        <w:tc>
          <w:tcPr>
            <w:tcW w:w="3402" w:type="dxa"/>
          </w:tcPr>
          <w:p w14:paraId="10E6C38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医学研究和试验发展</w:t>
            </w:r>
          </w:p>
        </w:tc>
        <w:tc>
          <w:tcPr>
            <w:tcW w:w="3827" w:type="dxa"/>
            <w:tcBorders>
              <w:right w:val="single" w:sz="6" w:space="0" w:color="000000"/>
            </w:tcBorders>
          </w:tcPr>
          <w:p w14:paraId="7FE6EC4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AC9AD51" w14:textId="77777777">
        <w:trPr>
          <w:jc w:val="center"/>
        </w:trPr>
        <w:tc>
          <w:tcPr>
            <w:tcW w:w="665" w:type="dxa"/>
            <w:tcBorders>
              <w:left w:val="single" w:sz="6" w:space="0" w:color="000000"/>
            </w:tcBorders>
          </w:tcPr>
          <w:p w14:paraId="0F7BB25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775A34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7049A7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735</w:t>
            </w:r>
          </w:p>
        </w:tc>
        <w:tc>
          <w:tcPr>
            <w:tcW w:w="665" w:type="dxa"/>
          </w:tcPr>
          <w:p w14:paraId="26A6239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7350 </w:t>
            </w:r>
          </w:p>
        </w:tc>
        <w:tc>
          <w:tcPr>
            <w:tcW w:w="3402" w:type="dxa"/>
          </w:tcPr>
          <w:p w14:paraId="4EAF39D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社会人文科学研究</w:t>
            </w:r>
          </w:p>
        </w:tc>
        <w:tc>
          <w:tcPr>
            <w:tcW w:w="3827" w:type="dxa"/>
            <w:tcBorders>
              <w:right w:val="single" w:sz="6" w:space="0" w:color="000000"/>
            </w:tcBorders>
          </w:tcPr>
          <w:p w14:paraId="334A7726"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59813EE" w14:textId="77777777">
        <w:trPr>
          <w:jc w:val="center"/>
        </w:trPr>
        <w:tc>
          <w:tcPr>
            <w:tcW w:w="665" w:type="dxa"/>
            <w:tcBorders>
              <w:left w:val="single" w:sz="6" w:space="0" w:color="000000"/>
            </w:tcBorders>
          </w:tcPr>
          <w:p w14:paraId="360AE55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B0C8661"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74</w:t>
            </w:r>
          </w:p>
        </w:tc>
        <w:tc>
          <w:tcPr>
            <w:tcW w:w="665" w:type="dxa"/>
          </w:tcPr>
          <w:p w14:paraId="0A8C204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CBF83A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1A2BB16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专业技术服务业</w:t>
            </w:r>
          </w:p>
        </w:tc>
        <w:tc>
          <w:tcPr>
            <w:tcW w:w="3827" w:type="dxa"/>
            <w:tcBorders>
              <w:right w:val="single" w:sz="6" w:space="0" w:color="000000"/>
            </w:tcBorders>
          </w:tcPr>
          <w:p w14:paraId="1940CA28"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589A298" w14:textId="77777777">
        <w:trPr>
          <w:jc w:val="center"/>
        </w:trPr>
        <w:tc>
          <w:tcPr>
            <w:tcW w:w="665" w:type="dxa"/>
            <w:tcBorders>
              <w:left w:val="single" w:sz="6" w:space="0" w:color="000000"/>
            </w:tcBorders>
          </w:tcPr>
          <w:p w14:paraId="16418288"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6A39528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420DF7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741</w:t>
            </w:r>
          </w:p>
        </w:tc>
        <w:tc>
          <w:tcPr>
            <w:tcW w:w="665" w:type="dxa"/>
          </w:tcPr>
          <w:p w14:paraId="6C289AF6" w14:textId="77777777" w:rsidR="008A43AB" w:rsidRDefault="00316C87">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7410</w:t>
            </w:r>
          </w:p>
        </w:tc>
        <w:tc>
          <w:tcPr>
            <w:tcW w:w="3402" w:type="dxa"/>
          </w:tcPr>
          <w:p w14:paraId="6CCDAFF3"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气象服务</w:t>
            </w:r>
          </w:p>
        </w:tc>
        <w:tc>
          <w:tcPr>
            <w:tcW w:w="3827" w:type="dxa"/>
            <w:tcBorders>
              <w:right w:val="single" w:sz="6" w:space="0" w:color="000000"/>
            </w:tcBorders>
          </w:tcPr>
          <w:p w14:paraId="29E3DC5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指从事气象探测、预报、服务和气象灾害防</w:t>
            </w:r>
            <w:r>
              <w:rPr>
                <w:rFonts w:ascii="华文宋体" w:eastAsia="华文宋体" w:hAnsi="华文宋体" w:cs="宋体" w:hint="eastAsia"/>
                <w:color w:val="000000" w:themeColor="text1"/>
                <w:sz w:val="18"/>
                <w:szCs w:val="18"/>
              </w:rPr>
              <w:lastRenderedPageBreak/>
              <w:t>御、气候资源利用等活动</w:t>
            </w:r>
          </w:p>
        </w:tc>
      </w:tr>
      <w:tr w:rsidR="008A43AB" w14:paraId="63BAE123" w14:textId="77777777">
        <w:trPr>
          <w:jc w:val="center"/>
        </w:trPr>
        <w:tc>
          <w:tcPr>
            <w:tcW w:w="665" w:type="dxa"/>
            <w:tcBorders>
              <w:left w:val="single" w:sz="6" w:space="0" w:color="000000"/>
            </w:tcBorders>
          </w:tcPr>
          <w:p w14:paraId="2C2F6DA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28E374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4EB343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742</w:t>
            </w:r>
          </w:p>
        </w:tc>
        <w:tc>
          <w:tcPr>
            <w:tcW w:w="665" w:type="dxa"/>
          </w:tcPr>
          <w:p w14:paraId="1E3F469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7420</w:t>
            </w:r>
          </w:p>
        </w:tc>
        <w:tc>
          <w:tcPr>
            <w:tcW w:w="3402" w:type="dxa"/>
          </w:tcPr>
          <w:p w14:paraId="7C8437E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地震服务</w:t>
            </w:r>
          </w:p>
        </w:tc>
        <w:tc>
          <w:tcPr>
            <w:tcW w:w="3827" w:type="dxa"/>
            <w:tcBorders>
              <w:right w:val="single" w:sz="6" w:space="0" w:color="000000"/>
            </w:tcBorders>
          </w:tcPr>
          <w:p w14:paraId="77611DA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指地震监测预报、震灾预防和紧急救援等防震减灾活动</w:t>
            </w:r>
          </w:p>
        </w:tc>
      </w:tr>
      <w:tr w:rsidR="008A43AB" w14:paraId="4885330C" w14:textId="77777777">
        <w:trPr>
          <w:jc w:val="center"/>
        </w:trPr>
        <w:tc>
          <w:tcPr>
            <w:tcW w:w="665" w:type="dxa"/>
            <w:tcBorders>
              <w:left w:val="single" w:sz="6" w:space="0" w:color="000000"/>
            </w:tcBorders>
          </w:tcPr>
          <w:p w14:paraId="135BDD5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6476CC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D2613F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743</w:t>
            </w:r>
          </w:p>
        </w:tc>
        <w:tc>
          <w:tcPr>
            <w:tcW w:w="665" w:type="dxa"/>
          </w:tcPr>
          <w:p w14:paraId="78D9EC7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5B51480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海洋服务</w:t>
            </w:r>
          </w:p>
        </w:tc>
        <w:tc>
          <w:tcPr>
            <w:tcW w:w="3827" w:type="dxa"/>
            <w:tcBorders>
              <w:right w:val="single" w:sz="6" w:space="0" w:color="000000"/>
            </w:tcBorders>
          </w:tcPr>
          <w:p w14:paraId="58441FC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39573B8" w14:textId="77777777">
        <w:trPr>
          <w:jc w:val="center"/>
        </w:trPr>
        <w:tc>
          <w:tcPr>
            <w:tcW w:w="665" w:type="dxa"/>
            <w:tcBorders>
              <w:left w:val="single" w:sz="6" w:space="0" w:color="000000"/>
            </w:tcBorders>
          </w:tcPr>
          <w:p w14:paraId="39042DF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0638DE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647D3D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C9617B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7431</w:t>
            </w:r>
          </w:p>
        </w:tc>
        <w:tc>
          <w:tcPr>
            <w:tcW w:w="3402" w:type="dxa"/>
          </w:tcPr>
          <w:p w14:paraId="251803E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海洋气象服务</w:t>
            </w:r>
          </w:p>
        </w:tc>
        <w:tc>
          <w:tcPr>
            <w:tcW w:w="3827" w:type="dxa"/>
            <w:tcBorders>
              <w:right w:val="single" w:sz="6" w:space="0" w:color="000000"/>
            </w:tcBorders>
          </w:tcPr>
          <w:p w14:paraId="255A4854"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214C2AE" w14:textId="77777777">
        <w:trPr>
          <w:jc w:val="center"/>
        </w:trPr>
        <w:tc>
          <w:tcPr>
            <w:tcW w:w="665" w:type="dxa"/>
            <w:tcBorders>
              <w:left w:val="single" w:sz="6" w:space="0" w:color="000000"/>
            </w:tcBorders>
          </w:tcPr>
          <w:p w14:paraId="67850BF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62916C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15C1A3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566EAA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7432</w:t>
            </w:r>
          </w:p>
        </w:tc>
        <w:tc>
          <w:tcPr>
            <w:tcW w:w="3402" w:type="dxa"/>
          </w:tcPr>
          <w:p w14:paraId="3843E7D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海洋环境服务</w:t>
            </w:r>
          </w:p>
        </w:tc>
        <w:tc>
          <w:tcPr>
            <w:tcW w:w="3827" w:type="dxa"/>
            <w:tcBorders>
              <w:right w:val="single" w:sz="6" w:space="0" w:color="000000"/>
            </w:tcBorders>
          </w:tcPr>
          <w:p w14:paraId="2023377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0E205E9" w14:textId="77777777">
        <w:trPr>
          <w:jc w:val="center"/>
        </w:trPr>
        <w:tc>
          <w:tcPr>
            <w:tcW w:w="665" w:type="dxa"/>
            <w:tcBorders>
              <w:left w:val="single" w:sz="6" w:space="0" w:color="000000"/>
            </w:tcBorders>
          </w:tcPr>
          <w:p w14:paraId="717D41E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D556F8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1A4FC6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1735A8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7439</w:t>
            </w:r>
          </w:p>
        </w:tc>
        <w:tc>
          <w:tcPr>
            <w:tcW w:w="3402" w:type="dxa"/>
          </w:tcPr>
          <w:p w14:paraId="3164AA7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其他海洋服务</w:t>
            </w:r>
          </w:p>
        </w:tc>
        <w:tc>
          <w:tcPr>
            <w:tcW w:w="3827" w:type="dxa"/>
            <w:tcBorders>
              <w:right w:val="single" w:sz="6" w:space="0" w:color="000000"/>
            </w:tcBorders>
          </w:tcPr>
          <w:p w14:paraId="7DED3A49"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C7612E3" w14:textId="77777777">
        <w:trPr>
          <w:jc w:val="center"/>
        </w:trPr>
        <w:tc>
          <w:tcPr>
            <w:tcW w:w="665" w:type="dxa"/>
            <w:tcBorders>
              <w:left w:val="single" w:sz="6" w:space="0" w:color="000000"/>
            </w:tcBorders>
          </w:tcPr>
          <w:p w14:paraId="4A096F6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704496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A8156C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744</w:t>
            </w:r>
          </w:p>
        </w:tc>
        <w:tc>
          <w:tcPr>
            <w:tcW w:w="665" w:type="dxa"/>
          </w:tcPr>
          <w:p w14:paraId="3EEAE00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53A0DD7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测绘地理信息服务</w:t>
            </w:r>
          </w:p>
        </w:tc>
        <w:tc>
          <w:tcPr>
            <w:tcW w:w="3827" w:type="dxa"/>
            <w:tcBorders>
              <w:right w:val="single" w:sz="6" w:space="0" w:color="000000"/>
            </w:tcBorders>
          </w:tcPr>
          <w:p w14:paraId="5D5DA454"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0CD011F" w14:textId="77777777">
        <w:trPr>
          <w:jc w:val="center"/>
        </w:trPr>
        <w:tc>
          <w:tcPr>
            <w:tcW w:w="665" w:type="dxa"/>
            <w:tcBorders>
              <w:left w:val="single" w:sz="6" w:space="0" w:color="000000"/>
            </w:tcBorders>
          </w:tcPr>
          <w:p w14:paraId="08BF8FA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7F6661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2B830B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F31AF9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7441</w:t>
            </w:r>
          </w:p>
        </w:tc>
        <w:tc>
          <w:tcPr>
            <w:tcW w:w="3402" w:type="dxa"/>
          </w:tcPr>
          <w:p w14:paraId="6029851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遥感测绘服务</w:t>
            </w:r>
          </w:p>
        </w:tc>
        <w:tc>
          <w:tcPr>
            <w:tcW w:w="3827" w:type="dxa"/>
            <w:tcBorders>
              <w:right w:val="single" w:sz="6" w:space="0" w:color="000000"/>
            </w:tcBorders>
          </w:tcPr>
          <w:p w14:paraId="33E41A2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E7E17A7" w14:textId="77777777">
        <w:trPr>
          <w:jc w:val="center"/>
        </w:trPr>
        <w:tc>
          <w:tcPr>
            <w:tcW w:w="665" w:type="dxa"/>
            <w:tcBorders>
              <w:left w:val="single" w:sz="6" w:space="0" w:color="000000"/>
            </w:tcBorders>
          </w:tcPr>
          <w:p w14:paraId="63B0D4C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1DEEFC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0A2060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2CD243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7449</w:t>
            </w:r>
          </w:p>
        </w:tc>
        <w:tc>
          <w:tcPr>
            <w:tcW w:w="3402" w:type="dxa"/>
          </w:tcPr>
          <w:p w14:paraId="22F403C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其他测绘地理信息服务</w:t>
            </w:r>
          </w:p>
        </w:tc>
        <w:tc>
          <w:tcPr>
            <w:tcW w:w="3827" w:type="dxa"/>
            <w:tcBorders>
              <w:right w:val="single" w:sz="6" w:space="0" w:color="000000"/>
            </w:tcBorders>
          </w:tcPr>
          <w:p w14:paraId="0641343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11FC63D" w14:textId="77777777">
        <w:trPr>
          <w:jc w:val="center"/>
        </w:trPr>
        <w:tc>
          <w:tcPr>
            <w:tcW w:w="665" w:type="dxa"/>
            <w:tcBorders>
              <w:left w:val="single" w:sz="6" w:space="0" w:color="000000"/>
            </w:tcBorders>
          </w:tcPr>
          <w:p w14:paraId="165E0F1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175289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6A2F6C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w:t>
            </w:r>
          </w:p>
        </w:tc>
        <w:tc>
          <w:tcPr>
            <w:tcW w:w="665" w:type="dxa"/>
          </w:tcPr>
          <w:p w14:paraId="64E22CE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53E1501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质检技术服务</w:t>
            </w:r>
          </w:p>
        </w:tc>
        <w:tc>
          <w:tcPr>
            <w:tcW w:w="3827" w:type="dxa"/>
            <w:tcBorders>
              <w:right w:val="single" w:sz="6" w:space="0" w:color="000000"/>
            </w:tcBorders>
          </w:tcPr>
          <w:p w14:paraId="05CA68B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专业技术手段对动植物、工业产品、商品、专项技术、成果及其他需要鉴定的物品、服务、管理体系、人员能力等所进行的检测、检验、检疫、测试、鉴定等活动，还包括产品质量、标准、计量、认证认可等活动</w:t>
            </w:r>
          </w:p>
        </w:tc>
      </w:tr>
      <w:tr w:rsidR="008A43AB" w14:paraId="56B88F58" w14:textId="77777777">
        <w:trPr>
          <w:jc w:val="center"/>
        </w:trPr>
        <w:tc>
          <w:tcPr>
            <w:tcW w:w="665" w:type="dxa"/>
            <w:tcBorders>
              <w:left w:val="single" w:sz="6" w:space="0" w:color="000000"/>
            </w:tcBorders>
          </w:tcPr>
          <w:p w14:paraId="7B04EDD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7266A7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7CE303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C1C8C8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7451</w:t>
            </w:r>
          </w:p>
        </w:tc>
        <w:tc>
          <w:tcPr>
            <w:tcW w:w="3402" w:type="dxa"/>
          </w:tcPr>
          <w:p w14:paraId="1E486CD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检验检疫服务</w:t>
            </w:r>
          </w:p>
        </w:tc>
        <w:tc>
          <w:tcPr>
            <w:tcW w:w="3827" w:type="dxa"/>
            <w:tcBorders>
              <w:right w:val="single" w:sz="6" w:space="0" w:color="000000"/>
            </w:tcBorders>
          </w:tcPr>
          <w:p w14:paraId="5B8349F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审查产品设计、产品、过程或安装并确定其与特定要求的符合性，或根据专业判断确定其与通用要求的符合性的活动；对出入境的货物、人员、交通工具、集装箱、行李邮包携带物等进行检验检疫，以保障人员、动植物安全卫生和商品质量的活动</w:t>
            </w:r>
          </w:p>
        </w:tc>
      </w:tr>
      <w:tr w:rsidR="008A43AB" w14:paraId="428F122D" w14:textId="77777777">
        <w:trPr>
          <w:jc w:val="center"/>
        </w:trPr>
        <w:tc>
          <w:tcPr>
            <w:tcW w:w="665" w:type="dxa"/>
            <w:tcBorders>
              <w:left w:val="single" w:sz="6" w:space="0" w:color="000000"/>
            </w:tcBorders>
          </w:tcPr>
          <w:p w14:paraId="0160194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EB6B1B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1CD0CD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272FC2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7452</w:t>
            </w:r>
          </w:p>
        </w:tc>
        <w:tc>
          <w:tcPr>
            <w:tcW w:w="3402" w:type="dxa"/>
          </w:tcPr>
          <w:p w14:paraId="2040792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检测服务</w:t>
            </w:r>
          </w:p>
        </w:tc>
        <w:tc>
          <w:tcPr>
            <w:tcW w:w="3827" w:type="dxa"/>
            <w:tcBorders>
              <w:right w:val="single" w:sz="6" w:space="0" w:color="000000"/>
            </w:tcBorders>
          </w:tcPr>
          <w:p w14:paraId="64739E5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指依据相关标准或者技术规范，利用仪器设备、环境设施等技术条件，对产品或者特定对象进行的技术判断</w:t>
            </w:r>
          </w:p>
        </w:tc>
      </w:tr>
      <w:tr w:rsidR="008A43AB" w14:paraId="3450FEC1" w14:textId="77777777">
        <w:trPr>
          <w:jc w:val="center"/>
        </w:trPr>
        <w:tc>
          <w:tcPr>
            <w:tcW w:w="665" w:type="dxa"/>
            <w:tcBorders>
              <w:left w:val="single" w:sz="6" w:space="0" w:color="000000"/>
            </w:tcBorders>
          </w:tcPr>
          <w:p w14:paraId="05B931A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CB1827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0E70A0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A78F04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7453</w:t>
            </w:r>
          </w:p>
        </w:tc>
        <w:tc>
          <w:tcPr>
            <w:tcW w:w="3402" w:type="dxa"/>
          </w:tcPr>
          <w:p w14:paraId="7CA7D5E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计量服务</w:t>
            </w:r>
          </w:p>
        </w:tc>
        <w:tc>
          <w:tcPr>
            <w:tcW w:w="3827" w:type="dxa"/>
            <w:tcBorders>
              <w:right w:val="single" w:sz="6" w:space="0" w:color="000000"/>
            </w:tcBorders>
          </w:tcPr>
          <w:p w14:paraId="4DC5B22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指为了保障国家计量单位的统一和量值的准确可靠，维护国家、公民，法人和其他社会组织的利益，计量技术机构或相关单位开展的检定、校准、检验、检测、测试、鉴定、仲裁、技术咨询和技术培训等计量活动</w:t>
            </w:r>
          </w:p>
        </w:tc>
      </w:tr>
      <w:tr w:rsidR="008A43AB" w14:paraId="1CEB7C8E" w14:textId="77777777">
        <w:trPr>
          <w:jc w:val="center"/>
        </w:trPr>
        <w:tc>
          <w:tcPr>
            <w:tcW w:w="665" w:type="dxa"/>
            <w:tcBorders>
              <w:left w:val="single" w:sz="6" w:space="0" w:color="000000"/>
            </w:tcBorders>
          </w:tcPr>
          <w:p w14:paraId="2249F18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9C2AEF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CBF100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8D77FC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7454</w:t>
            </w:r>
          </w:p>
        </w:tc>
        <w:tc>
          <w:tcPr>
            <w:tcW w:w="3402" w:type="dxa"/>
          </w:tcPr>
          <w:p w14:paraId="1E4E43A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标准化服务</w:t>
            </w:r>
          </w:p>
        </w:tc>
        <w:tc>
          <w:tcPr>
            <w:tcW w:w="3827" w:type="dxa"/>
            <w:tcBorders>
              <w:right w:val="single" w:sz="6" w:space="0" w:color="000000"/>
            </w:tcBorders>
          </w:tcPr>
          <w:p w14:paraId="3B85F3E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利用标准化的理念、原理和方法，为各类主体提供标准化解决方案的产业，包括标准技术指标实验验证、标准信息服务、标准研制过程指导、标准实施宣贯等服务，基于标准化的组织战略咨询、管理流程再造、科技成果转移转化等服务，标准与相关产业融合发展而衍生的各类“标准化</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”服务</w:t>
            </w:r>
          </w:p>
        </w:tc>
      </w:tr>
      <w:tr w:rsidR="008A43AB" w14:paraId="4F29AF8A" w14:textId="77777777">
        <w:trPr>
          <w:jc w:val="center"/>
        </w:trPr>
        <w:tc>
          <w:tcPr>
            <w:tcW w:w="665" w:type="dxa"/>
            <w:tcBorders>
              <w:left w:val="single" w:sz="6" w:space="0" w:color="000000"/>
            </w:tcBorders>
          </w:tcPr>
          <w:p w14:paraId="1116029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46D4A3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FC616F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D6D12C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7455</w:t>
            </w:r>
          </w:p>
        </w:tc>
        <w:tc>
          <w:tcPr>
            <w:tcW w:w="3402" w:type="dxa"/>
          </w:tcPr>
          <w:p w14:paraId="4C75089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认证认可服务</w:t>
            </w:r>
          </w:p>
        </w:tc>
        <w:tc>
          <w:tcPr>
            <w:tcW w:w="3827" w:type="dxa"/>
            <w:tcBorders>
              <w:right w:val="single" w:sz="6" w:space="0" w:color="000000"/>
            </w:tcBorders>
          </w:tcPr>
          <w:p w14:paraId="40D8906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指由认证机构证明产品、服务、管理体系符合相关技术规范、相关技术规范的强制性要求或者标准的合格评定活动；由认可机构对认证机构、检查机构、实验室以及从事评审、审核</w:t>
            </w:r>
            <w:r>
              <w:rPr>
                <w:rFonts w:ascii="华文宋体" w:eastAsia="华文宋体" w:hAnsi="华文宋体" w:cs="宋体" w:hint="eastAsia"/>
                <w:color w:val="000000" w:themeColor="text1"/>
                <w:sz w:val="18"/>
                <w:szCs w:val="18"/>
              </w:rPr>
              <w:lastRenderedPageBreak/>
              <w:t>等认证活动人员的能力和执业资格，予以承认的合格评定活动</w:t>
            </w:r>
          </w:p>
        </w:tc>
      </w:tr>
      <w:tr w:rsidR="008A43AB" w14:paraId="12937AA2" w14:textId="77777777">
        <w:trPr>
          <w:jc w:val="center"/>
        </w:trPr>
        <w:tc>
          <w:tcPr>
            <w:tcW w:w="665" w:type="dxa"/>
            <w:tcBorders>
              <w:left w:val="single" w:sz="6" w:space="0" w:color="000000"/>
            </w:tcBorders>
          </w:tcPr>
          <w:p w14:paraId="0D402A5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1A4D99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C3D5AF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8D7842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7459</w:t>
            </w:r>
          </w:p>
        </w:tc>
        <w:tc>
          <w:tcPr>
            <w:tcW w:w="3402" w:type="dxa"/>
          </w:tcPr>
          <w:p w14:paraId="3EF6B95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其他质检技术服务</w:t>
            </w:r>
          </w:p>
        </w:tc>
        <w:tc>
          <w:tcPr>
            <w:tcW w:w="3827" w:type="dxa"/>
            <w:tcBorders>
              <w:right w:val="single" w:sz="6" w:space="0" w:color="000000"/>
            </w:tcBorders>
          </w:tcPr>
          <w:p w14:paraId="1A32312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指质量相关的代理、咨询、评价、保险等活动，还包括质量品牌保护等活动</w:t>
            </w:r>
          </w:p>
        </w:tc>
      </w:tr>
      <w:tr w:rsidR="008A43AB" w14:paraId="23D43AFE" w14:textId="77777777">
        <w:trPr>
          <w:jc w:val="center"/>
        </w:trPr>
        <w:tc>
          <w:tcPr>
            <w:tcW w:w="665" w:type="dxa"/>
            <w:tcBorders>
              <w:left w:val="single" w:sz="6" w:space="0" w:color="000000"/>
            </w:tcBorders>
          </w:tcPr>
          <w:p w14:paraId="3ED462C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4DF5D6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80E960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746</w:t>
            </w:r>
          </w:p>
        </w:tc>
        <w:tc>
          <w:tcPr>
            <w:tcW w:w="665" w:type="dxa"/>
          </w:tcPr>
          <w:p w14:paraId="229E562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F5BADD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环境与生态监测检测服务</w:t>
            </w:r>
          </w:p>
        </w:tc>
        <w:tc>
          <w:tcPr>
            <w:tcW w:w="3827" w:type="dxa"/>
            <w:tcBorders>
              <w:right w:val="single" w:sz="6" w:space="0" w:color="000000"/>
            </w:tcBorders>
          </w:tcPr>
          <w:p w14:paraId="6B29209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0D8BA62" w14:textId="77777777">
        <w:trPr>
          <w:jc w:val="center"/>
        </w:trPr>
        <w:tc>
          <w:tcPr>
            <w:tcW w:w="665" w:type="dxa"/>
            <w:tcBorders>
              <w:left w:val="single" w:sz="6" w:space="0" w:color="000000"/>
            </w:tcBorders>
          </w:tcPr>
          <w:p w14:paraId="1FE7D8C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C72F34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0EAAC4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5DEF07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7461</w:t>
            </w:r>
          </w:p>
        </w:tc>
        <w:tc>
          <w:tcPr>
            <w:tcW w:w="3402" w:type="dxa"/>
          </w:tcPr>
          <w:p w14:paraId="14BBB73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环境保护监测</w:t>
            </w:r>
          </w:p>
        </w:tc>
        <w:tc>
          <w:tcPr>
            <w:tcW w:w="3827" w:type="dxa"/>
            <w:tcBorders>
              <w:right w:val="single" w:sz="6" w:space="0" w:color="000000"/>
            </w:tcBorders>
          </w:tcPr>
          <w:p w14:paraId="0070577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指对环境各要素，对生产与生活等各类污染源排放的液体、气体、固体、辐射等污染物或污染因子指标进行的测试、监测和评估活动</w:t>
            </w:r>
          </w:p>
        </w:tc>
      </w:tr>
      <w:tr w:rsidR="008A43AB" w14:paraId="26D67D85" w14:textId="77777777">
        <w:trPr>
          <w:jc w:val="center"/>
        </w:trPr>
        <w:tc>
          <w:tcPr>
            <w:tcW w:w="665" w:type="dxa"/>
            <w:tcBorders>
              <w:left w:val="single" w:sz="6" w:space="0" w:color="000000"/>
            </w:tcBorders>
          </w:tcPr>
          <w:p w14:paraId="4573445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21214B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AB1E9D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66538B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7462</w:t>
            </w:r>
          </w:p>
        </w:tc>
        <w:tc>
          <w:tcPr>
            <w:tcW w:w="3402" w:type="dxa"/>
          </w:tcPr>
          <w:p w14:paraId="043DD39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生态资源监测</w:t>
            </w:r>
          </w:p>
        </w:tc>
        <w:tc>
          <w:tcPr>
            <w:tcW w:w="3827" w:type="dxa"/>
            <w:tcBorders>
              <w:right w:val="single" w:sz="6" w:space="0" w:color="000000"/>
            </w:tcBorders>
          </w:tcPr>
          <w:p w14:paraId="52EB458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指对海洋资源、森林资源、湿地资源、荒漠化、珍稀濒危野生动植物资源及外来物种的调查与监测活动，以及对生态工程的监测活动</w:t>
            </w:r>
          </w:p>
        </w:tc>
      </w:tr>
      <w:tr w:rsidR="008A43AB" w14:paraId="3DFC8903" w14:textId="77777777">
        <w:trPr>
          <w:jc w:val="center"/>
        </w:trPr>
        <w:tc>
          <w:tcPr>
            <w:tcW w:w="665" w:type="dxa"/>
            <w:tcBorders>
              <w:left w:val="single" w:sz="6" w:space="0" w:color="000000"/>
            </w:tcBorders>
          </w:tcPr>
          <w:p w14:paraId="0D9A235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D4BB4F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C6B916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5B5CC2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7463</w:t>
            </w:r>
          </w:p>
        </w:tc>
        <w:tc>
          <w:tcPr>
            <w:tcW w:w="3402" w:type="dxa"/>
          </w:tcPr>
          <w:p w14:paraId="7A659C5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野生动物疫源疫病防控监测</w:t>
            </w:r>
          </w:p>
        </w:tc>
        <w:tc>
          <w:tcPr>
            <w:tcW w:w="3827" w:type="dxa"/>
            <w:tcBorders>
              <w:right w:val="single" w:sz="6" w:space="0" w:color="000000"/>
            </w:tcBorders>
          </w:tcPr>
          <w:p w14:paraId="272B2A2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CD2A346" w14:textId="77777777">
        <w:trPr>
          <w:jc w:val="center"/>
        </w:trPr>
        <w:tc>
          <w:tcPr>
            <w:tcW w:w="665" w:type="dxa"/>
            <w:tcBorders>
              <w:left w:val="single" w:sz="6" w:space="0" w:color="000000"/>
            </w:tcBorders>
          </w:tcPr>
          <w:p w14:paraId="1C20FB1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84CF09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AB62E1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w:t>
            </w:r>
          </w:p>
        </w:tc>
        <w:tc>
          <w:tcPr>
            <w:tcW w:w="665" w:type="dxa"/>
          </w:tcPr>
          <w:p w14:paraId="3A12F76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04AA1C8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地质勘查</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14:paraId="0D157FC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指对矿产资源、工程地质、科学研究进行的地质勘查、测试、监测、评估等活动</w:t>
            </w:r>
          </w:p>
        </w:tc>
      </w:tr>
      <w:tr w:rsidR="008A43AB" w14:paraId="5C2E62EF" w14:textId="77777777">
        <w:trPr>
          <w:jc w:val="center"/>
        </w:trPr>
        <w:tc>
          <w:tcPr>
            <w:tcW w:w="665" w:type="dxa"/>
            <w:tcBorders>
              <w:left w:val="single" w:sz="6" w:space="0" w:color="000000"/>
            </w:tcBorders>
          </w:tcPr>
          <w:p w14:paraId="07CE629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3A8EA2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22B0BC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87044B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7471</w:t>
            </w:r>
          </w:p>
        </w:tc>
        <w:tc>
          <w:tcPr>
            <w:tcW w:w="3402" w:type="dxa"/>
          </w:tcPr>
          <w:p w14:paraId="6609BFE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能源矿产地质勘查</w:t>
            </w:r>
          </w:p>
        </w:tc>
        <w:tc>
          <w:tcPr>
            <w:tcW w:w="3827" w:type="dxa"/>
            <w:tcBorders>
              <w:right w:val="single" w:sz="6" w:space="0" w:color="000000"/>
            </w:tcBorders>
          </w:tcPr>
          <w:p w14:paraId="1F13F86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88CD0A6" w14:textId="77777777">
        <w:trPr>
          <w:jc w:val="center"/>
        </w:trPr>
        <w:tc>
          <w:tcPr>
            <w:tcW w:w="665" w:type="dxa"/>
            <w:tcBorders>
              <w:left w:val="single" w:sz="6" w:space="0" w:color="000000"/>
            </w:tcBorders>
          </w:tcPr>
          <w:p w14:paraId="7A9655E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46A21A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69B1B3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76F71A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7472</w:t>
            </w:r>
          </w:p>
        </w:tc>
        <w:tc>
          <w:tcPr>
            <w:tcW w:w="3402" w:type="dxa"/>
          </w:tcPr>
          <w:p w14:paraId="7967223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固体矿产地质勘查</w:t>
            </w:r>
          </w:p>
        </w:tc>
        <w:tc>
          <w:tcPr>
            <w:tcW w:w="3827" w:type="dxa"/>
            <w:tcBorders>
              <w:right w:val="single" w:sz="6" w:space="0" w:color="000000"/>
            </w:tcBorders>
          </w:tcPr>
          <w:p w14:paraId="0498E4C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9AE344A" w14:textId="77777777">
        <w:trPr>
          <w:jc w:val="center"/>
        </w:trPr>
        <w:tc>
          <w:tcPr>
            <w:tcW w:w="665" w:type="dxa"/>
            <w:tcBorders>
              <w:left w:val="single" w:sz="6" w:space="0" w:color="000000"/>
            </w:tcBorders>
          </w:tcPr>
          <w:p w14:paraId="4D2D58E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FB885A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4EB916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C354E4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7473</w:t>
            </w:r>
          </w:p>
        </w:tc>
        <w:tc>
          <w:tcPr>
            <w:tcW w:w="3402" w:type="dxa"/>
          </w:tcPr>
          <w:p w14:paraId="4408759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水、二氧化碳等矿产地质勘查</w:t>
            </w:r>
          </w:p>
        </w:tc>
        <w:tc>
          <w:tcPr>
            <w:tcW w:w="3827" w:type="dxa"/>
            <w:tcBorders>
              <w:right w:val="single" w:sz="6" w:space="0" w:color="000000"/>
            </w:tcBorders>
          </w:tcPr>
          <w:p w14:paraId="139441D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D047223" w14:textId="77777777">
        <w:trPr>
          <w:jc w:val="center"/>
        </w:trPr>
        <w:tc>
          <w:tcPr>
            <w:tcW w:w="665" w:type="dxa"/>
            <w:tcBorders>
              <w:left w:val="single" w:sz="6" w:space="0" w:color="000000"/>
            </w:tcBorders>
          </w:tcPr>
          <w:p w14:paraId="6B18BF4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F6F73D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1BCDA6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513513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7474</w:t>
            </w:r>
          </w:p>
        </w:tc>
        <w:tc>
          <w:tcPr>
            <w:tcW w:w="3402" w:type="dxa"/>
          </w:tcPr>
          <w:p w14:paraId="711FCD3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基础地质勘查</w:t>
            </w:r>
          </w:p>
        </w:tc>
        <w:tc>
          <w:tcPr>
            <w:tcW w:w="3827" w:type="dxa"/>
            <w:tcBorders>
              <w:right w:val="single" w:sz="6" w:space="0" w:color="000000"/>
            </w:tcBorders>
          </w:tcPr>
          <w:p w14:paraId="6C10010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指区域、海洋、环境和水文地质勘查活动</w:t>
            </w:r>
          </w:p>
        </w:tc>
      </w:tr>
      <w:tr w:rsidR="008A43AB" w14:paraId="6A2DB522" w14:textId="77777777">
        <w:trPr>
          <w:jc w:val="center"/>
        </w:trPr>
        <w:tc>
          <w:tcPr>
            <w:tcW w:w="665" w:type="dxa"/>
            <w:tcBorders>
              <w:left w:val="single" w:sz="6" w:space="0" w:color="000000"/>
            </w:tcBorders>
          </w:tcPr>
          <w:p w14:paraId="6E9B87A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FAFCA7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5F7051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08AC5E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7475</w:t>
            </w:r>
          </w:p>
        </w:tc>
        <w:tc>
          <w:tcPr>
            <w:tcW w:w="3402" w:type="dxa"/>
          </w:tcPr>
          <w:p w14:paraId="06D70FA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地质勘查技术服务</w:t>
            </w:r>
          </w:p>
        </w:tc>
        <w:tc>
          <w:tcPr>
            <w:tcW w:w="3827" w:type="dxa"/>
            <w:tcBorders>
              <w:right w:val="single" w:sz="6" w:space="0" w:color="000000"/>
            </w:tcBorders>
          </w:tcPr>
          <w:p w14:paraId="0380404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指除矿产地质勘查、基础地质勘查以外的其他勘查和相关的技术服务</w:t>
            </w:r>
          </w:p>
        </w:tc>
      </w:tr>
      <w:tr w:rsidR="008A43AB" w14:paraId="3FC7FE61" w14:textId="77777777">
        <w:trPr>
          <w:jc w:val="center"/>
        </w:trPr>
        <w:tc>
          <w:tcPr>
            <w:tcW w:w="665" w:type="dxa"/>
            <w:tcBorders>
              <w:left w:val="single" w:sz="6" w:space="0" w:color="000000"/>
            </w:tcBorders>
          </w:tcPr>
          <w:p w14:paraId="768ACA0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575E90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779941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w:t>
            </w:r>
          </w:p>
        </w:tc>
        <w:tc>
          <w:tcPr>
            <w:tcW w:w="665" w:type="dxa"/>
          </w:tcPr>
          <w:p w14:paraId="6E32714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030522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工程技术与设计服务</w:t>
            </w:r>
          </w:p>
        </w:tc>
        <w:tc>
          <w:tcPr>
            <w:tcW w:w="3827" w:type="dxa"/>
            <w:tcBorders>
              <w:right w:val="single" w:sz="6" w:space="0" w:color="000000"/>
            </w:tcBorders>
          </w:tcPr>
          <w:p w14:paraId="78CBDC1B"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D635FCA" w14:textId="77777777">
        <w:trPr>
          <w:jc w:val="center"/>
        </w:trPr>
        <w:tc>
          <w:tcPr>
            <w:tcW w:w="665" w:type="dxa"/>
            <w:tcBorders>
              <w:left w:val="single" w:sz="6" w:space="0" w:color="000000"/>
            </w:tcBorders>
          </w:tcPr>
          <w:p w14:paraId="7676B1C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28EA6F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5A70D0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4AC404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7481</w:t>
            </w:r>
          </w:p>
        </w:tc>
        <w:tc>
          <w:tcPr>
            <w:tcW w:w="3402" w:type="dxa"/>
          </w:tcPr>
          <w:p w14:paraId="7F29CEC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工程管理服务</w:t>
            </w:r>
          </w:p>
        </w:tc>
        <w:tc>
          <w:tcPr>
            <w:tcW w:w="3827" w:type="dxa"/>
            <w:tcBorders>
              <w:right w:val="single" w:sz="6" w:space="0" w:color="000000"/>
            </w:tcBorders>
          </w:tcPr>
          <w:p w14:paraId="01EDDDD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指工程项目建设中的项目策划、投资与造价咨询、招标代理、项目管理等服务</w:t>
            </w:r>
          </w:p>
        </w:tc>
      </w:tr>
      <w:tr w:rsidR="008A43AB" w14:paraId="502E0AF2" w14:textId="77777777">
        <w:trPr>
          <w:jc w:val="center"/>
        </w:trPr>
        <w:tc>
          <w:tcPr>
            <w:tcW w:w="665" w:type="dxa"/>
            <w:tcBorders>
              <w:left w:val="single" w:sz="6" w:space="0" w:color="000000"/>
            </w:tcBorders>
          </w:tcPr>
          <w:p w14:paraId="085E791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B58346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1DE62F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B86EBD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7482</w:t>
            </w:r>
          </w:p>
        </w:tc>
        <w:tc>
          <w:tcPr>
            <w:tcW w:w="3402" w:type="dxa"/>
          </w:tcPr>
          <w:p w14:paraId="0211FF0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工程监理服务</w:t>
            </w:r>
          </w:p>
        </w:tc>
        <w:tc>
          <w:tcPr>
            <w:tcW w:w="3827" w:type="dxa"/>
            <w:tcBorders>
              <w:right w:val="single" w:sz="6" w:space="0" w:color="000000"/>
            </w:tcBorders>
          </w:tcPr>
          <w:p w14:paraId="07728A3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4BD7C53" w14:textId="77777777">
        <w:trPr>
          <w:jc w:val="center"/>
        </w:trPr>
        <w:tc>
          <w:tcPr>
            <w:tcW w:w="665" w:type="dxa"/>
            <w:tcBorders>
              <w:left w:val="single" w:sz="6" w:space="0" w:color="000000"/>
            </w:tcBorders>
          </w:tcPr>
          <w:p w14:paraId="1166CD0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FD38DE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1F6EDD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910448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7483</w:t>
            </w:r>
          </w:p>
        </w:tc>
        <w:tc>
          <w:tcPr>
            <w:tcW w:w="3402" w:type="dxa"/>
          </w:tcPr>
          <w:p w14:paraId="6021B19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工程勘察活动</w:t>
            </w:r>
          </w:p>
        </w:tc>
        <w:tc>
          <w:tcPr>
            <w:tcW w:w="3827" w:type="dxa"/>
            <w:tcBorders>
              <w:right w:val="single" w:sz="6" w:space="0" w:color="000000"/>
            </w:tcBorders>
          </w:tcPr>
          <w:p w14:paraId="07A65FF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指建筑工程施工前的工程测量、工程地质勘察和咨询等活动</w:t>
            </w:r>
          </w:p>
        </w:tc>
      </w:tr>
      <w:tr w:rsidR="008A43AB" w14:paraId="3B17130C" w14:textId="77777777">
        <w:trPr>
          <w:jc w:val="center"/>
        </w:trPr>
        <w:tc>
          <w:tcPr>
            <w:tcW w:w="665" w:type="dxa"/>
            <w:tcBorders>
              <w:left w:val="single" w:sz="6" w:space="0" w:color="000000"/>
            </w:tcBorders>
          </w:tcPr>
          <w:p w14:paraId="445748F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396997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3899E5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18BD64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7484</w:t>
            </w:r>
          </w:p>
        </w:tc>
        <w:tc>
          <w:tcPr>
            <w:tcW w:w="3402" w:type="dxa"/>
          </w:tcPr>
          <w:p w14:paraId="1CA852D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工程设计活动</w:t>
            </w:r>
          </w:p>
        </w:tc>
        <w:tc>
          <w:tcPr>
            <w:tcW w:w="3827" w:type="dxa"/>
            <w:tcBorders>
              <w:right w:val="single" w:sz="6" w:space="0" w:color="000000"/>
            </w:tcBorders>
          </w:tcPr>
          <w:p w14:paraId="007F9F8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B69D7E1" w14:textId="77777777">
        <w:trPr>
          <w:jc w:val="center"/>
        </w:trPr>
        <w:tc>
          <w:tcPr>
            <w:tcW w:w="665" w:type="dxa"/>
            <w:tcBorders>
              <w:left w:val="single" w:sz="6" w:space="0" w:color="000000"/>
            </w:tcBorders>
          </w:tcPr>
          <w:p w14:paraId="7F427E8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4FC540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F2FCAA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77D96F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7485</w:t>
            </w:r>
          </w:p>
        </w:tc>
        <w:tc>
          <w:tcPr>
            <w:tcW w:w="3402" w:type="dxa"/>
          </w:tcPr>
          <w:p w14:paraId="28168EE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规划设计管理</w:t>
            </w:r>
          </w:p>
        </w:tc>
        <w:tc>
          <w:tcPr>
            <w:tcW w:w="3827" w:type="dxa"/>
            <w:tcBorders>
              <w:right w:val="single" w:sz="6" w:space="0" w:color="000000"/>
            </w:tcBorders>
          </w:tcPr>
          <w:p w14:paraId="0475EF4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指对区域和城镇、乡村的规划，以及其他规划</w:t>
            </w:r>
          </w:p>
        </w:tc>
      </w:tr>
      <w:tr w:rsidR="008A43AB" w14:paraId="39FC06E6" w14:textId="77777777">
        <w:trPr>
          <w:jc w:val="center"/>
        </w:trPr>
        <w:tc>
          <w:tcPr>
            <w:tcW w:w="665" w:type="dxa"/>
            <w:tcBorders>
              <w:left w:val="single" w:sz="6" w:space="0" w:color="000000"/>
            </w:tcBorders>
          </w:tcPr>
          <w:p w14:paraId="668B9F1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56312B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4D1DCC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20ED5F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7486</w:t>
            </w:r>
          </w:p>
        </w:tc>
        <w:tc>
          <w:tcPr>
            <w:tcW w:w="3402" w:type="dxa"/>
          </w:tcPr>
          <w:p w14:paraId="1E34511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土地规划服务</w:t>
            </w:r>
          </w:p>
        </w:tc>
        <w:tc>
          <w:tcPr>
            <w:tcW w:w="3827" w:type="dxa"/>
            <w:tcBorders>
              <w:right w:val="single" w:sz="6" w:space="0" w:color="000000"/>
            </w:tcBorders>
          </w:tcPr>
          <w:p w14:paraId="58185ED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指开展土地利用总体规划、专项规划、详细规划的调查评价、编制设计、论证评估、修改、咨询活动</w:t>
            </w:r>
          </w:p>
        </w:tc>
      </w:tr>
      <w:tr w:rsidR="008A43AB" w14:paraId="33EF1FDF" w14:textId="77777777">
        <w:trPr>
          <w:jc w:val="center"/>
        </w:trPr>
        <w:tc>
          <w:tcPr>
            <w:tcW w:w="665" w:type="dxa"/>
            <w:tcBorders>
              <w:left w:val="single" w:sz="6" w:space="0" w:color="000000"/>
            </w:tcBorders>
          </w:tcPr>
          <w:p w14:paraId="14A16B6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FA199E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599B35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749</w:t>
            </w:r>
          </w:p>
        </w:tc>
        <w:tc>
          <w:tcPr>
            <w:tcW w:w="665" w:type="dxa"/>
          </w:tcPr>
          <w:p w14:paraId="3482FA6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1FCE53A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工业与专业设计及其他专业技术服务</w:t>
            </w:r>
          </w:p>
        </w:tc>
        <w:tc>
          <w:tcPr>
            <w:tcW w:w="3827" w:type="dxa"/>
            <w:tcBorders>
              <w:right w:val="single" w:sz="6" w:space="0" w:color="000000"/>
            </w:tcBorders>
          </w:tcPr>
          <w:p w14:paraId="496B497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33EBDE4" w14:textId="77777777">
        <w:trPr>
          <w:jc w:val="center"/>
        </w:trPr>
        <w:tc>
          <w:tcPr>
            <w:tcW w:w="665" w:type="dxa"/>
            <w:tcBorders>
              <w:left w:val="single" w:sz="6" w:space="0" w:color="000000"/>
            </w:tcBorders>
          </w:tcPr>
          <w:p w14:paraId="77A6713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7526EE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0763E0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33795A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7491</w:t>
            </w:r>
          </w:p>
        </w:tc>
        <w:tc>
          <w:tcPr>
            <w:tcW w:w="3402" w:type="dxa"/>
          </w:tcPr>
          <w:p w14:paraId="5673DC3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工业设计服务</w:t>
            </w:r>
          </w:p>
        </w:tc>
        <w:tc>
          <w:tcPr>
            <w:tcW w:w="3827" w:type="dxa"/>
            <w:tcBorders>
              <w:right w:val="single" w:sz="6" w:space="0" w:color="000000"/>
            </w:tcBorders>
          </w:tcPr>
          <w:p w14:paraId="35D4E41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1FD6E4A" w14:textId="77777777">
        <w:trPr>
          <w:jc w:val="center"/>
        </w:trPr>
        <w:tc>
          <w:tcPr>
            <w:tcW w:w="665" w:type="dxa"/>
            <w:tcBorders>
              <w:left w:val="single" w:sz="6" w:space="0" w:color="000000"/>
            </w:tcBorders>
          </w:tcPr>
          <w:p w14:paraId="5907998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3990D9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1AAE28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3C1F16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7492</w:t>
            </w:r>
          </w:p>
        </w:tc>
        <w:tc>
          <w:tcPr>
            <w:tcW w:w="3402" w:type="dxa"/>
          </w:tcPr>
          <w:p w14:paraId="0256961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专业设计服务</w:t>
            </w:r>
          </w:p>
        </w:tc>
        <w:tc>
          <w:tcPr>
            <w:tcW w:w="3827" w:type="dxa"/>
            <w:tcBorders>
              <w:right w:val="single" w:sz="6" w:space="0" w:color="000000"/>
            </w:tcBorders>
          </w:tcPr>
          <w:p w14:paraId="4EC9E25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指除工程设计、软件设计、集成电路设计、工业设计以外的各种专业设计服务</w:t>
            </w:r>
          </w:p>
        </w:tc>
      </w:tr>
      <w:tr w:rsidR="008A43AB" w14:paraId="304D2B93" w14:textId="77777777">
        <w:trPr>
          <w:jc w:val="center"/>
        </w:trPr>
        <w:tc>
          <w:tcPr>
            <w:tcW w:w="665" w:type="dxa"/>
            <w:tcBorders>
              <w:left w:val="single" w:sz="6" w:space="0" w:color="000000"/>
            </w:tcBorders>
          </w:tcPr>
          <w:p w14:paraId="627CE45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C501D0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8760CA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3CF3EC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7493</w:t>
            </w:r>
          </w:p>
        </w:tc>
        <w:tc>
          <w:tcPr>
            <w:tcW w:w="3402" w:type="dxa"/>
          </w:tcPr>
          <w:p w14:paraId="00A90EC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兽医服务</w:t>
            </w:r>
          </w:p>
        </w:tc>
        <w:tc>
          <w:tcPr>
            <w:tcW w:w="3827" w:type="dxa"/>
            <w:tcBorders>
              <w:right w:val="single" w:sz="6" w:space="0" w:color="000000"/>
            </w:tcBorders>
          </w:tcPr>
          <w:p w14:paraId="70A9772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指除宠物医院以外的各类兽医服务</w:t>
            </w:r>
          </w:p>
        </w:tc>
      </w:tr>
      <w:tr w:rsidR="008A43AB" w14:paraId="3F02BB05" w14:textId="77777777">
        <w:trPr>
          <w:jc w:val="center"/>
        </w:trPr>
        <w:tc>
          <w:tcPr>
            <w:tcW w:w="665" w:type="dxa"/>
            <w:tcBorders>
              <w:left w:val="single" w:sz="6" w:space="0" w:color="000000"/>
            </w:tcBorders>
          </w:tcPr>
          <w:p w14:paraId="1B8D76F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D192C3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9C2B91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E4453A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7499</w:t>
            </w:r>
          </w:p>
        </w:tc>
        <w:tc>
          <w:tcPr>
            <w:tcW w:w="3402" w:type="dxa"/>
          </w:tcPr>
          <w:p w14:paraId="4E4AA18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其他未列明专业技术服务业</w:t>
            </w:r>
          </w:p>
        </w:tc>
        <w:tc>
          <w:tcPr>
            <w:tcW w:w="3827" w:type="dxa"/>
            <w:tcBorders>
              <w:right w:val="single" w:sz="6" w:space="0" w:color="000000"/>
            </w:tcBorders>
          </w:tcPr>
          <w:p w14:paraId="2024CE1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BBA9699" w14:textId="77777777">
        <w:trPr>
          <w:jc w:val="center"/>
        </w:trPr>
        <w:tc>
          <w:tcPr>
            <w:tcW w:w="665" w:type="dxa"/>
            <w:tcBorders>
              <w:left w:val="single" w:sz="6" w:space="0" w:color="000000"/>
            </w:tcBorders>
          </w:tcPr>
          <w:p w14:paraId="66CD7BE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417BCB0"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75</w:t>
            </w:r>
          </w:p>
        </w:tc>
        <w:tc>
          <w:tcPr>
            <w:tcW w:w="665" w:type="dxa"/>
          </w:tcPr>
          <w:p w14:paraId="4DAE8F5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CBEE47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0250530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科技推广和应用服务业</w:t>
            </w:r>
          </w:p>
        </w:tc>
        <w:tc>
          <w:tcPr>
            <w:tcW w:w="3827" w:type="dxa"/>
            <w:tcBorders>
              <w:right w:val="single" w:sz="6" w:space="0" w:color="000000"/>
            </w:tcBorders>
          </w:tcPr>
          <w:p w14:paraId="5E8CD45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381EF26" w14:textId="77777777">
        <w:trPr>
          <w:jc w:val="center"/>
        </w:trPr>
        <w:tc>
          <w:tcPr>
            <w:tcW w:w="665" w:type="dxa"/>
            <w:tcBorders>
              <w:left w:val="single" w:sz="6" w:space="0" w:color="000000"/>
            </w:tcBorders>
          </w:tcPr>
          <w:p w14:paraId="203054A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92B97A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865C27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w:t>
            </w:r>
          </w:p>
        </w:tc>
        <w:tc>
          <w:tcPr>
            <w:tcW w:w="665" w:type="dxa"/>
          </w:tcPr>
          <w:p w14:paraId="12E28FE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18B637C7"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技术推广服务</w:t>
            </w:r>
          </w:p>
        </w:tc>
        <w:tc>
          <w:tcPr>
            <w:tcW w:w="3827" w:type="dxa"/>
            <w:tcBorders>
              <w:right w:val="single" w:sz="6" w:space="0" w:color="000000"/>
            </w:tcBorders>
          </w:tcPr>
          <w:p w14:paraId="2186980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指将新技术、新产品、新工艺直接推向市场</w:t>
            </w:r>
            <w:r>
              <w:rPr>
                <w:rFonts w:ascii="华文宋体" w:eastAsia="华文宋体" w:hAnsi="华文宋体" w:cs="宋体" w:hint="eastAsia"/>
                <w:color w:val="000000" w:themeColor="text1"/>
                <w:sz w:val="18"/>
                <w:szCs w:val="18"/>
              </w:rPr>
              <w:lastRenderedPageBreak/>
              <w:t>而进行的相关技术活动，以及技术推广和转让活动</w:t>
            </w:r>
          </w:p>
        </w:tc>
      </w:tr>
      <w:tr w:rsidR="008A43AB" w14:paraId="238F8DDA" w14:textId="77777777">
        <w:trPr>
          <w:jc w:val="center"/>
        </w:trPr>
        <w:tc>
          <w:tcPr>
            <w:tcW w:w="665" w:type="dxa"/>
            <w:tcBorders>
              <w:left w:val="single" w:sz="6" w:space="0" w:color="000000"/>
            </w:tcBorders>
          </w:tcPr>
          <w:p w14:paraId="6AC052A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F2FC64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6D77EE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42CDC7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7511</w:t>
            </w:r>
          </w:p>
        </w:tc>
        <w:tc>
          <w:tcPr>
            <w:tcW w:w="3402" w:type="dxa"/>
          </w:tcPr>
          <w:p w14:paraId="28123B3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农林牧渔技术推广服务</w:t>
            </w:r>
          </w:p>
        </w:tc>
        <w:tc>
          <w:tcPr>
            <w:tcW w:w="3827" w:type="dxa"/>
            <w:tcBorders>
              <w:right w:val="single" w:sz="6" w:space="0" w:color="000000"/>
            </w:tcBorders>
          </w:tcPr>
          <w:p w14:paraId="5E77589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D6A286B" w14:textId="77777777">
        <w:trPr>
          <w:jc w:val="center"/>
        </w:trPr>
        <w:tc>
          <w:tcPr>
            <w:tcW w:w="665" w:type="dxa"/>
            <w:tcBorders>
              <w:left w:val="single" w:sz="6" w:space="0" w:color="000000"/>
            </w:tcBorders>
          </w:tcPr>
          <w:p w14:paraId="55419F9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195257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1CA775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F50C77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7512</w:t>
            </w:r>
          </w:p>
        </w:tc>
        <w:tc>
          <w:tcPr>
            <w:tcW w:w="3402" w:type="dxa"/>
          </w:tcPr>
          <w:p w14:paraId="4900833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生物技术推广服务</w:t>
            </w:r>
          </w:p>
        </w:tc>
        <w:tc>
          <w:tcPr>
            <w:tcW w:w="3827" w:type="dxa"/>
            <w:tcBorders>
              <w:right w:val="single" w:sz="6" w:space="0" w:color="000000"/>
            </w:tcBorders>
          </w:tcPr>
          <w:p w14:paraId="33B7635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EA05578" w14:textId="77777777">
        <w:trPr>
          <w:jc w:val="center"/>
        </w:trPr>
        <w:tc>
          <w:tcPr>
            <w:tcW w:w="665" w:type="dxa"/>
            <w:tcBorders>
              <w:left w:val="single" w:sz="6" w:space="0" w:color="000000"/>
            </w:tcBorders>
          </w:tcPr>
          <w:p w14:paraId="0C9D4C5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9876E2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B9A2E0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4E59F0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7513</w:t>
            </w:r>
          </w:p>
        </w:tc>
        <w:tc>
          <w:tcPr>
            <w:tcW w:w="3402" w:type="dxa"/>
          </w:tcPr>
          <w:p w14:paraId="0812EED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新材料技术推广服务</w:t>
            </w:r>
          </w:p>
        </w:tc>
        <w:tc>
          <w:tcPr>
            <w:tcW w:w="3827" w:type="dxa"/>
            <w:tcBorders>
              <w:right w:val="single" w:sz="6" w:space="0" w:color="000000"/>
            </w:tcBorders>
          </w:tcPr>
          <w:p w14:paraId="59618E6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F6CA662" w14:textId="77777777">
        <w:trPr>
          <w:jc w:val="center"/>
        </w:trPr>
        <w:tc>
          <w:tcPr>
            <w:tcW w:w="665" w:type="dxa"/>
            <w:tcBorders>
              <w:left w:val="single" w:sz="6" w:space="0" w:color="000000"/>
            </w:tcBorders>
          </w:tcPr>
          <w:p w14:paraId="37FB867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762E4C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7EF030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75301F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7514</w:t>
            </w:r>
          </w:p>
        </w:tc>
        <w:tc>
          <w:tcPr>
            <w:tcW w:w="3402" w:type="dxa"/>
          </w:tcPr>
          <w:p w14:paraId="76807C2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节能技术推广服务</w:t>
            </w:r>
          </w:p>
        </w:tc>
        <w:tc>
          <w:tcPr>
            <w:tcW w:w="3827" w:type="dxa"/>
            <w:tcBorders>
              <w:right w:val="single" w:sz="6" w:space="0" w:color="000000"/>
            </w:tcBorders>
          </w:tcPr>
          <w:p w14:paraId="3A2819A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指仅包括节能技术和产品的开发、交流、转让、推广服务，以及一站式合同能源管理综合服务；节能技术咨询、节能评估、能源审计、节能量审核服务</w:t>
            </w:r>
          </w:p>
        </w:tc>
      </w:tr>
      <w:tr w:rsidR="008A43AB" w14:paraId="569DD796" w14:textId="77777777">
        <w:trPr>
          <w:jc w:val="center"/>
        </w:trPr>
        <w:tc>
          <w:tcPr>
            <w:tcW w:w="665" w:type="dxa"/>
            <w:tcBorders>
              <w:left w:val="single" w:sz="6" w:space="0" w:color="000000"/>
            </w:tcBorders>
          </w:tcPr>
          <w:p w14:paraId="7637D67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72B7D6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A76C11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8DA860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7515</w:t>
            </w:r>
          </w:p>
        </w:tc>
        <w:tc>
          <w:tcPr>
            <w:tcW w:w="3402" w:type="dxa"/>
          </w:tcPr>
          <w:p w14:paraId="7255230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新能源技术推广服务</w:t>
            </w:r>
          </w:p>
        </w:tc>
        <w:tc>
          <w:tcPr>
            <w:tcW w:w="3827" w:type="dxa"/>
            <w:tcBorders>
              <w:right w:val="single" w:sz="6" w:space="0" w:color="000000"/>
            </w:tcBorders>
          </w:tcPr>
          <w:p w14:paraId="472E4F1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4AA3B1A" w14:textId="77777777">
        <w:trPr>
          <w:jc w:val="center"/>
        </w:trPr>
        <w:tc>
          <w:tcPr>
            <w:tcW w:w="665" w:type="dxa"/>
            <w:tcBorders>
              <w:left w:val="single" w:sz="6" w:space="0" w:color="000000"/>
            </w:tcBorders>
          </w:tcPr>
          <w:p w14:paraId="00647D5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A29695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1BC112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6EB749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7516</w:t>
            </w:r>
          </w:p>
        </w:tc>
        <w:tc>
          <w:tcPr>
            <w:tcW w:w="3402" w:type="dxa"/>
          </w:tcPr>
          <w:p w14:paraId="41E39F4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环保技术推广服务</w:t>
            </w:r>
          </w:p>
        </w:tc>
        <w:tc>
          <w:tcPr>
            <w:tcW w:w="3827" w:type="dxa"/>
            <w:tcBorders>
              <w:right w:val="single" w:sz="6" w:space="0" w:color="000000"/>
            </w:tcBorders>
          </w:tcPr>
          <w:p w14:paraId="5461BD5B"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0EB6C83" w14:textId="77777777">
        <w:trPr>
          <w:jc w:val="center"/>
        </w:trPr>
        <w:tc>
          <w:tcPr>
            <w:tcW w:w="665" w:type="dxa"/>
            <w:tcBorders>
              <w:left w:val="single" w:sz="6" w:space="0" w:color="000000"/>
            </w:tcBorders>
          </w:tcPr>
          <w:p w14:paraId="51AA35A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9D82B8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50A527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80ADEE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7517</w:t>
            </w:r>
          </w:p>
        </w:tc>
        <w:tc>
          <w:tcPr>
            <w:tcW w:w="3402" w:type="dxa"/>
          </w:tcPr>
          <w:p w14:paraId="1415E97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三维（</w:t>
            </w:r>
            <w:r>
              <w:rPr>
                <w:rFonts w:ascii="华文宋体" w:eastAsia="华文宋体" w:hAnsi="华文宋体" w:cs="宋体"/>
                <w:color w:val="000000" w:themeColor="text1"/>
                <w:sz w:val="18"/>
                <w:szCs w:val="18"/>
              </w:rPr>
              <w:t>3D)</w:t>
            </w:r>
            <w:r>
              <w:rPr>
                <w:rFonts w:ascii="华文宋体" w:eastAsia="华文宋体" w:hAnsi="华文宋体" w:cs="宋体" w:hint="eastAsia"/>
                <w:color w:val="000000" w:themeColor="text1"/>
                <w:sz w:val="18"/>
                <w:szCs w:val="18"/>
              </w:rPr>
              <w:t>打印技术推广服务</w:t>
            </w:r>
          </w:p>
        </w:tc>
        <w:tc>
          <w:tcPr>
            <w:tcW w:w="3827" w:type="dxa"/>
            <w:tcBorders>
              <w:right w:val="single" w:sz="6" w:space="0" w:color="000000"/>
            </w:tcBorders>
          </w:tcPr>
          <w:p w14:paraId="27AA076B"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4208891" w14:textId="77777777">
        <w:trPr>
          <w:jc w:val="center"/>
        </w:trPr>
        <w:tc>
          <w:tcPr>
            <w:tcW w:w="665" w:type="dxa"/>
            <w:tcBorders>
              <w:left w:val="single" w:sz="6" w:space="0" w:color="000000"/>
            </w:tcBorders>
          </w:tcPr>
          <w:p w14:paraId="22AEB2D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310708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8B98CE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15FA46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7519</w:t>
            </w:r>
          </w:p>
        </w:tc>
        <w:tc>
          <w:tcPr>
            <w:tcW w:w="3402" w:type="dxa"/>
          </w:tcPr>
          <w:p w14:paraId="1D31FFF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其他技术推广服务</w:t>
            </w:r>
          </w:p>
        </w:tc>
        <w:tc>
          <w:tcPr>
            <w:tcW w:w="3827" w:type="dxa"/>
            <w:tcBorders>
              <w:right w:val="single" w:sz="6" w:space="0" w:color="000000"/>
            </w:tcBorders>
          </w:tcPr>
          <w:p w14:paraId="22369C8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98C3638" w14:textId="77777777">
        <w:trPr>
          <w:jc w:val="center"/>
        </w:trPr>
        <w:tc>
          <w:tcPr>
            <w:tcW w:w="665" w:type="dxa"/>
            <w:tcBorders>
              <w:left w:val="single" w:sz="6" w:space="0" w:color="000000"/>
            </w:tcBorders>
          </w:tcPr>
          <w:p w14:paraId="0F23F72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1CC2EE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1317C6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752</w:t>
            </w:r>
          </w:p>
        </w:tc>
        <w:tc>
          <w:tcPr>
            <w:tcW w:w="665" w:type="dxa"/>
          </w:tcPr>
          <w:p w14:paraId="227DBBA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7520</w:t>
            </w:r>
          </w:p>
        </w:tc>
        <w:tc>
          <w:tcPr>
            <w:tcW w:w="3402" w:type="dxa"/>
          </w:tcPr>
          <w:p w14:paraId="4C94DFC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知识产权服务</w:t>
            </w:r>
          </w:p>
        </w:tc>
        <w:tc>
          <w:tcPr>
            <w:tcW w:w="3827" w:type="dxa"/>
            <w:tcBorders>
              <w:right w:val="single" w:sz="6" w:space="0" w:color="000000"/>
            </w:tcBorders>
          </w:tcPr>
          <w:p w14:paraId="065943D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指专利、商标、版权、软件、集成电路布图设计、技术秘密、地理标志等各类知识产权的代理、转让、登记、鉴定、检索、分析、咨询、评估、运营、认证等服务</w:t>
            </w:r>
          </w:p>
        </w:tc>
      </w:tr>
      <w:tr w:rsidR="008A43AB" w14:paraId="3A69D0B9" w14:textId="77777777">
        <w:trPr>
          <w:jc w:val="center"/>
        </w:trPr>
        <w:tc>
          <w:tcPr>
            <w:tcW w:w="665" w:type="dxa"/>
            <w:tcBorders>
              <w:left w:val="single" w:sz="6" w:space="0" w:color="000000"/>
            </w:tcBorders>
          </w:tcPr>
          <w:p w14:paraId="0308D525"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4E594E8"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68E3F0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753</w:t>
            </w:r>
          </w:p>
        </w:tc>
        <w:tc>
          <w:tcPr>
            <w:tcW w:w="665" w:type="dxa"/>
          </w:tcPr>
          <w:p w14:paraId="4A15E47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7530</w:t>
            </w:r>
          </w:p>
        </w:tc>
        <w:tc>
          <w:tcPr>
            <w:tcW w:w="3402" w:type="dxa"/>
          </w:tcPr>
          <w:p w14:paraId="44EA01B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科技中介服务</w:t>
            </w:r>
          </w:p>
        </w:tc>
        <w:tc>
          <w:tcPr>
            <w:tcW w:w="3827" w:type="dxa"/>
            <w:tcBorders>
              <w:right w:val="single" w:sz="6" w:space="0" w:color="000000"/>
            </w:tcBorders>
          </w:tcPr>
          <w:p w14:paraId="6051BA6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指为科技活动提供社会化服务与管理，在政府、各类科技活动主体与市场之间提供居间服务的组织，主要开展信息交流、技术咨询、科技评估和科技鉴证等活动</w:t>
            </w:r>
          </w:p>
        </w:tc>
      </w:tr>
      <w:tr w:rsidR="008A43AB" w14:paraId="3FCC67E8" w14:textId="77777777">
        <w:trPr>
          <w:jc w:val="center"/>
        </w:trPr>
        <w:tc>
          <w:tcPr>
            <w:tcW w:w="665" w:type="dxa"/>
            <w:tcBorders>
              <w:left w:val="single" w:sz="6" w:space="0" w:color="000000"/>
            </w:tcBorders>
          </w:tcPr>
          <w:p w14:paraId="08791CF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9597F8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97D6C2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754</w:t>
            </w:r>
          </w:p>
        </w:tc>
        <w:tc>
          <w:tcPr>
            <w:tcW w:w="665" w:type="dxa"/>
          </w:tcPr>
          <w:p w14:paraId="0BAAEA6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7540</w:t>
            </w:r>
          </w:p>
        </w:tc>
        <w:tc>
          <w:tcPr>
            <w:tcW w:w="3402" w:type="dxa"/>
          </w:tcPr>
          <w:p w14:paraId="36EF9A9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创业空间服务</w:t>
            </w:r>
          </w:p>
        </w:tc>
        <w:tc>
          <w:tcPr>
            <w:tcW w:w="3827" w:type="dxa"/>
            <w:tcBorders>
              <w:right w:val="single" w:sz="6" w:space="0" w:color="000000"/>
            </w:tcBorders>
          </w:tcPr>
          <w:p w14:paraId="210B0BB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顺应新科技革命和产业变革新趋势、有效满足网络时代大众创业创新需求的新型创业服务平台，它是针对早期创业的重要服务载体，主要为创业者提供低成本的工作空间、网络空间、社交空间和资源共享空间，包括众创空间、孵化器、创业基地等</w:t>
            </w:r>
          </w:p>
        </w:tc>
      </w:tr>
      <w:tr w:rsidR="008A43AB" w14:paraId="4B3A1F5D" w14:textId="77777777">
        <w:trPr>
          <w:jc w:val="center"/>
        </w:trPr>
        <w:tc>
          <w:tcPr>
            <w:tcW w:w="665" w:type="dxa"/>
            <w:tcBorders>
              <w:left w:val="single" w:sz="6" w:space="0" w:color="000000"/>
            </w:tcBorders>
          </w:tcPr>
          <w:p w14:paraId="1FBB0A9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593395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C0BDF0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759</w:t>
            </w:r>
          </w:p>
        </w:tc>
        <w:tc>
          <w:tcPr>
            <w:tcW w:w="665" w:type="dxa"/>
          </w:tcPr>
          <w:p w14:paraId="4E77E54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7590</w:t>
            </w:r>
          </w:p>
        </w:tc>
        <w:tc>
          <w:tcPr>
            <w:tcW w:w="3402" w:type="dxa"/>
          </w:tcPr>
          <w:p w14:paraId="68A30D6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其他科技推广服务业</w:t>
            </w:r>
          </w:p>
        </w:tc>
        <w:tc>
          <w:tcPr>
            <w:tcW w:w="3827" w:type="dxa"/>
            <w:tcBorders>
              <w:right w:val="single" w:sz="6" w:space="0" w:color="000000"/>
            </w:tcBorders>
          </w:tcPr>
          <w:p w14:paraId="524564D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指除技术推广、科技中介以外的其他科技服务，但不包括短期的日常业务活动</w:t>
            </w:r>
          </w:p>
        </w:tc>
      </w:tr>
      <w:tr w:rsidR="008A43AB" w14:paraId="1281EAB2" w14:textId="77777777">
        <w:trPr>
          <w:jc w:val="center"/>
        </w:trPr>
        <w:tc>
          <w:tcPr>
            <w:tcW w:w="665" w:type="dxa"/>
            <w:tcBorders>
              <w:left w:val="single" w:sz="6" w:space="0" w:color="000000"/>
            </w:tcBorders>
          </w:tcPr>
          <w:p w14:paraId="0FD2006A"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N</w:t>
            </w:r>
          </w:p>
        </w:tc>
        <w:tc>
          <w:tcPr>
            <w:tcW w:w="665" w:type="dxa"/>
          </w:tcPr>
          <w:p w14:paraId="06669CE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99D2A5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D6D69A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397BDC2D" w14:textId="77777777" w:rsidR="008A43AB" w:rsidRDefault="00316C87">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水利、环境和公共设施管理业</w:t>
            </w:r>
          </w:p>
        </w:tc>
        <w:tc>
          <w:tcPr>
            <w:tcW w:w="3827" w:type="dxa"/>
            <w:tcBorders>
              <w:right w:val="single" w:sz="6" w:space="0" w:color="000000"/>
            </w:tcBorders>
          </w:tcPr>
          <w:p w14:paraId="5FBA8B6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76</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79</w:t>
            </w:r>
            <w:r>
              <w:rPr>
                <w:rFonts w:ascii="华文宋体" w:eastAsia="华文宋体" w:hAnsi="华文宋体" w:cs="宋体" w:hint="eastAsia"/>
                <w:color w:val="000000" w:themeColor="text1"/>
                <w:sz w:val="18"/>
                <w:szCs w:val="18"/>
              </w:rPr>
              <w:t>大类</w:t>
            </w:r>
          </w:p>
        </w:tc>
      </w:tr>
      <w:tr w:rsidR="008A43AB" w14:paraId="45F366FC" w14:textId="77777777">
        <w:trPr>
          <w:jc w:val="center"/>
        </w:trPr>
        <w:tc>
          <w:tcPr>
            <w:tcW w:w="665" w:type="dxa"/>
            <w:tcBorders>
              <w:left w:val="single" w:sz="6" w:space="0" w:color="000000"/>
            </w:tcBorders>
          </w:tcPr>
          <w:p w14:paraId="1D157C11"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5C456400" w14:textId="77777777" w:rsidR="008A43AB" w:rsidRDefault="00316C87">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76</w:t>
            </w:r>
          </w:p>
        </w:tc>
        <w:tc>
          <w:tcPr>
            <w:tcW w:w="665" w:type="dxa"/>
          </w:tcPr>
          <w:p w14:paraId="6D1A4D4E"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2514AC76" w14:textId="77777777" w:rsidR="008A43AB" w:rsidRDefault="008A43AB">
            <w:pPr>
              <w:spacing w:line="320" w:lineRule="exact"/>
              <w:jc w:val="center"/>
              <w:rPr>
                <w:rFonts w:ascii="黑体" w:eastAsia="黑体" w:hAnsi="黑体" w:cs="宋体"/>
                <w:b/>
                <w:bCs/>
                <w:color w:val="000000" w:themeColor="text1"/>
                <w:sz w:val="18"/>
                <w:szCs w:val="18"/>
              </w:rPr>
            </w:pPr>
          </w:p>
        </w:tc>
        <w:tc>
          <w:tcPr>
            <w:tcW w:w="3402" w:type="dxa"/>
          </w:tcPr>
          <w:p w14:paraId="2528FFEA" w14:textId="77777777" w:rsidR="008A43AB" w:rsidRDefault="00316C87">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水利管理业</w:t>
            </w:r>
          </w:p>
        </w:tc>
        <w:tc>
          <w:tcPr>
            <w:tcW w:w="3827" w:type="dxa"/>
            <w:tcBorders>
              <w:right w:val="single" w:sz="6" w:space="0" w:color="000000"/>
            </w:tcBorders>
          </w:tcPr>
          <w:p w14:paraId="30EE6DB4"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DCB6485" w14:textId="77777777">
        <w:trPr>
          <w:jc w:val="center"/>
        </w:trPr>
        <w:tc>
          <w:tcPr>
            <w:tcW w:w="665" w:type="dxa"/>
            <w:tcBorders>
              <w:left w:val="single" w:sz="6" w:space="0" w:color="000000"/>
            </w:tcBorders>
          </w:tcPr>
          <w:p w14:paraId="25C2AE2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8A021D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23F828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761</w:t>
            </w:r>
          </w:p>
        </w:tc>
        <w:tc>
          <w:tcPr>
            <w:tcW w:w="665" w:type="dxa"/>
          </w:tcPr>
          <w:p w14:paraId="0980840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7610</w:t>
            </w:r>
          </w:p>
        </w:tc>
        <w:tc>
          <w:tcPr>
            <w:tcW w:w="3402" w:type="dxa"/>
          </w:tcPr>
          <w:p w14:paraId="22563040"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防洪除涝设施管理</w:t>
            </w:r>
          </w:p>
        </w:tc>
        <w:tc>
          <w:tcPr>
            <w:tcW w:w="3827" w:type="dxa"/>
            <w:tcBorders>
              <w:right w:val="single" w:sz="6" w:space="0" w:color="000000"/>
            </w:tcBorders>
          </w:tcPr>
          <w:p w14:paraId="5F85DF1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指对江河湖泊开展的河道、堤防、岸线整治等活动及对河流、湖泊、行蓄洪区和沿海的防洪设施的管理活动，包括防洪工程设施的管理及运行维护等</w:t>
            </w:r>
          </w:p>
        </w:tc>
      </w:tr>
      <w:tr w:rsidR="008A43AB" w14:paraId="75FC56DD" w14:textId="77777777">
        <w:trPr>
          <w:jc w:val="center"/>
        </w:trPr>
        <w:tc>
          <w:tcPr>
            <w:tcW w:w="665" w:type="dxa"/>
            <w:tcBorders>
              <w:left w:val="single" w:sz="6" w:space="0" w:color="000000"/>
            </w:tcBorders>
          </w:tcPr>
          <w:p w14:paraId="6EDC17E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C8D239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D9A9C9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762</w:t>
            </w:r>
          </w:p>
        </w:tc>
        <w:tc>
          <w:tcPr>
            <w:tcW w:w="665" w:type="dxa"/>
          </w:tcPr>
          <w:p w14:paraId="4F760CB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7620</w:t>
            </w:r>
          </w:p>
        </w:tc>
        <w:tc>
          <w:tcPr>
            <w:tcW w:w="3402" w:type="dxa"/>
          </w:tcPr>
          <w:p w14:paraId="7ED1D93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水资源管理</w:t>
            </w:r>
          </w:p>
        </w:tc>
        <w:tc>
          <w:tcPr>
            <w:tcW w:w="3827" w:type="dxa"/>
            <w:tcBorders>
              <w:right w:val="single" w:sz="6" w:space="0" w:color="000000"/>
            </w:tcBorders>
          </w:tcPr>
          <w:p w14:paraId="5386D09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指对水资源的开发、利用、配置、节约、保护、监测、管理等活动</w:t>
            </w:r>
          </w:p>
        </w:tc>
      </w:tr>
      <w:tr w:rsidR="008A43AB" w14:paraId="60C381F1" w14:textId="77777777">
        <w:trPr>
          <w:jc w:val="center"/>
        </w:trPr>
        <w:tc>
          <w:tcPr>
            <w:tcW w:w="665" w:type="dxa"/>
            <w:tcBorders>
              <w:left w:val="single" w:sz="6" w:space="0" w:color="000000"/>
            </w:tcBorders>
          </w:tcPr>
          <w:p w14:paraId="6C9D56B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B14A33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1C55A4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763</w:t>
            </w:r>
          </w:p>
        </w:tc>
        <w:tc>
          <w:tcPr>
            <w:tcW w:w="665" w:type="dxa"/>
          </w:tcPr>
          <w:p w14:paraId="5B24462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7630</w:t>
            </w:r>
          </w:p>
        </w:tc>
        <w:tc>
          <w:tcPr>
            <w:tcW w:w="3402" w:type="dxa"/>
          </w:tcPr>
          <w:p w14:paraId="19A43E8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天然水收集与分配</w:t>
            </w:r>
          </w:p>
        </w:tc>
        <w:tc>
          <w:tcPr>
            <w:tcW w:w="3827" w:type="dxa"/>
            <w:tcBorders>
              <w:right w:val="single" w:sz="6" w:space="0" w:color="000000"/>
            </w:tcBorders>
          </w:tcPr>
          <w:p w14:paraId="4CFEA9C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指通过各种方式收集、分配天然水资源的活动，包括通过蓄水（水库、塘堰等）、提水、引水和井等水源工程，收集和分配各类地表和</w:t>
            </w:r>
            <w:r>
              <w:rPr>
                <w:rFonts w:ascii="华文宋体" w:eastAsia="华文宋体" w:hAnsi="华文宋体" w:cs="宋体" w:hint="eastAsia"/>
                <w:color w:val="000000" w:themeColor="text1"/>
                <w:sz w:val="18"/>
                <w:szCs w:val="18"/>
              </w:rPr>
              <w:lastRenderedPageBreak/>
              <w:t>地下淡水资源的活动</w:t>
            </w:r>
          </w:p>
        </w:tc>
      </w:tr>
      <w:tr w:rsidR="008A43AB" w14:paraId="7C4E1B03" w14:textId="77777777">
        <w:trPr>
          <w:jc w:val="center"/>
        </w:trPr>
        <w:tc>
          <w:tcPr>
            <w:tcW w:w="665" w:type="dxa"/>
            <w:tcBorders>
              <w:left w:val="single" w:sz="6" w:space="0" w:color="000000"/>
            </w:tcBorders>
          </w:tcPr>
          <w:p w14:paraId="475CEE2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329A58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FBF6DC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764</w:t>
            </w:r>
          </w:p>
        </w:tc>
        <w:tc>
          <w:tcPr>
            <w:tcW w:w="665" w:type="dxa"/>
          </w:tcPr>
          <w:p w14:paraId="6DE3474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7640</w:t>
            </w:r>
          </w:p>
        </w:tc>
        <w:tc>
          <w:tcPr>
            <w:tcW w:w="3402" w:type="dxa"/>
          </w:tcPr>
          <w:p w14:paraId="4333574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水文服务</w:t>
            </w:r>
          </w:p>
        </w:tc>
        <w:tc>
          <w:tcPr>
            <w:tcW w:w="3827" w:type="dxa"/>
            <w:tcBorders>
              <w:right w:val="single" w:sz="6" w:space="0" w:color="000000"/>
            </w:tcBorders>
          </w:tcPr>
          <w:p w14:paraId="23A7ED7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指通过布设水文站网对水的时空分布规律、泥沙、水质进行监测、收集和分析处理的活动</w:t>
            </w:r>
          </w:p>
        </w:tc>
      </w:tr>
      <w:tr w:rsidR="008A43AB" w14:paraId="553E29AA" w14:textId="77777777">
        <w:trPr>
          <w:jc w:val="center"/>
        </w:trPr>
        <w:tc>
          <w:tcPr>
            <w:tcW w:w="665" w:type="dxa"/>
            <w:tcBorders>
              <w:left w:val="single" w:sz="6" w:space="0" w:color="000000"/>
            </w:tcBorders>
          </w:tcPr>
          <w:p w14:paraId="5B6F3D0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585D20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9D7E44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769</w:t>
            </w:r>
          </w:p>
        </w:tc>
        <w:tc>
          <w:tcPr>
            <w:tcW w:w="665" w:type="dxa"/>
          </w:tcPr>
          <w:p w14:paraId="3A5D9AC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7690</w:t>
            </w:r>
          </w:p>
        </w:tc>
        <w:tc>
          <w:tcPr>
            <w:tcW w:w="3402" w:type="dxa"/>
          </w:tcPr>
          <w:p w14:paraId="3407074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其他水利管理业</w:t>
            </w:r>
          </w:p>
        </w:tc>
        <w:tc>
          <w:tcPr>
            <w:tcW w:w="3827" w:type="dxa"/>
            <w:tcBorders>
              <w:right w:val="single" w:sz="6" w:space="0" w:color="000000"/>
            </w:tcBorders>
          </w:tcPr>
          <w:p w14:paraId="0CAFF45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B59E247" w14:textId="77777777">
        <w:trPr>
          <w:jc w:val="center"/>
        </w:trPr>
        <w:tc>
          <w:tcPr>
            <w:tcW w:w="665" w:type="dxa"/>
            <w:tcBorders>
              <w:left w:val="single" w:sz="6" w:space="0" w:color="000000"/>
            </w:tcBorders>
          </w:tcPr>
          <w:p w14:paraId="4CD13A1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1AE94AC"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77</w:t>
            </w:r>
          </w:p>
        </w:tc>
        <w:tc>
          <w:tcPr>
            <w:tcW w:w="665" w:type="dxa"/>
          </w:tcPr>
          <w:p w14:paraId="718A37D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E8C22A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119E5F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生态保护和环境治理业</w:t>
            </w:r>
          </w:p>
        </w:tc>
        <w:tc>
          <w:tcPr>
            <w:tcW w:w="3827" w:type="dxa"/>
            <w:tcBorders>
              <w:right w:val="single" w:sz="6" w:space="0" w:color="000000"/>
            </w:tcBorders>
          </w:tcPr>
          <w:p w14:paraId="1998F0C8"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1432964" w14:textId="77777777">
        <w:trPr>
          <w:jc w:val="center"/>
        </w:trPr>
        <w:tc>
          <w:tcPr>
            <w:tcW w:w="665" w:type="dxa"/>
            <w:tcBorders>
              <w:left w:val="single" w:sz="6" w:space="0" w:color="000000"/>
            </w:tcBorders>
          </w:tcPr>
          <w:p w14:paraId="624A8B6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0D3689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960C8E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w:t>
            </w:r>
          </w:p>
        </w:tc>
        <w:tc>
          <w:tcPr>
            <w:tcW w:w="665" w:type="dxa"/>
          </w:tcPr>
          <w:p w14:paraId="0107B0B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1F1326D0"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生态保护</w:t>
            </w:r>
          </w:p>
        </w:tc>
        <w:tc>
          <w:tcPr>
            <w:tcW w:w="3827" w:type="dxa"/>
            <w:tcBorders>
              <w:right w:val="single" w:sz="6" w:space="0" w:color="000000"/>
            </w:tcBorders>
          </w:tcPr>
          <w:p w14:paraId="3CC4B43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BAE6DD1" w14:textId="77777777">
        <w:trPr>
          <w:jc w:val="center"/>
        </w:trPr>
        <w:tc>
          <w:tcPr>
            <w:tcW w:w="665" w:type="dxa"/>
            <w:tcBorders>
              <w:left w:val="single" w:sz="6" w:space="0" w:color="000000"/>
            </w:tcBorders>
          </w:tcPr>
          <w:p w14:paraId="6897BD5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0478E8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4343F7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373915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7711</w:t>
            </w:r>
          </w:p>
        </w:tc>
        <w:tc>
          <w:tcPr>
            <w:tcW w:w="3402" w:type="dxa"/>
          </w:tcPr>
          <w:p w14:paraId="539ACF9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自然生态系统保护管理</w:t>
            </w:r>
          </w:p>
        </w:tc>
        <w:tc>
          <w:tcPr>
            <w:tcW w:w="3827" w:type="dxa"/>
            <w:tcBorders>
              <w:right w:val="single" w:sz="6" w:space="0" w:color="000000"/>
            </w:tcBorders>
          </w:tcPr>
          <w:p w14:paraId="751A43F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指对自然生态系统的保护和管理活动，包括森林、草原和草甸、荒漠、湿地、内陆水域以及海洋生态系统的保护和管理</w:t>
            </w:r>
          </w:p>
        </w:tc>
      </w:tr>
      <w:tr w:rsidR="008A43AB" w14:paraId="3A505CCA" w14:textId="77777777">
        <w:trPr>
          <w:jc w:val="center"/>
        </w:trPr>
        <w:tc>
          <w:tcPr>
            <w:tcW w:w="665" w:type="dxa"/>
            <w:tcBorders>
              <w:left w:val="single" w:sz="6" w:space="0" w:color="000000"/>
            </w:tcBorders>
          </w:tcPr>
          <w:p w14:paraId="3DB7B3F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B8081D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C02174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743060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7712</w:t>
            </w:r>
          </w:p>
        </w:tc>
        <w:tc>
          <w:tcPr>
            <w:tcW w:w="3402" w:type="dxa"/>
          </w:tcPr>
          <w:p w14:paraId="014A5C1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自然遗迹保护管理</w:t>
            </w:r>
          </w:p>
        </w:tc>
        <w:tc>
          <w:tcPr>
            <w:tcW w:w="3827" w:type="dxa"/>
            <w:tcBorders>
              <w:right w:val="single" w:sz="6" w:space="0" w:color="000000"/>
            </w:tcBorders>
          </w:tcPr>
          <w:p w14:paraId="1CBA836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包括地质遗迹保护管理、古生物遗迹保护管理等</w:t>
            </w:r>
          </w:p>
        </w:tc>
      </w:tr>
      <w:tr w:rsidR="008A43AB" w14:paraId="7434AD6C" w14:textId="77777777">
        <w:trPr>
          <w:jc w:val="center"/>
        </w:trPr>
        <w:tc>
          <w:tcPr>
            <w:tcW w:w="665" w:type="dxa"/>
            <w:tcBorders>
              <w:left w:val="single" w:sz="6" w:space="0" w:color="000000"/>
            </w:tcBorders>
          </w:tcPr>
          <w:p w14:paraId="38048A3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1370D1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7FDEC2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35A0C0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7713</w:t>
            </w:r>
          </w:p>
        </w:tc>
        <w:tc>
          <w:tcPr>
            <w:tcW w:w="3402" w:type="dxa"/>
          </w:tcPr>
          <w:p w14:paraId="708C63A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野生动物保护</w:t>
            </w:r>
          </w:p>
        </w:tc>
        <w:tc>
          <w:tcPr>
            <w:tcW w:w="3827" w:type="dxa"/>
            <w:tcBorders>
              <w:right w:val="single" w:sz="6" w:space="0" w:color="000000"/>
            </w:tcBorders>
          </w:tcPr>
          <w:p w14:paraId="54D7C1D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指对野生及濒危动物的饲养、繁殖等保护活动，以及对栖息地的管理活动，包括野生动物保护区管理</w:t>
            </w:r>
          </w:p>
        </w:tc>
      </w:tr>
      <w:tr w:rsidR="008A43AB" w14:paraId="3E7611AD" w14:textId="77777777">
        <w:trPr>
          <w:jc w:val="center"/>
        </w:trPr>
        <w:tc>
          <w:tcPr>
            <w:tcW w:w="665" w:type="dxa"/>
            <w:tcBorders>
              <w:left w:val="single" w:sz="6" w:space="0" w:color="000000"/>
            </w:tcBorders>
          </w:tcPr>
          <w:p w14:paraId="23EDF14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A4E4A7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88BCC5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62AEB1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7714</w:t>
            </w:r>
          </w:p>
        </w:tc>
        <w:tc>
          <w:tcPr>
            <w:tcW w:w="3402" w:type="dxa"/>
          </w:tcPr>
          <w:p w14:paraId="0788AD4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野生植物保护</w:t>
            </w:r>
          </w:p>
        </w:tc>
        <w:tc>
          <w:tcPr>
            <w:tcW w:w="3827" w:type="dxa"/>
            <w:tcBorders>
              <w:right w:val="single" w:sz="6" w:space="0" w:color="000000"/>
            </w:tcBorders>
          </w:tcPr>
          <w:p w14:paraId="216BC52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指对野生及濒危植物的收集、保存、培育及其生存环境的维持等保护活动，包括野生植物保护区管理</w:t>
            </w:r>
          </w:p>
        </w:tc>
      </w:tr>
      <w:tr w:rsidR="008A43AB" w14:paraId="47E0B4EC" w14:textId="77777777">
        <w:trPr>
          <w:jc w:val="center"/>
        </w:trPr>
        <w:tc>
          <w:tcPr>
            <w:tcW w:w="665" w:type="dxa"/>
            <w:tcBorders>
              <w:left w:val="single" w:sz="6" w:space="0" w:color="000000"/>
            </w:tcBorders>
          </w:tcPr>
          <w:p w14:paraId="5290E46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B9712F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DC0705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AA394A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7715</w:t>
            </w:r>
          </w:p>
        </w:tc>
        <w:tc>
          <w:tcPr>
            <w:tcW w:w="3402" w:type="dxa"/>
          </w:tcPr>
          <w:p w14:paraId="608B721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动物园、水族馆管理服务</w:t>
            </w:r>
          </w:p>
        </w:tc>
        <w:tc>
          <w:tcPr>
            <w:tcW w:w="3827" w:type="dxa"/>
            <w:tcBorders>
              <w:right w:val="single" w:sz="6" w:space="0" w:color="000000"/>
            </w:tcBorders>
          </w:tcPr>
          <w:p w14:paraId="60A57E0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48B90AD" w14:textId="77777777">
        <w:trPr>
          <w:jc w:val="center"/>
        </w:trPr>
        <w:tc>
          <w:tcPr>
            <w:tcW w:w="665" w:type="dxa"/>
            <w:tcBorders>
              <w:left w:val="single" w:sz="6" w:space="0" w:color="000000"/>
            </w:tcBorders>
          </w:tcPr>
          <w:p w14:paraId="1289AE89"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6F9675B"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8FEE0A1"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4FC60C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7716</w:t>
            </w:r>
          </w:p>
        </w:tc>
        <w:tc>
          <w:tcPr>
            <w:tcW w:w="3402" w:type="dxa"/>
          </w:tcPr>
          <w:p w14:paraId="31194F1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植物园管理服务</w:t>
            </w:r>
          </w:p>
        </w:tc>
        <w:tc>
          <w:tcPr>
            <w:tcW w:w="3827" w:type="dxa"/>
            <w:tcBorders>
              <w:right w:val="single" w:sz="6" w:space="0" w:color="000000"/>
            </w:tcBorders>
          </w:tcPr>
          <w:p w14:paraId="32FB0F6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78ECD9A" w14:textId="77777777">
        <w:trPr>
          <w:jc w:val="center"/>
        </w:trPr>
        <w:tc>
          <w:tcPr>
            <w:tcW w:w="665" w:type="dxa"/>
            <w:tcBorders>
              <w:left w:val="single" w:sz="6" w:space="0" w:color="000000"/>
            </w:tcBorders>
          </w:tcPr>
          <w:p w14:paraId="593A3302"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28C3BEBA"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878A7BB"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7C799A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7719</w:t>
            </w:r>
          </w:p>
        </w:tc>
        <w:tc>
          <w:tcPr>
            <w:tcW w:w="3402" w:type="dxa"/>
          </w:tcPr>
          <w:p w14:paraId="4F5FA60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其他自然保护</w:t>
            </w:r>
          </w:p>
        </w:tc>
        <w:tc>
          <w:tcPr>
            <w:tcW w:w="3827" w:type="dxa"/>
            <w:tcBorders>
              <w:right w:val="single" w:sz="6" w:space="0" w:color="000000"/>
            </w:tcBorders>
          </w:tcPr>
          <w:p w14:paraId="2370C05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指除自然生态系统保护管理、自然遗迹保护管理、野生动植物保护以外的其他自然保护活动</w:t>
            </w:r>
          </w:p>
        </w:tc>
      </w:tr>
      <w:tr w:rsidR="008A43AB" w14:paraId="49949C5F" w14:textId="77777777">
        <w:trPr>
          <w:jc w:val="center"/>
        </w:trPr>
        <w:tc>
          <w:tcPr>
            <w:tcW w:w="665" w:type="dxa"/>
            <w:tcBorders>
              <w:left w:val="single" w:sz="6" w:space="0" w:color="000000"/>
            </w:tcBorders>
          </w:tcPr>
          <w:p w14:paraId="7C724F2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854876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DDC5A3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w:t>
            </w:r>
          </w:p>
        </w:tc>
        <w:tc>
          <w:tcPr>
            <w:tcW w:w="665" w:type="dxa"/>
          </w:tcPr>
          <w:p w14:paraId="397D758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1D12809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环境治理业</w:t>
            </w:r>
          </w:p>
        </w:tc>
        <w:tc>
          <w:tcPr>
            <w:tcW w:w="3827" w:type="dxa"/>
            <w:tcBorders>
              <w:right w:val="single" w:sz="6" w:space="0" w:color="000000"/>
            </w:tcBorders>
          </w:tcPr>
          <w:p w14:paraId="69DC758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D8EDD03" w14:textId="77777777">
        <w:trPr>
          <w:jc w:val="center"/>
        </w:trPr>
        <w:tc>
          <w:tcPr>
            <w:tcW w:w="665" w:type="dxa"/>
            <w:tcBorders>
              <w:left w:val="single" w:sz="6" w:space="0" w:color="000000"/>
            </w:tcBorders>
          </w:tcPr>
          <w:p w14:paraId="653FBF6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99FAD6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DCC75C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7D01F7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7721</w:t>
            </w:r>
          </w:p>
        </w:tc>
        <w:tc>
          <w:tcPr>
            <w:tcW w:w="3402" w:type="dxa"/>
          </w:tcPr>
          <w:p w14:paraId="565360C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水污染治理</w:t>
            </w:r>
          </w:p>
        </w:tc>
        <w:tc>
          <w:tcPr>
            <w:tcW w:w="3827" w:type="dxa"/>
            <w:tcBorders>
              <w:right w:val="single" w:sz="6" w:space="0" w:color="000000"/>
            </w:tcBorders>
          </w:tcPr>
          <w:p w14:paraId="57B4C8F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指对江、河、湖泊、水库及地下水、地表水的污染综合治理活动，不包括排放污水的搜集和治理活动</w:t>
            </w:r>
          </w:p>
        </w:tc>
      </w:tr>
      <w:tr w:rsidR="008A43AB" w14:paraId="094E79A6" w14:textId="77777777">
        <w:trPr>
          <w:jc w:val="center"/>
        </w:trPr>
        <w:tc>
          <w:tcPr>
            <w:tcW w:w="665" w:type="dxa"/>
            <w:tcBorders>
              <w:left w:val="single" w:sz="6" w:space="0" w:color="000000"/>
            </w:tcBorders>
          </w:tcPr>
          <w:p w14:paraId="7CC18CC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842ECE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A87841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BE2E08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7722</w:t>
            </w:r>
          </w:p>
        </w:tc>
        <w:tc>
          <w:tcPr>
            <w:tcW w:w="3402" w:type="dxa"/>
          </w:tcPr>
          <w:p w14:paraId="39CBD4F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大气污染治理</w:t>
            </w:r>
          </w:p>
        </w:tc>
        <w:tc>
          <w:tcPr>
            <w:tcW w:w="3827" w:type="dxa"/>
            <w:tcBorders>
              <w:right w:val="single" w:sz="6" w:space="0" w:color="000000"/>
            </w:tcBorders>
          </w:tcPr>
          <w:p w14:paraId="5BB6A7C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指对大气污染的综合治理以及对工业废气的治理活动</w:t>
            </w:r>
          </w:p>
        </w:tc>
      </w:tr>
      <w:tr w:rsidR="008A43AB" w14:paraId="63551880" w14:textId="77777777">
        <w:trPr>
          <w:jc w:val="center"/>
        </w:trPr>
        <w:tc>
          <w:tcPr>
            <w:tcW w:w="665" w:type="dxa"/>
            <w:tcBorders>
              <w:left w:val="single" w:sz="6" w:space="0" w:color="000000"/>
            </w:tcBorders>
          </w:tcPr>
          <w:p w14:paraId="229D835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FC35BC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4A467E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23248B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7723</w:t>
            </w:r>
          </w:p>
        </w:tc>
        <w:tc>
          <w:tcPr>
            <w:tcW w:w="3402" w:type="dxa"/>
          </w:tcPr>
          <w:p w14:paraId="1E1C080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固体废物治理</w:t>
            </w:r>
          </w:p>
        </w:tc>
        <w:tc>
          <w:tcPr>
            <w:tcW w:w="3827" w:type="dxa"/>
            <w:tcBorders>
              <w:right w:val="single" w:sz="6" w:space="0" w:color="000000"/>
            </w:tcBorders>
          </w:tcPr>
          <w:p w14:paraId="346D61F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指除城乡居民生活垃圾以外的固体废物治理及其他非危险废物的治理</w:t>
            </w:r>
          </w:p>
        </w:tc>
      </w:tr>
      <w:tr w:rsidR="008A43AB" w14:paraId="50D9EDFB" w14:textId="77777777">
        <w:trPr>
          <w:jc w:val="center"/>
        </w:trPr>
        <w:tc>
          <w:tcPr>
            <w:tcW w:w="665" w:type="dxa"/>
            <w:tcBorders>
              <w:left w:val="single" w:sz="6" w:space="0" w:color="000000"/>
            </w:tcBorders>
          </w:tcPr>
          <w:p w14:paraId="5299CE6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19102F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32B8FA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931DB7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7724</w:t>
            </w:r>
          </w:p>
        </w:tc>
        <w:tc>
          <w:tcPr>
            <w:tcW w:w="3402" w:type="dxa"/>
          </w:tcPr>
          <w:p w14:paraId="28BE5FF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危险废物治理</w:t>
            </w:r>
          </w:p>
        </w:tc>
        <w:tc>
          <w:tcPr>
            <w:tcW w:w="3827" w:type="dxa"/>
            <w:tcBorders>
              <w:right w:val="single" w:sz="6" w:space="0" w:color="000000"/>
            </w:tcBorders>
          </w:tcPr>
          <w:p w14:paraId="2A7475D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指对制造、维修、医疗等活动产生的危险废物进行收集、贮存、利用、处理和处置等活动</w:t>
            </w:r>
          </w:p>
        </w:tc>
      </w:tr>
      <w:tr w:rsidR="008A43AB" w14:paraId="1DFA1734" w14:textId="77777777">
        <w:trPr>
          <w:jc w:val="center"/>
        </w:trPr>
        <w:tc>
          <w:tcPr>
            <w:tcW w:w="665" w:type="dxa"/>
            <w:tcBorders>
              <w:left w:val="single" w:sz="6" w:space="0" w:color="000000"/>
            </w:tcBorders>
          </w:tcPr>
          <w:p w14:paraId="538BA27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EE4280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1E0D0B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8B2CD9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7725</w:t>
            </w:r>
          </w:p>
        </w:tc>
        <w:tc>
          <w:tcPr>
            <w:tcW w:w="3402" w:type="dxa"/>
          </w:tcPr>
          <w:p w14:paraId="6E86425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放射性废物治理</w:t>
            </w:r>
          </w:p>
        </w:tc>
        <w:tc>
          <w:tcPr>
            <w:tcW w:w="3827" w:type="dxa"/>
            <w:tcBorders>
              <w:right w:val="single" w:sz="6" w:space="0" w:color="000000"/>
            </w:tcBorders>
          </w:tcPr>
          <w:p w14:paraId="2FAD148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指对生产及其他活动过程产生的放射性废物进行收集、运输、贮存、利用、处理和处置等活动</w:t>
            </w:r>
          </w:p>
        </w:tc>
      </w:tr>
      <w:tr w:rsidR="008A43AB" w14:paraId="245FAE5F" w14:textId="77777777">
        <w:trPr>
          <w:jc w:val="center"/>
        </w:trPr>
        <w:tc>
          <w:tcPr>
            <w:tcW w:w="665" w:type="dxa"/>
            <w:tcBorders>
              <w:left w:val="single" w:sz="6" w:space="0" w:color="000000"/>
            </w:tcBorders>
          </w:tcPr>
          <w:p w14:paraId="1E58DF4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27AD29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CEE4B0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CC1AA7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7726</w:t>
            </w:r>
          </w:p>
        </w:tc>
        <w:tc>
          <w:tcPr>
            <w:tcW w:w="3402" w:type="dxa"/>
          </w:tcPr>
          <w:p w14:paraId="5CB50C9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土壤污染治理与修复服务</w:t>
            </w:r>
          </w:p>
        </w:tc>
        <w:tc>
          <w:tcPr>
            <w:tcW w:w="3827" w:type="dxa"/>
            <w:tcBorders>
              <w:right w:val="single" w:sz="6" w:space="0" w:color="000000"/>
            </w:tcBorders>
          </w:tcPr>
          <w:p w14:paraId="28B0DECA"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6C73CBD" w14:textId="77777777">
        <w:trPr>
          <w:jc w:val="center"/>
        </w:trPr>
        <w:tc>
          <w:tcPr>
            <w:tcW w:w="665" w:type="dxa"/>
            <w:tcBorders>
              <w:left w:val="single" w:sz="6" w:space="0" w:color="000000"/>
            </w:tcBorders>
          </w:tcPr>
          <w:p w14:paraId="05B134D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A4452F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A300FD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0DDA9C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7727</w:t>
            </w:r>
          </w:p>
        </w:tc>
        <w:tc>
          <w:tcPr>
            <w:tcW w:w="3402" w:type="dxa"/>
          </w:tcPr>
          <w:p w14:paraId="22C6902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噪声与振动控制服务</w:t>
            </w:r>
          </w:p>
        </w:tc>
        <w:tc>
          <w:tcPr>
            <w:tcW w:w="3827" w:type="dxa"/>
            <w:tcBorders>
              <w:right w:val="single" w:sz="6" w:space="0" w:color="000000"/>
            </w:tcBorders>
          </w:tcPr>
          <w:p w14:paraId="36961598"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61E944C" w14:textId="77777777">
        <w:trPr>
          <w:jc w:val="center"/>
        </w:trPr>
        <w:tc>
          <w:tcPr>
            <w:tcW w:w="665" w:type="dxa"/>
            <w:tcBorders>
              <w:left w:val="single" w:sz="6" w:space="0" w:color="000000"/>
            </w:tcBorders>
          </w:tcPr>
          <w:p w14:paraId="1471F44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2B61F6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FDFFF7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F598AD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7729</w:t>
            </w:r>
          </w:p>
        </w:tc>
        <w:tc>
          <w:tcPr>
            <w:tcW w:w="3402" w:type="dxa"/>
          </w:tcPr>
          <w:p w14:paraId="092F726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其他污染治理</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14:paraId="7C44CAA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指除上述治理以外的其他环境治理活动</w:t>
            </w:r>
          </w:p>
        </w:tc>
      </w:tr>
      <w:tr w:rsidR="008A43AB" w14:paraId="4C390525" w14:textId="77777777">
        <w:trPr>
          <w:jc w:val="center"/>
        </w:trPr>
        <w:tc>
          <w:tcPr>
            <w:tcW w:w="665" w:type="dxa"/>
            <w:tcBorders>
              <w:left w:val="single" w:sz="6" w:space="0" w:color="000000"/>
            </w:tcBorders>
          </w:tcPr>
          <w:p w14:paraId="0E2C13B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BFDCAF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78</w:t>
            </w:r>
          </w:p>
        </w:tc>
        <w:tc>
          <w:tcPr>
            <w:tcW w:w="665" w:type="dxa"/>
          </w:tcPr>
          <w:p w14:paraId="6260645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6F6F63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6B5058D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公共设施管理业</w:t>
            </w:r>
          </w:p>
        </w:tc>
        <w:tc>
          <w:tcPr>
            <w:tcW w:w="3827" w:type="dxa"/>
            <w:tcBorders>
              <w:right w:val="single" w:sz="6" w:space="0" w:color="000000"/>
            </w:tcBorders>
          </w:tcPr>
          <w:p w14:paraId="046C5D04"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FAC1D28" w14:textId="77777777">
        <w:trPr>
          <w:jc w:val="center"/>
        </w:trPr>
        <w:tc>
          <w:tcPr>
            <w:tcW w:w="665" w:type="dxa"/>
            <w:tcBorders>
              <w:left w:val="single" w:sz="6" w:space="0" w:color="000000"/>
            </w:tcBorders>
          </w:tcPr>
          <w:p w14:paraId="42873A1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8CCD33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4D06BD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781</w:t>
            </w:r>
          </w:p>
        </w:tc>
        <w:tc>
          <w:tcPr>
            <w:tcW w:w="665" w:type="dxa"/>
          </w:tcPr>
          <w:p w14:paraId="0AC5855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7810</w:t>
            </w:r>
          </w:p>
        </w:tc>
        <w:tc>
          <w:tcPr>
            <w:tcW w:w="3402" w:type="dxa"/>
          </w:tcPr>
          <w:p w14:paraId="56997F4C"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市政设施管理</w:t>
            </w:r>
          </w:p>
        </w:tc>
        <w:tc>
          <w:tcPr>
            <w:tcW w:w="3827" w:type="dxa"/>
            <w:tcBorders>
              <w:right w:val="single" w:sz="6" w:space="0" w:color="000000"/>
            </w:tcBorders>
          </w:tcPr>
          <w:p w14:paraId="59B569E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指污水排放、雨水排放、路灯、道路、桥梁、</w:t>
            </w:r>
            <w:r>
              <w:rPr>
                <w:rFonts w:ascii="华文宋体" w:eastAsia="华文宋体" w:hAnsi="华文宋体" w:cs="宋体" w:hint="eastAsia"/>
                <w:color w:val="000000" w:themeColor="text1"/>
                <w:sz w:val="18"/>
                <w:szCs w:val="18"/>
              </w:rPr>
              <w:lastRenderedPageBreak/>
              <w:t>隧道、广场、涵洞、防空等城乡公共设施的抢险、紧急处理、管理等活动</w:t>
            </w:r>
          </w:p>
        </w:tc>
      </w:tr>
      <w:tr w:rsidR="008A43AB" w14:paraId="55319AC7" w14:textId="77777777">
        <w:trPr>
          <w:jc w:val="center"/>
        </w:trPr>
        <w:tc>
          <w:tcPr>
            <w:tcW w:w="665" w:type="dxa"/>
            <w:tcBorders>
              <w:left w:val="single" w:sz="6" w:space="0" w:color="000000"/>
            </w:tcBorders>
          </w:tcPr>
          <w:p w14:paraId="28E74C64"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4C6A6F6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A40521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782</w:t>
            </w:r>
          </w:p>
        </w:tc>
        <w:tc>
          <w:tcPr>
            <w:tcW w:w="665" w:type="dxa"/>
          </w:tcPr>
          <w:p w14:paraId="0099A1A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7820</w:t>
            </w:r>
          </w:p>
        </w:tc>
        <w:tc>
          <w:tcPr>
            <w:tcW w:w="3402" w:type="dxa"/>
          </w:tcPr>
          <w:p w14:paraId="20DC76F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环境卫生管理</w:t>
            </w:r>
          </w:p>
        </w:tc>
        <w:tc>
          <w:tcPr>
            <w:tcW w:w="3827" w:type="dxa"/>
            <w:tcBorders>
              <w:right w:val="single" w:sz="6" w:space="0" w:color="000000"/>
            </w:tcBorders>
          </w:tcPr>
          <w:p w14:paraId="44CBB02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指城乡生活垃圾的清扫、收集、运输、处理和处置、管理等活动，以及对公共厕所、化粪池的清扫、收集、运输、处理和处置、管理等活动</w:t>
            </w:r>
          </w:p>
        </w:tc>
      </w:tr>
      <w:tr w:rsidR="008A43AB" w14:paraId="33C39DF0" w14:textId="77777777">
        <w:trPr>
          <w:jc w:val="center"/>
        </w:trPr>
        <w:tc>
          <w:tcPr>
            <w:tcW w:w="665" w:type="dxa"/>
            <w:tcBorders>
              <w:left w:val="single" w:sz="6" w:space="0" w:color="000000"/>
            </w:tcBorders>
          </w:tcPr>
          <w:p w14:paraId="6B0B94E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65CBFE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F3BEF1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783</w:t>
            </w:r>
          </w:p>
        </w:tc>
        <w:tc>
          <w:tcPr>
            <w:tcW w:w="665" w:type="dxa"/>
          </w:tcPr>
          <w:p w14:paraId="5950393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7830</w:t>
            </w:r>
          </w:p>
        </w:tc>
        <w:tc>
          <w:tcPr>
            <w:tcW w:w="3402" w:type="dxa"/>
          </w:tcPr>
          <w:p w14:paraId="75AF05F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城乡市容管理</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14:paraId="56847D3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指城市户外广告和景观灯光的规划、设置、设计、运行、维护、安全监督等管理活动；城市路街整治的管理和监察活动；乡、村户外标志、村容镇貌、柴草堆放、树木花草养护等管理活动</w:t>
            </w:r>
          </w:p>
        </w:tc>
      </w:tr>
      <w:tr w:rsidR="008A43AB" w14:paraId="7C53590B" w14:textId="77777777">
        <w:trPr>
          <w:jc w:val="center"/>
        </w:trPr>
        <w:tc>
          <w:tcPr>
            <w:tcW w:w="665" w:type="dxa"/>
            <w:tcBorders>
              <w:left w:val="single" w:sz="6" w:space="0" w:color="000000"/>
            </w:tcBorders>
          </w:tcPr>
          <w:p w14:paraId="728ED18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C0A3ED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01929C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784</w:t>
            </w:r>
          </w:p>
        </w:tc>
        <w:tc>
          <w:tcPr>
            <w:tcW w:w="665" w:type="dxa"/>
          </w:tcPr>
          <w:p w14:paraId="40656EC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7840</w:t>
            </w:r>
          </w:p>
        </w:tc>
        <w:tc>
          <w:tcPr>
            <w:tcW w:w="3402" w:type="dxa"/>
          </w:tcPr>
          <w:p w14:paraId="0E57587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绿化管理</w:t>
            </w:r>
          </w:p>
        </w:tc>
        <w:tc>
          <w:tcPr>
            <w:tcW w:w="3827" w:type="dxa"/>
            <w:tcBorders>
              <w:right w:val="single" w:sz="6" w:space="0" w:color="000000"/>
            </w:tcBorders>
          </w:tcPr>
          <w:p w14:paraId="47EA232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指城市绿地和生产绿地、防护绿地、附属绿地等管理活动</w:t>
            </w:r>
            <w:r>
              <w:rPr>
                <w:rFonts w:ascii="华文宋体" w:eastAsia="华文宋体" w:hAnsi="华文宋体" w:cs="宋体"/>
                <w:color w:val="000000" w:themeColor="text1"/>
                <w:sz w:val="18"/>
                <w:szCs w:val="18"/>
              </w:rPr>
              <w:t xml:space="preserve"> </w:t>
            </w:r>
          </w:p>
        </w:tc>
      </w:tr>
      <w:tr w:rsidR="008A43AB" w14:paraId="71908A98" w14:textId="77777777">
        <w:trPr>
          <w:jc w:val="center"/>
        </w:trPr>
        <w:tc>
          <w:tcPr>
            <w:tcW w:w="665" w:type="dxa"/>
            <w:tcBorders>
              <w:left w:val="single" w:sz="6" w:space="0" w:color="000000"/>
            </w:tcBorders>
          </w:tcPr>
          <w:p w14:paraId="248BFEF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9C05EC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401FD5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785</w:t>
            </w:r>
          </w:p>
        </w:tc>
        <w:tc>
          <w:tcPr>
            <w:tcW w:w="665" w:type="dxa"/>
          </w:tcPr>
          <w:p w14:paraId="6B600F9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7850</w:t>
            </w:r>
          </w:p>
        </w:tc>
        <w:tc>
          <w:tcPr>
            <w:tcW w:w="3402" w:type="dxa"/>
          </w:tcPr>
          <w:p w14:paraId="5F4448F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城市公园管理</w:t>
            </w:r>
          </w:p>
        </w:tc>
        <w:tc>
          <w:tcPr>
            <w:tcW w:w="3827" w:type="dxa"/>
            <w:tcBorders>
              <w:right w:val="single" w:sz="6" w:space="0" w:color="000000"/>
            </w:tcBorders>
          </w:tcPr>
          <w:p w14:paraId="59B0E00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指主要为人们提供休闲、观赏、运动、游览以及开展科普活动的城市各类公园管理活动</w:t>
            </w:r>
          </w:p>
        </w:tc>
      </w:tr>
      <w:tr w:rsidR="008A43AB" w14:paraId="42C3429F" w14:textId="77777777">
        <w:trPr>
          <w:jc w:val="center"/>
        </w:trPr>
        <w:tc>
          <w:tcPr>
            <w:tcW w:w="665" w:type="dxa"/>
            <w:tcBorders>
              <w:left w:val="single" w:sz="6" w:space="0" w:color="000000"/>
            </w:tcBorders>
          </w:tcPr>
          <w:p w14:paraId="5121DFA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B8EF6C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69EA8C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786</w:t>
            </w:r>
          </w:p>
        </w:tc>
        <w:tc>
          <w:tcPr>
            <w:tcW w:w="665" w:type="dxa"/>
          </w:tcPr>
          <w:p w14:paraId="1FBCDA3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B0D461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游览景区管理</w:t>
            </w:r>
          </w:p>
        </w:tc>
        <w:tc>
          <w:tcPr>
            <w:tcW w:w="3827" w:type="dxa"/>
            <w:tcBorders>
              <w:right w:val="single" w:sz="6" w:space="0" w:color="000000"/>
            </w:tcBorders>
          </w:tcPr>
          <w:p w14:paraId="37473B8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指对具有一定规模的自然景观、人文景物的管理和保护活动，以及对环境优美，具有观赏、文化或科学价值的风景名胜区的保护和管理活动；包括风景名胜和其他类似的自然景区管理</w:t>
            </w:r>
          </w:p>
        </w:tc>
      </w:tr>
      <w:tr w:rsidR="008A43AB" w14:paraId="6A576512" w14:textId="77777777">
        <w:trPr>
          <w:jc w:val="center"/>
        </w:trPr>
        <w:tc>
          <w:tcPr>
            <w:tcW w:w="665" w:type="dxa"/>
            <w:tcBorders>
              <w:left w:val="single" w:sz="6" w:space="0" w:color="000000"/>
            </w:tcBorders>
          </w:tcPr>
          <w:p w14:paraId="57DF976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7C0AC8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5A87E6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C0625C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7861</w:t>
            </w:r>
          </w:p>
        </w:tc>
        <w:tc>
          <w:tcPr>
            <w:tcW w:w="3402" w:type="dxa"/>
          </w:tcPr>
          <w:p w14:paraId="72E561B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名胜风景区管理</w:t>
            </w:r>
          </w:p>
        </w:tc>
        <w:tc>
          <w:tcPr>
            <w:tcW w:w="3827" w:type="dxa"/>
            <w:tcBorders>
              <w:right w:val="single" w:sz="6" w:space="0" w:color="000000"/>
            </w:tcBorders>
          </w:tcPr>
          <w:p w14:paraId="64E2C2C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不含自然保护区管理</w:t>
            </w:r>
          </w:p>
        </w:tc>
      </w:tr>
      <w:tr w:rsidR="008A43AB" w14:paraId="464A33AD" w14:textId="77777777">
        <w:trPr>
          <w:jc w:val="center"/>
        </w:trPr>
        <w:tc>
          <w:tcPr>
            <w:tcW w:w="665" w:type="dxa"/>
            <w:tcBorders>
              <w:left w:val="single" w:sz="6" w:space="0" w:color="000000"/>
            </w:tcBorders>
          </w:tcPr>
          <w:p w14:paraId="35CD4B6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FD20BB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818B49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6D4CC6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7862</w:t>
            </w:r>
          </w:p>
        </w:tc>
        <w:tc>
          <w:tcPr>
            <w:tcW w:w="3402" w:type="dxa"/>
          </w:tcPr>
          <w:p w14:paraId="6CB2C3E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森林公园管理</w:t>
            </w:r>
          </w:p>
        </w:tc>
        <w:tc>
          <w:tcPr>
            <w:tcW w:w="3827" w:type="dxa"/>
            <w:tcBorders>
              <w:right w:val="single" w:sz="6" w:space="0" w:color="000000"/>
            </w:tcBorders>
          </w:tcPr>
          <w:p w14:paraId="2111E35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F246F44" w14:textId="77777777">
        <w:trPr>
          <w:jc w:val="center"/>
        </w:trPr>
        <w:tc>
          <w:tcPr>
            <w:tcW w:w="665" w:type="dxa"/>
            <w:tcBorders>
              <w:left w:val="single" w:sz="6" w:space="0" w:color="000000"/>
            </w:tcBorders>
          </w:tcPr>
          <w:p w14:paraId="27AD55D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FC37C8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98C922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0CF662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7869</w:t>
            </w:r>
          </w:p>
        </w:tc>
        <w:tc>
          <w:tcPr>
            <w:tcW w:w="3402" w:type="dxa"/>
          </w:tcPr>
          <w:p w14:paraId="1F8E3E9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其他游览景区管理</w:t>
            </w:r>
          </w:p>
        </w:tc>
        <w:tc>
          <w:tcPr>
            <w:tcW w:w="3827" w:type="dxa"/>
            <w:tcBorders>
              <w:right w:val="single" w:sz="6" w:space="0" w:color="000000"/>
            </w:tcBorders>
            <w:vAlign w:val="center"/>
          </w:tcPr>
          <w:p w14:paraId="2F049DB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81354FE" w14:textId="77777777">
        <w:trPr>
          <w:jc w:val="center"/>
        </w:trPr>
        <w:tc>
          <w:tcPr>
            <w:tcW w:w="665" w:type="dxa"/>
            <w:tcBorders>
              <w:left w:val="single" w:sz="6" w:space="0" w:color="000000"/>
            </w:tcBorders>
          </w:tcPr>
          <w:p w14:paraId="13CD7D7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D52F81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79</w:t>
            </w:r>
          </w:p>
        </w:tc>
        <w:tc>
          <w:tcPr>
            <w:tcW w:w="665" w:type="dxa"/>
          </w:tcPr>
          <w:p w14:paraId="0303D37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4D31DB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7226FD5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土地管理业</w:t>
            </w:r>
          </w:p>
        </w:tc>
        <w:tc>
          <w:tcPr>
            <w:tcW w:w="3827" w:type="dxa"/>
            <w:tcBorders>
              <w:right w:val="single" w:sz="6" w:space="0" w:color="000000"/>
            </w:tcBorders>
          </w:tcPr>
          <w:p w14:paraId="5CD30FD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D607479" w14:textId="77777777">
        <w:trPr>
          <w:jc w:val="center"/>
        </w:trPr>
        <w:tc>
          <w:tcPr>
            <w:tcW w:w="665" w:type="dxa"/>
            <w:tcBorders>
              <w:left w:val="single" w:sz="6" w:space="0" w:color="000000"/>
            </w:tcBorders>
          </w:tcPr>
          <w:p w14:paraId="08B05C5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0D3DED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B19628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791</w:t>
            </w:r>
          </w:p>
        </w:tc>
        <w:tc>
          <w:tcPr>
            <w:tcW w:w="665" w:type="dxa"/>
          </w:tcPr>
          <w:p w14:paraId="67E6CA1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7910</w:t>
            </w:r>
          </w:p>
        </w:tc>
        <w:tc>
          <w:tcPr>
            <w:tcW w:w="3402" w:type="dxa"/>
          </w:tcPr>
          <w:p w14:paraId="1BE47CED"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土地整治服务</w:t>
            </w:r>
          </w:p>
        </w:tc>
        <w:tc>
          <w:tcPr>
            <w:tcW w:w="3827" w:type="dxa"/>
            <w:tcBorders>
              <w:right w:val="single" w:sz="6" w:space="0" w:color="000000"/>
            </w:tcBorders>
          </w:tcPr>
          <w:p w14:paraId="2799410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指对土地开发、整理、复垦等进行勘测、监测监管、评估等活动</w:t>
            </w:r>
          </w:p>
        </w:tc>
      </w:tr>
      <w:tr w:rsidR="008A43AB" w14:paraId="38831707" w14:textId="77777777">
        <w:trPr>
          <w:jc w:val="center"/>
        </w:trPr>
        <w:tc>
          <w:tcPr>
            <w:tcW w:w="665" w:type="dxa"/>
            <w:tcBorders>
              <w:left w:val="single" w:sz="6" w:space="0" w:color="000000"/>
            </w:tcBorders>
          </w:tcPr>
          <w:p w14:paraId="3861120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EFCBE9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128042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792</w:t>
            </w:r>
          </w:p>
        </w:tc>
        <w:tc>
          <w:tcPr>
            <w:tcW w:w="665" w:type="dxa"/>
          </w:tcPr>
          <w:p w14:paraId="3734955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7920</w:t>
            </w:r>
          </w:p>
        </w:tc>
        <w:tc>
          <w:tcPr>
            <w:tcW w:w="3402" w:type="dxa"/>
          </w:tcPr>
          <w:p w14:paraId="77526C3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土地调查评估服务</w:t>
            </w:r>
          </w:p>
        </w:tc>
        <w:tc>
          <w:tcPr>
            <w:tcW w:w="3827" w:type="dxa"/>
            <w:tcBorders>
              <w:right w:val="single" w:sz="6" w:space="0" w:color="000000"/>
            </w:tcBorders>
          </w:tcPr>
          <w:p w14:paraId="300E87F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指对土地利用现状、城乡地籍、土地变更等进行调查和进行城镇基准地价评估、宗地价格评估、地价监测、土地等级评定、土地节约集约利用评价咨询活动</w:t>
            </w:r>
          </w:p>
        </w:tc>
      </w:tr>
      <w:tr w:rsidR="008A43AB" w14:paraId="57691BB5" w14:textId="77777777">
        <w:trPr>
          <w:jc w:val="center"/>
        </w:trPr>
        <w:tc>
          <w:tcPr>
            <w:tcW w:w="665" w:type="dxa"/>
            <w:tcBorders>
              <w:left w:val="single" w:sz="6" w:space="0" w:color="000000"/>
            </w:tcBorders>
          </w:tcPr>
          <w:p w14:paraId="18172A8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BC765B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B96142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793</w:t>
            </w:r>
          </w:p>
        </w:tc>
        <w:tc>
          <w:tcPr>
            <w:tcW w:w="665" w:type="dxa"/>
          </w:tcPr>
          <w:p w14:paraId="079084A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7930</w:t>
            </w:r>
          </w:p>
        </w:tc>
        <w:tc>
          <w:tcPr>
            <w:tcW w:w="3402" w:type="dxa"/>
          </w:tcPr>
          <w:p w14:paraId="4E3E862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土地登记服务</w:t>
            </w:r>
          </w:p>
        </w:tc>
        <w:tc>
          <w:tcPr>
            <w:tcW w:w="3827" w:type="dxa"/>
            <w:tcBorders>
              <w:right w:val="single" w:sz="6" w:space="0" w:color="000000"/>
            </w:tcBorders>
          </w:tcPr>
          <w:p w14:paraId="4FADBE4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指在土地登记过程中进行受理申请、登记事项审核、登记簿册填写和权属证书发放、土地产权产籍档案管理和应用等活动</w:t>
            </w:r>
          </w:p>
        </w:tc>
      </w:tr>
      <w:tr w:rsidR="008A43AB" w14:paraId="378DA209" w14:textId="77777777">
        <w:trPr>
          <w:jc w:val="center"/>
        </w:trPr>
        <w:tc>
          <w:tcPr>
            <w:tcW w:w="665" w:type="dxa"/>
            <w:tcBorders>
              <w:left w:val="single" w:sz="6" w:space="0" w:color="000000"/>
            </w:tcBorders>
          </w:tcPr>
          <w:p w14:paraId="7658C2E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639CAB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222D4A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794</w:t>
            </w:r>
          </w:p>
        </w:tc>
        <w:tc>
          <w:tcPr>
            <w:tcW w:w="665" w:type="dxa"/>
          </w:tcPr>
          <w:p w14:paraId="7D45D6E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7940</w:t>
            </w:r>
          </w:p>
        </w:tc>
        <w:tc>
          <w:tcPr>
            <w:tcW w:w="3402" w:type="dxa"/>
          </w:tcPr>
          <w:p w14:paraId="7B521E8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土地登记代理服务</w:t>
            </w:r>
          </w:p>
        </w:tc>
        <w:tc>
          <w:tcPr>
            <w:tcW w:w="3827" w:type="dxa"/>
            <w:tcBorders>
              <w:right w:val="single" w:sz="6" w:space="0" w:color="000000"/>
            </w:tcBorders>
          </w:tcPr>
          <w:p w14:paraId="186A0D5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指接受申请人委托，通过实地调查、资料收集、权属判别等工作，代为办理土地、林木等不动产登记的申请和领证等事项，提供社会服务等活动</w:t>
            </w:r>
          </w:p>
        </w:tc>
      </w:tr>
      <w:tr w:rsidR="008A43AB" w14:paraId="7F46BBBE" w14:textId="77777777">
        <w:trPr>
          <w:jc w:val="center"/>
        </w:trPr>
        <w:tc>
          <w:tcPr>
            <w:tcW w:w="665" w:type="dxa"/>
            <w:tcBorders>
              <w:left w:val="single" w:sz="6" w:space="0" w:color="000000"/>
            </w:tcBorders>
          </w:tcPr>
          <w:p w14:paraId="4F8E034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6212DC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1E6542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799</w:t>
            </w:r>
          </w:p>
        </w:tc>
        <w:tc>
          <w:tcPr>
            <w:tcW w:w="665" w:type="dxa"/>
          </w:tcPr>
          <w:p w14:paraId="4C38529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7990</w:t>
            </w:r>
          </w:p>
        </w:tc>
        <w:tc>
          <w:tcPr>
            <w:tcW w:w="3402" w:type="dxa"/>
          </w:tcPr>
          <w:p w14:paraId="27C5113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其他土地管理服务</w:t>
            </w:r>
          </w:p>
        </w:tc>
        <w:tc>
          <w:tcPr>
            <w:tcW w:w="3827" w:type="dxa"/>
            <w:tcBorders>
              <w:right w:val="single" w:sz="6" w:space="0" w:color="000000"/>
            </w:tcBorders>
          </w:tcPr>
          <w:p w14:paraId="4E326B2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指土地交易服务、土地储备管理及其他未列明的土地管理服务</w:t>
            </w:r>
          </w:p>
        </w:tc>
      </w:tr>
      <w:tr w:rsidR="008A43AB" w14:paraId="62F2D7B4" w14:textId="77777777">
        <w:trPr>
          <w:jc w:val="center"/>
        </w:trPr>
        <w:tc>
          <w:tcPr>
            <w:tcW w:w="665" w:type="dxa"/>
            <w:tcBorders>
              <w:left w:val="single" w:sz="6" w:space="0" w:color="000000"/>
            </w:tcBorders>
          </w:tcPr>
          <w:p w14:paraId="579D67C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黑体" w:eastAsia="黑体" w:hAnsi="黑体" w:cs="宋体"/>
                <w:b/>
                <w:bCs/>
                <w:color w:val="000000" w:themeColor="text1"/>
                <w:sz w:val="18"/>
                <w:szCs w:val="18"/>
              </w:rPr>
              <w:t>O</w:t>
            </w:r>
          </w:p>
        </w:tc>
        <w:tc>
          <w:tcPr>
            <w:tcW w:w="665" w:type="dxa"/>
          </w:tcPr>
          <w:p w14:paraId="4CA30B9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60098F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FF81D6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6C8D0009" w14:textId="77777777" w:rsidR="008A43AB" w:rsidRDefault="00316C87">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居民服务、修理和其他服务业</w:t>
            </w:r>
          </w:p>
        </w:tc>
        <w:tc>
          <w:tcPr>
            <w:tcW w:w="3827" w:type="dxa"/>
            <w:tcBorders>
              <w:right w:val="single" w:sz="6" w:space="0" w:color="000000"/>
            </w:tcBorders>
          </w:tcPr>
          <w:p w14:paraId="784750C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80</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82</w:t>
            </w:r>
            <w:r>
              <w:rPr>
                <w:rFonts w:ascii="华文宋体" w:eastAsia="华文宋体" w:hAnsi="华文宋体" w:cs="宋体" w:hint="eastAsia"/>
                <w:color w:val="000000" w:themeColor="text1"/>
                <w:sz w:val="18"/>
                <w:szCs w:val="18"/>
              </w:rPr>
              <w:t>大类</w:t>
            </w:r>
          </w:p>
        </w:tc>
      </w:tr>
      <w:tr w:rsidR="008A43AB" w14:paraId="44856E0D" w14:textId="77777777">
        <w:trPr>
          <w:jc w:val="center"/>
        </w:trPr>
        <w:tc>
          <w:tcPr>
            <w:tcW w:w="665" w:type="dxa"/>
            <w:tcBorders>
              <w:left w:val="single" w:sz="6" w:space="0" w:color="000000"/>
            </w:tcBorders>
          </w:tcPr>
          <w:p w14:paraId="194A0682"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47E87534" w14:textId="77777777" w:rsidR="008A43AB" w:rsidRDefault="00316C87">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80</w:t>
            </w:r>
          </w:p>
        </w:tc>
        <w:tc>
          <w:tcPr>
            <w:tcW w:w="665" w:type="dxa"/>
          </w:tcPr>
          <w:p w14:paraId="3BE52CC6"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61F37C72" w14:textId="77777777" w:rsidR="008A43AB" w:rsidRDefault="008A43AB">
            <w:pPr>
              <w:spacing w:line="320" w:lineRule="exact"/>
              <w:jc w:val="center"/>
              <w:rPr>
                <w:rFonts w:ascii="黑体" w:eastAsia="黑体" w:hAnsi="黑体" w:cs="宋体"/>
                <w:b/>
                <w:bCs/>
                <w:color w:val="000000" w:themeColor="text1"/>
                <w:sz w:val="18"/>
                <w:szCs w:val="18"/>
              </w:rPr>
            </w:pPr>
          </w:p>
        </w:tc>
        <w:tc>
          <w:tcPr>
            <w:tcW w:w="3402" w:type="dxa"/>
          </w:tcPr>
          <w:p w14:paraId="54FA1D6B" w14:textId="77777777" w:rsidR="008A43AB" w:rsidRDefault="00316C87">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居民服务业</w:t>
            </w:r>
          </w:p>
        </w:tc>
        <w:tc>
          <w:tcPr>
            <w:tcW w:w="3827" w:type="dxa"/>
            <w:tcBorders>
              <w:right w:val="single" w:sz="6" w:space="0" w:color="000000"/>
            </w:tcBorders>
          </w:tcPr>
          <w:p w14:paraId="1A478351"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E6BD434" w14:textId="77777777">
        <w:trPr>
          <w:jc w:val="center"/>
        </w:trPr>
        <w:tc>
          <w:tcPr>
            <w:tcW w:w="665" w:type="dxa"/>
            <w:tcBorders>
              <w:left w:val="single" w:sz="6" w:space="0" w:color="000000"/>
            </w:tcBorders>
          </w:tcPr>
          <w:p w14:paraId="4DDBC85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3A1360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AA2798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801</w:t>
            </w:r>
          </w:p>
        </w:tc>
        <w:tc>
          <w:tcPr>
            <w:tcW w:w="665" w:type="dxa"/>
          </w:tcPr>
          <w:p w14:paraId="261CA80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8010</w:t>
            </w:r>
          </w:p>
        </w:tc>
        <w:tc>
          <w:tcPr>
            <w:tcW w:w="3402" w:type="dxa"/>
          </w:tcPr>
          <w:p w14:paraId="3466DDAD"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家庭服务</w:t>
            </w:r>
          </w:p>
        </w:tc>
        <w:tc>
          <w:tcPr>
            <w:tcW w:w="3827" w:type="dxa"/>
            <w:tcBorders>
              <w:right w:val="single" w:sz="6" w:space="0" w:color="000000"/>
            </w:tcBorders>
          </w:tcPr>
          <w:p w14:paraId="6952F41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指雇佣家庭雇工的家庭住户和家庭户的自营活动，以及在雇主家庭从事有报酬的家庭雇工的活动，包括钟点工和居住在雇主家里的家政劳动者的活动</w:t>
            </w:r>
          </w:p>
        </w:tc>
      </w:tr>
      <w:tr w:rsidR="008A43AB" w14:paraId="7F29CC82" w14:textId="77777777">
        <w:trPr>
          <w:jc w:val="center"/>
        </w:trPr>
        <w:tc>
          <w:tcPr>
            <w:tcW w:w="665" w:type="dxa"/>
            <w:tcBorders>
              <w:left w:val="single" w:sz="6" w:space="0" w:color="000000"/>
            </w:tcBorders>
          </w:tcPr>
          <w:p w14:paraId="79B8964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96ABF6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F3E559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802</w:t>
            </w:r>
          </w:p>
        </w:tc>
        <w:tc>
          <w:tcPr>
            <w:tcW w:w="665" w:type="dxa"/>
          </w:tcPr>
          <w:p w14:paraId="25668D6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8020</w:t>
            </w:r>
          </w:p>
        </w:tc>
        <w:tc>
          <w:tcPr>
            <w:tcW w:w="3402" w:type="dxa"/>
          </w:tcPr>
          <w:p w14:paraId="6A4A579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托儿所服务</w:t>
            </w:r>
          </w:p>
        </w:tc>
        <w:tc>
          <w:tcPr>
            <w:tcW w:w="3827" w:type="dxa"/>
            <w:tcBorders>
              <w:right w:val="single" w:sz="6" w:space="0" w:color="000000"/>
            </w:tcBorders>
          </w:tcPr>
          <w:p w14:paraId="410F332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指社会、街道、个人办的面向不足三岁幼儿的看护活动，可分为全托、日托、半托，或计时的服务</w:t>
            </w:r>
          </w:p>
        </w:tc>
      </w:tr>
      <w:tr w:rsidR="008A43AB" w14:paraId="148631CD" w14:textId="77777777">
        <w:trPr>
          <w:jc w:val="center"/>
        </w:trPr>
        <w:tc>
          <w:tcPr>
            <w:tcW w:w="665" w:type="dxa"/>
            <w:tcBorders>
              <w:left w:val="single" w:sz="6" w:space="0" w:color="000000"/>
            </w:tcBorders>
          </w:tcPr>
          <w:p w14:paraId="01978EA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E48D7E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B9002C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803</w:t>
            </w:r>
          </w:p>
        </w:tc>
        <w:tc>
          <w:tcPr>
            <w:tcW w:w="665" w:type="dxa"/>
          </w:tcPr>
          <w:p w14:paraId="1EC7584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8030</w:t>
            </w:r>
          </w:p>
        </w:tc>
        <w:tc>
          <w:tcPr>
            <w:tcW w:w="3402" w:type="dxa"/>
          </w:tcPr>
          <w:p w14:paraId="60939FE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洗染服务</w:t>
            </w:r>
          </w:p>
        </w:tc>
        <w:tc>
          <w:tcPr>
            <w:tcW w:w="3827" w:type="dxa"/>
            <w:tcBorders>
              <w:right w:val="single" w:sz="6" w:space="0" w:color="000000"/>
            </w:tcBorders>
          </w:tcPr>
          <w:p w14:paraId="1A6AF6A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指专营的洗染店的服务，含各种干洗、湿洗等服务</w:t>
            </w:r>
          </w:p>
        </w:tc>
      </w:tr>
      <w:tr w:rsidR="008A43AB" w14:paraId="45FAB563" w14:textId="77777777">
        <w:trPr>
          <w:jc w:val="center"/>
        </w:trPr>
        <w:tc>
          <w:tcPr>
            <w:tcW w:w="665" w:type="dxa"/>
            <w:tcBorders>
              <w:left w:val="single" w:sz="6" w:space="0" w:color="000000"/>
            </w:tcBorders>
          </w:tcPr>
          <w:p w14:paraId="7B314EF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DAFADE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7B0468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804</w:t>
            </w:r>
          </w:p>
        </w:tc>
        <w:tc>
          <w:tcPr>
            <w:tcW w:w="665" w:type="dxa"/>
          </w:tcPr>
          <w:p w14:paraId="508E4BF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8040</w:t>
            </w:r>
          </w:p>
        </w:tc>
        <w:tc>
          <w:tcPr>
            <w:tcW w:w="3402" w:type="dxa"/>
          </w:tcPr>
          <w:p w14:paraId="7E04E89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理发及美容服务</w:t>
            </w:r>
          </w:p>
        </w:tc>
        <w:tc>
          <w:tcPr>
            <w:tcW w:w="3827" w:type="dxa"/>
            <w:tcBorders>
              <w:right w:val="single" w:sz="6" w:space="0" w:color="000000"/>
            </w:tcBorders>
          </w:tcPr>
          <w:p w14:paraId="1D5AF87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指专业理发、美发、美容、美甲等保健服务</w:t>
            </w:r>
          </w:p>
        </w:tc>
      </w:tr>
      <w:tr w:rsidR="008A43AB" w14:paraId="3536E24B" w14:textId="77777777">
        <w:trPr>
          <w:jc w:val="center"/>
        </w:trPr>
        <w:tc>
          <w:tcPr>
            <w:tcW w:w="665" w:type="dxa"/>
            <w:tcBorders>
              <w:left w:val="single" w:sz="6" w:space="0" w:color="000000"/>
            </w:tcBorders>
          </w:tcPr>
          <w:p w14:paraId="3E0D6DB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43785D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1153F1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805</w:t>
            </w:r>
          </w:p>
        </w:tc>
        <w:tc>
          <w:tcPr>
            <w:tcW w:w="665" w:type="dxa"/>
          </w:tcPr>
          <w:p w14:paraId="2722875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72ADCAB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洗浴和保健养生服务</w:t>
            </w:r>
          </w:p>
        </w:tc>
        <w:tc>
          <w:tcPr>
            <w:tcW w:w="3827" w:type="dxa"/>
            <w:tcBorders>
              <w:right w:val="single" w:sz="6" w:space="0" w:color="000000"/>
            </w:tcBorders>
          </w:tcPr>
          <w:p w14:paraId="1048000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6EFA925" w14:textId="77777777">
        <w:trPr>
          <w:jc w:val="center"/>
        </w:trPr>
        <w:tc>
          <w:tcPr>
            <w:tcW w:w="665" w:type="dxa"/>
            <w:tcBorders>
              <w:left w:val="single" w:sz="6" w:space="0" w:color="000000"/>
            </w:tcBorders>
          </w:tcPr>
          <w:p w14:paraId="15941C7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E156E3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732953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A93396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8051</w:t>
            </w:r>
          </w:p>
        </w:tc>
        <w:tc>
          <w:tcPr>
            <w:tcW w:w="3402" w:type="dxa"/>
          </w:tcPr>
          <w:p w14:paraId="7D0EA0E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洗浴服务</w:t>
            </w:r>
          </w:p>
        </w:tc>
        <w:tc>
          <w:tcPr>
            <w:tcW w:w="3827" w:type="dxa"/>
            <w:tcBorders>
              <w:right w:val="single" w:sz="6" w:space="0" w:color="000000"/>
            </w:tcBorders>
          </w:tcPr>
          <w:p w14:paraId="3540830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指专业洗浴以及温泉、水疗等服务</w:t>
            </w:r>
          </w:p>
        </w:tc>
      </w:tr>
      <w:tr w:rsidR="008A43AB" w14:paraId="67CA6395" w14:textId="77777777">
        <w:trPr>
          <w:jc w:val="center"/>
        </w:trPr>
        <w:tc>
          <w:tcPr>
            <w:tcW w:w="665" w:type="dxa"/>
            <w:tcBorders>
              <w:left w:val="single" w:sz="6" w:space="0" w:color="000000"/>
            </w:tcBorders>
          </w:tcPr>
          <w:p w14:paraId="33389EC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E2EE8F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8AC34E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177693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8052</w:t>
            </w:r>
          </w:p>
          <w:p w14:paraId="6D0BA21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8053</w:t>
            </w:r>
          </w:p>
        </w:tc>
        <w:tc>
          <w:tcPr>
            <w:tcW w:w="3402" w:type="dxa"/>
          </w:tcPr>
          <w:p w14:paraId="72564104" w14:textId="77777777" w:rsidR="008A43AB" w:rsidRDefault="00316C87">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足浴服务</w:t>
            </w:r>
          </w:p>
          <w:p w14:paraId="72092F9C" w14:textId="77777777" w:rsidR="008A43AB" w:rsidRDefault="00316C87">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养生保健服务</w:t>
            </w:r>
          </w:p>
        </w:tc>
        <w:tc>
          <w:tcPr>
            <w:tcW w:w="3827" w:type="dxa"/>
            <w:tcBorders>
              <w:right w:val="single" w:sz="6" w:space="0" w:color="000000"/>
            </w:tcBorders>
          </w:tcPr>
          <w:p w14:paraId="657468EF" w14:textId="77777777" w:rsidR="008A43AB" w:rsidRDefault="008A43AB">
            <w:pPr>
              <w:spacing w:line="320" w:lineRule="exact"/>
              <w:rPr>
                <w:rFonts w:ascii="华文宋体" w:eastAsia="华文宋体" w:hAnsi="华文宋体" w:cs="宋体"/>
                <w:color w:val="000000" w:themeColor="text1"/>
                <w:sz w:val="18"/>
                <w:szCs w:val="18"/>
              </w:rPr>
            </w:pPr>
          </w:p>
          <w:p w14:paraId="3DEA7D01" w14:textId="77777777" w:rsidR="008A43AB" w:rsidRDefault="00316C87">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指中医养生保健（非医疗）和其他专业养生保健等服务</w:t>
            </w:r>
          </w:p>
        </w:tc>
      </w:tr>
      <w:tr w:rsidR="008A43AB" w14:paraId="47B681A4" w14:textId="77777777">
        <w:trPr>
          <w:jc w:val="center"/>
        </w:trPr>
        <w:tc>
          <w:tcPr>
            <w:tcW w:w="665" w:type="dxa"/>
            <w:tcBorders>
              <w:left w:val="single" w:sz="6" w:space="0" w:color="000000"/>
            </w:tcBorders>
          </w:tcPr>
          <w:p w14:paraId="5A5B2B4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69784E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DD26A6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806</w:t>
            </w:r>
          </w:p>
        </w:tc>
        <w:tc>
          <w:tcPr>
            <w:tcW w:w="665" w:type="dxa"/>
          </w:tcPr>
          <w:p w14:paraId="7C49058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8060</w:t>
            </w:r>
          </w:p>
        </w:tc>
        <w:tc>
          <w:tcPr>
            <w:tcW w:w="3402" w:type="dxa"/>
          </w:tcPr>
          <w:p w14:paraId="1866D009" w14:textId="77777777" w:rsidR="008A43AB" w:rsidRDefault="00316C87">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摄影扩印服务</w:t>
            </w:r>
          </w:p>
        </w:tc>
        <w:tc>
          <w:tcPr>
            <w:tcW w:w="3827" w:type="dxa"/>
            <w:tcBorders>
              <w:right w:val="single" w:sz="6" w:space="0" w:color="000000"/>
            </w:tcBorders>
          </w:tcPr>
          <w:p w14:paraId="3B47ACA1" w14:textId="77777777" w:rsidR="008A43AB" w:rsidRDefault="008A43AB">
            <w:pPr>
              <w:spacing w:line="320" w:lineRule="exact"/>
              <w:ind w:firstLineChars="100" w:firstLine="180"/>
              <w:rPr>
                <w:rFonts w:ascii="华文宋体" w:eastAsia="华文宋体" w:hAnsi="华文宋体" w:cs="宋体"/>
                <w:color w:val="000000" w:themeColor="text1"/>
                <w:sz w:val="18"/>
                <w:szCs w:val="18"/>
              </w:rPr>
            </w:pPr>
          </w:p>
        </w:tc>
      </w:tr>
      <w:tr w:rsidR="008A43AB" w14:paraId="6EAACDAF" w14:textId="77777777">
        <w:trPr>
          <w:jc w:val="center"/>
        </w:trPr>
        <w:tc>
          <w:tcPr>
            <w:tcW w:w="665" w:type="dxa"/>
            <w:tcBorders>
              <w:left w:val="single" w:sz="6" w:space="0" w:color="000000"/>
            </w:tcBorders>
          </w:tcPr>
          <w:p w14:paraId="3F9852A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1A7EE5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26E79D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807</w:t>
            </w:r>
          </w:p>
        </w:tc>
        <w:tc>
          <w:tcPr>
            <w:tcW w:w="665" w:type="dxa"/>
          </w:tcPr>
          <w:p w14:paraId="5345BDF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8070</w:t>
            </w:r>
          </w:p>
        </w:tc>
        <w:tc>
          <w:tcPr>
            <w:tcW w:w="3402" w:type="dxa"/>
          </w:tcPr>
          <w:p w14:paraId="3596A7A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婚姻服务</w:t>
            </w:r>
          </w:p>
        </w:tc>
        <w:tc>
          <w:tcPr>
            <w:tcW w:w="3827" w:type="dxa"/>
            <w:tcBorders>
              <w:right w:val="single" w:sz="6" w:space="0" w:color="000000"/>
            </w:tcBorders>
          </w:tcPr>
          <w:p w14:paraId="6FAA2DC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指婚姻介绍、婚庆典礼等服务</w:t>
            </w:r>
          </w:p>
        </w:tc>
      </w:tr>
      <w:tr w:rsidR="008A43AB" w14:paraId="01B83F2A" w14:textId="77777777">
        <w:trPr>
          <w:jc w:val="center"/>
        </w:trPr>
        <w:tc>
          <w:tcPr>
            <w:tcW w:w="665" w:type="dxa"/>
            <w:tcBorders>
              <w:left w:val="single" w:sz="6" w:space="0" w:color="000000"/>
            </w:tcBorders>
          </w:tcPr>
          <w:p w14:paraId="29A19AC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7BC776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43E58F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808</w:t>
            </w:r>
          </w:p>
        </w:tc>
        <w:tc>
          <w:tcPr>
            <w:tcW w:w="665" w:type="dxa"/>
          </w:tcPr>
          <w:p w14:paraId="76E85A7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8080</w:t>
            </w:r>
          </w:p>
        </w:tc>
        <w:tc>
          <w:tcPr>
            <w:tcW w:w="3402" w:type="dxa"/>
          </w:tcPr>
          <w:p w14:paraId="4AE46E4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殡葬服务</w:t>
            </w:r>
          </w:p>
        </w:tc>
        <w:tc>
          <w:tcPr>
            <w:tcW w:w="3827" w:type="dxa"/>
            <w:tcBorders>
              <w:right w:val="single" w:sz="6" w:space="0" w:color="000000"/>
            </w:tcBorders>
          </w:tcPr>
          <w:p w14:paraId="3867D08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指与殡葬有关的各类服务</w:t>
            </w:r>
          </w:p>
        </w:tc>
      </w:tr>
      <w:tr w:rsidR="008A43AB" w14:paraId="76D888E5" w14:textId="77777777">
        <w:trPr>
          <w:jc w:val="center"/>
        </w:trPr>
        <w:tc>
          <w:tcPr>
            <w:tcW w:w="665" w:type="dxa"/>
            <w:tcBorders>
              <w:left w:val="single" w:sz="6" w:space="0" w:color="000000"/>
            </w:tcBorders>
          </w:tcPr>
          <w:p w14:paraId="145BD97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2B3893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CA32C8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809</w:t>
            </w:r>
          </w:p>
        </w:tc>
        <w:tc>
          <w:tcPr>
            <w:tcW w:w="665" w:type="dxa"/>
          </w:tcPr>
          <w:p w14:paraId="7AEF864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8090</w:t>
            </w:r>
          </w:p>
        </w:tc>
        <w:tc>
          <w:tcPr>
            <w:tcW w:w="3402" w:type="dxa"/>
          </w:tcPr>
          <w:p w14:paraId="51FEAF0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其他居民服务业</w:t>
            </w:r>
          </w:p>
        </w:tc>
        <w:tc>
          <w:tcPr>
            <w:tcW w:w="3827" w:type="dxa"/>
            <w:tcBorders>
              <w:right w:val="single" w:sz="6" w:space="0" w:color="000000"/>
            </w:tcBorders>
          </w:tcPr>
          <w:p w14:paraId="328D6E9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指上述未包括的居民服务</w:t>
            </w:r>
          </w:p>
        </w:tc>
      </w:tr>
      <w:tr w:rsidR="008A43AB" w14:paraId="4346A298" w14:textId="77777777">
        <w:trPr>
          <w:jc w:val="center"/>
        </w:trPr>
        <w:tc>
          <w:tcPr>
            <w:tcW w:w="665" w:type="dxa"/>
            <w:tcBorders>
              <w:left w:val="single" w:sz="6" w:space="0" w:color="000000"/>
            </w:tcBorders>
          </w:tcPr>
          <w:p w14:paraId="6C08A49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29E0D65"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81</w:t>
            </w:r>
          </w:p>
        </w:tc>
        <w:tc>
          <w:tcPr>
            <w:tcW w:w="665" w:type="dxa"/>
          </w:tcPr>
          <w:p w14:paraId="2474908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6D8F3F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6C1426A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机动车、电子产品和日用产品修理业</w:t>
            </w:r>
          </w:p>
        </w:tc>
        <w:tc>
          <w:tcPr>
            <w:tcW w:w="3827" w:type="dxa"/>
            <w:tcBorders>
              <w:right w:val="single" w:sz="6" w:space="0" w:color="000000"/>
            </w:tcBorders>
          </w:tcPr>
          <w:p w14:paraId="5C1C431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DA056DD" w14:textId="77777777">
        <w:trPr>
          <w:jc w:val="center"/>
        </w:trPr>
        <w:tc>
          <w:tcPr>
            <w:tcW w:w="665" w:type="dxa"/>
            <w:tcBorders>
              <w:left w:val="single" w:sz="6" w:space="0" w:color="000000"/>
            </w:tcBorders>
          </w:tcPr>
          <w:p w14:paraId="07D887E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8E14A0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5E0F9F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811</w:t>
            </w:r>
          </w:p>
        </w:tc>
        <w:tc>
          <w:tcPr>
            <w:tcW w:w="665" w:type="dxa"/>
          </w:tcPr>
          <w:p w14:paraId="72E1ED9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6063AB0A"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汽车、摩托车等修理与维护</w:t>
            </w:r>
          </w:p>
        </w:tc>
        <w:tc>
          <w:tcPr>
            <w:tcW w:w="3827" w:type="dxa"/>
            <w:tcBorders>
              <w:right w:val="single" w:sz="6" w:space="0" w:color="000000"/>
            </w:tcBorders>
          </w:tcPr>
          <w:p w14:paraId="6AA5970A"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18D8AD6" w14:textId="77777777">
        <w:trPr>
          <w:jc w:val="center"/>
        </w:trPr>
        <w:tc>
          <w:tcPr>
            <w:tcW w:w="665" w:type="dxa"/>
            <w:tcBorders>
              <w:left w:val="single" w:sz="6" w:space="0" w:color="000000"/>
            </w:tcBorders>
          </w:tcPr>
          <w:p w14:paraId="3B313C4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AE1F0C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8DE76E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98464B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8111</w:t>
            </w:r>
          </w:p>
        </w:tc>
        <w:tc>
          <w:tcPr>
            <w:tcW w:w="3402" w:type="dxa"/>
          </w:tcPr>
          <w:p w14:paraId="3719AB5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汽车修理与维护</w:t>
            </w:r>
          </w:p>
        </w:tc>
        <w:tc>
          <w:tcPr>
            <w:tcW w:w="3827" w:type="dxa"/>
            <w:tcBorders>
              <w:right w:val="single" w:sz="6" w:space="0" w:color="000000"/>
            </w:tcBorders>
          </w:tcPr>
          <w:p w14:paraId="6ECFB63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指汽车修理厂及路边门店的专业修理服务，包括为汽车提供上油、充气、打蜡、抛光、喷漆、清洗、换零配件、出售零部件等服务，不包括汽车回厂拆卸、改装、大修的活动</w:t>
            </w:r>
          </w:p>
        </w:tc>
      </w:tr>
      <w:tr w:rsidR="008A43AB" w14:paraId="3CDC0378" w14:textId="77777777">
        <w:trPr>
          <w:jc w:val="center"/>
        </w:trPr>
        <w:tc>
          <w:tcPr>
            <w:tcW w:w="665" w:type="dxa"/>
            <w:tcBorders>
              <w:left w:val="single" w:sz="6" w:space="0" w:color="000000"/>
            </w:tcBorders>
          </w:tcPr>
          <w:p w14:paraId="1E13F22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E3DCE2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419D3E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DE23D6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8112</w:t>
            </w:r>
          </w:p>
        </w:tc>
        <w:tc>
          <w:tcPr>
            <w:tcW w:w="3402" w:type="dxa"/>
          </w:tcPr>
          <w:p w14:paraId="3B594F2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大型车辆装备修理与维护</w:t>
            </w:r>
          </w:p>
        </w:tc>
        <w:tc>
          <w:tcPr>
            <w:tcW w:w="3827" w:type="dxa"/>
            <w:tcBorders>
              <w:right w:val="single" w:sz="6" w:space="0" w:color="000000"/>
            </w:tcBorders>
          </w:tcPr>
          <w:p w14:paraId="6C3EB614"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C69F606" w14:textId="77777777">
        <w:trPr>
          <w:jc w:val="center"/>
        </w:trPr>
        <w:tc>
          <w:tcPr>
            <w:tcW w:w="665" w:type="dxa"/>
            <w:tcBorders>
              <w:left w:val="single" w:sz="6" w:space="0" w:color="000000"/>
            </w:tcBorders>
          </w:tcPr>
          <w:p w14:paraId="5F7DE324"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B7FC007"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EF6D895"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EDFB8B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8113</w:t>
            </w:r>
          </w:p>
        </w:tc>
        <w:tc>
          <w:tcPr>
            <w:tcW w:w="3402" w:type="dxa"/>
          </w:tcPr>
          <w:p w14:paraId="37BD8C8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摩托车修理与维护</w:t>
            </w:r>
          </w:p>
        </w:tc>
        <w:tc>
          <w:tcPr>
            <w:tcW w:w="3827" w:type="dxa"/>
            <w:tcBorders>
              <w:right w:val="single" w:sz="6" w:space="0" w:color="000000"/>
            </w:tcBorders>
          </w:tcPr>
          <w:p w14:paraId="7DC43D2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3A480A1" w14:textId="77777777">
        <w:trPr>
          <w:jc w:val="center"/>
        </w:trPr>
        <w:tc>
          <w:tcPr>
            <w:tcW w:w="665" w:type="dxa"/>
            <w:tcBorders>
              <w:left w:val="single" w:sz="6" w:space="0" w:color="000000"/>
            </w:tcBorders>
          </w:tcPr>
          <w:p w14:paraId="381038B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15BC98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94EF0C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476ABC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8114</w:t>
            </w:r>
          </w:p>
        </w:tc>
        <w:tc>
          <w:tcPr>
            <w:tcW w:w="3402" w:type="dxa"/>
          </w:tcPr>
          <w:p w14:paraId="57A8A35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助动车等修理与维护</w:t>
            </w:r>
          </w:p>
        </w:tc>
        <w:tc>
          <w:tcPr>
            <w:tcW w:w="3827" w:type="dxa"/>
            <w:tcBorders>
              <w:right w:val="single" w:sz="6" w:space="0" w:color="000000"/>
            </w:tcBorders>
          </w:tcPr>
          <w:p w14:paraId="7B8F4DB1"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7715D6A" w14:textId="77777777">
        <w:trPr>
          <w:jc w:val="center"/>
        </w:trPr>
        <w:tc>
          <w:tcPr>
            <w:tcW w:w="665" w:type="dxa"/>
            <w:tcBorders>
              <w:left w:val="single" w:sz="6" w:space="0" w:color="000000"/>
            </w:tcBorders>
          </w:tcPr>
          <w:p w14:paraId="18E767B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083DA4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D5907F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812</w:t>
            </w:r>
          </w:p>
        </w:tc>
        <w:tc>
          <w:tcPr>
            <w:tcW w:w="665" w:type="dxa"/>
          </w:tcPr>
          <w:p w14:paraId="3B928CF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0036613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计算机和办公设备维修</w:t>
            </w:r>
          </w:p>
        </w:tc>
        <w:tc>
          <w:tcPr>
            <w:tcW w:w="3827" w:type="dxa"/>
            <w:tcBorders>
              <w:right w:val="single" w:sz="6" w:space="0" w:color="000000"/>
            </w:tcBorders>
          </w:tcPr>
          <w:p w14:paraId="413CE03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指对计算机硬件及系统环境的维护和修理活动</w:t>
            </w:r>
          </w:p>
        </w:tc>
      </w:tr>
      <w:tr w:rsidR="008A43AB" w14:paraId="1D615A51" w14:textId="77777777">
        <w:trPr>
          <w:jc w:val="center"/>
        </w:trPr>
        <w:tc>
          <w:tcPr>
            <w:tcW w:w="665" w:type="dxa"/>
            <w:tcBorders>
              <w:left w:val="single" w:sz="6" w:space="0" w:color="000000"/>
            </w:tcBorders>
          </w:tcPr>
          <w:p w14:paraId="33199AC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853940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962417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976F86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8121</w:t>
            </w:r>
          </w:p>
        </w:tc>
        <w:tc>
          <w:tcPr>
            <w:tcW w:w="3402" w:type="dxa"/>
          </w:tcPr>
          <w:p w14:paraId="342476C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计算机和辅助设备修理</w:t>
            </w:r>
          </w:p>
        </w:tc>
        <w:tc>
          <w:tcPr>
            <w:tcW w:w="3827" w:type="dxa"/>
            <w:tcBorders>
              <w:right w:val="single" w:sz="6" w:space="0" w:color="000000"/>
            </w:tcBorders>
          </w:tcPr>
          <w:p w14:paraId="75ECED8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2641E37" w14:textId="77777777">
        <w:trPr>
          <w:jc w:val="center"/>
        </w:trPr>
        <w:tc>
          <w:tcPr>
            <w:tcW w:w="665" w:type="dxa"/>
            <w:tcBorders>
              <w:left w:val="single" w:sz="6" w:space="0" w:color="000000"/>
            </w:tcBorders>
          </w:tcPr>
          <w:p w14:paraId="3AD29C1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CBAB67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1F7794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DF3940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8122</w:t>
            </w:r>
          </w:p>
        </w:tc>
        <w:tc>
          <w:tcPr>
            <w:tcW w:w="3402" w:type="dxa"/>
          </w:tcPr>
          <w:p w14:paraId="348262C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通讯设备修理</w:t>
            </w:r>
          </w:p>
        </w:tc>
        <w:tc>
          <w:tcPr>
            <w:tcW w:w="3827" w:type="dxa"/>
            <w:tcBorders>
              <w:right w:val="single" w:sz="6" w:space="0" w:color="000000"/>
            </w:tcBorders>
          </w:tcPr>
          <w:p w14:paraId="09133EF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C6E4F1A" w14:textId="77777777">
        <w:trPr>
          <w:jc w:val="center"/>
        </w:trPr>
        <w:tc>
          <w:tcPr>
            <w:tcW w:w="665" w:type="dxa"/>
            <w:tcBorders>
              <w:left w:val="single" w:sz="6" w:space="0" w:color="000000"/>
            </w:tcBorders>
          </w:tcPr>
          <w:p w14:paraId="15E8079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176E22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8CEA68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AD7FB1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8129</w:t>
            </w:r>
          </w:p>
        </w:tc>
        <w:tc>
          <w:tcPr>
            <w:tcW w:w="3402" w:type="dxa"/>
          </w:tcPr>
          <w:p w14:paraId="0AC76E9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其他办公设备维修</w:t>
            </w:r>
          </w:p>
        </w:tc>
        <w:tc>
          <w:tcPr>
            <w:tcW w:w="3827" w:type="dxa"/>
            <w:tcBorders>
              <w:right w:val="single" w:sz="6" w:space="0" w:color="000000"/>
            </w:tcBorders>
          </w:tcPr>
          <w:p w14:paraId="1FE9EE7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指其他未列明的各种办公设备的修理公司（中心）、修理门市部和修理网点的修理活动</w:t>
            </w:r>
          </w:p>
        </w:tc>
      </w:tr>
      <w:tr w:rsidR="008A43AB" w14:paraId="73C29B0D" w14:textId="77777777">
        <w:trPr>
          <w:jc w:val="center"/>
        </w:trPr>
        <w:tc>
          <w:tcPr>
            <w:tcW w:w="665" w:type="dxa"/>
            <w:tcBorders>
              <w:left w:val="single" w:sz="6" w:space="0" w:color="000000"/>
            </w:tcBorders>
          </w:tcPr>
          <w:p w14:paraId="5EDD8CA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469FEB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15EA69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813</w:t>
            </w:r>
          </w:p>
        </w:tc>
        <w:tc>
          <w:tcPr>
            <w:tcW w:w="665" w:type="dxa"/>
          </w:tcPr>
          <w:p w14:paraId="4729307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12342D2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家用电器修理</w:t>
            </w:r>
          </w:p>
        </w:tc>
        <w:tc>
          <w:tcPr>
            <w:tcW w:w="3827" w:type="dxa"/>
            <w:tcBorders>
              <w:right w:val="single" w:sz="6" w:space="0" w:color="000000"/>
            </w:tcBorders>
          </w:tcPr>
          <w:p w14:paraId="76B408C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ECB5845" w14:textId="77777777">
        <w:trPr>
          <w:jc w:val="center"/>
        </w:trPr>
        <w:tc>
          <w:tcPr>
            <w:tcW w:w="665" w:type="dxa"/>
            <w:tcBorders>
              <w:left w:val="single" w:sz="6" w:space="0" w:color="000000"/>
            </w:tcBorders>
          </w:tcPr>
          <w:p w14:paraId="0BC3483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DB667F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9BFE7A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226682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8131</w:t>
            </w:r>
          </w:p>
        </w:tc>
        <w:tc>
          <w:tcPr>
            <w:tcW w:w="3402" w:type="dxa"/>
          </w:tcPr>
          <w:p w14:paraId="6676776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家用电子产品修理</w:t>
            </w:r>
          </w:p>
        </w:tc>
        <w:tc>
          <w:tcPr>
            <w:tcW w:w="3827" w:type="dxa"/>
            <w:tcBorders>
              <w:right w:val="single" w:sz="6" w:space="0" w:color="000000"/>
            </w:tcBorders>
          </w:tcPr>
          <w:p w14:paraId="69CED4E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指电视、音响等家用视频、音频产品的修理活动</w:t>
            </w:r>
          </w:p>
        </w:tc>
      </w:tr>
      <w:tr w:rsidR="008A43AB" w14:paraId="5C3E7337" w14:textId="77777777">
        <w:trPr>
          <w:jc w:val="center"/>
        </w:trPr>
        <w:tc>
          <w:tcPr>
            <w:tcW w:w="665" w:type="dxa"/>
            <w:tcBorders>
              <w:left w:val="single" w:sz="6" w:space="0" w:color="000000"/>
            </w:tcBorders>
          </w:tcPr>
          <w:p w14:paraId="1A06368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B67466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4053B2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7BA4D1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8132</w:t>
            </w:r>
          </w:p>
        </w:tc>
        <w:tc>
          <w:tcPr>
            <w:tcW w:w="3402" w:type="dxa"/>
          </w:tcPr>
          <w:p w14:paraId="612D092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日用电器修理</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14:paraId="17C42EA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指洗衣机、电冰箱、空调等日用电器维修门市部，以及生产企业驻各地的维修网点和维修公司（中心）的修理活动</w:t>
            </w:r>
          </w:p>
        </w:tc>
      </w:tr>
      <w:tr w:rsidR="008A43AB" w14:paraId="34AD7D4A" w14:textId="77777777">
        <w:trPr>
          <w:jc w:val="center"/>
        </w:trPr>
        <w:tc>
          <w:tcPr>
            <w:tcW w:w="665" w:type="dxa"/>
            <w:tcBorders>
              <w:left w:val="single" w:sz="6" w:space="0" w:color="000000"/>
            </w:tcBorders>
          </w:tcPr>
          <w:p w14:paraId="62D6E7C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987E07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CBA2CA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819</w:t>
            </w:r>
          </w:p>
        </w:tc>
        <w:tc>
          <w:tcPr>
            <w:tcW w:w="665" w:type="dxa"/>
          </w:tcPr>
          <w:p w14:paraId="2D4F3E0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540BAA6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其他日用产品修理业</w:t>
            </w:r>
          </w:p>
        </w:tc>
        <w:tc>
          <w:tcPr>
            <w:tcW w:w="3827" w:type="dxa"/>
            <w:tcBorders>
              <w:right w:val="single" w:sz="6" w:space="0" w:color="000000"/>
            </w:tcBorders>
          </w:tcPr>
          <w:p w14:paraId="5E95D231"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54CA189" w14:textId="77777777">
        <w:trPr>
          <w:jc w:val="center"/>
        </w:trPr>
        <w:tc>
          <w:tcPr>
            <w:tcW w:w="665" w:type="dxa"/>
            <w:tcBorders>
              <w:left w:val="single" w:sz="6" w:space="0" w:color="000000"/>
            </w:tcBorders>
          </w:tcPr>
          <w:p w14:paraId="7EAC516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3BBCE3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6E3AA5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70A9D9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8191</w:t>
            </w:r>
          </w:p>
        </w:tc>
        <w:tc>
          <w:tcPr>
            <w:tcW w:w="3402" w:type="dxa"/>
          </w:tcPr>
          <w:p w14:paraId="5D4C05A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自行车修理</w:t>
            </w:r>
          </w:p>
        </w:tc>
        <w:tc>
          <w:tcPr>
            <w:tcW w:w="3827" w:type="dxa"/>
            <w:tcBorders>
              <w:right w:val="single" w:sz="6" w:space="0" w:color="000000"/>
            </w:tcBorders>
          </w:tcPr>
          <w:p w14:paraId="48822ED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EF344D8" w14:textId="77777777">
        <w:trPr>
          <w:jc w:val="center"/>
        </w:trPr>
        <w:tc>
          <w:tcPr>
            <w:tcW w:w="665" w:type="dxa"/>
            <w:tcBorders>
              <w:left w:val="single" w:sz="6" w:space="0" w:color="000000"/>
            </w:tcBorders>
          </w:tcPr>
          <w:p w14:paraId="27DDE90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741665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301002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87000D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8192</w:t>
            </w:r>
          </w:p>
        </w:tc>
        <w:tc>
          <w:tcPr>
            <w:tcW w:w="3402" w:type="dxa"/>
          </w:tcPr>
          <w:p w14:paraId="4BDCC06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鞋和皮革修理</w:t>
            </w:r>
          </w:p>
        </w:tc>
        <w:tc>
          <w:tcPr>
            <w:tcW w:w="3827" w:type="dxa"/>
            <w:tcBorders>
              <w:right w:val="single" w:sz="6" w:space="0" w:color="000000"/>
            </w:tcBorders>
          </w:tcPr>
          <w:p w14:paraId="6ECECF4A"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D8D82C0" w14:textId="77777777">
        <w:trPr>
          <w:jc w:val="center"/>
        </w:trPr>
        <w:tc>
          <w:tcPr>
            <w:tcW w:w="665" w:type="dxa"/>
            <w:tcBorders>
              <w:left w:val="single" w:sz="6" w:space="0" w:color="000000"/>
            </w:tcBorders>
          </w:tcPr>
          <w:p w14:paraId="25A4C8C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DB7E1A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25959B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8D4110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8193</w:t>
            </w:r>
          </w:p>
        </w:tc>
        <w:tc>
          <w:tcPr>
            <w:tcW w:w="3402" w:type="dxa"/>
          </w:tcPr>
          <w:p w14:paraId="0A9E3F4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家具和相关物品修理</w:t>
            </w:r>
          </w:p>
        </w:tc>
        <w:tc>
          <w:tcPr>
            <w:tcW w:w="3827" w:type="dxa"/>
            <w:tcBorders>
              <w:right w:val="single" w:sz="6" w:space="0" w:color="000000"/>
            </w:tcBorders>
          </w:tcPr>
          <w:p w14:paraId="73EEDC7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9BCCA45" w14:textId="77777777">
        <w:trPr>
          <w:jc w:val="center"/>
        </w:trPr>
        <w:tc>
          <w:tcPr>
            <w:tcW w:w="665" w:type="dxa"/>
            <w:tcBorders>
              <w:left w:val="single" w:sz="6" w:space="0" w:color="000000"/>
            </w:tcBorders>
          </w:tcPr>
          <w:p w14:paraId="28DDC36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E9E6DC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EE76FC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FB8B78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8199</w:t>
            </w:r>
          </w:p>
        </w:tc>
        <w:tc>
          <w:tcPr>
            <w:tcW w:w="3402" w:type="dxa"/>
          </w:tcPr>
          <w:p w14:paraId="3C65AEC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其他未列明日用产品修理业</w:t>
            </w:r>
          </w:p>
        </w:tc>
        <w:tc>
          <w:tcPr>
            <w:tcW w:w="3827" w:type="dxa"/>
            <w:tcBorders>
              <w:right w:val="single" w:sz="6" w:space="0" w:color="000000"/>
            </w:tcBorders>
          </w:tcPr>
          <w:p w14:paraId="23EDED7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指其他日用产品维修门市部、修理摊点的活动，以及生产企业驻各地的维修网点和维修中心的修理活动</w:t>
            </w:r>
          </w:p>
        </w:tc>
      </w:tr>
      <w:tr w:rsidR="008A43AB" w14:paraId="1916D9E6" w14:textId="77777777">
        <w:trPr>
          <w:jc w:val="center"/>
        </w:trPr>
        <w:tc>
          <w:tcPr>
            <w:tcW w:w="665" w:type="dxa"/>
            <w:tcBorders>
              <w:left w:val="single" w:sz="6" w:space="0" w:color="000000"/>
            </w:tcBorders>
          </w:tcPr>
          <w:p w14:paraId="5AA8AE8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43D503C"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82</w:t>
            </w:r>
          </w:p>
        </w:tc>
        <w:tc>
          <w:tcPr>
            <w:tcW w:w="665" w:type="dxa"/>
          </w:tcPr>
          <w:p w14:paraId="0F3BCEB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474F4F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15E6054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其他服务业</w:t>
            </w:r>
          </w:p>
        </w:tc>
        <w:tc>
          <w:tcPr>
            <w:tcW w:w="3827" w:type="dxa"/>
            <w:tcBorders>
              <w:right w:val="single" w:sz="6" w:space="0" w:color="000000"/>
            </w:tcBorders>
          </w:tcPr>
          <w:p w14:paraId="3464C64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F468077" w14:textId="77777777">
        <w:trPr>
          <w:jc w:val="center"/>
        </w:trPr>
        <w:tc>
          <w:tcPr>
            <w:tcW w:w="665" w:type="dxa"/>
            <w:tcBorders>
              <w:left w:val="single" w:sz="6" w:space="0" w:color="000000"/>
            </w:tcBorders>
          </w:tcPr>
          <w:p w14:paraId="1CB21311"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769223B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F718B6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821</w:t>
            </w:r>
          </w:p>
        </w:tc>
        <w:tc>
          <w:tcPr>
            <w:tcW w:w="665" w:type="dxa"/>
          </w:tcPr>
          <w:p w14:paraId="21FD0F56" w14:textId="77777777" w:rsidR="008A43AB" w:rsidRDefault="008A43AB">
            <w:pPr>
              <w:spacing w:line="320" w:lineRule="exact"/>
              <w:jc w:val="center"/>
              <w:rPr>
                <w:rFonts w:ascii="华文宋体" w:eastAsia="华文宋体" w:hAnsi="华文宋体" w:cs="宋体"/>
                <w:i/>
                <w:iCs/>
                <w:color w:val="000000" w:themeColor="text1"/>
                <w:sz w:val="18"/>
                <w:szCs w:val="18"/>
              </w:rPr>
            </w:pPr>
          </w:p>
        </w:tc>
        <w:tc>
          <w:tcPr>
            <w:tcW w:w="3402" w:type="dxa"/>
          </w:tcPr>
          <w:p w14:paraId="04421CD4"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清洁服务</w:t>
            </w:r>
          </w:p>
        </w:tc>
        <w:tc>
          <w:tcPr>
            <w:tcW w:w="3827" w:type="dxa"/>
            <w:tcBorders>
              <w:right w:val="single" w:sz="6" w:space="0" w:color="000000"/>
            </w:tcBorders>
          </w:tcPr>
          <w:p w14:paraId="7758A88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指对建筑物、办公用品、家庭用品的清洗和消毒服务；包括专业公司和个人提供的清洗服务</w:t>
            </w:r>
          </w:p>
        </w:tc>
      </w:tr>
      <w:tr w:rsidR="008A43AB" w14:paraId="6A3CAF7C" w14:textId="77777777">
        <w:trPr>
          <w:jc w:val="center"/>
        </w:trPr>
        <w:tc>
          <w:tcPr>
            <w:tcW w:w="665" w:type="dxa"/>
            <w:tcBorders>
              <w:left w:val="single" w:sz="6" w:space="0" w:color="000000"/>
            </w:tcBorders>
          </w:tcPr>
          <w:p w14:paraId="6EBB0FE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95DCD0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E8EB9A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474A25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8211</w:t>
            </w:r>
          </w:p>
        </w:tc>
        <w:tc>
          <w:tcPr>
            <w:tcW w:w="3402" w:type="dxa"/>
          </w:tcPr>
          <w:p w14:paraId="0984D4A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建筑物清洁服务</w:t>
            </w:r>
          </w:p>
        </w:tc>
        <w:tc>
          <w:tcPr>
            <w:tcW w:w="3827" w:type="dxa"/>
            <w:tcBorders>
              <w:right w:val="single" w:sz="6" w:space="0" w:color="000000"/>
            </w:tcBorders>
          </w:tcPr>
          <w:p w14:paraId="47DFA7F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指对建筑物内外墙、玻璃幕墙、地面、天花板及烟囱的清洗活动</w:t>
            </w:r>
          </w:p>
        </w:tc>
      </w:tr>
      <w:tr w:rsidR="008A43AB" w14:paraId="2BFA20CB" w14:textId="77777777">
        <w:trPr>
          <w:jc w:val="center"/>
        </w:trPr>
        <w:tc>
          <w:tcPr>
            <w:tcW w:w="665" w:type="dxa"/>
            <w:tcBorders>
              <w:left w:val="single" w:sz="6" w:space="0" w:color="000000"/>
            </w:tcBorders>
          </w:tcPr>
          <w:p w14:paraId="35251DA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BF0A32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9B0148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310D84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8219</w:t>
            </w:r>
          </w:p>
        </w:tc>
        <w:tc>
          <w:tcPr>
            <w:tcW w:w="3402" w:type="dxa"/>
          </w:tcPr>
          <w:p w14:paraId="78454BE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其他清洁服务</w:t>
            </w:r>
          </w:p>
        </w:tc>
        <w:tc>
          <w:tcPr>
            <w:tcW w:w="3827" w:type="dxa"/>
            <w:tcBorders>
              <w:right w:val="single" w:sz="6" w:space="0" w:color="000000"/>
            </w:tcBorders>
          </w:tcPr>
          <w:p w14:paraId="157E5E7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指专业清洗人员为企业的机器、办公设备的清洗活动，以及为居民的日用品、器具及设备的清洗活动，包括清扫、消毒等服务</w:t>
            </w:r>
          </w:p>
        </w:tc>
      </w:tr>
      <w:tr w:rsidR="008A43AB" w14:paraId="5989A14D" w14:textId="77777777">
        <w:trPr>
          <w:jc w:val="center"/>
        </w:trPr>
        <w:tc>
          <w:tcPr>
            <w:tcW w:w="665" w:type="dxa"/>
            <w:tcBorders>
              <w:left w:val="single" w:sz="6" w:space="0" w:color="000000"/>
            </w:tcBorders>
          </w:tcPr>
          <w:p w14:paraId="35C8DC5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5BAED1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F25AD1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w:t>
            </w:r>
          </w:p>
        </w:tc>
        <w:tc>
          <w:tcPr>
            <w:tcW w:w="665" w:type="dxa"/>
          </w:tcPr>
          <w:p w14:paraId="036E5EB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3C355D8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宠物服务</w:t>
            </w:r>
          </w:p>
        </w:tc>
        <w:tc>
          <w:tcPr>
            <w:tcW w:w="3827" w:type="dxa"/>
            <w:tcBorders>
              <w:right w:val="single" w:sz="6" w:space="0" w:color="000000"/>
            </w:tcBorders>
          </w:tcPr>
          <w:p w14:paraId="66515729"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FDA0710" w14:textId="77777777">
        <w:trPr>
          <w:jc w:val="center"/>
        </w:trPr>
        <w:tc>
          <w:tcPr>
            <w:tcW w:w="665" w:type="dxa"/>
            <w:tcBorders>
              <w:left w:val="single" w:sz="6" w:space="0" w:color="000000"/>
            </w:tcBorders>
          </w:tcPr>
          <w:p w14:paraId="0FFDE5E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A69D47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907C0C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97A6D7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8221</w:t>
            </w:r>
          </w:p>
        </w:tc>
        <w:tc>
          <w:tcPr>
            <w:tcW w:w="3402" w:type="dxa"/>
          </w:tcPr>
          <w:p w14:paraId="18C5BD9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宠物饲养</w:t>
            </w:r>
          </w:p>
        </w:tc>
        <w:tc>
          <w:tcPr>
            <w:tcW w:w="3827" w:type="dxa"/>
            <w:tcBorders>
              <w:right w:val="single" w:sz="6" w:space="0" w:color="000000"/>
            </w:tcBorders>
          </w:tcPr>
          <w:p w14:paraId="75079B3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指专门以观赏、领养（出售）为目的的宠物饲养活动</w:t>
            </w:r>
          </w:p>
        </w:tc>
      </w:tr>
      <w:tr w:rsidR="008A43AB" w14:paraId="4A68F290" w14:textId="77777777">
        <w:trPr>
          <w:jc w:val="center"/>
        </w:trPr>
        <w:tc>
          <w:tcPr>
            <w:tcW w:w="665" w:type="dxa"/>
            <w:tcBorders>
              <w:left w:val="single" w:sz="6" w:space="0" w:color="000000"/>
            </w:tcBorders>
          </w:tcPr>
          <w:p w14:paraId="2A4DBD5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364915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429547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099E4C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8222</w:t>
            </w:r>
          </w:p>
        </w:tc>
        <w:tc>
          <w:tcPr>
            <w:tcW w:w="3402" w:type="dxa"/>
          </w:tcPr>
          <w:p w14:paraId="2AEA325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宠物医院服务</w:t>
            </w:r>
          </w:p>
        </w:tc>
        <w:tc>
          <w:tcPr>
            <w:tcW w:w="3827" w:type="dxa"/>
            <w:tcBorders>
              <w:right w:val="single" w:sz="6" w:space="0" w:color="000000"/>
            </w:tcBorders>
          </w:tcPr>
          <w:p w14:paraId="759AB04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0F74FBB" w14:textId="77777777">
        <w:trPr>
          <w:jc w:val="center"/>
        </w:trPr>
        <w:tc>
          <w:tcPr>
            <w:tcW w:w="665" w:type="dxa"/>
            <w:tcBorders>
              <w:left w:val="single" w:sz="6" w:space="0" w:color="000000"/>
            </w:tcBorders>
          </w:tcPr>
          <w:p w14:paraId="372E560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7A8257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8B1F98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EBFA6A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8223</w:t>
            </w:r>
          </w:p>
        </w:tc>
        <w:tc>
          <w:tcPr>
            <w:tcW w:w="3402" w:type="dxa"/>
          </w:tcPr>
          <w:p w14:paraId="596A693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宠物美容服务</w:t>
            </w:r>
          </w:p>
        </w:tc>
        <w:tc>
          <w:tcPr>
            <w:tcW w:w="3827" w:type="dxa"/>
            <w:tcBorders>
              <w:right w:val="single" w:sz="6" w:space="0" w:color="000000"/>
            </w:tcBorders>
          </w:tcPr>
          <w:p w14:paraId="6252E3BA"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1DE4705" w14:textId="77777777">
        <w:trPr>
          <w:jc w:val="center"/>
        </w:trPr>
        <w:tc>
          <w:tcPr>
            <w:tcW w:w="665" w:type="dxa"/>
            <w:tcBorders>
              <w:left w:val="single" w:sz="6" w:space="0" w:color="000000"/>
            </w:tcBorders>
          </w:tcPr>
          <w:p w14:paraId="4ABA87C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0F6FA9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DF92A6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ADCBBC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8224</w:t>
            </w:r>
          </w:p>
        </w:tc>
        <w:tc>
          <w:tcPr>
            <w:tcW w:w="3402" w:type="dxa"/>
          </w:tcPr>
          <w:p w14:paraId="311DE0D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宠物寄托收养服务</w:t>
            </w:r>
          </w:p>
        </w:tc>
        <w:tc>
          <w:tcPr>
            <w:tcW w:w="3827" w:type="dxa"/>
            <w:tcBorders>
              <w:right w:val="single" w:sz="6" w:space="0" w:color="000000"/>
            </w:tcBorders>
          </w:tcPr>
          <w:p w14:paraId="6247A6F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37E90F6" w14:textId="77777777">
        <w:trPr>
          <w:jc w:val="center"/>
        </w:trPr>
        <w:tc>
          <w:tcPr>
            <w:tcW w:w="665" w:type="dxa"/>
            <w:tcBorders>
              <w:left w:val="single" w:sz="6" w:space="0" w:color="000000"/>
            </w:tcBorders>
          </w:tcPr>
          <w:p w14:paraId="7757887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41B54F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797347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EC47DA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8229</w:t>
            </w:r>
          </w:p>
        </w:tc>
        <w:tc>
          <w:tcPr>
            <w:tcW w:w="3402" w:type="dxa"/>
          </w:tcPr>
          <w:p w14:paraId="3314D03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其他宠物服务</w:t>
            </w:r>
          </w:p>
        </w:tc>
        <w:tc>
          <w:tcPr>
            <w:tcW w:w="3827" w:type="dxa"/>
            <w:tcBorders>
              <w:right w:val="single" w:sz="6" w:space="0" w:color="000000"/>
            </w:tcBorders>
          </w:tcPr>
          <w:p w14:paraId="4084034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指宠物运输、宠物培训及其他未列明的宠物活动</w:t>
            </w:r>
          </w:p>
        </w:tc>
      </w:tr>
      <w:tr w:rsidR="008A43AB" w14:paraId="38304377" w14:textId="77777777">
        <w:trPr>
          <w:jc w:val="center"/>
        </w:trPr>
        <w:tc>
          <w:tcPr>
            <w:tcW w:w="665" w:type="dxa"/>
            <w:tcBorders>
              <w:left w:val="single" w:sz="6" w:space="0" w:color="000000"/>
            </w:tcBorders>
          </w:tcPr>
          <w:p w14:paraId="498C02D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B56956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3AF58D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829</w:t>
            </w:r>
          </w:p>
        </w:tc>
        <w:tc>
          <w:tcPr>
            <w:tcW w:w="665" w:type="dxa"/>
          </w:tcPr>
          <w:p w14:paraId="58EF9BE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8290</w:t>
            </w:r>
          </w:p>
        </w:tc>
        <w:tc>
          <w:tcPr>
            <w:tcW w:w="3402" w:type="dxa"/>
          </w:tcPr>
          <w:p w14:paraId="7B3BB89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其他未列明服务业</w:t>
            </w:r>
          </w:p>
        </w:tc>
        <w:tc>
          <w:tcPr>
            <w:tcW w:w="3827" w:type="dxa"/>
            <w:tcBorders>
              <w:right w:val="single" w:sz="6" w:space="0" w:color="000000"/>
            </w:tcBorders>
          </w:tcPr>
          <w:p w14:paraId="3D24647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4925713" w14:textId="77777777">
        <w:trPr>
          <w:jc w:val="center"/>
        </w:trPr>
        <w:tc>
          <w:tcPr>
            <w:tcW w:w="665" w:type="dxa"/>
            <w:tcBorders>
              <w:left w:val="single" w:sz="6" w:space="0" w:color="000000"/>
            </w:tcBorders>
          </w:tcPr>
          <w:p w14:paraId="2E98F237"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P</w:t>
            </w:r>
          </w:p>
        </w:tc>
        <w:tc>
          <w:tcPr>
            <w:tcW w:w="665" w:type="dxa"/>
          </w:tcPr>
          <w:p w14:paraId="3C90F47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FFFFDF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ABF643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5B74909C" w14:textId="77777777" w:rsidR="008A43AB" w:rsidRDefault="00316C87">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教育</w:t>
            </w:r>
          </w:p>
        </w:tc>
        <w:tc>
          <w:tcPr>
            <w:tcW w:w="3827" w:type="dxa"/>
            <w:tcBorders>
              <w:right w:val="single" w:sz="6" w:space="0" w:color="000000"/>
            </w:tcBorders>
          </w:tcPr>
          <w:p w14:paraId="21DC897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83</w:t>
            </w:r>
            <w:r>
              <w:rPr>
                <w:rFonts w:ascii="华文宋体" w:eastAsia="华文宋体" w:hAnsi="华文宋体" w:cs="宋体" w:hint="eastAsia"/>
                <w:color w:val="000000" w:themeColor="text1"/>
                <w:sz w:val="18"/>
                <w:szCs w:val="18"/>
              </w:rPr>
              <w:t>大类</w:t>
            </w:r>
          </w:p>
        </w:tc>
      </w:tr>
      <w:tr w:rsidR="008A43AB" w14:paraId="6FA591BB" w14:textId="77777777">
        <w:trPr>
          <w:jc w:val="center"/>
        </w:trPr>
        <w:tc>
          <w:tcPr>
            <w:tcW w:w="665" w:type="dxa"/>
            <w:tcBorders>
              <w:left w:val="single" w:sz="6" w:space="0" w:color="000000"/>
            </w:tcBorders>
          </w:tcPr>
          <w:p w14:paraId="1D233A43"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6B7EE551" w14:textId="77777777" w:rsidR="008A43AB" w:rsidRDefault="00316C87">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83</w:t>
            </w:r>
          </w:p>
        </w:tc>
        <w:tc>
          <w:tcPr>
            <w:tcW w:w="665" w:type="dxa"/>
          </w:tcPr>
          <w:p w14:paraId="7E30517A"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1EB2BBAB" w14:textId="77777777" w:rsidR="008A43AB" w:rsidRDefault="008A43AB">
            <w:pPr>
              <w:spacing w:line="320" w:lineRule="exact"/>
              <w:jc w:val="center"/>
              <w:rPr>
                <w:rFonts w:ascii="黑体" w:eastAsia="黑体" w:hAnsi="黑体" w:cs="宋体"/>
                <w:b/>
                <w:bCs/>
                <w:color w:val="000000" w:themeColor="text1"/>
                <w:sz w:val="18"/>
                <w:szCs w:val="18"/>
              </w:rPr>
            </w:pPr>
          </w:p>
        </w:tc>
        <w:tc>
          <w:tcPr>
            <w:tcW w:w="3402" w:type="dxa"/>
          </w:tcPr>
          <w:p w14:paraId="49D65CD2" w14:textId="77777777" w:rsidR="008A43AB" w:rsidRDefault="00316C87">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教育</w:t>
            </w:r>
          </w:p>
        </w:tc>
        <w:tc>
          <w:tcPr>
            <w:tcW w:w="3827" w:type="dxa"/>
            <w:tcBorders>
              <w:right w:val="single" w:sz="6" w:space="0" w:color="000000"/>
            </w:tcBorders>
          </w:tcPr>
          <w:p w14:paraId="3FB3CBF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AE8C5A9" w14:textId="77777777">
        <w:trPr>
          <w:jc w:val="center"/>
        </w:trPr>
        <w:tc>
          <w:tcPr>
            <w:tcW w:w="665" w:type="dxa"/>
            <w:tcBorders>
              <w:left w:val="single" w:sz="6" w:space="0" w:color="000000"/>
            </w:tcBorders>
          </w:tcPr>
          <w:p w14:paraId="3DD4B78F"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2492AFE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A7331A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831</w:t>
            </w:r>
          </w:p>
        </w:tc>
        <w:tc>
          <w:tcPr>
            <w:tcW w:w="665" w:type="dxa"/>
          </w:tcPr>
          <w:p w14:paraId="20446308" w14:textId="77777777" w:rsidR="008A43AB" w:rsidRDefault="00316C87">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8310</w:t>
            </w:r>
          </w:p>
        </w:tc>
        <w:tc>
          <w:tcPr>
            <w:tcW w:w="3402" w:type="dxa"/>
          </w:tcPr>
          <w:p w14:paraId="7A97E672"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学前教育</w:t>
            </w:r>
          </w:p>
        </w:tc>
        <w:tc>
          <w:tcPr>
            <w:tcW w:w="3827" w:type="dxa"/>
            <w:tcBorders>
              <w:right w:val="single" w:sz="6" w:space="0" w:color="000000"/>
            </w:tcBorders>
          </w:tcPr>
          <w:p w14:paraId="30709AA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指经教育行政部门批准举办的对学龄前幼儿进行保育和教育的活动</w:t>
            </w:r>
          </w:p>
        </w:tc>
      </w:tr>
      <w:tr w:rsidR="008A43AB" w14:paraId="5B610740" w14:textId="77777777">
        <w:trPr>
          <w:jc w:val="center"/>
        </w:trPr>
        <w:tc>
          <w:tcPr>
            <w:tcW w:w="665" w:type="dxa"/>
            <w:tcBorders>
              <w:left w:val="single" w:sz="6" w:space="0" w:color="000000"/>
            </w:tcBorders>
          </w:tcPr>
          <w:p w14:paraId="7EF3E6E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DEEAF6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8CB906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832</w:t>
            </w:r>
          </w:p>
        </w:tc>
        <w:tc>
          <w:tcPr>
            <w:tcW w:w="665" w:type="dxa"/>
          </w:tcPr>
          <w:p w14:paraId="3470A49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60677D4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初等教育</w:t>
            </w:r>
          </w:p>
        </w:tc>
        <w:tc>
          <w:tcPr>
            <w:tcW w:w="3827" w:type="dxa"/>
            <w:tcBorders>
              <w:right w:val="single" w:sz="6" w:space="0" w:color="000000"/>
            </w:tcBorders>
          </w:tcPr>
          <w:p w14:paraId="7D3E557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指《义务教育法》规定的小学教育以及成人小学教育（含扫盲）的活动</w:t>
            </w:r>
          </w:p>
        </w:tc>
      </w:tr>
      <w:tr w:rsidR="008A43AB" w14:paraId="74AEBF51" w14:textId="77777777">
        <w:trPr>
          <w:jc w:val="center"/>
        </w:trPr>
        <w:tc>
          <w:tcPr>
            <w:tcW w:w="665" w:type="dxa"/>
            <w:tcBorders>
              <w:left w:val="single" w:sz="6" w:space="0" w:color="000000"/>
            </w:tcBorders>
          </w:tcPr>
          <w:p w14:paraId="3460007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1FD888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66B739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33E4BC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8321</w:t>
            </w:r>
          </w:p>
        </w:tc>
        <w:tc>
          <w:tcPr>
            <w:tcW w:w="3402" w:type="dxa"/>
          </w:tcPr>
          <w:p w14:paraId="37EF29E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普通小学教育</w:t>
            </w:r>
          </w:p>
        </w:tc>
        <w:tc>
          <w:tcPr>
            <w:tcW w:w="3827" w:type="dxa"/>
            <w:tcBorders>
              <w:right w:val="single" w:sz="6" w:space="0" w:color="000000"/>
            </w:tcBorders>
          </w:tcPr>
          <w:p w14:paraId="6D2662F2"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CB022C0" w14:textId="77777777">
        <w:trPr>
          <w:jc w:val="center"/>
        </w:trPr>
        <w:tc>
          <w:tcPr>
            <w:tcW w:w="665" w:type="dxa"/>
            <w:tcBorders>
              <w:left w:val="single" w:sz="6" w:space="0" w:color="000000"/>
            </w:tcBorders>
          </w:tcPr>
          <w:p w14:paraId="6EEE8BB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073177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A571EC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B453C4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8322</w:t>
            </w:r>
          </w:p>
        </w:tc>
        <w:tc>
          <w:tcPr>
            <w:tcW w:w="3402" w:type="dxa"/>
          </w:tcPr>
          <w:p w14:paraId="1A26EE5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成人小学教育</w:t>
            </w:r>
          </w:p>
        </w:tc>
        <w:tc>
          <w:tcPr>
            <w:tcW w:w="3827" w:type="dxa"/>
            <w:tcBorders>
              <w:right w:val="single" w:sz="6" w:space="0" w:color="000000"/>
            </w:tcBorders>
          </w:tcPr>
          <w:p w14:paraId="6291C14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3755F7D" w14:textId="77777777">
        <w:trPr>
          <w:jc w:val="center"/>
        </w:trPr>
        <w:tc>
          <w:tcPr>
            <w:tcW w:w="665" w:type="dxa"/>
            <w:tcBorders>
              <w:left w:val="single" w:sz="6" w:space="0" w:color="000000"/>
            </w:tcBorders>
          </w:tcPr>
          <w:p w14:paraId="5C31D97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F6FBF0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CFF8C5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w:t>
            </w:r>
          </w:p>
        </w:tc>
        <w:tc>
          <w:tcPr>
            <w:tcW w:w="665" w:type="dxa"/>
          </w:tcPr>
          <w:p w14:paraId="72B7AC8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0B63EAC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中等教育</w:t>
            </w:r>
          </w:p>
        </w:tc>
        <w:tc>
          <w:tcPr>
            <w:tcW w:w="3827" w:type="dxa"/>
            <w:tcBorders>
              <w:right w:val="single" w:sz="6" w:space="0" w:color="000000"/>
            </w:tcBorders>
          </w:tcPr>
          <w:p w14:paraId="1331AAE2"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31E3598" w14:textId="77777777">
        <w:trPr>
          <w:jc w:val="center"/>
        </w:trPr>
        <w:tc>
          <w:tcPr>
            <w:tcW w:w="665" w:type="dxa"/>
            <w:tcBorders>
              <w:left w:val="single" w:sz="6" w:space="0" w:color="000000"/>
            </w:tcBorders>
          </w:tcPr>
          <w:p w14:paraId="78DD31D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8CF34C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0282DA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06D23F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8331</w:t>
            </w:r>
          </w:p>
        </w:tc>
        <w:tc>
          <w:tcPr>
            <w:tcW w:w="3402" w:type="dxa"/>
          </w:tcPr>
          <w:p w14:paraId="36094D3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普通初中教育</w:t>
            </w:r>
          </w:p>
        </w:tc>
        <w:tc>
          <w:tcPr>
            <w:tcW w:w="3827" w:type="dxa"/>
            <w:tcBorders>
              <w:right w:val="single" w:sz="6" w:space="0" w:color="000000"/>
            </w:tcBorders>
          </w:tcPr>
          <w:p w14:paraId="1DE4F1D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指《义务教育法》规定的对小学毕业生进行初级中等教育的活动</w:t>
            </w:r>
          </w:p>
        </w:tc>
      </w:tr>
      <w:tr w:rsidR="008A43AB" w14:paraId="4000CBC8" w14:textId="77777777">
        <w:trPr>
          <w:jc w:val="center"/>
        </w:trPr>
        <w:tc>
          <w:tcPr>
            <w:tcW w:w="665" w:type="dxa"/>
            <w:tcBorders>
              <w:left w:val="single" w:sz="6" w:space="0" w:color="000000"/>
            </w:tcBorders>
          </w:tcPr>
          <w:p w14:paraId="68FAF16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E0C709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E48E93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E28979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8332</w:t>
            </w:r>
          </w:p>
        </w:tc>
        <w:tc>
          <w:tcPr>
            <w:tcW w:w="3402" w:type="dxa"/>
          </w:tcPr>
          <w:p w14:paraId="464D1C5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职业初中教育</w:t>
            </w:r>
          </w:p>
        </w:tc>
        <w:tc>
          <w:tcPr>
            <w:tcW w:w="3827" w:type="dxa"/>
            <w:tcBorders>
              <w:right w:val="single" w:sz="6" w:space="0" w:color="000000"/>
            </w:tcBorders>
          </w:tcPr>
          <w:p w14:paraId="1744A87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CCEDB83" w14:textId="77777777">
        <w:trPr>
          <w:jc w:val="center"/>
        </w:trPr>
        <w:tc>
          <w:tcPr>
            <w:tcW w:w="665" w:type="dxa"/>
            <w:tcBorders>
              <w:left w:val="single" w:sz="6" w:space="0" w:color="000000"/>
            </w:tcBorders>
          </w:tcPr>
          <w:p w14:paraId="7996819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DF7223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CE8DBE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C499FD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8333</w:t>
            </w:r>
          </w:p>
        </w:tc>
        <w:tc>
          <w:tcPr>
            <w:tcW w:w="3402" w:type="dxa"/>
          </w:tcPr>
          <w:p w14:paraId="2F85A9F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成人初中教育</w:t>
            </w:r>
          </w:p>
        </w:tc>
        <w:tc>
          <w:tcPr>
            <w:tcW w:w="3827" w:type="dxa"/>
            <w:tcBorders>
              <w:right w:val="single" w:sz="6" w:space="0" w:color="000000"/>
            </w:tcBorders>
          </w:tcPr>
          <w:p w14:paraId="35D523E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8556BE7" w14:textId="77777777">
        <w:trPr>
          <w:jc w:val="center"/>
        </w:trPr>
        <w:tc>
          <w:tcPr>
            <w:tcW w:w="665" w:type="dxa"/>
            <w:tcBorders>
              <w:left w:val="single" w:sz="6" w:space="0" w:color="000000"/>
            </w:tcBorders>
          </w:tcPr>
          <w:p w14:paraId="36C809D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32DF0A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476A41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682DE2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8334</w:t>
            </w:r>
          </w:p>
        </w:tc>
        <w:tc>
          <w:tcPr>
            <w:tcW w:w="3402" w:type="dxa"/>
          </w:tcPr>
          <w:p w14:paraId="7590598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普通高中教育</w:t>
            </w:r>
          </w:p>
        </w:tc>
        <w:tc>
          <w:tcPr>
            <w:tcW w:w="3827" w:type="dxa"/>
            <w:tcBorders>
              <w:right w:val="single" w:sz="6" w:space="0" w:color="000000"/>
            </w:tcBorders>
          </w:tcPr>
          <w:p w14:paraId="3DC84D9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指非义务教育阶段，通过考试招收初中毕业生进行普通高中教育的活动</w:t>
            </w:r>
          </w:p>
        </w:tc>
      </w:tr>
      <w:tr w:rsidR="008A43AB" w14:paraId="04485903" w14:textId="77777777">
        <w:trPr>
          <w:jc w:val="center"/>
        </w:trPr>
        <w:tc>
          <w:tcPr>
            <w:tcW w:w="665" w:type="dxa"/>
            <w:tcBorders>
              <w:left w:val="single" w:sz="6" w:space="0" w:color="000000"/>
            </w:tcBorders>
          </w:tcPr>
          <w:p w14:paraId="101952C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689C90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EF0F8F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D8CE2A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8335</w:t>
            </w:r>
          </w:p>
        </w:tc>
        <w:tc>
          <w:tcPr>
            <w:tcW w:w="3402" w:type="dxa"/>
          </w:tcPr>
          <w:p w14:paraId="00DF9A8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成人高中教育</w:t>
            </w:r>
          </w:p>
        </w:tc>
        <w:tc>
          <w:tcPr>
            <w:tcW w:w="3827" w:type="dxa"/>
            <w:tcBorders>
              <w:right w:val="single" w:sz="6" w:space="0" w:color="000000"/>
            </w:tcBorders>
          </w:tcPr>
          <w:p w14:paraId="1D37E491"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A15752E" w14:textId="77777777">
        <w:trPr>
          <w:jc w:val="center"/>
        </w:trPr>
        <w:tc>
          <w:tcPr>
            <w:tcW w:w="665" w:type="dxa"/>
            <w:tcBorders>
              <w:left w:val="single" w:sz="6" w:space="0" w:color="000000"/>
            </w:tcBorders>
          </w:tcPr>
          <w:p w14:paraId="668B67E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D1DAD4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68E0A6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231404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8336</w:t>
            </w:r>
          </w:p>
        </w:tc>
        <w:tc>
          <w:tcPr>
            <w:tcW w:w="3402" w:type="dxa"/>
          </w:tcPr>
          <w:p w14:paraId="467B7BC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中等职业学校教育</w:t>
            </w:r>
          </w:p>
        </w:tc>
        <w:tc>
          <w:tcPr>
            <w:tcW w:w="3827" w:type="dxa"/>
            <w:tcBorders>
              <w:right w:val="single" w:sz="6" w:space="0" w:color="000000"/>
            </w:tcBorders>
          </w:tcPr>
          <w:p w14:paraId="0A48133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指经教育行政部门或人力资源社会保障行政部门批准举办的中等技术学校、中等师范学校、成人中等专业学校、职业高中学校、技工学校等教育活动</w:t>
            </w:r>
          </w:p>
        </w:tc>
      </w:tr>
      <w:tr w:rsidR="008A43AB" w14:paraId="3F71DAAC" w14:textId="77777777">
        <w:trPr>
          <w:jc w:val="center"/>
        </w:trPr>
        <w:tc>
          <w:tcPr>
            <w:tcW w:w="665" w:type="dxa"/>
            <w:tcBorders>
              <w:left w:val="single" w:sz="6" w:space="0" w:color="000000"/>
            </w:tcBorders>
          </w:tcPr>
          <w:p w14:paraId="743D1D8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7A2D09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C29C13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834</w:t>
            </w:r>
          </w:p>
        </w:tc>
        <w:tc>
          <w:tcPr>
            <w:tcW w:w="665" w:type="dxa"/>
          </w:tcPr>
          <w:p w14:paraId="18E6654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59C8FA7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高等教育</w:t>
            </w:r>
          </w:p>
        </w:tc>
        <w:tc>
          <w:tcPr>
            <w:tcW w:w="3827" w:type="dxa"/>
            <w:tcBorders>
              <w:right w:val="single" w:sz="6" w:space="0" w:color="000000"/>
            </w:tcBorders>
          </w:tcPr>
          <w:p w14:paraId="0E3C6EC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C5FD6E4" w14:textId="77777777">
        <w:trPr>
          <w:jc w:val="center"/>
        </w:trPr>
        <w:tc>
          <w:tcPr>
            <w:tcW w:w="665" w:type="dxa"/>
            <w:tcBorders>
              <w:left w:val="single" w:sz="6" w:space="0" w:color="000000"/>
            </w:tcBorders>
          </w:tcPr>
          <w:p w14:paraId="0DDEDC4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9B5DAA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090FA8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4E6DA3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8341</w:t>
            </w:r>
          </w:p>
        </w:tc>
        <w:tc>
          <w:tcPr>
            <w:tcW w:w="3402" w:type="dxa"/>
          </w:tcPr>
          <w:p w14:paraId="474D4D8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普通高等教育</w:t>
            </w:r>
          </w:p>
        </w:tc>
        <w:tc>
          <w:tcPr>
            <w:tcW w:w="3827" w:type="dxa"/>
            <w:tcBorders>
              <w:right w:val="single" w:sz="6" w:space="0" w:color="000000"/>
            </w:tcBorders>
          </w:tcPr>
          <w:p w14:paraId="7BA4626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指经教育行政部门批准，由国家、地方、社会办的在完成高级中等教育基础上实施的获取学历的高等教育活动</w:t>
            </w:r>
          </w:p>
        </w:tc>
      </w:tr>
      <w:tr w:rsidR="008A43AB" w14:paraId="6DB65B50" w14:textId="77777777">
        <w:trPr>
          <w:jc w:val="center"/>
        </w:trPr>
        <w:tc>
          <w:tcPr>
            <w:tcW w:w="665" w:type="dxa"/>
            <w:tcBorders>
              <w:left w:val="single" w:sz="6" w:space="0" w:color="000000"/>
            </w:tcBorders>
          </w:tcPr>
          <w:p w14:paraId="33C3E22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CC7358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15E3E1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780A02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8342</w:t>
            </w:r>
          </w:p>
        </w:tc>
        <w:tc>
          <w:tcPr>
            <w:tcW w:w="3402" w:type="dxa"/>
          </w:tcPr>
          <w:p w14:paraId="3C8C703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成人高等教育</w:t>
            </w:r>
          </w:p>
        </w:tc>
        <w:tc>
          <w:tcPr>
            <w:tcW w:w="3827" w:type="dxa"/>
            <w:tcBorders>
              <w:right w:val="single" w:sz="6" w:space="0" w:color="000000"/>
            </w:tcBorders>
          </w:tcPr>
          <w:p w14:paraId="72BA3CA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指经教育主管部门批准办的成人高等教育活动</w:t>
            </w:r>
          </w:p>
        </w:tc>
      </w:tr>
      <w:tr w:rsidR="008A43AB" w14:paraId="53549AA7" w14:textId="77777777">
        <w:trPr>
          <w:jc w:val="center"/>
        </w:trPr>
        <w:tc>
          <w:tcPr>
            <w:tcW w:w="665" w:type="dxa"/>
            <w:tcBorders>
              <w:left w:val="single" w:sz="6" w:space="0" w:color="000000"/>
            </w:tcBorders>
          </w:tcPr>
          <w:p w14:paraId="07D9FB2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085FBE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F1EF31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835</w:t>
            </w:r>
          </w:p>
        </w:tc>
        <w:tc>
          <w:tcPr>
            <w:tcW w:w="665" w:type="dxa"/>
          </w:tcPr>
          <w:p w14:paraId="215F949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8350</w:t>
            </w:r>
          </w:p>
        </w:tc>
        <w:tc>
          <w:tcPr>
            <w:tcW w:w="3402" w:type="dxa"/>
          </w:tcPr>
          <w:p w14:paraId="6AD42E4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特殊教育</w:t>
            </w:r>
          </w:p>
        </w:tc>
        <w:tc>
          <w:tcPr>
            <w:tcW w:w="3827" w:type="dxa"/>
            <w:tcBorders>
              <w:right w:val="single" w:sz="6" w:space="0" w:color="000000"/>
            </w:tcBorders>
          </w:tcPr>
          <w:p w14:paraId="690080A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指为残障儿童提供的特殊教育活动</w:t>
            </w:r>
          </w:p>
        </w:tc>
      </w:tr>
      <w:tr w:rsidR="008A43AB" w14:paraId="5AC939EA" w14:textId="77777777">
        <w:trPr>
          <w:jc w:val="center"/>
        </w:trPr>
        <w:tc>
          <w:tcPr>
            <w:tcW w:w="665" w:type="dxa"/>
            <w:tcBorders>
              <w:left w:val="single" w:sz="6" w:space="0" w:color="000000"/>
            </w:tcBorders>
          </w:tcPr>
          <w:p w14:paraId="6FBDC88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EC3481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4B1CB9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w:t>
            </w:r>
          </w:p>
        </w:tc>
        <w:tc>
          <w:tcPr>
            <w:tcW w:w="665" w:type="dxa"/>
          </w:tcPr>
          <w:p w14:paraId="33DB1D0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77F5FEA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技能培训、教育辅助及其他教育</w:t>
            </w:r>
          </w:p>
        </w:tc>
        <w:tc>
          <w:tcPr>
            <w:tcW w:w="3827" w:type="dxa"/>
            <w:tcBorders>
              <w:right w:val="single" w:sz="6" w:space="0" w:color="000000"/>
            </w:tcBorders>
          </w:tcPr>
          <w:p w14:paraId="3336DD0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指我国学校教育制度以外，经教育主管部门、劳动部门或有关主管部门批准，由政府部门、企业、社会办的职业培训、就业培训和各种知识、技能的培训活动，以及教育辅助和其他教育活动</w:t>
            </w:r>
          </w:p>
        </w:tc>
      </w:tr>
      <w:tr w:rsidR="008A43AB" w14:paraId="14EC0E61" w14:textId="77777777">
        <w:trPr>
          <w:jc w:val="center"/>
        </w:trPr>
        <w:tc>
          <w:tcPr>
            <w:tcW w:w="665" w:type="dxa"/>
            <w:tcBorders>
              <w:left w:val="single" w:sz="6" w:space="0" w:color="000000"/>
            </w:tcBorders>
          </w:tcPr>
          <w:p w14:paraId="74BFBBF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A9A090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258605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3743ED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8391</w:t>
            </w:r>
          </w:p>
        </w:tc>
        <w:tc>
          <w:tcPr>
            <w:tcW w:w="3402" w:type="dxa"/>
          </w:tcPr>
          <w:p w14:paraId="6D9AE2F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职业技能培训</w:t>
            </w:r>
          </w:p>
        </w:tc>
        <w:tc>
          <w:tcPr>
            <w:tcW w:w="3827" w:type="dxa"/>
            <w:tcBorders>
              <w:right w:val="single" w:sz="6" w:space="0" w:color="000000"/>
            </w:tcBorders>
          </w:tcPr>
          <w:p w14:paraId="6A031FE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指由教育部门、劳动部门或其他政府部门批准举办，或由社会机构举办的为提高就业人员就业技能的就业前的培训和其他技能培训活动，不包括社会上办的各类培训班、速成班、讲座等</w:t>
            </w:r>
          </w:p>
        </w:tc>
      </w:tr>
      <w:tr w:rsidR="008A43AB" w14:paraId="7B3E3380" w14:textId="77777777">
        <w:trPr>
          <w:jc w:val="center"/>
        </w:trPr>
        <w:tc>
          <w:tcPr>
            <w:tcW w:w="665" w:type="dxa"/>
            <w:tcBorders>
              <w:left w:val="single" w:sz="6" w:space="0" w:color="000000"/>
            </w:tcBorders>
          </w:tcPr>
          <w:p w14:paraId="3EF065D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77F072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F4313A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B56B4E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8392</w:t>
            </w:r>
          </w:p>
        </w:tc>
        <w:tc>
          <w:tcPr>
            <w:tcW w:w="3402" w:type="dxa"/>
          </w:tcPr>
          <w:p w14:paraId="2865FE3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体校及体育培训</w:t>
            </w:r>
          </w:p>
        </w:tc>
        <w:tc>
          <w:tcPr>
            <w:tcW w:w="3827" w:type="dxa"/>
            <w:tcBorders>
              <w:right w:val="single" w:sz="6" w:space="0" w:color="000000"/>
            </w:tcBorders>
          </w:tcPr>
          <w:p w14:paraId="6BD5919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指各类、各级体校培训，以及其他各类体育运动培训活动，不包括学校教育制度范围内的体育大学、学院、学校的体育专业教育</w:t>
            </w:r>
          </w:p>
        </w:tc>
      </w:tr>
      <w:tr w:rsidR="008A43AB" w14:paraId="0CCEDBEE" w14:textId="77777777">
        <w:trPr>
          <w:jc w:val="center"/>
        </w:trPr>
        <w:tc>
          <w:tcPr>
            <w:tcW w:w="665" w:type="dxa"/>
            <w:tcBorders>
              <w:left w:val="single" w:sz="6" w:space="0" w:color="000000"/>
            </w:tcBorders>
          </w:tcPr>
          <w:p w14:paraId="1C4AAED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821180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8A3ED2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3CCFF8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8393</w:t>
            </w:r>
          </w:p>
        </w:tc>
        <w:tc>
          <w:tcPr>
            <w:tcW w:w="3402" w:type="dxa"/>
          </w:tcPr>
          <w:p w14:paraId="5A72BCA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文化艺术培训</w:t>
            </w:r>
          </w:p>
        </w:tc>
        <w:tc>
          <w:tcPr>
            <w:tcW w:w="3827" w:type="dxa"/>
            <w:tcBorders>
              <w:right w:val="single" w:sz="6" w:space="0" w:color="000000"/>
            </w:tcBorders>
          </w:tcPr>
          <w:p w14:paraId="7EBBFC6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指国家学校教育制度以外，由正规学校或社会各界办的文化艺术培训活动，不包括少年儿童的课外艺术辅导班</w:t>
            </w:r>
          </w:p>
        </w:tc>
      </w:tr>
      <w:tr w:rsidR="008A43AB" w14:paraId="136BD6B8" w14:textId="77777777">
        <w:trPr>
          <w:jc w:val="center"/>
        </w:trPr>
        <w:tc>
          <w:tcPr>
            <w:tcW w:w="665" w:type="dxa"/>
            <w:tcBorders>
              <w:left w:val="single" w:sz="6" w:space="0" w:color="000000"/>
            </w:tcBorders>
          </w:tcPr>
          <w:p w14:paraId="76D7EB2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46487F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FC0D81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42E972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8394</w:t>
            </w:r>
          </w:p>
        </w:tc>
        <w:tc>
          <w:tcPr>
            <w:tcW w:w="3402" w:type="dxa"/>
          </w:tcPr>
          <w:p w14:paraId="5A69F18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教育辅助服务</w:t>
            </w:r>
          </w:p>
        </w:tc>
        <w:tc>
          <w:tcPr>
            <w:tcW w:w="3827" w:type="dxa"/>
            <w:tcBorders>
              <w:right w:val="single" w:sz="6" w:space="0" w:color="000000"/>
            </w:tcBorders>
          </w:tcPr>
          <w:p w14:paraId="2D64E9D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指专门从事教育检测、评价、考试、招生等辅助活动</w:t>
            </w:r>
          </w:p>
        </w:tc>
      </w:tr>
      <w:tr w:rsidR="008A43AB" w14:paraId="2A77AE8C" w14:textId="77777777">
        <w:trPr>
          <w:jc w:val="center"/>
        </w:trPr>
        <w:tc>
          <w:tcPr>
            <w:tcW w:w="665" w:type="dxa"/>
            <w:tcBorders>
              <w:left w:val="single" w:sz="6" w:space="0" w:color="000000"/>
            </w:tcBorders>
          </w:tcPr>
          <w:p w14:paraId="2B18FCC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8A53C8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60FB44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384BCB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8399</w:t>
            </w:r>
          </w:p>
        </w:tc>
        <w:tc>
          <w:tcPr>
            <w:tcW w:w="3402" w:type="dxa"/>
          </w:tcPr>
          <w:p w14:paraId="2648DB7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其他未列明教育</w:t>
            </w:r>
          </w:p>
        </w:tc>
        <w:tc>
          <w:tcPr>
            <w:tcW w:w="3827" w:type="dxa"/>
            <w:tcBorders>
              <w:right w:val="single" w:sz="6" w:space="0" w:color="000000"/>
            </w:tcBorders>
          </w:tcPr>
          <w:p w14:paraId="5417A73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指经批准的宗教院校教育及上述未列明的教育活动</w:t>
            </w:r>
          </w:p>
        </w:tc>
      </w:tr>
      <w:tr w:rsidR="008A43AB" w14:paraId="7C0E66DC" w14:textId="77777777">
        <w:trPr>
          <w:jc w:val="center"/>
        </w:trPr>
        <w:tc>
          <w:tcPr>
            <w:tcW w:w="665" w:type="dxa"/>
            <w:tcBorders>
              <w:left w:val="single" w:sz="6" w:space="0" w:color="000000"/>
            </w:tcBorders>
          </w:tcPr>
          <w:p w14:paraId="4C6FED1A"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Q</w:t>
            </w:r>
          </w:p>
        </w:tc>
        <w:tc>
          <w:tcPr>
            <w:tcW w:w="665" w:type="dxa"/>
          </w:tcPr>
          <w:p w14:paraId="7CE7D9C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59AB79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B82892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59D480D2" w14:textId="77777777" w:rsidR="008A43AB" w:rsidRDefault="00316C87">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卫生和社会工作</w:t>
            </w:r>
          </w:p>
        </w:tc>
        <w:tc>
          <w:tcPr>
            <w:tcW w:w="3827" w:type="dxa"/>
            <w:tcBorders>
              <w:right w:val="single" w:sz="6" w:space="0" w:color="000000"/>
            </w:tcBorders>
          </w:tcPr>
          <w:p w14:paraId="485EE89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84</w:t>
            </w:r>
            <w:r>
              <w:rPr>
                <w:rFonts w:ascii="华文宋体" w:eastAsia="华文宋体" w:hAnsi="华文宋体" w:cs="宋体" w:hint="eastAsia"/>
                <w:color w:val="000000" w:themeColor="text1"/>
                <w:sz w:val="18"/>
                <w:szCs w:val="18"/>
              </w:rPr>
              <w:t>和</w:t>
            </w:r>
            <w:r>
              <w:rPr>
                <w:rFonts w:ascii="华文宋体" w:eastAsia="华文宋体" w:hAnsi="华文宋体" w:cs="宋体"/>
                <w:color w:val="000000" w:themeColor="text1"/>
                <w:sz w:val="18"/>
                <w:szCs w:val="18"/>
              </w:rPr>
              <w:t>85</w:t>
            </w:r>
            <w:r>
              <w:rPr>
                <w:rFonts w:ascii="华文宋体" w:eastAsia="华文宋体" w:hAnsi="华文宋体" w:cs="宋体" w:hint="eastAsia"/>
                <w:color w:val="000000" w:themeColor="text1"/>
                <w:sz w:val="18"/>
                <w:szCs w:val="18"/>
              </w:rPr>
              <w:t>大类</w:t>
            </w:r>
          </w:p>
        </w:tc>
      </w:tr>
      <w:tr w:rsidR="008A43AB" w14:paraId="54BB1140" w14:textId="77777777">
        <w:trPr>
          <w:jc w:val="center"/>
        </w:trPr>
        <w:tc>
          <w:tcPr>
            <w:tcW w:w="665" w:type="dxa"/>
            <w:tcBorders>
              <w:left w:val="single" w:sz="6" w:space="0" w:color="000000"/>
            </w:tcBorders>
          </w:tcPr>
          <w:p w14:paraId="4F8CFCFB"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6ED21B26" w14:textId="77777777" w:rsidR="008A43AB" w:rsidRDefault="00316C87">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84</w:t>
            </w:r>
          </w:p>
        </w:tc>
        <w:tc>
          <w:tcPr>
            <w:tcW w:w="665" w:type="dxa"/>
          </w:tcPr>
          <w:p w14:paraId="0D686536"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78FF8B60" w14:textId="77777777" w:rsidR="008A43AB" w:rsidRDefault="008A43AB">
            <w:pPr>
              <w:spacing w:line="320" w:lineRule="exact"/>
              <w:jc w:val="center"/>
              <w:rPr>
                <w:rFonts w:ascii="黑体" w:eastAsia="黑体" w:hAnsi="黑体" w:cs="宋体"/>
                <w:b/>
                <w:bCs/>
                <w:color w:val="000000" w:themeColor="text1"/>
                <w:sz w:val="18"/>
                <w:szCs w:val="18"/>
              </w:rPr>
            </w:pPr>
          </w:p>
        </w:tc>
        <w:tc>
          <w:tcPr>
            <w:tcW w:w="3402" w:type="dxa"/>
          </w:tcPr>
          <w:p w14:paraId="7E92DC01" w14:textId="77777777" w:rsidR="008A43AB" w:rsidRDefault="00316C87">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卫生</w:t>
            </w:r>
          </w:p>
        </w:tc>
        <w:tc>
          <w:tcPr>
            <w:tcW w:w="3827" w:type="dxa"/>
            <w:tcBorders>
              <w:right w:val="single" w:sz="6" w:space="0" w:color="000000"/>
            </w:tcBorders>
          </w:tcPr>
          <w:p w14:paraId="630F159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F2C5E75" w14:textId="77777777">
        <w:trPr>
          <w:jc w:val="center"/>
        </w:trPr>
        <w:tc>
          <w:tcPr>
            <w:tcW w:w="665" w:type="dxa"/>
            <w:tcBorders>
              <w:left w:val="single" w:sz="6" w:space="0" w:color="000000"/>
            </w:tcBorders>
          </w:tcPr>
          <w:p w14:paraId="27919938"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17AFD27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F28C50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w:t>
            </w:r>
          </w:p>
        </w:tc>
        <w:tc>
          <w:tcPr>
            <w:tcW w:w="665" w:type="dxa"/>
          </w:tcPr>
          <w:p w14:paraId="6A1BECDE" w14:textId="77777777" w:rsidR="008A43AB" w:rsidRDefault="008A43AB">
            <w:pPr>
              <w:spacing w:line="320" w:lineRule="exact"/>
              <w:jc w:val="center"/>
              <w:rPr>
                <w:rFonts w:ascii="华文宋体" w:eastAsia="华文宋体" w:hAnsi="华文宋体" w:cs="宋体"/>
                <w:i/>
                <w:iCs/>
                <w:color w:val="000000" w:themeColor="text1"/>
                <w:sz w:val="18"/>
                <w:szCs w:val="18"/>
              </w:rPr>
            </w:pPr>
          </w:p>
        </w:tc>
        <w:tc>
          <w:tcPr>
            <w:tcW w:w="3402" w:type="dxa"/>
          </w:tcPr>
          <w:p w14:paraId="4C5AF17D"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医院</w:t>
            </w:r>
          </w:p>
        </w:tc>
        <w:tc>
          <w:tcPr>
            <w:tcW w:w="3827" w:type="dxa"/>
            <w:tcBorders>
              <w:right w:val="single" w:sz="6" w:space="0" w:color="000000"/>
            </w:tcBorders>
          </w:tcPr>
          <w:p w14:paraId="57EF3761"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EEA71CF" w14:textId="77777777">
        <w:trPr>
          <w:jc w:val="center"/>
        </w:trPr>
        <w:tc>
          <w:tcPr>
            <w:tcW w:w="665" w:type="dxa"/>
            <w:tcBorders>
              <w:left w:val="single" w:sz="6" w:space="0" w:color="000000"/>
            </w:tcBorders>
          </w:tcPr>
          <w:p w14:paraId="3430564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D6B400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684430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B0B5DD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8411</w:t>
            </w:r>
          </w:p>
        </w:tc>
        <w:tc>
          <w:tcPr>
            <w:tcW w:w="3402" w:type="dxa"/>
          </w:tcPr>
          <w:p w14:paraId="6E1D0C0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综合医院</w:t>
            </w:r>
          </w:p>
        </w:tc>
        <w:tc>
          <w:tcPr>
            <w:tcW w:w="3827" w:type="dxa"/>
            <w:tcBorders>
              <w:right w:val="single" w:sz="6" w:space="0" w:color="000000"/>
            </w:tcBorders>
          </w:tcPr>
          <w:p w14:paraId="6B6438F8"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746BB24" w14:textId="77777777">
        <w:trPr>
          <w:jc w:val="center"/>
        </w:trPr>
        <w:tc>
          <w:tcPr>
            <w:tcW w:w="665" w:type="dxa"/>
            <w:tcBorders>
              <w:left w:val="single" w:sz="6" w:space="0" w:color="000000"/>
            </w:tcBorders>
          </w:tcPr>
          <w:p w14:paraId="031D0BD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C5AD68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3E5843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70EFEA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8412</w:t>
            </w:r>
          </w:p>
        </w:tc>
        <w:tc>
          <w:tcPr>
            <w:tcW w:w="3402" w:type="dxa"/>
          </w:tcPr>
          <w:p w14:paraId="454C29D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中医医院</w:t>
            </w:r>
          </w:p>
        </w:tc>
        <w:tc>
          <w:tcPr>
            <w:tcW w:w="3827" w:type="dxa"/>
            <w:tcBorders>
              <w:right w:val="single" w:sz="6" w:space="0" w:color="000000"/>
            </w:tcBorders>
          </w:tcPr>
          <w:p w14:paraId="15EE051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5C6EA69" w14:textId="77777777">
        <w:trPr>
          <w:jc w:val="center"/>
        </w:trPr>
        <w:tc>
          <w:tcPr>
            <w:tcW w:w="665" w:type="dxa"/>
            <w:tcBorders>
              <w:left w:val="single" w:sz="6" w:space="0" w:color="000000"/>
            </w:tcBorders>
          </w:tcPr>
          <w:p w14:paraId="1F86483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D8D54A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1F5490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9FEB05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8413</w:t>
            </w:r>
          </w:p>
        </w:tc>
        <w:tc>
          <w:tcPr>
            <w:tcW w:w="3402" w:type="dxa"/>
          </w:tcPr>
          <w:p w14:paraId="2AC0A31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中西医结合医院</w:t>
            </w:r>
          </w:p>
        </w:tc>
        <w:tc>
          <w:tcPr>
            <w:tcW w:w="3827" w:type="dxa"/>
            <w:tcBorders>
              <w:right w:val="single" w:sz="6" w:space="0" w:color="000000"/>
            </w:tcBorders>
          </w:tcPr>
          <w:p w14:paraId="3B3CC7B9"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4E08CB4" w14:textId="77777777">
        <w:trPr>
          <w:jc w:val="center"/>
        </w:trPr>
        <w:tc>
          <w:tcPr>
            <w:tcW w:w="665" w:type="dxa"/>
            <w:tcBorders>
              <w:left w:val="single" w:sz="6" w:space="0" w:color="000000"/>
            </w:tcBorders>
          </w:tcPr>
          <w:p w14:paraId="5B1B8EB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B3E004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49CA34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8313A6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8414</w:t>
            </w:r>
          </w:p>
        </w:tc>
        <w:tc>
          <w:tcPr>
            <w:tcW w:w="3402" w:type="dxa"/>
          </w:tcPr>
          <w:p w14:paraId="039975A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民族医院</w:t>
            </w:r>
          </w:p>
        </w:tc>
        <w:tc>
          <w:tcPr>
            <w:tcW w:w="3827" w:type="dxa"/>
            <w:tcBorders>
              <w:right w:val="single" w:sz="6" w:space="0" w:color="000000"/>
            </w:tcBorders>
          </w:tcPr>
          <w:p w14:paraId="314450E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指民族医医院</w:t>
            </w:r>
          </w:p>
        </w:tc>
      </w:tr>
      <w:tr w:rsidR="008A43AB" w14:paraId="774AC33E" w14:textId="77777777">
        <w:trPr>
          <w:jc w:val="center"/>
        </w:trPr>
        <w:tc>
          <w:tcPr>
            <w:tcW w:w="665" w:type="dxa"/>
            <w:tcBorders>
              <w:left w:val="single" w:sz="6" w:space="0" w:color="000000"/>
            </w:tcBorders>
          </w:tcPr>
          <w:p w14:paraId="5582A69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03EAAF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F321FC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0F9B86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8415</w:t>
            </w:r>
          </w:p>
        </w:tc>
        <w:tc>
          <w:tcPr>
            <w:tcW w:w="3402" w:type="dxa"/>
          </w:tcPr>
          <w:p w14:paraId="17255B6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专科医院</w:t>
            </w:r>
          </w:p>
        </w:tc>
        <w:tc>
          <w:tcPr>
            <w:tcW w:w="3827" w:type="dxa"/>
            <w:tcBorders>
              <w:right w:val="single" w:sz="6" w:space="0" w:color="000000"/>
            </w:tcBorders>
          </w:tcPr>
          <w:p w14:paraId="0F31746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EC03685" w14:textId="77777777">
        <w:trPr>
          <w:jc w:val="center"/>
        </w:trPr>
        <w:tc>
          <w:tcPr>
            <w:tcW w:w="665" w:type="dxa"/>
            <w:tcBorders>
              <w:left w:val="single" w:sz="6" w:space="0" w:color="000000"/>
            </w:tcBorders>
          </w:tcPr>
          <w:p w14:paraId="0A31141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7DC85D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207F1B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5CF993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8416</w:t>
            </w:r>
          </w:p>
        </w:tc>
        <w:tc>
          <w:tcPr>
            <w:tcW w:w="3402" w:type="dxa"/>
          </w:tcPr>
          <w:p w14:paraId="0835E09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疗养院</w:t>
            </w:r>
          </w:p>
        </w:tc>
        <w:tc>
          <w:tcPr>
            <w:tcW w:w="3827" w:type="dxa"/>
            <w:tcBorders>
              <w:right w:val="single" w:sz="6" w:space="0" w:color="000000"/>
            </w:tcBorders>
          </w:tcPr>
          <w:p w14:paraId="15F6239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指以疗养、康复为主，治疗为辅的医疗服务活动</w:t>
            </w:r>
          </w:p>
        </w:tc>
      </w:tr>
      <w:tr w:rsidR="008A43AB" w14:paraId="097DE2F5" w14:textId="77777777">
        <w:trPr>
          <w:jc w:val="center"/>
        </w:trPr>
        <w:tc>
          <w:tcPr>
            <w:tcW w:w="665" w:type="dxa"/>
            <w:tcBorders>
              <w:left w:val="single" w:sz="6" w:space="0" w:color="000000"/>
            </w:tcBorders>
          </w:tcPr>
          <w:p w14:paraId="4EF8570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82F385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690BC5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w:t>
            </w:r>
          </w:p>
        </w:tc>
        <w:tc>
          <w:tcPr>
            <w:tcW w:w="665" w:type="dxa"/>
          </w:tcPr>
          <w:p w14:paraId="6997316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684FDCD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基层医疗卫生服务</w:t>
            </w:r>
          </w:p>
        </w:tc>
        <w:tc>
          <w:tcPr>
            <w:tcW w:w="3827" w:type="dxa"/>
            <w:tcBorders>
              <w:right w:val="single" w:sz="6" w:space="0" w:color="000000"/>
            </w:tcBorders>
          </w:tcPr>
          <w:p w14:paraId="5AD71CE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B8C06BE" w14:textId="77777777">
        <w:trPr>
          <w:jc w:val="center"/>
        </w:trPr>
        <w:tc>
          <w:tcPr>
            <w:tcW w:w="665" w:type="dxa"/>
            <w:tcBorders>
              <w:left w:val="single" w:sz="6" w:space="0" w:color="000000"/>
            </w:tcBorders>
          </w:tcPr>
          <w:p w14:paraId="3D78743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10F706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8589E2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AB8EE0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8421</w:t>
            </w:r>
          </w:p>
        </w:tc>
        <w:tc>
          <w:tcPr>
            <w:tcW w:w="3402" w:type="dxa"/>
          </w:tcPr>
          <w:p w14:paraId="038F650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社区卫生服务中心（站）</w:t>
            </w:r>
          </w:p>
        </w:tc>
        <w:tc>
          <w:tcPr>
            <w:tcW w:w="3827" w:type="dxa"/>
            <w:tcBorders>
              <w:right w:val="single" w:sz="6" w:space="0" w:color="000000"/>
            </w:tcBorders>
          </w:tcPr>
          <w:p w14:paraId="2F24382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4F80332" w14:textId="77777777">
        <w:trPr>
          <w:jc w:val="center"/>
        </w:trPr>
        <w:tc>
          <w:tcPr>
            <w:tcW w:w="665" w:type="dxa"/>
            <w:tcBorders>
              <w:left w:val="single" w:sz="6" w:space="0" w:color="000000"/>
            </w:tcBorders>
          </w:tcPr>
          <w:p w14:paraId="65EB6C2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3A213A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BD8B99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453EFF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8422</w:t>
            </w:r>
          </w:p>
        </w:tc>
        <w:tc>
          <w:tcPr>
            <w:tcW w:w="3402" w:type="dxa"/>
          </w:tcPr>
          <w:p w14:paraId="33293C4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街道卫生院</w:t>
            </w:r>
          </w:p>
        </w:tc>
        <w:tc>
          <w:tcPr>
            <w:tcW w:w="3827" w:type="dxa"/>
            <w:tcBorders>
              <w:right w:val="single" w:sz="6" w:space="0" w:color="000000"/>
            </w:tcBorders>
          </w:tcPr>
          <w:p w14:paraId="4FFA6B6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F03F24C" w14:textId="77777777">
        <w:trPr>
          <w:jc w:val="center"/>
        </w:trPr>
        <w:tc>
          <w:tcPr>
            <w:tcW w:w="665" w:type="dxa"/>
            <w:tcBorders>
              <w:left w:val="single" w:sz="6" w:space="0" w:color="000000"/>
            </w:tcBorders>
          </w:tcPr>
          <w:p w14:paraId="499F83C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78E873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1E6056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068F6C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8423</w:t>
            </w:r>
          </w:p>
        </w:tc>
        <w:tc>
          <w:tcPr>
            <w:tcW w:w="3402" w:type="dxa"/>
          </w:tcPr>
          <w:p w14:paraId="05D05EB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乡镇卫生院</w:t>
            </w:r>
          </w:p>
        </w:tc>
        <w:tc>
          <w:tcPr>
            <w:tcW w:w="3827" w:type="dxa"/>
            <w:tcBorders>
              <w:right w:val="single" w:sz="6" w:space="0" w:color="000000"/>
            </w:tcBorders>
          </w:tcPr>
          <w:p w14:paraId="25CEF118"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9CAB5C0" w14:textId="77777777">
        <w:trPr>
          <w:jc w:val="center"/>
        </w:trPr>
        <w:tc>
          <w:tcPr>
            <w:tcW w:w="665" w:type="dxa"/>
            <w:tcBorders>
              <w:left w:val="single" w:sz="6" w:space="0" w:color="000000"/>
            </w:tcBorders>
          </w:tcPr>
          <w:p w14:paraId="2573198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BA6908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0027D8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A95932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8424</w:t>
            </w:r>
          </w:p>
        </w:tc>
        <w:tc>
          <w:tcPr>
            <w:tcW w:w="3402" w:type="dxa"/>
            <w:vAlign w:val="center"/>
          </w:tcPr>
          <w:p w14:paraId="273A4DF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村卫生室</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14:paraId="02CD51E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D474683" w14:textId="77777777">
        <w:trPr>
          <w:jc w:val="center"/>
        </w:trPr>
        <w:tc>
          <w:tcPr>
            <w:tcW w:w="665" w:type="dxa"/>
            <w:tcBorders>
              <w:left w:val="single" w:sz="6" w:space="0" w:color="000000"/>
            </w:tcBorders>
          </w:tcPr>
          <w:p w14:paraId="10AB432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53BBC5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FB5C7B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BBAF34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8425</w:t>
            </w:r>
          </w:p>
        </w:tc>
        <w:tc>
          <w:tcPr>
            <w:tcW w:w="3402" w:type="dxa"/>
          </w:tcPr>
          <w:p w14:paraId="7E14793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门诊部（所）</w:t>
            </w:r>
          </w:p>
        </w:tc>
        <w:tc>
          <w:tcPr>
            <w:tcW w:w="3827" w:type="dxa"/>
            <w:tcBorders>
              <w:right w:val="single" w:sz="6" w:space="0" w:color="000000"/>
            </w:tcBorders>
          </w:tcPr>
          <w:p w14:paraId="727AD4E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指门诊部、诊所、医务室、卫生站、护理院等卫生机构的活动</w:t>
            </w:r>
          </w:p>
        </w:tc>
      </w:tr>
      <w:tr w:rsidR="008A43AB" w14:paraId="215C7957" w14:textId="77777777">
        <w:trPr>
          <w:jc w:val="center"/>
        </w:trPr>
        <w:tc>
          <w:tcPr>
            <w:tcW w:w="665" w:type="dxa"/>
            <w:tcBorders>
              <w:left w:val="single" w:sz="6" w:space="0" w:color="000000"/>
            </w:tcBorders>
          </w:tcPr>
          <w:p w14:paraId="6268F54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F961E4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D1444D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w:t>
            </w:r>
          </w:p>
        </w:tc>
        <w:tc>
          <w:tcPr>
            <w:tcW w:w="665" w:type="dxa"/>
          </w:tcPr>
          <w:p w14:paraId="3DA1A4A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7D37601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专业公共卫生服务</w:t>
            </w:r>
          </w:p>
        </w:tc>
        <w:tc>
          <w:tcPr>
            <w:tcW w:w="3827" w:type="dxa"/>
            <w:tcBorders>
              <w:right w:val="single" w:sz="6" w:space="0" w:color="000000"/>
            </w:tcBorders>
            <w:vAlign w:val="center"/>
          </w:tcPr>
          <w:p w14:paraId="506DDA4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C1FD00E" w14:textId="77777777">
        <w:trPr>
          <w:jc w:val="center"/>
        </w:trPr>
        <w:tc>
          <w:tcPr>
            <w:tcW w:w="665" w:type="dxa"/>
            <w:tcBorders>
              <w:left w:val="single" w:sz="6" w:space="0" w:color="000000"/>
            </w:tcBorders>
          </w:tcPr>
          <w:p w14:paraId="73A7CF6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7CB8EB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72F9BB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8747D2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8431</w:t>
            </w:r>
          </w:p>
        </w:tc>
        <w:tc>
          <w:tcPr>
            <w:tcW w:w="3402" w:type="dxa"/>
          </w:tcPr>
          <w:p w14:paraId="57F2800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疾病预防控制中心</w:t>
            </w:r>
          </w:p>
        </w:tc>
        <w:tc>
          <w:tcPr>
            <w:tcW w:w="3827" w:type="dxa"/>
            <w:tcBorders>
              <w:right w:val="single" w:sz="6" w:space="0" w:color="000000"/>
            </w:tcBorders>
          </w:tcPr>
          <w:p w14:paraId="0D25BF1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指卫生防疫站、卫生防病中心、预防保健中心等活动</w:t>
            </w:r>
          </w:p>
        </w:tc>
      </w:tr>
      <w:tr w:rsidR="008A43AB" w14:paraId="13F63CE1" w14:textId="77777777">
        <w:trPr>
          <w:jc w:val="center"/>
        </w:trPr>
        <w:tc>
          <w:tcPr>
            <w:tcW w:w="665" w:type="dxa"/>
            <w:tcBorders>
              <w:left w:val="single" w:sz="6" w:space="0" w:color="000000"/>
            </w:tcBorders>
          </w:tcPr>
          <w:p w14:paraId="6B7DA3F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E0836B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C28BBD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1B9FB8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8432</w:t>
            </w:r>
          </w:p>
        </w:tc>
        <w:tc>
          <w:tcPr>
            <w:tcW w:w="3402" w:type="dxa"/>
          </w:tcPr>
          <w:p w14:paraId="46F2F8C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专科疾病防治院（所、站）</w:t>
            </w:r>
          </w:p>
        </w:tc>
        <w:tc>
          <w:tcPr>
            <w:tcW w:w="3827" w:type="dxa"/>
            <w:tcBorders>
              <w:right w:val="single" w:sz="6" w:space="0" w:color="000000"/>
            </w:tcBorders>
          </w:tcPr>
          <w:p w14:paraId="723FC85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指对各种专科疾病进行预防及群众预防的活动</w:t>
            </w:r>
          </w:p>
        </w:tc>
      </w:tr>
      <w:tr w:rsidR="008A43AB" w14:paraId="0A3115D3" w14:textId="77777777">
        <w:trPr>
          <w:jc w:val="center"/>
        </w:trPr>
        <w:tc>
          <w:tcPr>
            <w:tcW w:w="665" w:type="dxa"/>
            <w:tcBorders>
              <w:left w:val="single" w:sz="6" w:space="0" w:color="000000"/>
            </w:tcBorders>
          </w:tcPr>
          <w:p w14:paraId="688A33E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8F6905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60C4ED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13A7EC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8433</w:t>
            </w:r>
          </w:p>
        </w:tc>
        <w:tc>
          <w:tcPr>
            <w:tcW w:w="3402" w:type="dxa"/>
          </w:tcPr>
          <w:p w14:paraId="1C1D7F5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妇幼保健院（所、站）</w:t>
            </w:r>
          </w:p>
        </w:tc>
        <w:tc>
          <w:tcPr>
            <w:tcW w:w="3827" w:type="dxa"/>
            <w:tcBorders>
              <w:right w:val="single" w:sz="6" w:space="0" w:color="000000"/>
            </w:tcBorders>
          </w:tcPr>
          <w:p w14:paraId="32ABF70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指非医院的妇女及婴幼儿保健活动</w:t>
            </w:r>
          </w:p>
        </w:tc>
      </w:tr>
      <w:tr w:rsidR="008A43AB" w14:paraId="407AFB5A" w14:textId="77777777">
        <w:trPr>
          <w:jc w:val="center"/>
        </w:trPr>
        <w:tc>
          <w:tcPr>
            <w:tcW w:w="665" w:type="dxa"/>
            <w:tcBorders>
              <w:left w:val="single" w:sz="6" w:space="0" w:color="000000"/>
            </w:tcBorders>
          </w:tcPr>
          <w:p w14:paraId="181EF54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6B566E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839CD9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C91D94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8434</w:t>
            </w:r>
          </w:p>
        </w:tc>
        <w:tc>
          <w:tcPr>
            <w:tcW w:w="3402" w:type="dxa"/>
          </w:tcPr>
          <w:p w14:paraId="1249391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急救中心（站）服务</w:t>
            </w:r>
          </w:p>
        </w:tc>
        <w:tc>
          <w:tcPr>
            <w:tcW w:w="3827" w:type="dxa"/>
            <w:tcBorders>
              <w:right w:val="single" w:sz="6" w:space="0" w:color="000000"/>
            </w:tcBorders>
          </w:tcPr>
          <w:p w14:paraId="1E1FAEA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9AA7FA9" w14:textId="77777777">
        <w:trPr>
          <w:jc w:val="center"/>
        </w:trPr>
        <w:tc>
          <w:tcPr>
            <w:tcW w:w="665" w:type="dxa"/>
            <w:tcBorders>
              <w:left w:val="single" w:sz="6" w:space="0" w:color="000000"/>
            </w:tcBorders>
          </w:tcPr>
          <w:p w14:paraId="4909939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F71122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FD14DE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BA5C56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8435</w:t>
            </w:r>
          </w:p>
        </w:tc>
        <w:tc>
          <w:tcPr>
            <w:tcW w:w="3402" w:type="dxa"/>
          </w:tcPr>
          <w:p w14:paraId="41929BE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采供血机构服务</w:t>
            </w:r>
          </w:p>
        </w:tc>
        <w:tc>
          <w:tcPr>
            <w:tcW w:w="3827" w:type="dxa"/>
            <w:tcBorders>
              <w:right w:val="single" w:sz="6" w:space="0" w:color="000000"/>
            </w:tcBorders>
          </w:tcPr>
          <w:p w14:paraId="3074534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E678B5D" w14:textId="77777777">
        <w:trPr>
          <w:jc w:val="center"/>
        </w:trPr>
        <w:tc>
          <w:tcPr>
            <w:tcW w:w="665" w:type="dxa"/>
            <w:tcBorders>
              <w:left w:val="single" w:sz="6" w:space="0" w:color="000000"/>
            </w:tcBorders>
          </w:tcPr>
          <w:p w14:paraId="1CF0663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D8D199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91B09F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D59782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8436</w:t>
            </w:r>
          </w:p>
        </w:tc>
        <w:tc>
          <w:tcPr>
            <w:tcW w:w="3402" w:type="dxa"/>
          </w:tcPr>
          <w:p w14:paraId="4C6472C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计划生育技术服务活动</w:t>
            </w:r>
          </w:p>
        </w:tc>
        <w:tc>
          <w:tcPr>
            <w:tcW w:w="3827" w:type="dxa"/>
            <w:tcBorders>
              <w:right w:val="single" w:sz="6" w:space="0" w:color="000000"/>
            </w:tcBorders>
          </w:tcPr>
          <w:p w14:paraId="4494E02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指各地区计划生育技术服务机构的活动</w:t>
            </w:r>
          </w:p>
        </w:tc>
      </w:tr>
      <w:tr w:rsidR="008A43AB" w14:paraId="674BBF07" w14:textId="77777777">
        <w:trPr>
          <w:jc w:val="center"/>
        </w:trPr>
        <w:tc>
          <w:tcPr>
            <w:tcW w:w="665" w:type="dxa"/>
            <w:tcBorders>
              <w:left w:val="single" w:sz="6" w:space="0" w:color="000000"/>
            </w:tcBorders>
          </w:tcPr>
          <w:p w14:paraId="055A30C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00EDCE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53E294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849</w:t>
            </w:r>
          </w:p>
        </w:tc>
        <w:tc>
          <w:tcPr>
            <w:tcW w:w="665" w:type="dxa"/>
          </w:tcPr>
          <w:p w14:paraId="3CC2065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7A7951D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其他卫生活动</w:t>
            </w:r>
          </w:p>
        </w:tc>
        <w:tc>
          <w:tcPr>
            <w:tcW w:w="3827" w:type="dxa"/>
            <w:tcBorders>
              <w:right w:val="single" w:sz="6" w:space="0" w:color="000000"/>
            </w:tcBorders>
          </w:tcPr>
          <w:p w14:paraId="1B45FEC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指急救中心及其他未列明的卫生机构的活动</w:t>
            </w:r>
          </w:p>
        </w:tc>
      </w:tr>
      <w:tr w:rsidR="008A43AB" w14:paraId="4E20DAA3" w14:textId="77777777">
        <w:trPr>
          <w:jc w:val="center"/>
        </w:trPr>
        <w:tc>
          <w:tcPr>
            <w:tcW w:w="665" w:type="dxa"/>
            <w:tcBorders>
              <w:left w:val="single" w:sz="6" w:space="0" w:color="000000"/>
            </w:tcBorders>
          </w:tcPr>
          <w:p w14:paraId="5FEC6C3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C00AA2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08BDBF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082E8C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8491</w:t>
            </w:r>
          </w:p>
        </w:tc>
        <w:tc>
          <w:tcPr>
            <w:tcW w:w="3402" w:type="dxa"/>
          </w:tcPr>
          <w:p w14:paraId="1929D84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健康体检服务</w:t>
            </w:r>
          </w:p>
        </w:tc>
        <w:tc>
          <w:tcPr>
            <w:tcW w:w="3827" w:type="dxa"/>
            <w:tcBorders>
              <w:right w:val="single" w:sz="6" w:space="0" w:color="000000"/>
            </w:tcBorders>
          </w:tcPr>
          <w:p w14:paraId="755B6439"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C985D5C" w14:textId="77777777">
        <w:trPr>
          <w:jc w:val="center"/>
        </w:trPr>
        <w:tc>
          <w:tcPr>
            <w:tcW w:w="665" w:type="dxa"/>
            <w:tcBorders>
              <w:left w:val="single" w:sz="6" w:space="0" w:color="000000"/>
            </w:tcBorders>
          </w:tcPr>
          <w:p w14:paraId="5D7089D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164C2C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191966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942B64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8492</w:t>
            </w:r>
          </w:p>
        </w:tc>
        <w:tc>
          <w:tcPr>
            <w:tcW w:w="3402" w:type="dxa"/>
          </w:tcPr>
          <w:p w14:paraId="6F5837C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临床检验服务</w:t>
            </w:r>
          </w:p>
        </w:tc>
        <w:tc>
          <w:tcPr>
            <w:tcW w:w="3827" w:type="dxa"/>
            <w:tcBorders>
              <w:right w:val="single" w:sz="6" w:space="0" w:color="000000"/>
            </w:tcBorders>
          </w:tcPr>
          <w:p w14:paraId="2660DA0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BFBF145" w14:textId="77777777">
        <w:trPr>
          <w:jc w:val="center"/>
        </w:trPr>
        <w:tc>
          <w:tcPr>
            <w:tcW w:w="665" w:type="dxa"/>
            <w:tcBorders>
              <w:left w:val="single" w:sz="6" w:space="0" w:color="000000"/>
            </w:tcBorders>
          </w:tcPr>
          <w:p w14:paraId="2C427C1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D9E9CE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8F50B2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BB99F7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8499</w:t>
            </w:r>
          </w:p>
        </w:tc>
        <w:tc>
          <w:tcPr>
            <w:tcW w:w="3402" w:type="dxa"/>
          </w:tcPr>
          <w:p w14:paraId="6B27C9A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其他未列明卫生服务</w:t>
            </w:r>
          </w:p>
        </w:tc>
        <w:tc>
          <w:tcPr>
            <w:tcW w:w="3827" w:type="dxa"/>
            <w:tcBorders>
              <w:right w:val="single" w:sz="6" w:space="0" w:color="000000"/>
            </w:tcBorders>
          </w:tcPr>
          <w:p w14:paraId="7070370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736DC4C" w14:textId="77777777">
        <w:trPr>
          <w:jc w:val="center"/>
        </w:trPr>
        <w:tc>
          <w:tcPr>
            <w:tcW w:w="665" w:type="dxa"/>
            <w:tcBorders>
              <w:left w:val="single" w:sz="6" w:space="0" w:color="000000"/>
            </w:tcBorders>
          </w:tcPr>
          <w:p w14:paraId="2B63A2E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86E6D83"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85</w:t>
            </w:r>
          </w:p>
        </w:tc>
        <w:tc>
          <w:tcPr>
            <w:tcW w:w="665" w:type="dxa"/>
          </w:tcPr>
          <w:p w14:paraId="2F6C076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E64682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CFBD44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社会工作</w:t>
            </w:r>
          </w:p>
        </w:tc>
        <w:tc>
          <w:tcPr>
            <w:tcW w:w="3827" w:type="dxa"/>
            <w:tcBorders>
              <w:right w:val="single" w:sz="6" w:space="0" w:color="000000"/>
            </w:tcBorders>
          </w:tcPr>
          <w:p w14:paraId="740B0E7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指提供慈善、救助、福利、护理、帮助等社会工作的活动</w:t>
            </w:r>
          </w:p>
        </w:tc>
      </w:tr>
      <w:tr w:rsidR="008A43AB" w14:paraId="034F0C34" w14:textId="77777777">
        <w:trPr>
          <w:jc w:val="center"/>
        </w:trPr>
        <w:tc>
          <w:tcPr>
            <w:tcW w:w="665" w:type="dxa"/>
            <w:tcBorders>
              <w:left w:val="single" w:sz="6" w:space="0" w:color="000000"/>
            </w:tcBorders>
          </w:tcPr>
          <w:p w14:paraId="3EAE2D32"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3B08ABF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6BAADB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w:t>
            </w:r>
          </w:p>
        </w:tc>
        <w:tc>
          <w:tcPr>
            <w:tcW w:w="665" w:type="dxa"/>
          </w:tcPr>
          <w:p w14:paraId="52A68CFC" w14:textId="77777777" w:rsidR="008A43AB" w:rsidRDefault="008A43AB">
            <w:pPr>
              <w:spacing w:line="320" w:lineRule="exact"/>
              <w:jc w:val="center"/>
              <w:rPr>
                <w:rFonts w:ascii="华文宋体" w:eastAsia="华文宋体" w:hAnsi="华文宋体" w:cs="宋体"/>
                <w:i/>
                <w:iCs/>
                <w:color w:val="000000" w:themeColor="text1"/>
                <w:sz w:val="18"/>
                <w:szCs w:val="18"/>
              </w:rPr>
            </w:pPr>
          </w:p>
        </w:tc>
        <w:tc>
          <w:tcPr>
            <w:tcW w:w="3402" w:type="dxa"/>
          </w:tcPr>
          <w:p w14:paraId="5A7B7B08"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提供住宿社会工作</w:t>
            </w:r>
          </w:p>
        </w:tc>
        <w:tc>
          <w:tcPr>
            <w:tcW w:w="3827" w:type="dxa"/>
            <w:tcBorders>
              <w:right w:val="single" w:sz="6" w:space="0" w:color="000000"/>
            </w:tcBorders>
          </w:tcPr>
          <w:p w14:paraId="4E2BD9C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指提供临时、长期住宿的福利和救济活动</w:t>
            </w:r>
          </w:p>
        </w:tc>
      </w:tr>
      <w:tr w:rsidR="008A43AB" w14:paraId="2EB181C3" w14:textId="77777777">
        <w:trPr>
          <w:jc w:val="center"/>
        </w:trPr>
        <w:tc>
          <w:tcPr>
            <w:tcW w:w="665" w:type="dxa"/>
            <w:tcBorders>
              <w:left w:val="single" w:sz="6" w:space="0" w:color="000000"/>
            </w:tcBorders>
          </w:tcPr>
          <w:p w14:paraId="0A93D70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4ABBFA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BE3E09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02BF29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8511</w:t>
            </w:r>
          </w:p>
        </w:tc>
        <w:tc>
          <w:tcPr>
            <w:tcW w:w="3402" w:type="dxa"/>
          </w:tcPr>
          <w:p w14:paraId="1106A71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干部休养所</w:t>
            </w:r>
          </w:p>
        </w:tc>
        <w:tc>
          <w:tcPr>
            <w:tcW w:w="3827" w:type="dxa"/>
            <w:tcBorders>
              <w:right w:val="single" w:sz="6" w:space="0" w:color="000000"/>
            </w:tcBorders>
          </w:tcPr>
          <w:p w14:paraId="47449FC1"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683B42C" w14:textId="77777777">
        <w:trPr>
          <w:jc w:val="center"/>
        </w:trPr>
        <w:tc>
          <w:tcPr>
            <w:tcW w:w="665" w:type="dxa"/>
            <w:tcBorders>
              <w:left w:val="single" w:sz="6" w:space="0" w:color="000000"/>
            </w:tcBorders>
          </w:tcPr>
          <w:p w14:paraId="6ACBD6B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8F982F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72174F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991665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8512</w:t>
            </w:r>
          </w:p>
        </w:tc>
        <w:tc>
          <w:tcPr>
            <w:tcW w:w="3402" w:type="dxa"/>
          </w:tcPr>
          <w:p w14:paraId="4A1041C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护理机构服务</w:t>
            </w:r>
          </w:p>
        </w:tc>
        <w:tc>
          <w:tcPr>
            <w:tcW w:w="3827" w:type="dxa"/>
            <w:tcBorders>
              <w:right w:val="single" w:sz="6" w:space="0" w:color="000000"/>
            </w:tcBorders>
          </w:tcPr>
          <w:p w14:paraId="6CB7E97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指各级政府、企业和社会力量兴办的主要面向老年人、残疾人提供的专业化护理的服务机构的活动</w:t>
            </w:r>
          </w:p>
        </w:tc>
      </w:tr>
      <w:tr w:rsidR="008A43AB" w14:paraId="4A25E722" w14:textId="77777777">
        <w:trPr>
          <w:jc w:val="center"/>
        </w:trPr>
        <w:tc>
          <w:tcPr>
            <w:tcW w:w="665" w:type="dxa"/>
            <w:tcBorders>
              <w:left w:val="single" w:sz="6" w:space="0" w:color="000000"/>
            </w:tcBorders>
          </w:tcPr>
          <w:p w14:paraId="65A3DC4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A46063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B68C92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DF9322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8513</w:t>
            </w:r>
          </w:p>
        </w:tc>
        <w:tc>
          <w:tcPr>
            <w:tcW w:w="3402" w:type="dxa"/>
          </w:tcPr>
          <w:p w14:paraId="2C061EB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精神康复服务</w:t>
            </w:r>
          </w:p>
        </w:tc>
        <w:tc>
          <w:tcPr>
            <w:tcW w:w="3827" w:type="dxa"/>
            <w:tcBorders>
              <w:right w:val="single" w:sz="6" w:space="0" w:color="000000"/>
            </w:tcBorders>
          </w:tcPr>
          <w:p w14:paraId="01D4574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指智障、精神疾病、吸毒、酗酒等人员的住宿康复治疗活动</w:t>
            </w:r>
          </w:p>
        </w:tc>
      </w:tr>
      <w:tr w:rsidR="008A43AB" w14:paraId="0BF90D0D" w14:textId="77777777">
        <w:trPr>
          <w:jc w:val="center"/>
        </w:trPr>
        <w:tc>
          <w:tcPr>
            <w:tcW w:w="665" w:type="dxa"/>
            <w:tcBorders>
              <w:left w:val="single" w:sz="6" w:space="0" w:color="000000"/>
            </w:tcBorders>
          </w:tcPr>
          <w:p w14:paraId="2B20EC1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90E8FB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EAD2DE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4C62A5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8514</w:t>
            </w:r>
          </w:p>
        </w:tc>
        <w:tc>
          <w:tcPr>
            <w:tcW w:w="3402" w:type="dxa"/>
          </w:tcPr>
          <w:p w14:paraId="0153336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老年人、残疾人养护服务</w:t>
            </w:r>
          </w:p>
        </w:tc>
        <w:tc>
          <w:tcPr>
            <w:tcW w:w="3827" w:type="dxa"/>
            <w:tcBorders>
              <w:right w:val="single" w:sz="6" w:space="0" w:color="000000"/>
            </w:tcBorders>
          </w:tcPr>
          <w:p w14:paraId="6FE7000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指各级政府、企业和社会力量兴办的主要面向老年人和残疾人提供的长期照料、养护、关爱等服务机构的活动</w:t>
            </w:r>
          </w:p>
        </w:tc>
      </w:tr>
      <w:tr w:rsidR="008A43AB" w14:paraId="3529097D" w14:textId="77777777">
        <w:trPr>
          <w:jc w:val="center"/>
        </w:trPr>
        <w:tc>
          <w:tcPr>
            <w:tcW w:w="665" w:type="dxa"/>
            <w:tcBorders>
              <w:left w:val="single" w:sz="6" w:space="0" w:color="000000"/>
            </w:tcBorders>
          </w:tcPr>
          <w:p w14:paraId="6C76582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320C55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B40113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3E07C8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8515</w:t>
            </w:r>
          </w:p>
        </w:tc>
        <w:tc>
          <w:tcPr>
            <w:tcW w:w="3402" w:type="dxa"/>
          </w:tcPr>
          <w:p w14:paraId="261677C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临终关怀服务</w:t>
            </w:r>
          </w:p>
        </w:tc>
        <w:tc>
          <w:tcPr>
            <w:tcW w:w="3827" w:type="dxa"/>
            <w:tcBorders>
              <w:right w:val="single" w:sz="6" w:space="0" w:color="000000"/>
            </w:tcBorders>
          </w:tcPr>
          <w:p w14:paraId="46FEB9C1"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02348C1" w14:textId="77777777">
        <w:trPr>
          <w:jc w:val="center"/>
        </w:trPr>
        <w:tc>
          <w:tcPr>
            <w:tcW w:w="665" w:type="dxa"/>
            <w:tcBorders>
              <w:left w:val="single" w:sz="6" w:space="0" w:color="000000"/>
            </w:tcBorders>
            <w:vAlign w:val="center"/>
          </w:tcPr>
          <w:p w14:paraId="025DDB3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5AFF93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AF989B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224A87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8516</w:t>
            </w:r>
          </w:p>
        </w:tc>
        <w:tc>
          <w:tcPr>
            <w:tcW w:w="3402" w:type="dxa"/>
          </w:tcPr>
          <w:p w14:paraId="1360A50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孤残儿童收养和庇护服务</w:t>
            </w:r>
          </w:p>
        </w:tc>
        <w:tc>
          <w:tcPr>
            <w:tcW w:w="3827" w:type="dxa"/>
            <w:tcBorders>
              <w:right w:val="single" w:sz="6" w:space="0" w:color="000000"/>
            </w:tcBorders>
          </w:tcPr>
          <w:p w14:paraId="7DA8647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指对孤残儿童、生活无着流浪儿童等人员的收养救助活动</w:t>
            </w:r>
          </w:p>
        </w:tc>
      </w:tr>
      <w:tr w:rsidR="008A43AB" w14:paraId="7FC8EE85" w14:textId="77777777">
        <w:trPr>
          <w:jc w:val="center"/>
        </w:trPr>
        <w:tc>
          <w:tcPr>
            <w:tcW w:w="665" w:type="dxa"/>
            <w:tcBorders>
              <w:left w:val="single" w:sz="6" w:space="0" w:color="000000"/>
            </w:tcBorders>
            <w:vAlign w:val="center"/>
          </w:tcPr>
          <w:p w14:paraId="24AAE304" w14:textId="77777777" w:rsidR="008A43AB" w:rsidRDefault="008A43AB">
            <w:pPr>
              <w:spacing w:line="320" w:lineRule="exact"/>
              <w:rPr>
                <w:rFonts w:ascii="华文宋体" w:eastAsia="华文宋体" w:hAnsi="华文宋体" w:cs="宋体"/>
                <w:b/>
                <w:bCs/>
                <w:color w:val="000000" w:themeColor="text1"/>
                <w:sz w:val="18"/>
                <w:szCs w:val="18"/>
              </w:rPr>
            </w:pPr>
          </w:p>
        </w:tc>
        <w:tc>
          <w:tcPr>
            <w:tcW w:w="665" w:type="dxa"/>
          </w:tcPr>
          <w:p w14:paraId="4AD3CE3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A9A216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600C3C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8519</w:t>
            </w:r>
          </w:p>
        </w:tc>
        <w:tc>
          <w:tcPr>
            <w:tcW w:w="3402" w:type="dxa"/>
          </w:tcPr>
          <w:p w14:paraId="2662EB0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其他提供住宿社会救助</w:t>
            </w:r>
          </w:p>
        </w:tc>
        <w:tc>
          <w:tcPr>
            <w:tcW w:w="3827" w:type="dxa"/>
            <w:tcBorders>
              <w:right w:val="single" w:sz="6" w:space="0" w:color="000000"/>
            </w:tcBorders>
          </w:tcPr>
          <w:p w14:paraId="3BDF478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指对生活无着流浪等其他人员的收养救助等活动</w:t>
            </w:r>
          </w:p>
        </w:tc>
      </w:tr>
      <w:tr w:rsidR="008A43AB" w14:paraId="4864A502" w14:textId="77777777">
        <w:trPr>
          <w:jc w:val="center"/>
        </w:trPr>
        <w:tc>
          <w:tcPr>
            <w:tcW w:w="665" w:type="dxa"/>
            <w:tcBorders>
              <w:left w:val="single" w:sz="6" w:space="0" w:color="000000"/>
            </w:tcBorders>
          </w:tcPr>
          <w:p w14:paraId="5A735FA6" w14:textId="77777777" w:rsidR="008A43AB" w:rsidRDefault="008A43AB">
            <w:pPr>
              <w:spacing w:line="320" w:lineRule="exact"/>
              <w:rPr>
                <w:rFonts w:ascii="华文宋体" w:eastAsia="华文宋体" w:hAnsi="华文宋体" w:cs="宋体"/>
                <w:b/>
                <w:bCs/>
                <w:color w:val="000000" w:themeColor="text1"/>
                <w:sz w:val="18"/>
                <w:szCs w:val="18"/>
              </w:rPr>
            </w:pPr>
          </w:p>
        </w:tc>
        <w:tc>
          <w:tcPr>
            <w:tcW w:w="665" w:type="dxa"/>
          </w:tcPr>
          <w:p w14:paraId="17293C8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404872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852</w:t>
            </w:r>
          </w:p>
        </w:tc>
        <w:tc>
          <w:tcPr>
            <w:tcW w:w="665" w:type="dxa"/>
          </w:tcPr>
          <w:p w14:paraId="5CC190C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08DCD3B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不提供住宿社会工作</w:t>
            </w:r>
          </w:p>
        </w:tc>
        <w:tc>
          <w:tcPr>
            <w:tcW w:w="3827" w:type="dxa"/>
            <w:tcBorders>
              <w:right w:val="single" w:sz="6" w:space="0" w:color="000000"/>
            </w:tcBorders>
          </w:tcPr>
          <w:p w14:paraId="1AB261F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指为孤儿、老人、残疾人、智障、军烈属、</w:t>
            </w:r>
            <w:r>
              <w:rPr>
                <w:rFonts w:ascii="华文宋体" w:eastAsia="华文宋体" w:hAnsi="华文宋体" w:cs="宋体" w:hint="eastAsia"/>
                <w:color w:val="000000" w:themeColor="text1"/>
                <w:sz w:val="18"/>
                <w:szCs w:val="18"/>
              </w:rPr>
              <w:lastRenderedPageBreak/>
              <w:t>五保户、低保户、受灾群众及其他弱势群体提供不住宿的看护、帮助活动，以及慈善、募捐等其他社会工作的活动</w:t>
            </w:r>
          </w:p>
        </w:tc>
      </w:tr>
      <w:tr w:rsidR="008A43AB" w14:paraId="1D5B9509" w14:textId="77777777">
        <w:trPr>
          <w:jc w:val="center"/>
        </w:trPr>
        <w:tc>
          <w:tcPr>
            <w:tcW w:w="665" w:type="dxa"/>
            <w:tcBorders>
              <w:left w:val="single" w:sz="6" w:space="0" w:color="000000"/>
            </w:tcBorders>
          </w:tcPr>
          <w:p w14:paraId="581B0F9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133350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487425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407C3F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8521</w:t>
            </w:r>
          </w:p>
        </w:tc>
        <w:tc>
          <w:tcPr>
            <w:tcW w:w="3402" w:type="dxa"/>
          </w:tcPr>
          <w:p w14:paraId="08F4B5F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社会看护与帮助服务</w:t>
            </w:r>
          </w:p>
        </w:tc>
        <w:tc>
          <w:tcPr>
            <w:tcW w:w="3827" w:type="dxa"/>
            <w:tcBorders>
              <w:right w:val="single" w:sz="6" w:space="0" w:color="000000"/>
            </w:tcBorders>
          </w:tcPr>
          <w:p w14:paraId="2EF58E2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指为老人、残疾人、五保户及其他弱势群体提供不住宿的看护、帮助活动</w:t>
            </w:r>
          </w:p>
        </w:tc>
      </w:tr>
      <w:tr w:rsidR="008A43AB" w14:paraId="2B981886" w14:textId="77777777">
        <w:trPr>
          <w:jc w:val="center"/>
        </w:trPr>
        <w:tc>
          <w:tcPr>
            <w:tcW w:w="665" w:type="dxa"/>
            <w:tcBorders>
              <w:left w:val="single" w:sz="6" w:space="0" w:color="000000"/>
            </w:tcBorders>
          </w:tcPr>
          <w:p w14:paraId="5D71417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CE8C80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94F441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0F3BDA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8522</w:t>
            </w:r>
          </w:p>
        </w:tc>
        <w:tc>
          <w:tcPr>
            <w:tcW w:w="3402" w:type="dxa"/>
          </w:tcPr>
          <w:p w14:paraId="41BFC2A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康复辅具适配服务</w:t>
            </w:r>
          </w:p>
        </w:tc>
        <w:tc>
          <w:tcPr>
            <w:tcW w:w="3827" w:type="dxa"/>
            <w:tcBorders>
              <w:right w:val="single" w:sz="6" w:space="0" w:color="000000"/>
            </w:tcBorders>
          </w:tcPr>
          <w:p w14:paraId="749C4F3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指为老年人、残疾人、运动伤残人员、孤残儿童及其他弱势群体提供的假肢、矫形器、轮椅车、助行器、助听器等康复辅具适配服务的活动</w:t>
            </w:r>
          </w:p>
        </w:tc>
      </w:tr>
      <w:tr w:rsidR="008A43AB" w14:paraId="5E7A17E4" w14:textId="77777777">
        <w:trPr>
          <w:jc w:val="center"/>
        </w:trPr>
        <w:tc>
          <w:tcPr>
            <w:tcW w:w="665" w:type="dxa"/>
            <w:tcBorders>
              <w:left w:val="single" w:sz="6" w:space="0" w:color="000000"/>
            </w:tcBorders>
          </w:tcPr>
          <w:p w14:paraId="04F185D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0A8C66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5CF23F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6A3CBC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8529</w:t>
            </w:r>
          </w:p>
        </w:tc>
        <w:tc>
          <w:tcPr>
            <w:tcW w:w="3402" w:type="dxa"/>
          </w:tcPr>
          <w:p w14:paraId="24CDF76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其他不提供住宿社会工作</w:t>
            </w:r>
          </w:p>
        </w:tc>
        <w:tc>
          <w:tcPr>
            <w:tcW w:w="3827" w:type="dxa"/>
            <w:tcBorders>
              <w:right w:val="single" w:sz="6" w:space="0" w:color="000000"/>
            </w:tcBorders>
          </w:tcPr>
          <w:p w14:paraId="0C98D6E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指慈善、募捐等其他社会工作的活动</w:t>
            </w:r>
          </w:p>
        </w:tc>
      </w:tr>
      <w:tr w:rsidR="008A43AB" w14:paraId="61E36E64" w14:textId="77777777">
        <w:trPr>
          <w:jc w:val="center"/>
        </w:trPr>
        <w:tc>
          <w:tcPr>
            <w:tcW w:w="665" w:type="dxa"/>
            <w:tcBorders>
              <w:left w:val="single" w:sz="6" w:space="0" w:color="000000"/>
            </w:tcBorders>
          </w:tcPr>
          <w:p w14:paraId="0CF35ED9"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R</w:t>
            </w:r>
          </w:p>
        </w:tc>
        <w:tc>
          <w:tcPr>
            <w:tcW w:w="665" w:type="dxa"/>
          </w:tcPr>
          <w:p w14:paraId="6F8A563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91A5C5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3553FD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87FB4FD" w14:textId="77777777" w:rsidR="008A43AB" w:rsidRDefault="00316C87">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文化、体育和娱乐业</w:t>
            </w:r>
          </w:p>
        </w:tc>
        <w:tc>
          <w:tcPr>
            <w:tcW w:w="3827" w:type="dxa"/>
            <w:tcBorders>
              <w:right w:val="single" w:sz="6" w:space="0" w:color="000000"/>
            </w:tcBorders>
          </w:tcPr>
          <w:p w14:paraId="464F0E4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86</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90</w:t>
            </w:r>
            <w:r>
              <w:rPr>
                <w:rFonts w:ascii="华文宋体" w:eastAsia="华文宋体" w:hAnsi="华文宋体" w:cs="宋体" w:hint="eastAsia"/>
                <w:color w:val="000000" w:themeColor="text1"/>
                <w:sz w:val="18"/>
                <w:szCs w:val="18"/>
              </w:rPr>
              <w:t>大类</w:t>
            </w:r>
          </w:p>
        </w:tc>
      </w:tr>
      <w:tr w:rsidR="008A43AB" w14:paraId="2907E11E" w14:textId="77777777">
        <w:trPr>
          <w:jc w:val="center"/>
        </w:trPr>
        <w:tc>
          <w:tcPr>
            <w:tcW w:w="665" w:type="dxa"/>
            <w:tcBorders>
              <w:left w:val="single" w:sz="6" w:space="0" w:color="000000"/>
            </w:tcBorders>
          </w:tcPr>
          <w:p w14:paraId="6D0EDFCC"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6EAC7D68" w14:textId="77777777" w:rsidR="008A43AB" w:rsidRDefault="00316C87">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86</w:t>
            </w:r>
          </w:p>
        </w:tc>
        <w:tc>
          <w:tcPr>
            <w:tcW w:w="665" w:type="dxa"/>
          </w:tcPr>
          <w:p w14:paraId="6A53F8FD"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3283E5A4" w14:textId="77777777" w:rsidR="008A43AB" w:rsidRDefault="008A43AB">
            <w:pPr>
              <w:spacing w:line="320" w:lineRule="exact"/>
              <w:jc w:val="center"/>
              <w:rPr>
                <w:rFonts w:ascii="黑体" w:eastAsia="黑体" w:hAnsi="黑体" w:cs="宋体"/>
                <w:b/>
                <w:bCs/>
                <w:color w:val="000000" w:themeColor="text1"/>
                <w:sz w:val="18"/>
                <w:szCs w:val="18"/>
              </w:rPr>
            </w:pPr>
          </w:p>
        </w:tc>
        <w:tc>
          <w:tcPr>
            <w:tcW w:w="3402" w:type="dxa"/>
          </w:tcPr>
          <w:p w14:paraId="090D955B" w14:textId="77777777" w:rsidR="008A43AB" w:rsidRDefault="00316C87">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新闻和出版业</w:t>
            </w:r>
          </w:p>
        </w:tc>
        <w:tc>
          <w:tcPr>
            <w:tcW w:w="3827" w:type="dxa"/>
            <w:tcBorders>
              <w:right w:val="single" w:sz="6" w:space="0" w:color="000000"/>
            </w:tcBorders>
          </w:tcPr>
          <w:p w14:paraId="6927703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EC99166" w14:textId="77777777">
        <w:trPr>
          <w:jc w:val="center"/>
        </w:trPr>
        <w:tc>
          <w:tcPr>
            <w:tcW w:w="665" w:type="dxa"/>
            <w:tcBorders>
              <w:left w:val="single" w:sz="6" w:space="0" w:color="000000"/>
            </w:tcBorders>
          </w:tcPr>
          <w:p w14:paraId="2E54032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809E56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EB2926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861</w:t>
            </w:r>
          </w:p>
        </w:tc>
        <w:tc>
          <w:tcPr>
            <w:tcW w:w="665" w:type="dxa"/>
          </w:tcPr>
          <w:p w14:paraId="03A69E0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8610</w:t>
            </w:r>
          </w:p>
        </w:tc>
        <w:tc>
          <w:tcPr>
            <w:tcW w:w="3402" w:type="dxa"/>
          </w:tcPr>
          <w:p w14:paraId="2A08757D"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新闻业</w:t>
            </w:r>
          </w:p>
        </w:tc>
        <w:tc>
          <w:tcPr>
            <w:tcW w:w="3827" w:type="dxa"/>
            <w:tcBorders>
              <w:right w:val="single" w:sz="6" w:space="0" w:color="000000"/>
            </w:tcBorders>
          </w:tcPr>
          <w:p w14:paraId="2190102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34A0D0C" w14:textId="77777777">
        <w:trPr>
          <w:jc w:val="center"/>
        </w:trPr>
        <w:tc>
          <w:tcPr>
            <w:tcW w:w="665" w:type="dxa"/>
            <w:tcBorders>
              <w:left w:val="single" w:sz="6" w:space="0" w:color="000000"/>
            </w:tcBorders>
          </w:tcPr>
          <w:p w14:paraId="05DBC3F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AFA4A6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F06140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w:t>
            </w:r>
          </w:p>
        </w:tc>
        <w:tc>
          <w:tcPr>
            <w:tcW w:w="665" w:type="dxa"/>
          </w:tcPr>
          <w:p w14:paraId="373C62D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2A867F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出版业</w:t>
            </w:r>
          </w:p>
        </w:tc>
        <w:tc>
          <w:tcPr>
            <w:tcW w:w="3827" w:type="dxa"/>
            <w:tcBorders>
              <w:right w:val="single" w:sz="6" w:space="0" w:color="000000"/>
            </w:tcBorders>
          </w:tcPr>
          <w:p w14:paraId="31AA09E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306D6D8" w14:textId="77777777">
        <w:trPr>
          <w:jc w:val="center"/>
        </w:trPr>
        <w:tc>
          <w:tcPr>
            <w:tcW w:w="665" w:type="dxa"/>
            <w:tcBorders>
              <w:left w:val="single" w:sz="6" w:space="0" w:color="000000"/>
            </w:tcBorders>
          </w:tcPr>
          <w:p w14:paraId="2AE37F6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49C019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FF5CFE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435A6D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8621</w:t>
            </w:r>
          </w:p>
        </w:tc>
        <w:tc>
          <w:tcPr>
            <w:tcW w:w="3402" w:type="dxa"/>
          </w:tcPr>
          <w:p w14:paraId="094F2CE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图书出版</w:t>
            </w:r>
          </w:p>
        </w:tc>
        <w:tc>
          <w:tcPr>
            <w:tcW w:w="3827" w:type="dxa"/>
            <w:tcBorders>
              <w:right w:val="single" w:sz="6" w:space="0" w:color="000000"/>
            </w:tcBorders>
          </w:tcPr>
          <w:p w14:paraId="3D7956E1"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AE4A912" w14:textId="77777777">
        <w:trPr>
          <w:jc w:val="center"/>
        </w:trPr>
        <w:tc>
          <w:tcPr>
            <w:tcW w:w="665" w:type="dxa"/>
            <w:tcBorders>
              <w:left w:val="single" w:sz="6" w:space="0" w:color="000000"/>
            </w:tcBorders>
          </w:tcPr>
          <w:p w14:paraId="686D05E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987EB8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E642D0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420573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8622</w:t>
            </w:r>
          </w:p>
        </w:tc>
        <w:tc>
          <w:tcPr>
            <w:tcW w:w="3402" w:type="dxa"/>
          </w:tcPr>
          <w:p w14:paraId="77BE7B2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报纸出版</w:t>
            </w:r>
          </w:p>
        </w:tc>
        <w:tc>
          <w:tcPr>
            <w:tcW w:w="3827" w:type="dxa"/>
            <w:tcBorders>
              <w:right w:val="single" w:sz="6" w:space="0" w:color="000000"/>
            </w:tcBorders>
          </w:tcPr>
          <w:p w14:paraId="6187340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70F8CFC" w14:textId="77777777">
        <w:trPr>
          <w:jc w:val="center"/>
        </w:trPr>
        <w:tc>
          <w:tcPr>
            <w:tcW w:w="665" w:type="dxa"/>
            <w:tcBorders>
              <w:left w:val="single" w:sz="6" w:space="0" w:color="000000"/>
            </w:tcBorders>
          </w:tcPr>
          <w:p w14:paraId="5136E2E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1AC20D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375DA2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B3E435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8623</w:t>
            </w:r>
          </w:p>
        </w:tc>
        <w:tc>
          <w:tcPr>
            <w:tcW w:w="3402" w:type="dxa"/>
          </w:tcPr>
          <w:p w14:paraId="7EAB07A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期刊出版</w:t>
            </w:r>
          </w:p>
        </w:tc>
        <w:tc>
          <w:tcPr>
            <w:tcW w:w="3827" w:type="dxa"/>
            <w:tcBorders>
              <w:right w:val="single" w:sz="6" w:space="0" w:color="000000"/>
            </w:tcBorders>
          </w:tcPr>
          <w:p w14:paraId="025236D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AB531B1" w14:textId="77777777">
        <w:trPr>
          <w:jc w:val="center"/>
        </w:trPr>
        <w:tc>
          <w:tcPr>
            <w:tcW w:w="665" w:type="dxa"/>
            <w:tcBorders>
              <w:left w:val="single" w:sz="6" w:space="0" w:color="000000"/>
            </w:tcBorders>
          </w:tcPr>
          <w:p w14:paraId="1AA06B1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738AC5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43869C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33F183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8624</w:t>
            </w:r>
          </w:p>
        </w:tc>
        <w:tc>
          <w:tcPr>
            <w:tcW w:w="3402" w:type="dxa"/>
          </w:tcPr>
          <w:p w14:paraId="1691BC4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音像制品出版</w:t>
            </w:r>
          </w:p>
        </w:tc>
        <w:tc>
          <w:tcPr>
            <w:tcW w:w="3827" w:type="dxa"/>
            <w:tcBorders>
              <w:right w:val="single" w:sz="6" w:space="0" w:color="000000"/>
            </w:tcBorders>
          </w:tcPr>
          <w:p w14:paraId="6FF164C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8880AC4" w14:textId="77777777">
        <w:trPr>
          <w:jc w:val="center"/>
        </w:trPr>
        <w:tc>
          <w:tcPr>
            <w:tcW w:w="665" w:type="dxa"/>
            <w:tcBorders>
              <w:left w:val="single" w:sz="6" w:space="0" w:color="000000"/>
            </w:tcBorders>
          </w:tcPr>
          <w:p w14:paraId="34401AB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A4D6F9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7BDD10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8092B6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8625</w:t>
            </w:r>
          </w:p>
        </w:tc>
        <w:tc>
          <w:tcPr>
            <w:tcW w:w="3402" w:type="dxa"/>
          </w:tcPr>
          <w:p w14:paraId="52D3B05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电子出版物出版</w:t>
            </w:r>
          </w:p>
        </w:tc>
        <w:tc>
          <w:tcPr>
            <w:tcW w:w="3827" w:type="dxa"/>
            <w:tcBorders>
              <w:right w:val="single" w:sz="6" w:space="0" w:color="000000"/>
            </w:tcBorders>
          </w:tcPr>
          <w:p w14:paraId="1E1FE45A"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5C58A40" w14:textId="77777777">
        <w:trPr>
          <w:jc w:val="center"/>
        </w:trPr>
        <w:tc>
          <w:tcPr>
            <w:tcW w:w="665" w:type="dxa"/>
            <w:tcBorders>
              <w:left w:val="single" w:sz="6" w:space="0" w:color="000000"/>
            </w:tcBorders>
          </w:tcPr>
          <w:p w14:paraId="2611D24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4BCB5C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697424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3D7731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8626</w:t>
            </w:r>
          </w:p>
        </w:tc>
        <w:tc>
          <w:tcPr>
            <w:tcW w:w="3402" w:type="dxa"/>
          </w:tcPr>
          <w:p w14:paraId="4B67218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数字出版</w:t>
            </w:r>
          </w:p>
        </w:tc>
        <w:tc>
          <w:tcPr>
            <w:tcW w:w="3827" w:type="dxa"/>
            <w:tcBorders>
              <w:right w:val="single" w:sz="6" w:space="0" w:color="000000"/>
            </w:tcBorders>
          </w:tcPr>
          <w:p w14:paraId="4E7D3E2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指利用数字技术进行内容编辑加工，并通过网络传播数字内容产品的出版服务</w:t>
            </w:r>
          </w:p>
        </w:tc>
      </w:tr>
      <w:tr w:rsidR="008A43AB" w14:paraId="5BC08180" w14:textId="77777777">
        <w:trPr>
          <w:jc w:val="center"/>
        </w:trPr>
        <w:tc>
          <w:tcPr>
            <w:tcW w:w="665" w:type="dxa"/>
            <w:tcBorders>
              <w:left w:val="single" w:sz="6" w:space="0" w:color="000000"/>
            </w:tcBorders>
          </w:tcPr>
          <w:p w14:paraId="7655824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974C7F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0295D9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DF7A55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8629</w:t>
            </w:r>
          </w:p>
        </w:tc>
        <w:tc>
          <w:tcPr>
            <w:tcW w:w="3402" w:type="dxa"/>
          </w:tcPr>
          <w:p w14:paraId="5090069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其他出版业</w:t>
            </w:r>
          </w:p>
        </w:tc>
        <w:tc>
          <w:tcPr>
            <w:tcW w:w="3827" w:type="dxa"/>
            <w:tcBorders>
              <w:right w:val="single" w:sz="6" w:space="0" w:color="000000"/>
            </w:tcBorders>
          </w:tcPr>
          <w:p w14:paraId="405A1AB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D7872EB" w14:textId="77777777">
        <w:trPr>
          <w:jc w:val="center"/>
        </w:trPr>
        <w:tc>
          <w:tcPr>
            <w:tcW w:w="665" w:type="dxa"/>
            <w:tcBorders>
              <w:left w:val="single" w:sz="6" w:space="0" w:color="000000"/>
            </w:tcBorders>
          </w:tcPr>
          <w:p w14:paraId="0334F83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2236BB0"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87</w:t>
            </w:r>
          </w:p>
        </w:tc>
        <w:tc>
          <w:tcPr>
            <w:tcW w:w="665" w:type="dxa"/>
          </w:tcPr>
          <w:p w14:paraId="43E715A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335B86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0EF0050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广播、电视、电影和录音制作业</w:t>
            </w:r>
          </w:p>
        </w:tc>
        <w:tc>
          <w:tcPr>
            <w:tcW w:w="3827" w:type="dxa"/>
            <w:tcBorders>
              <w:right w:val="single" w:sz="6" w:space="0" w:color="000000"/>
            </w:tcBorders>
          </w:tcPr>
          <w:p w14:paraId="28FD036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指对广播、电视、电影、影视录音内容的制作、编导、主持、播出、放映等活动；不包括广播电视信号的传输和接收活动</w:t>
            </w:r>
          </w:p>
        </w:tc>
      </w:tr>
      <w:tr w:rsidR="008A43AB" w14:paraId="4FC3A2AC" w14:textId="77777777">
        <w:trPr>
          <w:jc w:val="center"/>
        </w:trPr>
        <w:tc>
          <w:tcPr>
            <w:tcW w:w="665" w:type="dxa"/>
            <w:tcBorders>
              <w:left w:val="single" w:sz="6" w:space="0" w:color="000000"/>
            </w:tcBorders>
          </w:tcPr>
          <w:p w14:paraId="60DD557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623D97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85AAF6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871</w:t>
            </w:r>
          </w:p>
        </w:tc>
        <w:tc>
          <w:tcPr>
            <w:tcW w:w="665" w:type="dxa"/>
          </w:tcPr>
          <w:p w14:paraId="5A06ED7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8710</w:t>
            </w:r>
          </w:p>
        </w:tc>
        <w:tc>
          <w:tcPr>
            <w:tcW w:w="3402" w:type="dxa"/>
          </w:tcPr>
          <w:p w14:paraId="56D09DCF"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w:t>
            </w:r>
          </w:p>
        </w:tc>
        <w:tc>
          <w:tcPr>
            <w:tcW w:w="3827" w:type="dxa"/>
            <w:tcBorders>
              <w:right w:val="single" w:sz="6" w:space="0" w:color="000000"/>
            </w:tcBorders>
          </w:tcPr>
          <w:p w14:paraId="1C42F52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指广播节目的现场制作、播放及其他相关活动，还包括互联网广播</w:t>
            </w:r>
          </w:p>
        </w:tc>
      </w:tr>
      <w:tr w:rsidR="008A43AB" w14:paraId="30E23969" w14:textId="77777777">
        <w:trPr>
          <w:jc w:val="center"/>
        </w:trPr>
        <w:tc>
          <w:tcPr>
            <w:tcW w:w="665" w:type="dxa"/>
            <w:tcBorders>
              <w:left w:val="single" w:sz="6" w:space="0" w:color="000000"/>
            </w:tcBorders>
          </w:tcPr>
          <w:p w14:paraId="1F44819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22C674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C82FE7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872</w:t>
            </w:r>
          </w:p>
        </w:tc>
        <w:tc>
          <w:tcPr>
            <w:tcW w:w="665" w:type="dxa"/>
          </w:tcPr>
          <w:p w14:paraId="6867DAE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8720</w:t>
            </w:r>
          </w:p>
        </w:tc>
        <w:tc>
          <w:tcPr>
            <w:tcW w:w="3402" w:type="dxa"/>
          </w:tcPr>
          <w:p w14:paraId="73452C4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电视</w:t>
            </w:r>
          </w:p>
        </w:tc>
        <w:tc>
          <w:tcPr>
            <w:tcW w:w="3827" w:type="dxa"/>
            <w:tcBorders>
              <w:right w:val="single" w:sz="6" w:space="0" w:color="000000"/>
            </w:tcBorders>
          </w:tcPr>
          <w:p w14:paraId="3FBF81C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指有线和无线电视节目的现场制作、播放及其他相关活动，还包括互联网电视</w:t>
            </w:r>
          </w:p>
        </w:tc>
      </w:tr>
      <w:tr w:rsidR="008A43AB" w14:paraId="55510C62" w14:textId="77777777">
        <w:trPr>
          <w:jc w:val="center"/>
        </w:trPr>
        <w:tc>
          <w:tcPr>
            <w:tcW w:w="665" w:type="dxa"/>
            <w:tcBorders>
              <w:left w:val="single" w:sz="6" w:space="0" w:color="000000"/>
            </w:tcBorders>
          </w:tcPr>
          <w:p w14:paraId="71C138A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CA636E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F95219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873</w:t>
            </w:r>
          </w:p>
        </w:tc>
        <w:tc>
          <w:tcPr>
            <w:tcW w:w="665" w:type="dxa"/>
          </w:tcPr>
          <w:p w14:paraId="0736B0B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8730</w:t>
            </w:r>
          </w:p>
        </w:tc>
        <w:tc>
          <w:tcPr>
            <w:tcW w:w="3402" w:type="dxa"/>
          </w:tcPr>
          <w:p w14:paraId="582636E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影视节目制作</w:t>
            </w:r>
          </w:p>
        </w:tc>
        <w:tc>
          <w:tcPr>
            <w:tcW w:w="3827" w:type="dxa"/>
            <w:tcBorders>
              <w:right w:val="single" w:sz="6" w:space="0" w:color="000000"/>
            </w:tcBorders>
          </w:tcPr>
          <w:p w14:paraId="4D15B86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rsidR="008A43AB" w14:paraId="5CEBEE85" w14:textId="77777777">
        <w:trPr>
          <w:jc w:val="center"/>
        </w:trPr>
        <w:tc>
          <w:tcPr>
            <w:tcW w:w="665" w:type="dxa"/>
            <w:tcBorders>
              <w:left w:val="single" w:sz="6" w:space="0" w:color="000000"/>
            </w:tcBorders>
          </w:tcPr>
          <w:p w14:paraId="2154DCD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FA8609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98E8E2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874</w:t>
            </w:r>
          </w:p>
        </w:tc>
        <w:tc>
          <w:tcPr>
            <w:tcW w:w="665" w:type="dxa"/>
          </w:tcPr>
          <w:p w14:paraId="3CF0F77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8740</w:t>
            </w:r>
          </w:p>
        </w:tc>
        <w:tc>
          <w:tcPr>
            <w:tcW w:w="3402" w:type="dxa"/>
          </w:tcPr>
          <w:p w14:paraId="0353578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广播电视集成播控</w:t>
            </w:r>
          </w:p>
        </w:tc>
        <w:tc>
          <w:tcPr>
            <w:tcW w:w="3827" w:type="dxa"/>
            <w:tcBorders>
              <w:right w:val="single" w:sz="6" w:space="0" w:color="000000"/>
            </w:tcBorders>
          </w:tcPr>
          <w:p w14:paraId="2F514C6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w:t>
            </w:r>
            <w:r>
              <w:rPr>
                <w:rFonts w:ascii="华文宋体" w:eastAsia="华文宋体" w:hAnsi="华文宋体" w:cs="宋体"/>
                <w:color w:val="000000" w:themeColor="text1"/>
                <w:sz w:val="18"/>
                <w:szCs w:val="18"/>
              </w:rPr>
              <w:t>IP</w:t>
            </w:r>
            <w:r>
              <w:rPr>
                <w:rFonts w:ascii="华文宋体" w:eastAsia="华文宋体" w:hAnsi="华文宋体" w:cs="宋体" w:hint="eastAsia"/>
                <w:color w:val="000000" w:themeColor="text1"/>
                <w:sz w:val="18"/>
                <w:szCs w:val="18"/>
              </w:rPr>
              <w:t>电视、手机电视、互联网电视等专网及定向传播视听节目服务的集成播控</w:t>
            </w:r>
          </w:p>
        </w:tc>
      </w:tr>
      <w:tr w:rsidR="008A43AB" w14:paraId="585D6D75" w14:textId="77777777">
        <w:trPr>
          <w:jc w:val="center"/>
        </w:trPr>
        <w:tc>
          <w:tcPr>
            <w:tcW w:w="665" w:type="dxa"/>
            <w:tcBorders>
              <w:left w:val="single" w:sz="6" w:space="0" w:color="000000"/>
            </w:tcBorders>
          </w:tcPr>
          <w:p w14:paraId="622A478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B06A60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91C969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875</w:t>
            </w:r>
          </w:p>
        </w:tc>
        <w:tc>
          <w:tcPr>
            <w:tcW w:w="665" w:type="dxa"/>
          </w:tcPr>
          <w:p w14:paraId="78CADBB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8750</w:t>
            </w:r>
          </w:p>
        </w:tc>
        <w:tc>
          <w:tcPr>
            <w:tcW w:w="3402" w:type="dxa"/>
          </w:tcPr>
          <w:p w14:paraId="195C4E7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电影和广播电视节目发行</w:t>
            </w:r>
          </w:p>
        </w:tc>
        <w:tc>
          <w:tcPr>
            <w:tcW w:w="3827" w:type="dxa"/>
            <w:tcBorders>
              <w:right w:val="single" w:sz="6" w:space="0" w:color="000000"/>
            </w:tcBorders>
          </w:tcPr>
          <w:p w14:paraId="053B8B5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不含录像制品（以磁带、光盘为载体）的发行</w:t>
            </w:r>
          </w:p>
        </w:tc>
      </w:tr>
      <w:tr w:rsidR="008A43AB" w14:paraId="7FFABA73" w14:textId="77777777">
        <w:trPr>
          <w:jc w:val="center"/>
        </w:trPr>
        <w:tc>
          <w:tcPr>
            <w:tcW w:w="665" w:type="dxa"/>
            <w:tcBorders>
              <w:left w:val="single" w:sz="6" w:space="0" w:color="000000"/>
            </w:tcBorders>
          </w:tcPr>
          <w:p w14:paraId="133D0E1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851D05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5B145A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876</w:t>
            </w:r>
          </w:p>
        </w:tc>
        <w:tc>
          <w:tcPr>
            <w:tcW w:w="665" w:type="dxa"/>
          </w:tcPr>
          <w:p w14:paraId="5CC9370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8760</w:t>
            </w:r>
          </w:p>
        </w:tc>
        <w:tc>
          <w:tcPr>
            <w:tcW w:w="3402" w:type="dxa"/>
          </w:tcPr>
          <w:p w14:paraId="2E503BC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电影放映</w:t>
            </w:r>
          </w:p>
        </w:tc>
        <w:tc>
          <w:tcPr>
            <w:tcW w:w="3827" w:type="dxa"/>
            <w:tcBorders>
              <w:right w:val="single" w:sz="6" w:space="0" w:color="000000"/>
            </w:tcBorders>
          </w:tcPr>
          <w:p w14:paraId="57129C1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指专业电影院以及设在娱乐场所独立（或相</w:t>
            </w:r>
            <w:r>
              <w:rPr>
                <w:rFonts w:ascii="华文宋体" w:eastAsia="华文宋体" w:hAnsi="华文宋体" w:cs="宋体" w:hint="eastAsia"/>
                <w:color w:val="000000" w:themeColor="text1"/>
                <w:sz w:val="18"/>
                <w:szCs w:val="18"/>
              </w:rPr>
              <w:lastRenderedPageBreak/>
              <w:t>对独立）的电影放映等活动</w:t>
            </w:r>
          </w:p>
        </w:tc>
      </w:tr>
      <w:tr w:rsidR="008A43AB" w14:paraId="5D75E4AF" w14:textId="77777777">
        <w:trPr>
          <w:jc w:val="center"/>
        </w:trPr>
        <w:tc>
          <w:tcPr>
            <w:tcW w:w="665" w:type="dxa"/>
            <w:tcBorders>
              <w:left w:val="single" w:sz="6" w:space="0" w:color="000000"/>
            </w:tcBorders>
          </w:tcPr>
          <w:p w14:paraId="50CFD26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FC7806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394BD3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877</w:t>
            </w:r>
          </w:p>
        </w:tc>
        <w:tc>
          <w:tcPr>
            <w:tcW w:w="665" w:type="dxa"/>
          </w:tcPr>
          <w:p w14:paraId="6C2CA93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8770</w:t>
            </w:r>
          </w:p>
        </w:tc>
        <w:tc>
          <w:tcPr>
            <w:tcW w:w="3402" w:type="dxa"/>
          </w:tcPr>
          <w:p w14:paraId="0865B8C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录音制作</w:t>
            </w:r>
          </w:p>
        </w:tc>
        <w:tc>
          <w:tcPr>
            <w:tcW w:w="3827" w:type="dxa"/>
            <w:tcBorders>
              <w:right w:val="single" w:sz="6" w:space="0" w:color="000000"/>
            </w:tcBorders>
          </w:tcPr>
          <w:p w14:paraId="416F149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指从事录音节目、音乐作品的制作活动，其节目或作品可以在广播电台播放，也可以制作成出版、销售的原版录音带（磁带或光盘），还可以在其他宣传场合播放，但不包括广播电台制作节目的活动</w:t>
            </w:r>
          </w:p>
        </w:tc>
      </w:tr>
      <w:tr w:rsidR="008A43AB" w14:paraId="5D7D3805" w14:textId="77777777">
        <w:trPr>
          <w:jc w:val="center"/>
        </w:trPr>
        <w:tc>
          <w:tcPr>
            <w:tcW w:w="665" w:type="dxa"/>
            <w:tcBorders>
              <w:left w:val="single" w:sz="6" w:space="0" w:color="000000"/>
            </w:tcBorders>
          </w:tcPr>
          <w:p w14:paraId="0ED2E2C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B526733"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88</w:t>
            </w:r>
          </w:p>
        </w:tc>
        <w:tc>
          <w:tcPr>
            <w:tcW w:w="665" w:type="dxa"/>
          </w:tcPr>
          <w:p w14:paraId="334DDBE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CF9241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0CEAB95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文化艺术业</w:t>
            </w:r>
          </w:p>
        </w:tc>
        <w:tc>
          <w:tcPr>
            <w:tcW w:w="3827" w:type="dxa"/>
            <w:tcBorders>
              <w:right w:val="single" w:sz="6" w:space="0" w:color="000000"/>
            </w:tcBorders>
          </w:tcPr>
          <w:p w14:paraId="23D5D5F1"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F0B7AD4" w14:textId="77777777">
        <w:trPr>
          <w:jc w:val="center"/>
        </w:trPr>
        <w:tc>
          <w:tcPr>
            <w:tcW w:w="665" w:type="dxa"/>
            <w:tcBorders>
              <w:left w:val="single" w:sz="6" w:space="0" w:color="000000"/>
            </w:tcBorders>
          </w:tcPr>
          <w:p w14:paraId="27DAFDD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74A16A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052BDF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881</w:t>
            </w:r>
          </w:p>
        </w:tc>
        <w:tc>
          <w:tcPr>
            <w:tcW w:w="665" w:type="dxa"/>
          </w:tcPr>
          <w:p w14:paraId="514E44E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8810</w:t>
            </w:r>
          </w:p>
        </w:tc>
        <w:tc>
          <w:tcPr>
            <w:tcW w:w="3402" w:type="dxa"/>
          </w:tcPr>
          <w:p w14:paraId="42B75200"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文艺创作与表演</w:t>
            </w:r>
          </w:p>
        </w:tc>
        <w:tc>
          <w:tcPr>
            <w:tcW w:w="3827" w:type="dxa"/>
            <w:tcBorders>
              <w:right w:val="single" w:sz="6" w:space="0" w:color="000000"/>
            </w:tcBorders>
          </w:tcPr>
          <w:p w14:paraId="0DD1A74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指文学、美术创造和表演艺术（如戏曲、歌舞、话剧、音乐、杂技、马戏、木偶等表演艺术）等活动</w:t>
            </w:r>
          </w:p>
        </w:tc>
      </w:tr>
      <w:tr w:rsidR="008A43AB" w14:paraId="6249BD86" w14:textId="77777777">
        <w:trPr>
          <w:jc w:val="center"/>
        </w:trPr>
        <w:tc>
          <w:tcPr>
            <w:tcW w:w="665" w:type="dxa"/>
            <w:tcBorders>
              <w:left w:val="single" w:sz="6" w:space="0" w:color="000000"/>
            </w:tcBorders>
          </w:tcPr>
          <w:p w14:paraId="3673F2A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930D02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0AD453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882</w:t>
            </w:r>
          </w:p>
        </w:tc>
        <w:tc>
          <w:tcPr>
            <w:tcW w:w="665" w:type="dxa"/>
          </w:tcPr>
          <w:p w14:paraId="12448CB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8820</w:t>
            </w:r>
          </w:p>
        </w:tc>
        <w:tc>
          <w:tcPr>
            <w:tcW w:w="3402" w:type="dxa"/>
          </w:tcPr>
          <w:p w14:paraId="6AD83F5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艺术表演场馆</w:t>
            </w:r>
          </w:p>
        </w:tc>
        <w:tc>
          <w:tcPr>
            <w:tcW w:w="3827" w:type="dxa"/>
            <w:tcBorders>
              <w:right w:val="single" w:sz="6" w:space="0" w:color="000000"/>
            </w:tcBorders>
          </w:tcPr>
          <w:p w14:paraId="0503150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指有观众席、舞台、灯光设备，专供文艺团体演出的场所管理活动</w:t>
            </w:r>
          </w:p>
        </w:tc>
      </w:tr>
      <w:tr w:rsidR="008A43AB" w14:paraId="5ABDD1E6" w14:textId="77777777">
        <w:trPr>
          <w:jc w:val="center"/>
        </w:trPr>
        <w:tc>
          <w:tcPr>
            <w:tcW w:w="665" w:type="dxa"/>
            <w:tcBorders>
              <w:left w:val="single" w:sz="6" w:space="0" w:color="000000"/>
            </w:tcBorders>
          </w:tcPr>
          <w:p w14:paraId="41F8A8A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B6BDD5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4186E4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883</w:t>
            </w:r>
          </w:p>
        </w:tc>
        <w:tc>
          <w:tcPr>
            <w:tcW w:w="665" w:type="dxa"/>
          </w:tcPr>
          <w:p w14:paraId="684AD7C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1A44EC9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图书馆与档案馆</w:t>
            </w:r>
          </w:p>
        </w:tc>
        <w:tc>
          <w:tcPr>
            <w:tcW w:w="3827" w:type="dxa"/>
            <w:tcBorders>
              <w:right w:val="single" w:sz="6" w:space="0" w:color="000000"/>
            </w:tcBorders>
          </w:tcPr>
          <w:p w14:paraId="6135745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B311DFB" w14:textId="77777777">
        <w:trPr>
          <w:jc w:val="center"/>
        </w:trPr>
        <w:tc>
          <w:tcPr>
            <w:tcW w:w="665" w:type="dxa"/>
            <w:tcBorders>
              <w:left w:val="single" w:sz="6" w:space="0" w:color="000000"/>
            </w:tcBorders>
          </w:tcPr>
          <w:p w14:paraId="3F2A54A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5FE33F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41BF4B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F8767C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8831</w:t>
            </w:r>
          </w:p>
        </w:tc>
        <w:tc>
          <w:tcPr>
            <w:tcW w:w="3402" w:type="dxa"/>
          </w:tcPr>
          <w:p w14:paraId="58A5BEB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图书馆</w:t>
            </w:r>
          </w:p>
        </w:tc>
        <w:tc>
          <w:tcPr>
            <w:tcW w:w="3827" w:type="dxa"/>
            <w:tcBorders>
              <w:right w:val="single" w:sz="6" w:space="0" w:color="000000"/>
            </w:tcBorders>
          </w:tcPr>
          <w:p w14:paraId="699383B8"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162E40C" w14:textId="77777777">
        <w:trPr>
          <w:jc w:val="center"/>
        </w:trPr>
        <w:tc>
          <w:tcPr>
            <w:tcW w:w="665" w:type="dxa"/>
            <w:tcBorders>
              <w:left w:val="single" w:sz="6" w:space="0" w:color="000000"/>
            </w:tcBorders>
          </w:tcPr>
          <w:p w14:paraId="065814D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C24D3E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BE1FD3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7BB042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8832</w:t>
            </w:r>
          </w:p>
        </w:tc>
        <w:tc>
          <w:tcPr>
            <w:tcW w:w="3402" w:type="dxa"/>
          </w:tcPr>
          <w:p w14:paraId="7C9B7E0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档案馆</w:t>
            </w:r>
          </w:p>
        </w:tc>
        <w:tc>
          <w:tcPr>
            <w:tcW w:w="3827" w:type="dxa"/>
            <w:tcBorders>
              <w:right w:val="single" w:sz="6" w:space="0" w:color="000000"/>
            </w:tcBorders>
          </w:tcPr>
          <w:p w14:paraId="743F747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6030357" w14:textId="77777777">
        <w:trPr>
          <w:jc w:val="center"/>
        </w:trPr>
        <w:tc>
          <w:tcPr>
            <w:tcW w:w="665" w:type="dxa"/>
            <w:tcBorders>
              <w:left w:val="single" w:sz="6" w:space="0" w:color="000000"/>
            </w:tcBorders>
          </w:tcPr>
          <w:p w14:paraId="09D387D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30EF0A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F336E0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884</w:t>
            </w:r>
          </w:p>
        </w:tc>
        <w:tc>
          <w:tcPr>
            <w:tcW w:w="665" w:type="dxa"/>
          </w:tcPr>
          <w:p w14:paraId="33107B8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8840</w:t>
            </w:r>
          </w:p>
        </w:tc>
        <w:tc>
          <w:tcPr>
            <w:tcW w:w="3402" w:type="dxa"/>
          </w:tcPr>
          <w:p w14:paraId="1A5EB47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文物及非物质文化遗产保护</w:t>
            </w:r>
          </w:p>
        </w:tc>
        <w:tc>
          <w:tcPr>
            <w:tcW w:w="3827" w:type="dxa"/>
            <w:tcBorders>
              <w:right w:val="single" w:sz="6" w:space="0" w:color="000000"/>
            </w:tcBorders>
          </w:tcPr>
          <w:p w14:paraId="3E3F1B3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具有历史、文化、艺术、体育、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rsidR="008A43AB" w14:paraId="39963F18" w14:textId="77777777">
        <w:trPr>
          <w:jc w:val="center"/>
        </w:trPr>
        <w:tc>
          <w:tcPr>
            <w:tcW w:w="665" w:type="dxa"/>
            <w:tcBorders>
              <w:left w:val="single" w:sz="6" w:space="0" w:color="000000"/>
            </w:tcBorders>
          </w:tcPr>
          <w:p w14:paraId="0CA3E09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5EC05B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AA3A61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885</w:t>
            </w:r>
          </w:p>
        </w:tc>
        <w:tc>
          <w:tcPr>
            <w:tcW w:w="665" w:type="dxa"/>
          </w:tcPr>
          <w:p w14:paraId="032819E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8850</w:t>
            </w:r>
          </w:p>
        </w:tc>
        <w:tc>
          <w:tcPr>
            <w:tcW w:w="3402" w:type="dxa"/>
          </w:tcPr>
          <w:p w14:paraId="3475657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博物馆</w:t>
            </w:r>
          </w:p>
        </w:tc>
        <w:tc>
          <w:tcPr>
            <w:tcW w:w="3827" w:type="dxa"/>
            <w:tcBorders>
              <w:right w:val="single" w:sz="6" w:space="0" w:color="000000"/>
            </w:tcBorders>
          </w:tcPr>
          <w:p w14:paraId="16C25DD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指收藏、研究、展示文物和标本的博物馆的活动，以及展示人类文化、艺术、体育、科技、文明的美术馆、艺术馆、展览馆、科技馆、天文馆等管理活动</w:t>
            </w:r>
          </w:p>
        </w:tc>
      </w:tr>
      <w:tr w:rsidR="008A43AB" w14:paraId="7C83E834" w14:textId="77777777">
        <w:trPr>
          <w:jc w:val="center"/>
        </w:trPr>
        <w:tc>
          <w:tcPr>
            <w:tcW w:w="665" w:type="dxa"/>
            <w:tcBorders>
              <w:left w:val="single" w:sz="6" w:space="0" w:color="000000"/>
            </w:tcBorders>
          </w:tcPr>
          <w:p w14:paraId="53FF549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55CC24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296EC9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886</w:t>
            </w:r>
          </w:p>
        </w:tc>
        <w:tc>
          <w:tcPr>
            <w:tcW w:w="665" w:type="dxa"/>
          </w:tcPr>
          <w:p w14:paraId="02FE8CC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8860</w:t>
            </w:r>
          </w:p>
        </w:tc>
        <w:tc>
          <w:tcPr>
            <w:tcW w:w="3402" w:type="dxa"/>
          </w:tcPr>
          <w:p w14:paraId="7A6AC1A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烈士陵园、纪念馆</w:t>
            </w:r>
          </w:p>
        </w:tc>
        <w:tc>
          <w:tcPr>
            <w:tcW w:w="3827" w:type="dxa"/>
            <w:tcBorders>
              <w:right w:val="single" w:sz="6" w:space="0" w:color="000000"/>
            </w:tcBorders>
          </w:tcPr>
          <w:p w14:paraId="6C93C89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2EB5FBE" w14:textId="77777777">
        <w:trPr>
          <w:jc w:val="center"/>
        </w:trPr>
        <w:tc>
          <w:tcPr>
            <w:tcW w:w="665" w:type="dxa"/>
            <w:tcBorders>
              <w:left w:val="single" w:sz="6" w:space="0" w:color="000000"/>
            </w:tcBorders>
          </w:tcPr>
          <w:p w14:paraId="6B70038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3436C5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CA1196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887</w:t>
            </w:r>
          </w:p>
        </w:tc>
        <w:tc>
          <w:tcPr>
            <w:tcW w:w="665" w:type="dxa"/>
          </w:tcPr>
          <w:p w14:paraId="1B587AA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8870</w:t>
            </w:r>
          </w:p>
        </w:tc>
        <w:tc>
          <w:tcPr>
            <w:tcW w:w="3402" w:type="dxa"/>
          </w:tcPr>
          <w:p w14:paraId="2C664AA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群众文体活动</w:t>
            </w:r>
          </w:p>
        </w:tc>
        <w:tc>
          <w:tcPr>
            <w:tcW w:w="3827" w:type="dxa"/>
            <w:tcBorders>
              <w:right w:val="single" w:sz="6" w:space="0" w:color="000000"/>
            </w:tcBorders>
          </w:tcPr>
          <w:p w14:paraId="6B4A0D4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指对各种主要由城乡群众参与的文艺类演出、比赛、展览、文艺知识鉴赏等公益性文化活动的管理活动，以及群众参与的各级各类体育竞赛和活动</w:t>
            </w:r>
          </w:p>
        </w:tc>
      </w:tr>
      <w:tr w:rsidR="008A43AB" w14:paraId="1EA41F64" w14:textId="77777777">
        <w:trPr>
          <w:jc w:val="center"/>
        </w:trPr>
        <w:tc>
          <w:tcPr>
            <w:tcW w:w="665" w:type="dxa"/>
            <w:tcBorders>
              <w:left w:val="single" w:sz="6" w:space="0" w:color="000000"/>
            </w:tcBorders>
          </w:tcPr>
          <w:p w14:paraId="6AC4A98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5A79D8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A52C11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889</w:t>
            </w:r>
          </w:p>
        </w:tc>
        <w:tc>
          <w:tcPr>
            <w:tcW w:w="665" w:type="dxa"/>
          </w:tcPr>
          <w:p w14:paraId="33C798E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8890</w:t>
            </w:r>
          </w:p>
        </w:tc>
        <w:tc>
          <w:tcPr>
            <w:tcW w:w="3402" w:type="dxa"/>
          </w:tcPr>
          <w:p w14:paraId="0B40C8A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其他文化艺术业</w:t>
            </w:r>
          </w:p>
        </w:tc>
        <w:tc>
          <w:tcPr>
            <w:tcW w:w="3827" w:type="dxa"/>
            <w:tcBorders>
              <w:right w:val="single" w:sz="6" w:space="0" w:color="000000"/>
            </w:tcBorders>
          </w:tcPr>
          <w:p w14:paraId="4F5F85FD"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917ACA4" w14:textId="77777777">
        <w:trPr>
          <w:jc w:val="center"/>
        </w:trPr>
        <w:tc>
          <w:tcPr>
            <w:tcW w:w="665" w:type="dxa"/>
            <w:tcBorders>
              <w:left w:val="single" w:sz="6" w:space="0" w:color="000000"/>
            </w:tcBorders>
          </w:tcPr>
          <w:p w14:paraId="1955090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E495418"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89</w:t>
            </w:r>
          </w:p>
        </w:tc>
        <w:tc>
          <w:tcPr>
            <w:tcW w:w="665" w:type="dxa"/>
          </w:tcPr>
          <w:p w14:paraId="0E2C202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DD9F5F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3DBF073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体育</w:t>
            </w:r>
          </w:p>
        </w:tc>
        <w:tc>
          <w:tcPr>
            <w:tcW w:w="3827" w:type="dxa"/>
            <w:tcBorders>
              <w:right w:val="single" w:sz="6" w:space="0" w:color="000000"/>
            </w:tcBorders>
          </w:tcPr>
          <w:p w14:paraId="648478B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BE7E044" w14:textId="77777777">
        <w:trPr>
          <w:jc w:val="center"/>
        </w:trPr>
        <w:tc>
          <w:tcPr>
            <w:tcW w:w="665" w:type="dxa"/>
            <w:tcBorders>
              <w:left w:val="single" w:sz="6" w:space="0" w:color="000000"/>
            </w:tcBorders>
          </w:tcPr>
          <w:p w14:paraId="2C46F73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98667B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446ECC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891</w:t>
            </w:r>
          </w:p>
        </w:tc>
        <w:tc>
          <w:tcPr>
            <w:tcW w:w="665" w:type="dxa"/>
          </w:tcPr>
          <w:p w14:paraId="5FF607F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7C9DB7F2"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体育组织</w:t>
            </w:r>
          </w:p>
        </w:tc>
        <w:tc>
          <w:tcPr>
            <w:tcW w:w="3827" w:type="dxa"/>
            <w:tcBorders>
              <w:right w:val="single" w:sz="6" w:space="0" w:color="000000"/>
            </w:tcBorders>
          </w:tcPr>
          <w:p w14:paraId="49A6B7D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指专业从事体育比赛、训练、辅导和管理的组织的活动</w:t>
            </w:r>
          </w:p>
        </w:tc>
      </w:tr>
      <w:tr w:rsidR="008A43AB" w14:paraId="5F848DD2" w14:textId="77777777">
        <w:trPr>
          <w:jc w:val="center"/>
        </w:trPr>
        <w:tc>
          <w:tcPr>
            <w:tcW w:w="665" w:type="dxa"/>
            <w:tcBorders>
              <w:left w:val="single" w:sz="6" w:space="0" w:color="000000"/>
            </w:tcBorders>
          </w:tcPr>
          <w:p w14:paraId="299361C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61AD74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EC26DC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3FB409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8911</w:t>
            </w:r>
          </w:p>
        </w:tc>
        <w:tc>
          <w:tcPr>
            <w:tcW w:w="3402" w:type="dxa"/>
          </w:tcPr>
          <w:p w14:paraId="78E9C90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体育竞赛组织</w:t>
            </w:r>
          </w:p>
        </w:tc>
        <w:tc>
          <w:tcPr>
            <w:tcW w:w="3827" w:type="dxa"/>
            <w:tcBorders>
              <w:right w:val="single" w:sz="6" w:space="0" w:color="000000"/>
            </w:tcBorders>
          </w:tcPr>
          <w:p w14:paraId="3BD117A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指专业从事各类体育比赛、表演、训练、辅导、管理的体育组织</w:t>
            </w:r>
          </w:p>
        </w:tc>
      </w:tr>
      <w:tr w:rsidR="008A43AB" w14:paraId="3EEC40B0" w14:textId="77777777">
        <w:trPr>
          <w:jc w:val="center"/>
        </w:trPr>
        <w:tc>
          <w:tcPr>
            <w:tcW w:w="665" w:type="dxa"/>
            <w:tcBorders>
              <w:left w:val="single" w:sz="6" w:space="0" w:color="000000"/>
            </w:tcBorders>
          </w:tcPr>
          <w:p w14:paraId="7B41A7AC"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20CA7164"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16CBF34"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3EFF85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8912</w:t>
            </w:r>
          </w:p>
        </w:tc>
        <w:tc>
          <w:tcPr>
            <w:tcW w:w="3402" w:type="dxa"/>
          </w:tcPr>
          <w:p w14:paraId="78181D1D" w14:textId="77777777" w:rsidR="008A43AB" w:rsidRDefault="00316C87">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体育保障组织</w:t>
            </w:r>
          </w:p>
        </w:tc>
        <w:tc>
          <w:tcPr>
            <w:tcW w:w="3827" w:type="dxa"/>
            <w:tcBorders>
              <w:right w:val="single" w:sz="6" w:space="0" w:color="000000"/>
            </w:tcBorders>
          </w:tcPr>
          <w:p w14:paraId="5021E21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指体育战略规划、竞技体育、全民健身、体育产业、反兴奋剂、体育器材装备及其他未列明的保障性体育管理和服务</w:t>
            </w:r>
          </w:p>
        </w:tc>
      </w:tr>
      <w:tr w:rsidR="008A43AB" w14:paraId="4156B147" w14:textId="77777777">
        <w:trPr>
          <w:jc w:val="center"/>
        </w:trPr>
        <w:tc>
          <w:tcPr>
            <w:tcW w:w="665" w:type="dxa"/>
            <w:tcBorders>
              <w:left w:val="single" w:sz="6" w:space="0" w:color="000000"/>
            </w:tcBorders>
          </w:tcPr>
          <w:p w14:paraId="087A64BA"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5A76DD4E"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D14D9D9"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3F60B8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8919</w:t>
            </w:r>
          </w:p>
        </w:tc>
        <w:tc>
          <w:tcPr>
            <w:tcW w:w="3402" w:type="dxa"/>
          </w:tcPr>
          <w:p w14:paraId="5124647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其他体育组织</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14:paraId="7C2F658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指其他由体育专业协会、体育类社会服务机构、基层体育组织、全民健身活动站点、互联网体育组织等提供的服务</w:t>
            </w:r>
          </w:p>
        </w:tc>
      </w:tr>
      <w:tr w:rsidR="008A43AB" w14:paraId="7E486517" w14:textId="77777777">
        <w:trPr>
          <w:jc w:val="center"/>
        </w:trPr>
        <w:tc>
          <w:tcPr>
            <w:tcW w:w="665" w:type="dxa"/>
            <w:tcBorders>
              <w:left w:val="single" w:sz="6" w:space="0" w:color="000000"/>
            </w:tcBorders>
          </w:tcPr>
          <w:p w14:paraId="35DBC457"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B080563"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DC3814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892</w:t>
            </w:r>
          </w:p>
        </w:tc>
        <w:tc>
          <w:tcPr>
            <w:tcW w:w="665" w:type="dxa"/>
          </w:tcPr>
          <w:p w14:paraId="20426FB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FC53FF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体育场地设施管理</w:t>
            </w:r>
          </w:p>
        </w:tc>
        <w:tc>
          <w:tcPr>
            <w:tcW w:w="3827" w:type="dxa"/>
            <w:tcBorders>
              <w:right w:val="single" w:sz="6" w:space="0" w:color="000000"/>
            </w:tcBorders>
          </w:tcPr>
          <w:p w14:paraId="3D3390D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指可供观赏比赛的场馆和专供运动员训练用的场地设施管理活动</w:t>
            </w:r>
          </w:p>
        </w:tc>
      </w:tr>
      <w:tr w:rsidR="008A43AB" w14:paraId="05F2ACEC" w14:textId="77777777">
        <w:trPr>
          <w:jc w:val="center"/>
        </w:trPr>
        <w:tc>
          <w:tcPr>
            <w:tcW w:w="665" w:type="dxa"/>
            <w:tcBorders>
              <w:left w:val="single" w:sz="6" w:space="0" w:color="000000"/>
            </w:tcBorders>
          </w:tcPr>
          <w:p w14:paraId="3A5B0D2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2147D4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7175DD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677F8C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8921</w:t>
            </w:r>
          </w:p>
        </w:tc>
        <w:tc>
          <w:tcPr>
            <w:tcW w:w="3402" w:type="dxa"/>
          </w:tcPr>
          <w:p w14:paraId="538F543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体育场馆管理</w:t>
            </w:r>
          </w:p>
        </w:tc>
        <w:tc>
          <w:tcPr>
            <w:tcW w:w="3827" w:type="dxa"/>
            <w:tcBorders>
              <w:right w:val="single" w:sz="6" w:space="0" w:color="000000"/>
            </w:tcBorders>
          </w:tcPr>
          <w:p w14:paraId="3C9D9F3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指对可用于体育竞赛、训练、表演、教学及全民健身活动的体育建筑和室内外体育场地及相关设施等管理活动，如体育场、田径场、体育馆、游泳馆、足球场、篮球场、乒乓球场等</w:t>
            </w:r>
          </w:p>
        </w:tc>
      </w:tr>
      <w:tr w:rsidR="008A43AB" w14:paraId="2BFFFB04" w14:textId="77777777">
        <w:trPr>
          <w:jc w:val="center"/>
        </w:trPr>
        <w:tc>
          <w:tcPr>
            <w:tcW w:w="665" w:type="dxa"/>
            <w:tcBorders>
              <w:left w:val="single" w:sz="6" w:space="0" w:color="000000"/>
            </w:tcBorders>
          </w:tcPr>
          <w:p w14:paraId="49E0915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7343B2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9CF0A4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6C968C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8929</w:t>
            </w:r>
          </w:p>
        </w:tc>
        <w:tc>
          <w:tcPr>
            <w:tcW w:w="3402" w:type="dxa"/>
          </w:tcPr>
          <w:p w14:paraId="07C6971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其他体育场地设施管理</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14:paraId="689EB7D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指设在社区、村庄、公园、广场等对可提供体育服务的固定安装的体育器材、临时性体育场地设施和其他室外体育场地设施等管理活动，如全民健身路径、健身步道、拼装式游泳池等</w:t>
            </w:r>
          </w:p>
        </w:tc>
      </w:tr>
      <w:tr w:rsidR="008A43AB" w14:paraId="4658B372" w14:textId="77777777">
        <w:trPr>
          <w:jc w:val="center"/>
        </w:trPr>
        <w:tc>
          <w:tcPr>
            <w:tcW w:w="665" w:type="dxa"/>
            <w:tcBorders>
              <w:left w:val="single" w:sz="6" w:space="0" w:color="000000"/>
            </w:tcBorders>
          </w:tcPr>
          <w:p w14:paraId="164D939C"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39248244"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8A6463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893</w:t>
            </w:r>
          </w:p>
        </w:tc>
        <w:tc>
          <w:tcPr>
            <w:tcW w:w="665" w:type="dxa"/>
          </w:tcPr>
          <w:p w14:paraId="2DDF975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8930</w:t>
            </w:r>
          </w:p>
        </w:tc>
        <w:tc>
          <w:tcPr>
            <w:tcW w:w="3402" w:type="dxa"/>
          </w:tcPr>
          <w:p w14:paraId="75BD169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健身休闲活动</w:t>
            </w:r>
          </w:p>
        </w:tc>
        <w:tc>
          <w:tcPr>
            <w:tcW w:w="3827" w:type="dxa"/>
            <w:tcBorders>
              <w:right w:val="single" w:sz="6" w:space="0" w:color="000000"/>
            </w:tcBorders>
          </w:tcPr>
          <w:p w14:paraId="72190EC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指主要面向社会开放的休闲健身场所和其他体育娱乐场所的管理活动</w:t>
            </w:r>
          </w:p>
        </w:tc>
      </w:tr>
      <w:tr w:rsidR="008A43AB" w14:paraId="0934F36D" w14:textId="77777777">
        <w:trPr>
          <w:jc w:val="center"/>
        </w:trPr>
        <w:tc>
          <w:tcPr>
            <w:tcW w:w="665" w:type="dxa"/>
            <w:tcBorders>
              <w:left w:val="single" w:sz="6" w:space="0" w:color="000000"/>
            </w:tcBorders>
          </w:tcPr>
          <w:p w14:paraId="53E8FD7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C4FE0D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F72986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899</w:t>
            </w:r>
          </w:p>
        </w:tc>
        <w:tc>
          <w:tcPr>
            <w:tcW w:w="665" w:type="dxa"/>
          </w:tcPr>
          <w:p w14:paraId="3A4DE65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598A443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其他体育</w:t>
            </w:r>
          </w:p>
        </w:tc>
        <w:tc>
          <w:tcPr>
            <w:tcW w:w="3827" w:type="dxa"/>
            <w:tcBorders>
              <w:right w:val="single" w:sz="6" w:space="0" w:color="000000"/>
            </w:tcBorders>
          </w:tcPr>
          <w:p w14:paraId="2866C23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指上述未包括的体育活动</w:t>
            </w:r>
          </w:p>
        </w:tc>
      </w:tr>
      <w:tr w:rsidR="008A43AB" w14:paraId="56E2FA31" w14:textId="77777777">
        <w:trPr>
          <w:jc w:val="center"/>
        </w:trPr>
        <w:tc>
          <w:tcPr>
            <w:tcW w:w="665" w:type="dxa"/>
            <w:tcBorders>
              <w:left w:val="single" w:sz="6" w:space="0" w:color="000000"/>
            </w:tcBorders>
          </w:tcPr>
          <w:p w14:paraId="4F6B485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1C3A7E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A0CD80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9C95F1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8991</w:t>
            </w:r>
          </w:p>
        </w:tc>
        <w:tc>
          <w:tcPr>
            <w:tcW w:w="3402" w:type="dxa"/>
          </w:tcPr>
          <w:p w14:paraId="4D51AC3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体育中介代理服务</w:t>
            </w:r>
          </w:p>
        </w:tc>
        <w:tc>
          <w:tcPr>
            <w:tcW w:w="3827" w:type="dxa"/>
            <w:tcBorders>
              <w:right w:val="single" w:sz="6" w:space="0" w:color="000000"/>
            </w:tcBorders>
          </w:tcPr>
          <w:p w14:paraId="51481F3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指各类体育赞助活动、体育招商活动、体育文化活动推广，以及其他体育音像、动漫、影视代理等服务</w:t>
            </w:r>
          </w:p>
        </w:tc>
      </w:tr>
      <w:tr w:rsidR="008A43AB" w14:paraId="635301DA" w14:textId="77777777">
        <w:trPr>
          <w:jc w:val="center"/>
        </w:trPr>
        <w:tc>
          <w:tcPr>
            <w:tcW w:w="665" w:type="dxa"/>
            <w:tcBorders>
              <w:left w:val="single" w:sz="6" w:space="0" w:color="000000"/>
            </w:tcBorders>
          </w:tcPr>
          <w:p w14:paraId="5CA508E2"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252B333"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9B170FC"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27485C0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8992</w:t>
            </w:r>
          </w:p>
        </w:tc>
        <w:tc>
          <w:tcPr>
            <w:tcW w:w="3402" w:type="dxa"/>
          </w:tcPr>
          <w:p w14:paraId="1DFE279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体育健康服务</w:t>
            </w:r>
          </w:p>
        </w:tc>
        <w:tc>
          <w:tcPr>
            <w:tcW w:w="3827" w:type="dxa"/>
            <w:tcBorders>
              <w:right w:val="single" w:sz="6" w:space="0" w:color="000000"/>
            </w:tcBorders>
          </w:tcPr>
          <w:p w14:paraId="3A40CF0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指国民体质监测与康体服务，以及科学健身调理、社会体育指导员、运动康复按摩、体育健康指导等服务</w:t>
            </w:r>
          </w:p>
        </w:tc>
      </w:tr>
      <w:tr w:rsidR="008A43AB" w14:paraId="6AE094D6" w14:textId="77777777">
        <w:trPr>
          <w:jc w:val="center"/>
        </w:trPr>
        <w:tc>
          <w:tcPr>
            <w:tcW w:w="665" w:type="dxa"/>
            <w:tcBorders>
              <w:left w:val="single" w:sz="6" w:space="0" w:color="000000"/>
            </w:tcBorders>
          </w:tcPr>
          <w:p w14:paraId="027AFEE3"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390F327"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2ACCEAD9"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25A62D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8999</w:t>
            </w:r>
          </w:p>
        </w:tc>
        <w:tc>
          <w:tcPr>
            <w:tcW w:w="3402" w:type="dxa"/>
          </w:tcPr>
          <w:p w14:paraId="308ED468" w14:textId="77777777" w:rsidR="008A43AB" w:rsidRDefault="00316C87">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其他未列明体育</w:t>
            </w:r>
          </w:p>
        </w:tc>
        <w:tc>
          <w:tcPr>
            <w:tcW w:w="3827" w:type="dxa"/>
            <w:tcBorders>
              <w:right w:val="single" w:sz="6" w:space="0" w:color="000000"/>
            </w:tcBorders>
          </w:tcPr>
          <w:p w14:paraId="72776EB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指其他未包括的体育活动</w:t>
            </w:r>
          </w:p>
        </w:tc>
      </w:tr>
      <w:tr w:rsidR="008A43AB" w14:paraId="3BE44DB3" w14:textId="77777777">
        <w:trPr>
          <w:jc w:val="center"/>
        </w:trPr>
        <w:tc>
          <w:tcPr>
            <w:tcW w:w="665" w:type="dxa"/>
            <w:tcBorders>
              <w:left w:val="single" w:sz="6" w:space="0" w:color="000000"/>
            </w:tcBorders>
          </w:tcPr>
          <w:p w14:paraId="44BAD4E5"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E86387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90</w:t>
            </w:r>
          </w:p>
        </w:tc>
        <w:tc>
          <w:tcPr>
            <w:tcW w:w="665" w:type="dxa"/>
          </w:tcPr>
          <w:p w14:paraId="0E314749"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388806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76B1E04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娱乐业</w:t>
            </w:r>
          </w:p>
        </w:tc>
        <w:tc>
          <w:tcPr>
            <w:tcW w:w="3827" w:type="dxa"/>
            <w:tcBorders>
              <w:right w:val="single" w:sz="6" w:space="0" w:color="000000"/>
            </w:tcBorders>
          </w:tcPr>
          <w:p w14:paraId="20F6ECBA"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2F534C6" w14:textId="77777777">
        <w:trPr>
          <w:jc w:val="center"/>
        </w:trPr>
        <w:tc>
          <w:tcPr>
            <w:tcW w:w="665" w:type="dxa"/>
            <w:tcBorders>
              <w:left w:val="single" w:sz="6" w:space="0" w:color="000000"/>
            </w:tcBorders>
          </w:tcPr>
          <w:p w14:paraId="4085935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F73074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AEA832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901</w:t>
            </w:r>
          </w:p>
        </w:tc>
        <w:tc>
          <w:tcPr>
            <w:tcW w:w="665" w:type="dxa"/>
          </w:tcPr>
          <w:p w14:paraId="71B786D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8BD3ECD"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室内娱乐活动</w:t>
            </w:r>
          </w:p>
        </w:tc>
        <w:tc>
          <w:tcPr>
            <w:tcW w:w="3827" w:type="dxa"/>
            <w:tcBorders>
              <w:right w:val="single" w:sz="6" w:space="0" w:color="000000"/>
            </w:tcBorders>
          </w:tcPr>
          <w:p w14:paraId="7F1EFDA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指室内各种娱乐活动和以娱乐为主的活动</w:t>
            </w:r>
          </w:p>
        </w:tc>
      </w:tr>
      <w:tr w:rsidR="008A43AB" w14:paraId="63282DC1" w14:textId="77777777">
        <w:trPr>
          <w:jc w:val="center"/>
        </w:trPr>
        <w:tc>
          <w:tcPr>
            <w:tcW w:w="665" w:type="dxa"/>
            <w:tcBorders>
              <w:left w:val="single" w:sz="6" w:space="0" w:color="000000"/>
            </w:tcBorders>
          </w:tcPr>
          <w:p w14:paraId="73F672C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09D6CB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260AC9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1C98C8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9011</w:t>
            </w:r>
          </w:p>
        </w:tc>
        <w:tc>
          <w:tcPr>
            <w:tcW w:w="3402" w:type="dxa"/>
          </w:tcPr>
          <w:p w14:paraId="7C20B39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歌舞厅娱乐活动</w:t>
            </w:r>
          </w:p>
        </w:tc>
        <w:tc>
          <w:tcPr>
            <w:tcW w:w="3827" w:type="dxa"/>
            <w:tcBorders>
              <w:right w:val="single" w:sz="6" w:space="0" w:color="000000"/>
            </w:tcBorders>
          </w:tcPr>
          <w:p w14:paraId="0D968991"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A1CC638" w14:textId="77777777">
        <w:trPr>
          <w:jc w:val="center"/>
        </w:trPr>
        <w:tc>
          <w:tcPr>
            <w:tcW w:w="665" w:type="dxa"/>
            <w:tcBorders>
              <w:left w:val="single" w:sz="6" w:space="0" w:color="000000"/>
            </w:tcBorders>
          </w:tcPr>
          <w:p w14:paraId="17703A2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773B95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D9B24C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3DE2FF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9012</w:t>
            </w:r>
          </w:p>
        </w:tc>
        <w:tc>
          <w:tcPr>
            <w:tcW w:w="3402" w:type="dxa"/>
          </w:tcPr>
          <w:p w14:paraId="7DE322D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电子游艺厅娱乐活动</w:t>
            </w:r>
          </w:p>
        </w:tc>
        <w:tc>
          <w:tcPr>
            <w:tcW w:w="3827" w:type="dxa"/>
            <w:tcBorders>
              <w:right w:val="single" w:sz="6" w:space="0" w:color="000000"/>
            </w:tcBorders>
          </w:tcPr>
          <w:p w14:paraId="0DBCABF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0FD85C7" w14:textId="77777777">
        <w:trPr>
          <w:jc w:val="center"/>
        </w:trPr>
        <w:tc>
          <w:tcPr>
            <w:tcW w:w="665" w:type="dxa"/>
            <w:tcBorders>
              <w:left w:val="single" w:sz="6" w:space="0" w:color="000000"/>
            </w:tcBorders>
          </w:tcPr>
          <w:p w14:paraId="5CED166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E805E6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DB1929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051A58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9013</w:t>
            </w:r>
          </w:p>
        </w:tc>
        <w:tc>
          <w:tcPr>
            <w:tcW w:w="3402" w:type="dxa"/>
          </w:tcPr>
          <w:p w14:paraId="674779C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网吧活动</w:t>
            </w:r>
          </w:p>
        </w:tc>
        <w:tc>
          <w:tcPr>
            <w:tcW w:w="3827" w:type="dxa"/>
            <w:tcBorders>
              <w:right w:val="single" w:sz="6" w:space="0" w:color="000000"/>
            </w:tcBorders>
          </w:tcPr>
          <w:p w14:paraId="3C17329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指通过计算机等装置向公众提供互联网上网服务的网吧、电脑休闲室等营业性场所的服务</w:t>
            </w:r>
          </w:p>
        </w:tc>
      </w:tr>
      <w:tr w:rsidR="008A43AB" w14:paraId="730E9A60" w14:textId="77777777">
        <w:trPr>
          <w:jc w:val="center"/>
        </w:trPr>
        <w:tc>
          <w:tcPr>
            <w:tcW w:w="665" w:type="dxa"/>
            <w:tcBorders>
              <w:left w:val="single" w:sz="6" w:space="0" w:color="000000"/>
            </w:tcBorders>
          </w:tcPr>
          <w:p w14:paraId="79020DD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ED9D62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5FAA44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B7C7A5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9019</w:t>
            </w:r>
          </w:p>
        </w:tc>
        <w:tc>
          <w:tcPr>
            <w:tcW w:w="3402" w:type="dxa"/>
          </w:tcPr>
          <w:p w14:paraId="516EAAA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其他室内娱乐活动</w:t>
            </w:r>
          </w:p>
        </w:tc>
        <w:tc>
          <w:tcPr>
            <w:tcW w:w="3827" w:type="dxa"/>
            <w:tcBorders>
              <w:right w:val="single" w:sz="6" w:space="0" w:color="000000"/>
            </w:tcBorders>
          </w:tcPr>
          <w:p w14:paraId="1D94DDD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6E554E2" w14:textId="77777777">
        <w:trPr>
          <w:jc w:val="center"/>
        </w:trPr>
        <w:tc>
          <w:tcPr>
            <w:tcW w:w="665" w:type="dxa"/>
            <w:tcBorders>
              <w:left w:val="single" w:sz="6" w:space="0" w:color="000000"/>
            </w:tcBorders>
          </w:tcPr>
          <w:p w14:paraId="124553F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8B293E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5DFE93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902</w:t>
            </w:r>
          </w:p>
        </w:tc>
        <w:tc>
          <w:tcPr>
            <w:tcW w:w="665" w:type="dxa"/>
          </w:tcPr>
          <w:p w14:paraId="3A02D1F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9020</w:t>
            </w:r>
          </w:p>
        </w:tc>
        <w:tc>
          <w:tcPr>
            <w:tcW w:w="3402" w:type="dxa"/>
          </w:tcPr>
          <w:p w14:paraId="193D317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游乐园</w:t>
            </w:r>
          </w:p>
        </w:tc>
        <w:tc>
          <w:tcPr>
            <w:tcW w:w="3827" w:type="dxa"/>
            <w:tcBorders>
              <w:right w:val="single" w:sz="6" w:space="0" w:color="000000"/>
            </w:tcBorders>
          </w:tcPr>
          <w:p w14:paraId="5BA07CE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指配有大型娱乐设施的室外娱乐活动及以娱乐为主的活动</w:t>
            </w:r>
          </w:p>
        </w:tc>
      </w:tr>
      <w:tr w:rsidR="008A43AB" w14:paraId="2D8A6EE8" w14:textId="77777777">
        <w:trPr>
          <w:jc w:val="center"/>
        </w:trPr>
        <w:tc>
          <w:tcPr>
            <w:tcW w:w="665" w:type="dxa"/>
            <w:tcBorders>
              <w:left w:val="single" w:sz="6" w:space="0" w:color="000000"/>
            </w:tcBorders>
          </w:tcPr>
          <w:p w14:paraId="16F6323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DF0AF0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577C45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903</w:t>
            </w:r>
          </w:p>
        </w:tc>
        <w:tc>
          <w:tcPr>
            <w:tcW w:w="665" w:type="dxa"/>
          </w:tcPr>
          <w:p w14:paraId="2EB2F50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9030</w:t>
            </w:r>
          </w:p>
        </w:tc>
        <w:tc>
          <w:tcPr>
            <w:tcW w:w="3402" w:type="dxa"/>
          </w:tcPr>
          <w:p w14:paraId="226EB75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休闲观光活动</w:t>
            </w:r>
          </w:p>
        </w:tc>
        <w:tc>
          <w:tcPr>
            <w:tcW w:w="3827" w:type="dxa"/>
            <w:tcBorders>
              <w:right w:val="single" w:sz="6" w:space="0" w:color="000000"/>
            </w:tcBorders>
          </w:tcPr>
          <w:p w14:paraId="0C7CDF2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指以农林牧渔业、制造业等生产和服务领域为对象的休闲观光旅游活动</w:t>
            </w:r>
          </w:p>
        </w:tc>
      </w:tr>
      <w:tr w:rsidR="008A43AB" w14:paraId="5B0282CA" w14:textId="77777777">
        <w:trPr>
          <w:jc w:val="center"/>
        </w:trPr>
        <w:tc>
          <w:tcPr>
            <w:tcW w:w="665" w:type="dxa"/>
            <w:tcBorders>
              <w:left w:val="single" w:sz="6" w:space="0" w:color="000000"/>
            </w:tcBorders>
          </w:tcPr>
          <w:p w14:paraId="32CD7E8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07C602F"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E829BB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904</w:t>
            </w:r>
          </w:p>
        </w:tc>
        <w:tc>
          <w:tcPr>
            <w:tcW w:w="665" w:type="dxa"/>
          </w:tcPr>
          <w:p w14:paraId="439C1DC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57306AB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彩票活动</w:t>
            </w:r>
          </w:p>
        </w:tc>
        <w:tc>
          <w:tcPr>
            <w:tcW w:w="3827" w:type="dxa"/>
            <w:tcBorders>
              <w:right w:val="single" w:sz="6" w:space="0" w:color="000000"/>
            </w:tcBorders>
          </w:tcPr>
          <w:p w14:paraId="777B94A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指各种形式的彩票活动</w:t>
            </w:r>
          </w:p>
        </w:tc>
      </w:tr>
      <w:tr w:rsidR="008A43AB" w14:paraId="1AFF669D" w14:textId="77777777">
        <w:trPr>
          <w:jc w:val="center"/>
        </w:trPr>
        <w:tc>
          <w:tcPr>
            <w:tcW w:w="665" w:type="dxa"/>
            <w:tcBorders>
              <w:left w:val="single" w:sz="6" w:space="0" w:color="000000"/>
            </w:tcBorders>
          </w:tcPr>
          <w:p w14:paraId="0A605B2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D966E0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F0770C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B7EA6F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9041</w:t>
            </w:r>
          </w:p>
        </w:tc>
        <w:tc>
          <w:tcPr>
            <w:tcW w:w="3402" w:type="dxa"/>
          </w:tcPr>
          <w:p w14:paraId="24D8F4F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体育彩票服务</w:t>
            </w:r>
          </w:p>
        </w:tc>
        <w:tc>
          <w:tcPr>
            <w:tcW w:w="3827" w:type="dxa"/>
            <w:tcBorders>
              <w:right w:val="single" w:sz="6" w:space="0" w:color="000000"/>
            </w:tcBorders>
          </w:tcPr>
          <w:p w14:paraId="323AF616"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83348DF" w14:textId="77777777">
        <w:trPr>
          <w:jc w:val="center"/>
        </w:trPr>
        <w:tc>
          <w:tcPr>
            <w:tcW w:w="665" w:type="dxa"/>
            <w:tcBorders>
              <w:left w:val="single" w:sz="6" w:space="0" w:color="000000"/>
            </w:tcBorders>
          </w:tcPr>
          <w:p w14:paraId="5310467D"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326CFEC1"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A7607AF"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3D1188A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9042</w:t>
            </w:r>
          </w:p>
        </w:tc>
        <w:tc>
          <w:tcPr>
            <w:tcW w:w="3402" w:type="dxa"/>
          </w:tcPr>
          <w:p w14:paraId="64B57FA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福利彩票服务</w:t>
            </w:r>
          </w:p>
        </w:tc>
        <w:tc>
          <w:tcPr>
            <w:tcW w:w="3827" w:type="dxa"/>
            <w:tcBorders>
              <w:right w:val="single" w:sz="6" w:space="0" w:color="000000"/>
            </w:tcBorders>
          </w:tcPr>
          <w:p w14:paraId="21F03BC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3853CC9" w14:textId="77777777">
        <w:trPr>
          <w:jc w:val="center"/>
        </w:trPr>
        <w:tc>
          <w:tcPr>
            <w:tcW w:w="665" w:type="dxa"/>
            <w:tcBorders>
              <w:left w:val="single" w:sz="6" w:space="0" w:color="000000"/>
            </w:tcBorders>
          </w:tcPr>
          <w:p w14:paraId="027F503B"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935AA44"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AD1F3CE"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383156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9049</w:t>
            </w:r>
          </w:p>
        </w:tc>
        <w:tc>
          <w:tcPr>
            <w:tcW w:w="3402" w:type="dxa"/>
          </w:tcPr>
          <w:p w14:paraId="06D8FC0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其他彩票服务</w:t>
            </w:r>
          </w:p>
        </w:tc>
        <w:tc>
          <w:tcPr>
            <w:tcW w:w="3827" w:type="dxa"/>
            <w:tcBorders>
              <w:right w:val="single" w:sz="6" w:space="0" w:color="000000"/>
            </w:tcBorders>
          </w:tcPr>
          <w:p w14:paraId="4D48F8F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45D11B1" w14:textId="77777777">
        <w:trPr>
          <w:jc w:val="center"/>
        </w:trPr>
        <w:tc>
          <w:tcPr>
            <w:tcW w:w="665" w:type="dxa"/>
            <w:tcBorders>
              <w:left w:val="single" w:sz="6" w:space="0" w:color="000000"/>
            </w:tcBorders>
          </w:tcPr>
          <w:p w14:paraId="29799EF2"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39D37F09"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1BD3CF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w:t>
            </w:r>
          </w:p>
        </w:tc>
        <w:tc>
          <w:tcPr>
            <w:tcW w:w="665" w:type="dxa"/>
          </w:tcPr>
          <w:p w14:paraId="53D76D4C" w14:textId="77777777" w:rsidR="008A43AB" w:rsidRDefault="008A43AB">
            <w:pPr>
              <w:spacing w:line="320" w:lineRule="exact"/>
              <w:rPr>
                <w:rFonts w:ascii="华文宋体" w:eastAsia="华文宋体" w:hAnsi="华文宋体" w:cs="宋体"/>
                <w:color w:val="000000" w:themeColor="text1"/>
                <w:sz w:val="18"/>
                <w:szCs w:val="18"/>
              </w:rPr>
            </w:pPr>
          </w:p>
          <w:p w14:paraId="0A88D99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lastRenderedPageBreak/>
              <w:t>9051</w:t>
            </w:r>
          </w:p>
        </w:tc>
        <w:tc>
          <w:tcPr>
            <w:tcW w:w="3402" w:type="dxa"/>
          </w:tcPr>
          <w:p w14:paraId="3F109D05" w14:textId="77777777" w:rsidR="008A43AB" w:rsidRDefault="00316C87">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lastRenderedPageBreak/>
              <w:t>文化体育娱乐活动与经纪代理服务</w:t>
            </w:r>
          </w:p>
          <w:p w14:paraId="7B64ABDE" w14:textId="77777777" w:rsidR="008A43AB" w:rsidRDefault="00316C87">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lastRenderedPageBreak/>
              <w:t>文化活动服务</w:t>
            </w:r>
          </w:p>
        </w:tc>
        <w:tc>
          <w:tcPr>
            <w:tcW w:w="3827" w:type="dxa"/>
            <w:tcBorders>
              <w:right w:val="single" w:sz="6" w:space="0" w:color="000000"/>
            </w:tcBorders>
          </w:tcPr>
          <w:p w14:paraId="602268CB" w14:textId="77777777" w:rsidR="008A43AB" w:rsidRDefault="008A43AB">
            <w:pPr>
              <w:spacing w:line="320" w:lineRule="exact"/>
              <w:rPr>
                <w:rFonts w:ascii="华文宋体" w:eastAsia="华文宋体" w:hAnsi="华文宋体" w:cs="宋体"/>
                <w:color w:val="000000" w:themeColor="text1"/>
                <w:sz w:val="18"/>
                <w:szCs w:val="18"/>
              </w:rPr>
            </w:pPr>
          </w:p>
          <w:p w14:paraId="231B2B69" w14:textId="77777777" w:rsidR="008A43AB" w:rsidRDefault="00316C87">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lastRenderedPageBreak/>
              <w:t>指策划、组织、实施各类文化、晚会、娱乐、演出、庆典、节日等活动的服务</w:t>
            </w:r>
          </w:p>
        </w:tc>
      </w:tr>
      <w:tr w:rsidR="008A43AB" w14:paraId="1918234C" w14:textId="77777777">
        <w:trPr>
          <w:jc w:val="center"/>
        </w:trPr>
        <w:tc>
          <w:tcPr>
            <w:tcW w:w="665" w:type="dxa"/>
            <w:tcBorders>
              <w:left w:val="single" w:sz="6" w:space="0" w:color="000000"/>
            </w:tcBorders>
          </w:tcPr>
          <w:p w14:paraId="617C962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398603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7B09506"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C51B5A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9052</w:t>
            </w:r>
          </w:p>
        </w:tc>
        <w:tc>
          <w:tcPr>
            <w:tcW w:w="3402" w:type="dxa"/>
          </w:tcPr>
          <w:p w14:paraId="05B1F95F" w14:textId="77777777" w:rsidR="008A43AB" w:rsidRDefault="00316C87">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体育表演服务</w:t>
            </w:r>
          </w:p>
        </w:tc>
        <w:tc>
          <w:tcPr>
            <w:tcW w:w="3827" w:type="dxa"/>
            <w:tcBorders>
              <w:right w:val="single" w:sz="6" w:space="0" w:color="000000"/>
            </w:tcBorders>
          </w:tcPr>
          <w:p w14:paraId="17B86C1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指策划、组织、实施各类职业化、商业化、群众性体育赛事等体育活动的服务</w:t>
            </w:r>
          </w:p>
        </w:tc>
      </w:tr>
      <w:tr w:rsidR="008A43AB" w14:paraId="25EF5018" w14:textId="77777777">
        <w:trPr>
          <w:jc w:val="center"/>
        </w:trPr>
        <w:tc>
          <w:tcPr>
            <w:tcW w:w="665" w:type="dxa"/>
            <w:tcBorders>
              <w:left w:val="single" w:sz="6" w:space="0" w:color="000000"/>
            </w:tcBorders>
          </w:tcPr>
          <w:p w14:paraId="4E0EEC2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D859FC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A50784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C24135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9053</w:t>
            </w:r>
          </w:p>
        </w:tc>
        <w:tc>
          <w:tcPr>
            <w:tcW w:w="3402" w:type="dxa"/>
          </w:tcPr>
          <w:p w14:paraId="0F06C3B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文化娱乐经纪人</w:t>
            </w:r>
          </w:p>
        </w:tc>
        <w:tc>
          <w:tcPr>
            <w:tcW w:w="3827" w:type="dxa"/>
            <w:tcBorders>
              <w:right w:val="single" w:sz="6" w:space="0" w:color="000000"/>
            </w:tcBorders>
          </w:tcPr>
          <w:p w14:paraId="118E94CE" w14:textId="77777777" w:rsidR="008A43AB" w:rsidRDefault="008A43AB">
            <w:pPr>
              <w:spacing w:line="320" w:lineRule="exact"/>
              <w:ind w:firstLineChars="100" w:firstLine="180"/>
              <w:rPr>
                <w:rFonts w:ascii="华文宋体" w:eastAsia="华文宋体" w:hAnsi="华文宋体" w:cs="宋体"/>
                <w:color w:val="000000" w:themeColor="text1"/>
                <w:sz w:val="18"/>
                <w:szCs w:val="18"/>
              </w:rPr>
            </w:pPr>
          </w:p>
        </w:tc>
      </w:tr>
      <w:tr w:rsidR="008A43AB" w14:paraId="741FE159" w14:textId="77777777">
        <w:trPr>
          <w:jc w:val="center"/>
        </w:trPr>
        <w:tc>
          <w:tcPr>
            <w:tcW w:w="665" w:type="dxa"/>
            <w:tcBorders>
              <w:left w:val="single" w:sz="6" w:space="0" w:color="000000"/>
            </w:tcBorders>
          </w:tcPr>
          <w:p w14:paraId="68E0777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6540CC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17A6A5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04E226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9054</w:t>
            </w:r>
          </w:p>
        </w:tc>
        <w:tc>
          <w:tcPr>
            <w:tcW w:w="3402" w:type="dxa"/>
          </w:tcPr>
          <w:p w14:paraId="4089EBD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体育经纪人</w:t>
            </w:r>
          </w:p>
        </w:tc>
        <w:tc>
          <w:tcPr>
            <w:tcW w:w="3827" w:type="dxa"/>
            <w:tcBorders>
              <w:right w:val="single" w:sz="6" w:space="0" w:color="000000"/>
            </w:tcBorders>
          </w:tcPr>
          <w:p w14:paraId="0629293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ADA9081" w14:textId="77777777">
        <w:trPr>
          <w:jc w:val="center"/>
        </w:trPr>
        <w:tc>
          <w:tcPr>
            <w:tcW w:w="665" w:type="dxa"/>
            <w:tcBorders>
              <w:left w:val="single" w:sz="6" w:space="0" w:color="000000"/>
            </w:tcBorders>
          </w:tcPr>
          <w:p w14:paraId="06150B8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067AE4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495C62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0DF1FB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9059</w:t>
            </w:r>
          </w:p>
        </w:tc>
        <w:tc>
          <w:tcPr>
            <w:tcW w:w="3402" w:type="dxa"/>
          </w:tcPr>
          <w:p w14:paraId="5AD11BC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其他文化艺术经纪代理</w:t>
            </w:r>
          </w:p>
        </w:tc>
        <w:tc>
          <w:tcPr>
            <w:tcW w:w="3827" w:type="dxa"/>
            <w:tcBorders>
              <w:right w:val="single" w:sz="6" w:space="0" w:color="000000"/>
            </w:tcBorders>
          </w:tcPr>
          <w:p w14:paraId="232483A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指除文化娱乐经纪人、体育经纪人、艺术品、收藏品经纪代理以外的其他文化艺术经纪代理</w:t>
            </w:r>
          </w:p>
        </w:tc>
      </w:tr>
      <w:tr w:rsidR="008A43AB" w14:paraId="550A9724" w14:textId="77777777">
        <w:trPr>
          <w:jc w:val="center"/>
        </w:trPr>
        <w:tc>
          <w:tcPr>
            <w:tcW w:w="665" w:type="dxa"/>
            <w:tcBorders>
              <w:left w:val="single" w:sz="6" w:space="0" w:color="000000"/>
            </w:tcBorders>
          </w:tcPr>
          <w:p w14:paraId="3DE6769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D611F0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1F0400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909</w:t>
            </w:r>
          </w:p>
        </w:tc>
        <w:tc>
          <w:tcPr>
            <w:tcW w:w="665" w:type="dxa"/>
          </w:tcPr>
          <w:p w14:paraId="18D47F3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9090</w:t>
            </w:r>
          </w:p>
        </w:tc>
        <w:tc>
          <w:tcPr>
            <w:tcW w:w="3402" w:type="dxa"/>
          </w:tcPr>
          <w:p w14:paraId="2B214FC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其他娱乐业</w:t>
            </w:r>
          </w:p>
        </w:tc>
        <w:tc>
          <w:tcPr>
            <w:tcW w:w="3827" w:type="dxa"/>
            <w:tcBorders>
              <w:right w:val="single" w:sz="6" w:space="0" w:color="000000"/>
            </w:tcBorders>
          </w:tcPr>
          <w:p w14:paraId="37FF37C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指公园、海滩和旅游景点内小型设施的娱乐活动及其他娱乐活动</w:t>
            </w:r>
          </w:p>
        </w:tc>
      </w:tr>
      <w:tr w:rsidR="008A43AB" w14:paraId="17326255" w14:textId="77777777">
        <w:trPr>
          <w:jc w:val="center"/>
        </w:trPr>
        <w:tc>
          <w:tcPr>
            <w:tcW w:w="665" w:type="dxa"/>
            <w:tcBorders>
              <w:left w:val="single" w:sz="6" w:space="0" w:color="000000"/>
            </w:tcBorders>
          </w:tcPr>
          <w:p w14:paraId="12552A7B"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S</w:t>
            </w:r>
          </w:p>
        </w:tc>
        <w:tc>
          <w:tcPr>
            <w:tcW w:w="665" w:type="dxa"/>
          </w:tcPr>
          <w:p w14:paraId="684B617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EE6CF3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7A8920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8F5F11A" w14:textId="77777777" w:rsidR="008A43AB" w:rsidRDefault="00316C87">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公共管理、社会保障和社会组织</w:t>
            </w:r>
          </w:p>
        </w:tc>
        <w:tc>
          <w:tcPr>
            <w:tcW w:w="3827" w:type="dxa"/>
            <w:tcBorders>
              <w:right w:val="single" w:sz="6" w:space="0" w:color="000000"/>
            </w:tcBorders>
          </w:tcPr>
          <w:p w14:paraId="1E2F49E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本类包括</w:t>
            </w:r>
            <w:r>
              <w:rPr>
                <w:rFonts w:ascii="华文宋体" w:eastAsia="华文宋体" w:hAnsi="华文宋体" w:cs="宋体"/>
                <w:color w:val="000000" w:themeColor="text1"/>
                <w:sz w:val="18"/>
                <w:szCs w:val="18"/>
              </w:rPr>
              <w:t>91</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96</w:t>
            </w:r>
            <w:r>
              <w:rPr>
                <w:rFonts w:ascii="华文宋体" w:eastAsia="华文宋体" w:hAnsi="华文宋体" w:cs="宋体" w:hint="eastAsia"/>
                <w:color w:val="000000" w:themeColor="text1"/>
                <w:sz w:val="18"/>
                <w:szCs w:val="18"/>
              </w:rPr>
              <w:t>大类</w:t>
            </w:r>
          </w:p>
        </w:tc>
      </w:tr>
      <w:tr w:rsidR="008A43AB" w14:paraId="05B634F3" w14:textId="77777777">
        <w:trPr>
          <w:jc w:val="center"/>
        </w:trPr>
        <w:tc>
          <w:tcPr>
            <w:tcW w:w="665" w:type="dxa"/>
            <w:tcBorders>
              <w:left w:val="single" w:sz="6" w:space="0" w:color="000000"/>
            </w:tcBorders>
          </w:tcPr>
          <w:p w14:paraId="02F31AB1"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4353BA8A" w14:textId="77777777" w:rsidR="008A43AB" w:rsidRDefault="00316C87">
            <w:pPr>
              <w:spacing w:line="320" w:lineRule="exact"/>
              <w:jc w:val="center"/>
              <w:rPr>
                <w:rFonts w:ascii="黑体" w:eastAsia="黑体" w:hAnsi="黑体" w:cs="宋体"/>
                <w:color w:val="000000" w:themeColor="text1"/>
                <w:sz w:val="18"/>
                <w:szCs w:val="18"/>
              </w:rPr>
            </w:pPr>
            <w:r>
              <w:rPr>
                <w:rFonts w:ascii="华文宋体" w:eastAsia="华文宋体" w:hAnsi="华文宋体" w:cs="宋体"/>
                <w:b/>
                <w:bCs/>
                <w:color w:val="000000" w:themeColor="text1"/>
                <w:sz w:val="18"/>
                <w:szCs w:val="18"/>
              </w:rPr>
              <w:t>91</w:t>
            </w:r>
          </w:p>
        </w:tc>
        <w:tc>
          <w:tcPr>
            <w:tcW w:w="665" w:type="dxa"/>
          </w:tcPr>
          <w:p w14:paraId="7E28097D" w14:textId="77777777" w:rsidR="008A43AB" w:rsidRDefault="008A43AB">
            <w:pPr>
              <w:spacing w:line="320" w:lineRule="exact"/>
              <w:jc w:val="center"/>
              <w:rPr>
                <w:rFonts w:ascii="黑体" w:eastAsia="黑体" w:hAnsi="黑体" w:cs="宋体"/>
                <w:color w:val="000000" w:themeColor="text1"/>
                <w:sz w:val="18"/>
                <w:szCs w:val="18"/>
              </w:rPr>
            </w:pPr>
          </w:p>
        </w:tc>
        <w:tc>
          <w:tcPr>
            <w:tcW w:w="665" w:type="dxa"/>
          </w:tcPr>
          <w:p w14:paraId="6100EA95" w14:textId="77777777" w:rsidR="008A43AB" w:rsidRDefault="008A43AB">
            <w:pPr>
              <w:spacing w:line="320" w:lineRule="exact"/>
              <w:jc w:val="center"/>
              <w:rPr>
                <w:rFonts w:ascii="黑体" w:eastAsia="黑体" w:hAnsi="黑体" w:cs="宋体"/>
                <w:color w:val="000000" w:themeColor="text1"/>
                <w:sz w:val="18"/>
                <w:szCs w:val="18"/>
              </w:rPr>
            </w:pPr>
          </w:p>
        </w:tc>
        <w:tc>
          <w:tcPr>
            <w:tcW w:w="3402" w:type="dxa"/>
          </w:tcPr>
          <w:p w14:paraId="7B343ECD" w14:textId="77777777" w:rsidR="008A43AB" w:rsidRDefault="00316C87">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中国共产党机关</w:t>
            </w:r>
          </w:p>
        </w:tc>
        <w:tc>
          <w:tcPr>
            <w:tcW w:w="3827" w:type="dxa"/>
            <w:tcBorders>
              <w:right w:val="single" w:sz="6" w:space="0" w:color="000000"/>
            </w:tcBorders>
          </w:tcPr>
          <w:p w14:paraId="1E5A3529"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0BD26E6" w14:textId="77777777">
        <w:trPr>
          <w:jc w:val="center"/>
        </w:trPr>
        <w:tc>
          <w:tcPr>
            <w:tcW w:w="665" w:type="dxa"/>
            <w:tcBorders>
              <w:left w:val="single" w:sz="6" w:space="0" w:color="000000"/>
            </w:tcBorders>
          </w:tcPr>
          <w:p w14:paraId="3A19F39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0A2D33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18E3D1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910</w:t>
            </w:r>
          </w:p>
        </w:tc>
        <w:tc>
          <w:tcPr>
            <w:tcW w:w="665" w:type="dxa"/>
          </w:tcPr>
          <w:p w14:paraId="58C9D60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9100</w:t>
            </w:r>
          </w:p>
        </w:tc>
        <w:tc>
          <w:tcPr>
            <w:tcW w:w="3402" w:type="dxa"/>
          </w:tcPr>
          <w:p w14:paraId="52256386"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中国共产党机关</w:t>
            </w:r>
          </w:p>
        </w:tc>
        <w:tc>
          <w:tcPr>
            <w:tcW w:w="3827" w:type="dxa"/>
            <w:tcBorders>
              <w:right w:val="single" w:sz="6" w:space="0" w:color="000000"/>
            </w:tcBorders>
          </w:tcPr>
          <w:p w14:paraId="7F67EB5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A98392C" w14:textId="77777777">
        <w:trPr>
          <w:jc w:val="center"/>
        </w:trPr>
        <w:tc>
          <w:tcPr>
            <w:tcW w:w="665" w:type="dxa"/>
            <w:tcBorders>
              <w:left w:val="single" w:sz="6" w:space="0" w:color="000000"/>
            </w:tcBorders>
          </w:tcPr>
          <w:p w14:paraId="038A36C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8640F03"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92</w:t>
            </w:r>
          </w:p>
        </w:tc>
        <w:tc>
          <w:tcPr>
            <w:tcW w:w="665" w:type="dxa"/>
          </w:tcPr>
          <w:p w14:paraId="61A0D20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1A77FD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1E00E4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国家机构</w:t>
            </w:r>
          </w:p>
        </w:tc>
        <w:tc>
          <w:tcPr>
            <w:tcW w:w="3827" w:type="dxa"/>
            <w:tcBorders>
              <w:right w:val="single" w:sz="6" w:space="0" w:color="000000"/>
            </w:tcBorders>
          </w:tcPr>
          <w:p w14:paraId="4B90BC6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7429F54" w14:textId="77777777">
        <w:trPr>
          <w:jc w:val="center"/>
        </w:trPr>
        <w:tc>
          <w:tcPr>
            <w:tcW w:w="665" w:type="dxa"/>
            <w:tcBorders>
              <w:left w:val="single" w:sz="6" w:space="0" w:color="000000"/>
            </w:tcBorders>
          </w:tcPr>
          <w:p w14:paraId="0CD6159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C071C1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7CCACB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921</w:t>
            </w:r>
          </w:p>
        </w:tc>
        <w:tc>
          <w:tcPr>
            <w:tcW w:w="665" w:type="dxa"/>
          </w:tcPr>
          <w:p w14:paraId="5209C71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9210</w:t>
            </w:r>
          </w:p>
        </w:tc>
        <w:tc>
          <w:tcPr>
            <w:tcW w:w="3402" w:type="dxa"/>
          </w:tcPr>
          <w:p w14:paraId="5C276717"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国家权力机构</w:t>
            </w:r>
          </w:p>
        </w:tc>
        <w:tc>
          <w:tcPr>
            <w:tcW w:w="3827" w:type="dxa"/>
            <w:tcBorders>
              <w:right w:val="single" w:sz="6" w:space="0" w:color="000000"/>
            </w:tcBorders>
          </w:tcPr>
          <w:p w14:paraId="6EAABDD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指宪法规定的全国和地方各级人民代表大会及常委会机关的活动</w:t>
            </w:r>
          </w:p>
        </w:tc>
      </w:tr>
      <w:tr w:rsidR="008A43AB" w14:paraId="43BCCF08" w14:textId="77777777">
        <w:trPr>
          <w:jc w:val="center"/>
        </w:trPr>
        <w:tc>
          <w:tcPr>
            <w:tcW w:w="665" w:type="dxa"/>
            <w:tcBorders>
              <w:left w:val="single" w:sz="6" w:space="0" w:color="000000"/>
            </w:tcBorders>
          </w:tcPr>
          <w:p w14:paraId="41E71D7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A62A17E"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4DA464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w:t>
            </w:r>
          </w:p>
        </w:tc>
        <w:tc>
          <w:tcPr>
            <w:tcW w:w="665" w:type="dxa"/>
          </w:tcPr>
          <w:p w14:paraId="14C5D92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0529313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国家行政机构</w:t>
            </w:r>
          </w:p>
        </w:tc>
        <w:tc>
          <w:tcPr>
            <w:tcW w:w="3827" w:type="dxa"/>
            <w:tcBorders>
              <w:right w:val="single" w:sz="6" w:space="0" w:color="000000"/>
            </w:tcBorders>
          </w:tcPr>
          <w:p w14:paraId="1853039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指国务院及所属行政主管部门的活动；县以上地方各级人民政府及所属各工作部门的活动；乡（镇）级地方人民政府的活动；行政管理部门下属的监督、检查机构的活动</w:t>
            </w:r>
          </w:p>
        </w:tc>
      </w:tr>
      <w:tr w:rsidR="008A43AB" w14:paraId="025E28CA" w14:textId="77777777">
        <w:trPr>
          <w:jc w:val="center"/>
        </w:trPr>
        <w:tc>
          <w:tcPr>
            <w:tcW w:w="665" w:type="dxa"/>
            <w:tcBorders>
              <w:left w:val="single" w:sz="6" w:space="0" w:color="000000"/>
            </w:tcBorders>
          </w:tcPr>
          <w:p w14:paraId="3D5F3B5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973BBB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7F4354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EAD365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9221</w:t>
            </w:r>
          </w:p>
        </w:tc>
        <w:tc>
          <w:tcPr>
            <w:tcW w:w="3402" w:type="dxa"/>
          </w:tcPr>
          <w:p w14:paraId="460B8FD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综合事务管理机构</w:t>
            </w:r>
          </w:p>
        </w:tc>
        <w:tc>
          <w:tcPr>
            <w:tcW w:w="3827" w:type="dxa"/>
            <w:tcBorders>
              <w:right w:val="single" w:sz="6" w:space="0" w:color="000000"/>
            </w:tcBorders>
          </w:tcPr>
          <w:p w14:paraId="449AD15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指中央和地方人民政府的活动，以及依法管理全国或地方综合事务的政府主管部门的活动，还包括政府事务管理</w:t>
            </w:r>
          </w:p>
        </w:tc>
      </w:tr>
      <w:tr w:rsidR="008A43AB" w14:paraId="281C6F0C" w14:textId="77777777">
        <w:trPr>
          <w:jc w:val="center"/>
        </w:trPr>
        <w:tc>
          <w:tcPr>
            <w:tcW w:w="665" w:type="dxa"/>
            <w:tcBorders>
              <w:left w:val="single" w:sz="6" w:space="0" w:color="000000"/>
            </w:tcBorders>
          </w:tcPr>
          <w:p w14:paraId="714F7E9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1B90D7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346D3F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F3E91F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9222</w:t>
            </w:r>
          </w:p>
        </w:tc>
        <w:tc>
          <w:tcPr>
            <w:tcW w:w="3402" w:type="dxa"/>
          </w:tcPr>
          <w:p w14:paraId="2E732F9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对外事务管理机构</w:t>
            </w:r>
          </w:p>
        </w:tc>
        <w:tc>
          <w:tcPr>
            <w:tcW w:w="3827" w:type="dxa"/>
            <w:tcBorders>
              <w:right w:val="single" w:sz="6" w:space="0" w:color="000000"/>
            </w:tcBorders>
          </w:tcPr>
          <w:p w14:paraId="13F48EF1"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6A9E4AF" w14:textId="77777777">
        <w:trPr>
          <w:jc w:val="center"/>
        </w:trPr>
        <w:tc>
          <w:tcPr>
            <w:tcW w:w="665" w:type="dxa"/>
            <w:tcBorders>
              <w:left w:val="single" w:sz="6" w:space="0" w:color="000000"/>
            </w:tcBorders>
          </w:tcPr>
          <w:p w14:paraId="65DCDB6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4D8DEA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EE33C6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E9240E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9223</w:t>
            </w:r>
          </w:p>
        </w:tc>
        <w:tc>
          <w:tcPr>
            <w:tcW w:w="3402" w:type="dxa"/>
          </w:tcPr>
          <w:p w14:paraId="6BD0719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公共安全管理机构</w:t>
            </w:r>
          </w:p>
        </w:tc>
        <w:tc>
          <w:tcPr>
            <w:tcW w:w="3827" w:type="dxa"/>
            <w:tcBorders>
              <w:right w:val="single" w:sz="6" w:space="0" w:color="000000"/>
            </w:tcBorders>
          </w:tcPr>
          <w:p w14:paraId="36A3D83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指除消防服务以外的公共安全管理机构</w:t>
            </w:r>
          </w:p>
        </w:tc>
      </w:tr>
      <w:tr w:rsidR="008A43AB" w14:paraId="2A15D2A3" w14:textId="77777777">
        <w:trPr>
          <w:jc w:val="center"/>
        </w:trPr>
        <w:tc>
          <w:tcPr>
            <w:tcW w:w="665" w:type="dxa"/>
            <w:tcBorders>
              <w:left w:val="single" w:sz="6" w:space="0" w:color="000000"/>
            </w:tcBorders>
          </w:tcPr>
          <w:p w14:paraId="7EB6E45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962C47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D188BA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1B2983A"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9224</w:t>
            </w:r>
          </w:p>
        </w:tc>
        <w:tc>
          <w:tcPr>
            <w:tcW w:w="3402" w:type="dxa"/>
          </w:tcPr>
          <w:p w14:paraId="1B86CE0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社会事务管理机构</w:t>
            </w:r>
          </w:p>
        </w:tc>
        <w:tc>
          <w:tcPr>
            <w:tcW w:w="3827" w:type="dxa"/>
            <w:tcBorders>
              <w:right w:val="single" w:sz="6" w:space="0" w:color="000000"/>
            </w:tcBorders>
          </w:tcPr>
          <w:p w14:paraId="1D99A32E"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D7B0ECE" w14:textId="77777777">
        <w:trPr>
          <w:jc w:val="center"/>
        </w:trPr>
        <w:tc>
          <w:tcPr>
            <w:tcW w:w="665" w:type="dxa"/>
            <w:tcBorders>
              <w:left w:val="single" w:sz="6" w:space="0" w:color="000000"/>
            </w:tcBorders>
          </w:tcPr>
          <w:p w14:paraId="223E702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061B088"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EBE30D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16577D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9225</w:t>
            </w:r>
          </w:p>
        </w:tc>
        <w:tc>
          <w:tcPr>
            <w:tcW w:w="3402" w:type="dxa"/>
          </w:tcPr>
          <w:p w14:paraId="5CB40A2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经济事务管理机构</w:t>
            </w:r>
          </w:p>
        </w:tc>
        <w:tc>
          <w:tcPr>
            <w:tcW w:w="3827" w:type="dxa"/>
            <w:tcBorders>
              <w:right w:val="single" w:sz="6" w:space="0" w:color="000000"/>
            </w:tcBorders>
          </w:tcPr>
          <w:p w14:paraId="01F5CB0B"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ED29F87" w14:textId="77777777">
        <w:trPr>
          <w:jc w:val="center"/>
        </w:trPr>
        <w:tc>
          <w:tcPr>
            <w:tcW w:w="665" w:type="dxa"/>
            <w:tcBorders>
              <w:left w:val="single" w:sz="6" w:space="0" w:color="000000"/>
            </w:tcBorders>
          </w:tcPr>
          <w:p w14:paraId="04F3DC5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A57D3F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66C4C1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3B06E5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9226</w:t>
            </w:r>
          </w:p>
        </w:tc>
        <w:tc>
          <w:tcPr>
            <w:tcW w:w="3402" w:type="dxa"/>
          </w:tcPr>
          <w:p w14:paraId="5284F05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行政监督检查机构</w:t>
            </w:r>
          </w:p>
        </w:tc>
        <w:tc>
          <w:tcPr>
            <w:tcW w:w="3827" w:type="dxa"/>
            <w:tcBorders>
              <w:right w:val="single" w:sz="6" w:space="0" w:color="000000"/>
            </w:tcBorders>
          </w:tcPr>
          <w:p w14:paraId="51052E6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指依法对社会经济活动进行监督、稽查、检查、查处等活动，包括独立（或相对独立）于各级行政管理机构的执法检查大队的活动</w:t>
            </w:r>
          </w:p>
        </w:tc>
      </w:tr>
      <w:tr w:rsidR="008A43AB" w14:paraId="64CBAF40" w14:textId="77777777">
        <w:trPr>
          <w:jc w:val="center"/>
        </w:trPr>
        <w:tc>
          <w:tcPr>
            <w:tcW w:w="665" w:type="dxa"/>
            <w:tcBorders>
              <w:left w:val="single" w:sz="6" w:space="0" w:color="000000"/>
            </w:tcBorders>
          </w:tcPr>
          <w:p w14:paraId="013EE40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4BE75D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9BAE99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923</w:t>
            </w:r>
          </w:p>
        </w:tc>
        <w:tc>
          <w:tcPr>
            <w:tcW w:w="665" w:type="dxa"/>
          </w:tcPr>
          <w:p w14:paraId="12A0CF5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3E3E924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人民法院和人民检察院</w:t>
            </w:r>
          </w:p>
        </w:tc>
        <w:tc>
          <w:tcPr>
            <w:tcW w:w="3827" w:type="dxa"/>
            <w:tcBorders>
              <w:right w:val="single" w:sz="6" w:space="0" w:color="000000"/>
            </w:tcBorders>
          </w:tcPr>
          <w:p w14:paraId="017E493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指宪法规定的人民法院和人民检察院的活动</w:t>
            </w:r>
          </w:p>
        </w:tc>
      </w:tr>
      <w:tr w:rsidR="008A43AB" w14:paraId="65370066" w14:textId="77777777">
        <w:trPr>
          <w:jc w:val="center"/>
        </w:trPr>
        <w:tc>
          <w:tcPr>
            <w:tcW w:w="665" w:type="dxa"/>
            <w:tcBorders>
              <w:left w:val="single" w:sz="6" w:space="0" w:color="000000"/>
            </w:tcBorders>
          </w:tcPr>
          <w:p w14:paraId="750F162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ED1845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6CE39C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08C123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9231</w:t>
            </w:r>
          </w:p>
        </w:tc>
        <w:tc>
          <w:tcPr>
            <w:tcW w:w="3402" w:type="dxa"/>
          </w:tcPr>
          <w:p w14:paraId="28A2956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人民法院</w:t>
            </w:r>
          </w:p>
        </w:tc>
        <w:tc>
          <w:tcPr>
            <w:tcW w:w="3827" w:type="dxa"/>
            <w:tcBorders>
              <w:right w:val="single" w:sz="6" w:space="0" w:color="000000"/>
            </w:tcBorders>
          </w:tcPr>
          <w:p w14:paraId="004B563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指各级人民法院的活动</w:t>
            </w:r>
          </w:p>
        </w:tc>
      </w:tr>
      <w:tr w:rsidR="008A43AB" w14:paraId="3F20915F" w14:textId="77777777">
        <w:trPr>
          <w:jc w:val="center"/>
        </w:trPr>
        <w:tc>
          <w:tcPr>
            <w:tcW w:w="665" w:type="dxa"/>
            <w:tcBorders>
              <w:left w:val="single" w:sz="6" w:space="0" w:color="000000"/>
            </w:tcBorders>
          </w:tcPr>
          <w:p w14:paraId="0A173E6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8C17BCA"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1B6B8B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9D9378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9232</w:t>
            </w:r>
          </w:p>
        </w:tc>
        <w:tc>
          <w:tcPr>
            <w:tcW w:w="3402" w:type="dxa"/>
          </w:tcPr>
          <w:p w14:paraId="6D32D61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人民检察院</w:t>
            </w:r>
          </w:p>
        </w:tc>
        <w:tc>
          <w:tcPr>
            <w:tcW w:w="3827" w:type="dxa"/>
            <w:tcBorders>
              <w:right w:val="single" w:sz="6" w:space="0" w:color="000000"/>
            </w:tcBorders>
          </w:tcPr>
          <w:p w14:paraId="524BC06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指各级人民检察院的活动</w:t>
            </w:r>
          </w:p>
        </w:tc>
      </w:tr>
      <w:tr w:rsidR="008A43AB" w14:paraId="38CEFE3F" w14:textId="77777777">
        <w:trPr>
          <w:jc w:val="center"/>
        </w:trPr>
        <w:tc>
          <w:tcPr>
            <w:tcW w:w="665" w:type="dxa"/>
            <w:tcBorders>
              <w:left w:val="single" w:sz="6" w:space="0" w:color="000000"/>
            </w:tcBorders>
          </w:tcPr>
          <w:p w14:paraId="5F75C99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4C2BAA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D7EB57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929</w:t>
            </w:r>
          </w:p>
        </w:tc>
        <w:tc>
          <w:tcPr>
            <w:tcW w:w="665" w:type="dxa"/>
          </w:tcPr>
          <w:p w14:paraId="01045D3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1F77D4E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其他国家机构</w:t>
            </w:r>
          </w:p>
        </w:tc>
        <w:tc>
          <w:tcPr>
            <w:tcW w:w="3827" w:type="dxa"/>
            <w:tcBorders>
              <w:right w:val="single" w:sz="6" w:space="0" w:color="000000"/>
            </w:tcBorders>
          </w:tcPr>
          <w:p w14:paraId="532E786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指其他未另列明的国家机构的活动</w:t>
            </w:r>
          </w:p>
        </w:tc>
      </w:tr>
      <w:tr w:rsidR="008A43AB" w14:paraId="7D5A0A9C" w14:textId="77777777">
        <w:trPr>
          <w:jc w:val="center"/>
        </w:trPr>
        <w:tc>
          <w:tcPr>
            <w:tcW w:w="665" w:type="dxa"/>
            <w:tcBorders>
              <w:left w:val="single" w:sz="6" w:space="0" w:color="000000"/>
            </w:tcBorders>
          </w:tcPr>
          <w:p w14:paraId="77FC96C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031D6C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309022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BA39F8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9291</w:t>
            </w:r>
          </w:p>
        </w:tc>
        <w:tc>
          <w:tcPr>
            <w:tcW w:w="3402" w:type="dxa"/>
          </w:tcPr>
          <w:p w14:paraId="1F2BDB5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消防管理机构</w:t>
            </w:r>
          </w:p>
        </w:tc>
        <w:tc>
          <w:tcPr>
            <w:tcW w:w="3827" w:type="dxa"/>
            <w:tcBorders>
              <w:right w:val="single" w:sz="6" w:space="0" w:color="000000"/>
            </w:tcBorders>
          </w:tcPr>
          <w:p w14:paraId="708A1BD1"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5B409FA" w14:textId="77777777">
        <w:trPr>
          <w:jc w:val="center"/>
        </w:trPr>
        <w:tc>
          <w:tcPr>
            <w:tcW w:w="665" w:type="dxa"/>
            <w:tcBorders>
              <w:left w:val="single" w:sz="6" w:space="0" w:color="000000"/>
            </w:tcBorders>
          </w:tcPr>
          <w:p w14:paraId="0255F7A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709F08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35D030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249CC7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9299</w:t>
            </w:r>
          </w:p>
        </w:tc>
        <w:tc>
          <w:tcPr>
            <w:tcW w:w="3402" w:type="dxa"/>
          </w:tcPr>
          <w:p w14:paraId="14355EB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其他未列明国家机构</w:t>
            </w:r>
          </w:p>
        </w:tc>
        <w:tc>
          <w:tcPr>
            <w:tcW w:w="3827" w:type="dxa"/>
            <w:tcBorders>
              <w:right w:val="single" w:sz="6" w:space="0" w:color="000000"/>
            </w:tcBorders>
          </w:tcPr>
          <w:p w14:paraId="5E7FBE4A"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165F6B06" w14:textId="77777777">
        <w:trPr>
          <w:jc w:val="center"/>
        </w:trPr>
        <w:tc>
          <w:tcPr>
            <w:tcW w:w="665" w:type="dxa"/>
            <w:tcBorders>
              <w:left w:val="single" w:sz="6" w:space="0" w:color="000000"/>
            </w:tcBorders>
          </w:tcPr>
          <w:p w14:paraId="46EFA7A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72FF2706"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93</w:t>
            </w:r>
          </w:p>
        </w:tc>
        <w:tc>
          <w:tcPr>
            <w:tcW w:w="665" w:type="dxa"/>
          </w:tcPr>
          <w:p w14:paraId="4189195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39D60A4"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0791451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人民政协、民主党派</w:t>
            </w:r>
          </w:p>
        </w:tc>
        <w:tc>
          <w:tcPr>
            <w:tcW w:w="3827" w:type="dxa"/>
            <w:tcBorders>
              <w:right w:val="single" w:sz="6" w:space="0" w:color="000000"/>
            </w:tcBorders>
          </w:tcPr>
          <w:p w14:paraId="6B14C1E5"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6BD8176" w14:textId="77777777">
        <w:trPr>
          <w:jc w:val="center"/>
        </w:trPr>
        <w:tc>
          <w:tcPr>
            <w:tcW w:w="665" w:type="dxa"/>
            <w:tcBorders>
              <w:left w:val="single" w:sz="6" w:space="0" w:color="000000"/>
            </w:tcBorders>
          </w:tcPr>
          <w:p w14:paraId="6599905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F42EDD6"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5AB063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931</w:t>
            </w:r>
          </w:p>
        </w:tc>
        <w:tc>
          <w:tcPr>
            <w:tcW w:w="665" w:type="dxa"/>
          </w:tcPr>
          <w:p w14:paraId="1D1AD6F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9310</w:t>
            </w:r>
          </w:p>
        </w:tc>
        <w:tc>
          <w:tcPr>
            <w:tcW w:w="3402" w:type="dxa"/>
          </w:tcPr>
          <w:p w14:paraId="29B54075"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人民政协</w:t>
            </w:r>
          </w:p>
        </w:tc>
        <w:tc>
          <w:tcPr>
            <w:tcW w:w="3827" w:type="dxa"/>
            <w:tcBorders>
              <w:right w:val="single" w:sz="6" w:space="0" w:color="000000"/>
            </w:tcBorders>
          </w:tcPr>
          <w:p w14:paraId="29769EF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指全国人民政治协商会议及各级人民政协的活动</w:t>
            </w:r>
          </w:p>
        </w:tc>
      </w:tr>
      <w:tr w:rsidR="008A43AB" w14:paraId="7185903B" w14:textId="77777777">
        <w:trPr>
          <w:jc w:val="center"/>
        </w:trPr>
        <w:tc>
          <w:tcPr>
            <w:tcW w:w="665" w:type="dxa"/>
            <w:tcBorders>
              <w:left w:val="single" w:sz="6" w:space="0" w:color="000000"/>
            </w:tcBorders>
          </w:tcPr>
          <w:p w14:paraId="6F1C5EE3"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2E710E32"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23A650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932</w:t>
            </w:r>
          </w:p>
        </w:tc>
        <w:tc>
          <w:tcPr>
            <w:tcW w:w="665" w:type="dxa"/>
          </w:tcPr>
          <w:p w14:paraId="5541FD8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9320</w:t>
            </w:r>
          </w:p>
        </w:tc>
        <w:tc>
          <w:tcPr>
            <w:tcW w:w="3402" w:type="dxa"/>
          </w:tcPr>
          <w:p w14:paraId="5FA905C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民主党派</w:t>
            </w:r>
          </w:p>
        </w:tc>
        <w:tc>
          <w:tcPr>
            <w:tcW w:w="3827" w:type="dxa"/>
            <w:tcBorders>
              <w:right w:val="single" w:sz="6" w:space="0" w:color="000000"/>
            </w:tcBorders>
          </w:tcPr>
          <w:p w14:paraId="724F9149"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F87A17B" w14:textId="77777777">
        <w:trPr>
          <w:jc w:val="center"/>
        </w:trPr>
        <w:tc>
          <w:tcPr>
            <w:tcW w:w="665" w:type="dxa"/>
            <w:tcBorders>
              <w:left w:val="single" w:sz="6" w:space="0" w:color="000000"/>
            </w:tcBorders>
          </w:tcPr>
          <w:p w14:paraId="2BFB2B3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DB663C1" w14:textId="77777777" w:rsidR="008A43AB" w:rsidRDefault="00316C87">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94</w:t>
            </w:r>
          </w:p>
        </w:tc>
        <w:tc>
          <w:tcPr>
            <w:tcW w:w="665" w:type="dxa"/>
          </w:tcPr>
          <w:p w14:paraId="391DBD7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4FACD6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64A6F1A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社会保障</w:t>
            </w:r>
          </w:p>
        </w:tc>
        <w:tc>
          <w:tcPr>
            <w:tcW w:w="3827" w:type="dxa"/>
            <w:tcBorders>
              <w:right w:val="single" w:sz="6" w:space="0" w:color="000000"/>
            </w:tcBorders>
          </w:tcPr>
          <w:p w14:paraId="7392BDC8"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12026E2" w14:textId="77777777">
        <w:trPr>
          <w:jc w:val="center"/>
        </w:trPr>
        <w:tc>
          <w:tcPr>
            <w:tcW w:w="665" w:type="dxa"/>
            <w:tcBorders>
              <w:left w:val="single" w:sz="6" w:space="0" w:color="000000"/>
            </w:tcBorders>
          </w:tcPr>
          <w:p w14:paraId="714AE763"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619BBCE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EAA87D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w:t>
            </w:r>
          </w:p>
        </w:tc>
        <w:tc>
          <w:tcPr>
            <w:tcW w:w="665" w:type="dxa"/>
          </w:tcPr>
          <w:p w14:paraId="5F29229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82191AA"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基本保险</w:t>
            </w:r>
          </w:p>
        </w:tc>
        <w:tc>
          <w:tcPr>
            <w:tcW w:w="3827" w:type="dxa"/>
            <w:tcBorders>
              <w:right w:val="single" w:sz="6" w:space="0" w:color="000000"/>
            </w:tcBorders>
          </w:tcPr>
          <w:p w14:paraId="4ADDFC2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指依据国家有关规定开展的各种社会保障活动</w:t>
            </w:r>
          </w:p>
        </w:tc>
      </w:tr>
      <w:tr w:rsidR="008A43AB" w14:paraId="72F24693" w14:textId="77777777">
        <w:trPr>
          <w:jc w:val="center"/>
        </w:trPr>
        <w:tc>
          <w:tcPr>
            <w:tcW w:w="665" w:type="dxa"/>
            <w:tcBorders>
              <w:left w:val="single" w:sz="6" w:space="0" w:color="000000"/>
            </w:tcBorders>
          </w:tcPr>
          <w:p w14:paraId="09809275"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247F4AA1"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25EB7D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6BF732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9411</w:t>
            </w:r>
          </w:p>
        </w:tc>
        <w:tc>
          <w:tcPr>
            <w:tcW w:w="3402" w:type="dxa"/>
          </w:tcPr>
          <w:p w14:paraId="39B21E1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基本养老保险</w:t>
            </w:r>
          </w:p>
        </w:tc>
        <w:tc>
          <w:tcPr>
            <w:tcW w:w="3827" w:type="dxa"/>
            <w:tcBorders>
              <w:right w:val="single" w:sz="6" w:space="0" w:color="000000"/>
            </w:tcBorders>
          </w:tcPr>
          <w:p w14:paraId="0138967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指职工基本养老保险、城乡居民基本养老保险的基金、经办、投资、管理等有关活动</w:t>
            </w:r>
          </w:p>
        </w:tc>
      </w:tr>
      <w:tr w:rsidR="008A43AB" w14:paraId="0A98B87C" w14:textId="77777777">
        <w:trPr>
          <w:jc w:val="center"/>
        </w:trPr>
        <w:tc>
          <w:tcPr>
            <w:tcW w:w="665" w:type="dxa"/>
            <w:tcBorders>
              <w:left w:val="single" w:sz="6" w:space="0" w:color="000000"/>
            </w:tcBorders>
          </w:tcPr>
          <w:p w14:paraId="538A5755"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D454CD7"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6A1C2B3"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6B72AC3"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9412</w:t>
            </w:r>
          </w:p>
        </w:tc>
        <w:tc>
          <w:tcPr>
            <w:tcW w:w="3402" w:type="dxa"/>
          </w:tcPr>
          <w:p w14:paraId="1BF05D9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基本医疗保险</w:t>
            </w:r>
          </w:p>
        </w:tc>
        <w:tc>
          <w:tcPr>
            <w:tcW w:w="3827" w:type="dxa"/>
            <w:tcBorders>
              <w:right w:val="single" w:sz="6" w:space="0" w:color="000000"/>
            </w:tcBorders>
          </w:tcPr>
          <w:p w14:paraId="6F43797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指职工基本医疗保险、城乡居民基本医疗保险的基金、经办、投资、管理等有关活动</w:t>
            </w:r>
          </w:p>
        </w:tc>
      </w:tr>
      <w:tr w:rsidR="008A43AB" w14:paraId="17315A6B" w14:textId="77777777">
        <w:trPr>
          <w:jc w:val="center"/>
        </w:trPr>
        <w:tc>
          <w:tcPr>
            <w:tcW w:w="665" w:type="dxa"/>
            <w:tcBorders>
              <w:left w:val="single" w:sz="6" w:space="0" w:color="000000"/>
            </w:tcBorders>
          </w:tcPr>
          <w:p w14:paraId="1FEA1B21"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31F8FA9"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CD73BF6"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823FFB2"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9413</w:t>
            </w:r>
          </w:p>
        </w:tc>
        <w:tc>
          <w:tcPr>
            <w:tcW w:w="3402" w:type="dxa"/>
          </w:tcPr>
          <w:p w14:paraId="6815136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失业保险</w:t>
            </w:r>
          </w:p>
        </w:tc>
        <w:tc>
          <w:tcPr>
            <w:tcW w:w="3827" w:type="dxa"/>
            <w:tcBorders>
              <w:right w:val="single" w:sz="6" w:space="0" w:color="000000"/>
            </w:tcBorders>
          </w:tcPr>
          <w:p w14:paraId="0B9611B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指失业保险的基金、经办、投资、管理等有关活动</w:t>
            </w:r>
          </w:p>
        </w:tc>
      </w:tr>
      <w:tr w:rsidR="008A43AB" w14:paraId="1F8B8CDB" w14:textId="77777777">
        <w:trPr>
          <w:jc w:val="center"/>
        </w:trPr>
        <w:tc>
          <w:tcPr>
            <w:tcW w:w="665" w:type="dxa"/>
            <w:tcBorders>
              <w:left w:val="single" w:sz="6" w:space="0" w:color="000000"/>
            </w:tcBorders>
          </w:tcPr>
          <w:p w14:paraId="5B66674D"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295EA2A"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C450408"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EB8784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9414</w:t>
            </w:r>
          </w:p>
        </w:tc>
        <w:tc>
          <w:tcPr>
            <w:tcW w:w="3402" w:type="dxa"/>
          </w:tcPr>
          <w:p w14:paraId="55EB36A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工伤保险</w:t>
            </w:r>
          </w:p>
        </w:tc>
        <w:tc>
          <w:tcPr>
            <w:tcW w:w="3827" w:type="dxa"/>
            <w:tcBorders>
              <w:right w:val="single" w:sz="6" w:space="0" w:color="000000"/>
            </w:tcBorders>
          </w:tcPr>
          <w:p w14:paraId="3B9D607E"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指工伤医疗保险的基金、经办、投资、管理等有关活动</w:t>
            </w:r>
          </w:p>
        </w:tc>
      </w:tr>
      <w:tr w:rsidR="008A43AB" w14:paraId="392B6261" w14:textId="77777777">
        <w:trPr>
          <w:jc w:val="center"/>
        </w:trPr>
        <w:tc>
          <w:tcPr>
            <w:tcW w:w="665" w:type="dxa"/>
            <w:tcBorders>
              <w:left w:val="single" w:sz="6" w:space="0" w:color="000000"/>
            </w:tcBorders>
          </w:tcPr>
          <w:p w14:paraId="47A7612F"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B4827AE"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1A2735B9"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6D44C94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9415</w:t>
            </w:r>
          </w:p>
        </w:tc>
        <w:tc>
          <w:tcPr>
            <w:tcW w:w="3402" w:type="dxa"/>
          </w:tcPr>
          <w:p w14:paraId="02E9B4A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生育保险</w:t>
            </w:r>
          </w:p>
        </w:tc>
        <w:tc>
          <w:tcPr>
            <w:tcW w:w="3827" w:type="dxa"/>
            <w:tcBorders>
              <w:right w:val="single" w:sz="6" w:space="0" w:color="000000"/>
            </w:tcBorders>
          </w:tcPr>
          <w:p w14:paraId="5AC4563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指生育保险的基金、经办、投资、管理等有关活动</w:t>
            </w:r>
          </w:p>
        </w:tc>
      </w:tr>
      <w:tr w:rsidR="008A43AB" w14:paraId="3BFFD1E3" w14:textId="77777777">
        <w:trPr>
          <w:jc w:val="center"/>
        </w:trPr>
        <w:tc>
          <w:tcPr>
            <w:tcW w:w="665" w:type="dxa"/>
            <w:tcBorders>
              <w:left w:val="single" w:sz="6" w:space="0" w:color="000000"/>
            </w:tcBorders>
          </w:tcPr>
          <w:p w14:paraId="506A0625"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E7A8A4B"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0E18125A"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4C84B586"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9419</w:t>
            </w:r>
          </w:p>
        </w:tc>
        <w:tc>
          <w:tcPr>
            <w:tcW w:w="3402" w:type="dxa"/>
          </w:tcPr>
          <w:p w14:paraId="1A34C3A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其他基本保险</w:t>
            </w:r>
          </w:p>
        </w:tc>
        <w:tc>
          <w:tcPr>
            <w:tcW w:w="3827" w:type="dxa"/>
            <w:tcBorders>
              <w:right w:val="single" w:sz="6" w:space="0" w:color="000000"/>
            </w:tcBorders>
          </w:tcPr>
          <w:p w14:paraId="7543903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指其他基本保险活动</w:t>
            </w:r>
          </w:p>
        </w:tc>
      </w:tr>
      <w:tr w:rsidR="008A43AB" w14:paraId="31A55CD0" w14:textId="77777777">
        <w:trPr>
          <w:jc w:val="center"/>
        </w:trPr>
        <w:tc>
          <w:tcPr>
            <w:tcW w:w="665" w:type="dxa"/>
            <w:tcBorders>
              <w:left w:val="single" w:sz="6" w:space="0" w:color="000000"/>
            </w:tcBorders>
          </w:tcPr>
          <w:p w14:paraId="6023D7E4"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5A1E2B48"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526F40B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942</w:t>
            </w:r>
          </w:p>
        </w:tc>
        <w:tc>
          <w:tcPr>
            <w:tcW w:w="665" w:type="dxa"/>
          </w:tcPr>
          <w:p w14:paraId="1113C63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9420</w:t>
            </w:r>
          </w:p>
        </w:tc>
        <w:tc>
          <w:tcPr>
            <w:tcW w:w="3402" w:type="dxa"/>
          </w:tcPr>
          <w:p w14:paraId="3EA7015F"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补充保险</w:t>
            </w:r>
          </w:p>
        </w:tc>
        <w:tc>
          <w:tcPr>
            <w:tcW w:w="3827" w:type="dxa"/>
            <w:tcBorders>
              <w:right w:val="single" w:sz="6" w:space="0" w:color="000000"/>
            </w:tcBorders>
          </w:tcPr>
          <w:p w14:paraId="27EC5C8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指企业年金、职业年金、补充医疗和其他补充保险</w:t>
            </w:r>
          </w:p>
        </w:tc>
      </w:tr>
      <w:tr w:rsidR="008A43AB" w14:paraId="72F8C172" w14:textId="77777777">
        <w:trPr>
          <w:jc w:val="center"/>
        </w:trPr>
        <w:tc>
          <w:tcPr>
            <w:tcW w:w="665" w:type="dxa"/>
            <w:tcBorders>
              <w:left w:val="single" w:sz="6" w:space="0" w:color="000000"/>
            </w:tcBorders>
          </w:tcPr>
          <w:p w14:paraId="2FE667E3"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352C3E84"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7D6719A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949</w:t>
            </w:r>
          </w:p>
        </w:tc>
        <w:tc>
          <w:tcPr>
            <w:tcW w:w="665" w:type="dxa"/>
          </w:tcPr>
          <w:p w14:paraId="774F20D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9490</w:t>
            </w:r>
          </w:p>
        </w:tc>
        <w:tc>
          <w:tcPr>
            <w:tcW w:w="3402" w:type="dxa"/>
          </w:tcPr>
          <w:p w14:paraId="31AC7D0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其他社会保障</w:t>
            </w:r>
          </w:p>
        </w:tc>
        <w:tc>
          <w:tcPr>
            <w:tcW w:w="3827" w:type="dxa"/>
            <w:tcBorders>
              <w:right w:val="single" w:sz="6" w:space="0" w:color="000000"/>
            </w:tcBorders>
          </w:tcPr>
          <w:p w14:paraId="41444430"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570BA0E8" w14:textId="77777777">
        <w:trPr>
          <w:jc w:val="center"/>
        </w:trPr>
        <w:tc>
          <w:tcPr>
            <w:tcW w:w="665" w:type="dxa"/>
            <w:tcBorders>
              <w:left w:val="single" w:sz="6" w:space="0" w:color="000000"/>
            </w:tcBorders>
          </w:tcPr>
          <w:p w14:paraId="4C2234B7" w14:textId="77777777" w:rsidR="008A43AB" w:rsidRDefault="008A43AB">
            <w:pPr>
              <w:spacing w:line="320" w:lineRule="exact"/>
              <w:rPr>
                <w:rFonts w:ascii="华文宋体" w:eastAsia="华文宋体" w:hAnsi="华文宋体" w:cs="宋体"/>
                <w:color w:val="000000" w:themeColor="text1"/>
                <w:sz w:val="18"/>
                <w:szCs w:val="18"/>
              </w:rPr>
            </w:pPr>
          </w:p>
        </w:tc>
        <w:tc>
          <w:tcPr>
            <w:tcW w:w="665" w:type="dxa"/>
          </w:tcPr>
          <w:p w14:paraId="574D258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95</w:t>
            </w:r>
          </w:p>
        </w:tc>
        <w:tc>
          <w:tcPr>
            <w:tcW w:w="665" w:type="dxa"/>
          </w:tcPr>
          <w:p w14:paraId="45A565B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53CD840"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3A41123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群众团体、社会团体和其他成员组织</w:t>
            </w:r>
          </w:p>
        </w:tc>
        <w:tc>
          <w:tcPr>
            <w:tcW w:w="3827" w:type="dxa"/>
            <w:tcBorders>
              <w:right w:val="single" w:sz="6" w:space="0" w:color="000000"/>
            </w:tcBorders>
          </w:tcPr>
          <w:p w14:paraId="6D650206"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083B886C" w14:textId="77777777">
        <w:trPr>
          <w:jc w:val="center"/>
        </w:trPr>
        <w:tc>
          <w:tcPr>
            <w:tcW w:w="665" w:type="dxa"/>
            <w:tcBorders>
              <w:left w:val="single" w:sz="6" w:space="0" w:color="000000"/>
            </w:tcBorders>
          </w:tcPr>
          <w:p w14:paraId="7428C08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A6E78CB"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B1CF2D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951</w:t>
            </w:r>
          </w:p>
        </w:tc>
        <w:tc>
          <w:tcPr>
            <w:tcW w:w="665" w:type="dxa"/>
          </w:tcPr>
          <w:p w14:paraId="009DF07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461DBE98"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群众团体</w:t>
            </w:r>
          </w:p>
        </w:tc>
        <w:tc>
          <w:tcPr>
            <w:tcW w:w="3827" w:type="dxa"/>
            <w:tcBorders>
              <w:right w:val="single" w:sz="6" w:space="0" w:color="000000"/>
            </w:tcBorders>
          </w:tcPr>
          <w:p w14:paraId="7E25B91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指不在社会团体登记管理机关登记的群众团体的活动</w:t>
            </w:r>
          </w:p>
        </w:tc>
      </w:tr>
      <w:tr w:rsidR="008A43AB" w14:paraId="46F8DA1B" w14:textId="77777777">
        <w:trPr>
          <w:jc w:val="center"/>
        </w:trPr>
        <w:tc>
          <w:tcPr>
            <w:tcW w:w="665" w:type="dxa"/>
            <w:tcBorders>
              <w:left w:val="single" w:sz="6" w:space="0" w:color="000000"/>
            </w:tcBorders>
          </w:tcPr>
          <w:p w14:paraId="6EED468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FB7010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AAF6A0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684158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9511</w:t>
            </w:r>
          </w:p>
        </w:tc>
        <w:tc>
          <w:tcPr>
            <w:tcW w:w="3402" w:type="dxa"/>
          </w:tcPr>
          <w:p w14:paraId="543B3E6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工会</w:t>
            </w:r>
          </w:p>
        </w:tc>
        <w:tc>
          <w:tcPr>
            <w:tcW w:w="3827" w:type="dxa"/>
            <w:tcBorders>
              <w:right w:val="single" w:sz="6" w:space="0" w:color="000000"/>
            </w:tcBorders>
          </w:tcPr>
          <w:p w14:paraId="7FD5C523"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686B5E61" w14:textId="77777777">
        <w:trPr>
          <w:jc w:val="center"/>
        </w:trPr>
        <w:tc>
          <w:tcPr>
            <w:tcW w:w="665" w:type="dxa"/>
            <w:tcBorders>
              <w:left w:val="single" w:sz="6" w:space="0" w:color="000000"/>
            </w:tcBorders>
          </w:tcPr>
          <w:p w14:paraId="53D42A87"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D706C6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2CFAE8A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0BC54F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9512</w:t>
            </w:r>
          </w:p>
        </w:tc>
        <w:tc>
          <w:tcPr>
            <w:tcW w:w="3402" w:type="dxa"/>
          </w:tcPr>
          <w:p w14:paraId="44136835"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妇联</w:t>
            </w:r>
          </w:p>
        </w:tc>
        <w:tc>
          <w:tcPr>
            <w:tcW w:w="3827" w:type="dxa"/>
            <w:tcBorders>
              <w:right w:val="single" w:sz="6" w:space="0" w:color="000000"/>
            </w:tcBorders>
          </w:tcPr>
          <w:p w14:paraId="37919E1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405522B" w14:textId="77777777">
        <w:trPr>
          <w:jc w:val="center"/>
        </w:trPr>
        <w:tc>
          <w:tcPr>
            <w:tcW w:w="665" w:type="dxa"/>
            <w:tcBorders>
              <w:left w:val="single" w:sz="6" w:space="0" w:color="000000"/>
            </w:tcBorders>
          </w:tcPr>
          <w:p w14:paraId="7A1090A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6889E8E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DB7B89D"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C320D57"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9513</w:t>
            </w:r>
          </w:p>
        </w:tc>
        <w:tc>
          <w:tcPr>
            <w:tcW w:w="3402" w:type="dxa"/>
          </w:tcPr>
          <w:p w14:paraId="0736A63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共青团</w:t>
            </w:r>
          </w:p>
        </w:tc>
        <w:tc>
          <w:tcPr>
            <w:tcW w:w="3827" w:type="dxa"/>
            <w:tcBorders>
              <w:right w:val="single" w:sz="6" w:space="0" w:color="000000"/>
            </w:tcBorders>
          </w:tcPr>
          <w:p w14:paraId="56924246"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6B03E25" w14:textId="77777777">
        <w:trPr>
          <w:jc w:val="center"/>
        </w:trPr>
        <w:tc>
          <w:tcPr>
            <w:tcW w:w="665" w:type="dxa"/>
            <w:tcBorders>
              <w:left w:val="single" w:sz="6" w:space="0" w:color="000000"/>
            </w:tcBorders>
          </w:tcPr>
          <w:p w14:paraId="1B2E1430"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51C943BD"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1387C6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F08837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9519</w:t>
            </w:r>
          </w:p>
        </w:tc>
        <w:tc>
          <w:tcPr>
            <w:tcW w:w="3402" w:type="dxa"/>
          </w:tcPr>
          <w:p w14:paraId="64A800C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其他群众团体</w:t>
            </w:r>
          </w:p>
        </w:tc>
        <w:tc>
          <w:tcPr>
            <w:tcW w:w="3827" w:type="dxa"/>
            <w:tcBorders>
              <w:right w:val="single" w:sz="6" w:space="0" w:color="000000"/>
            </w:tcBorders>
          </w:tcPr>
          <w:p w14:paraId="1C3209D7"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4C391673" w14:textId="77777777">
        <w:trPr>
          <w:jc w:val="center"/>
        </w:trPr>
        <w:tc>
          <w:tcPr>
            <w:tcW w:w="665" w:type="dxa"/>
            <w:tcBorders>
              <w:left w:val="single" w:sz="6" w:space="0" w:color="000000"/>
            </w:tcBorders>
          </w:tcPr>
          <w:p w14:paraId="724CDE64"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09FC9113"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39564B5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952</w:t>
            </w:r>
          </w:p>
        </w:tc>
        <w:tc>
          <w:tcPr>
            <w:tcW w:w="665" w:type="dxa"/>
          </w:tcPr>
          <w:p w14:paraId="3E95F0D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19467CCC"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社会团体</w:t>
            </w:r>
          </w:p>
        </w:tc>
        <w:tc>
          <w:tcPr>
            <w:tcW w:w="3827" w:type="dxa"/>
            <w:tcBorders>
              <w:right w:val="single" w:sz="6" w:space="0" w:color="000000"/>
            </w:tcBorders>
          </w:tcPr>
          <w:p w14:paraId="402E532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指依法在社会团体登记管理机关登记的单位的活动</w:t>
            </w:r>
          </w:p>
        </w:tc>
      </w:tr>
      <w:tr w:rsidR="008A43AB" w14:paraId="66C77D83" w14:textId="77777777">
        <w:trPr>
          <w:jc w:val="center"/>
        </w:trPr>
        <w:tc>
          <w:tcPr>
            <w:tcW w:w="665" w:type="dxa"/>
            <w:tcBorders>
              <w:left w:val="single" w:sz="6" w:space="0" w:color="000000"/>
            </w:tcBorders>
          </w:tcPr>
          <w:p w14:paraId="451F095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2B697C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1E9EEE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67F21E8"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9521</w:t>
            </w:r>
          </w:p>
        </w:tc>
        <w:tc>
          <w:tcPr>
            <w:tcW w:w="3402" w:type="dxa"/>
          </w:tcPr>
          <w:p w14:paraId="1644A32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专业性团体</w:t>
            </w:r>
          </w:p>
        </w:tc>
        <w:tc>
          <w:tcPr>
            <w:tcW w:w="3827" w:type="dxa"/>
            <w:tcBorders>
              <w:right w:val="single" w:sz="6" w:space="0" w:color="000000"/>
            </w:tcBorders>
          </w:tcPr>
          <w:p w14:paraId="62335818"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指由同一领域的成员、专家组成的社会团体（如学科、学术、文化、艺术、体育、教育、卫生等）的活动</w:t>
            </w:r>
          </w:p>
        </w:tc>
      </w:tr>
      <w:tr w:rsidR="008A43AB" w14:paraId="2F2BF1AF" w14:textId="77777777">
        <w:trPr>
          <w:jc w:val="center"/>
        </w:trPr>
        <w:tc>
          <w:tcPr>
            <w:tcW w:w="665" w:type="dxa"/>
            <w:tcBorders>
              <w:left w:val="single" w:sz="6" w:space="0" w:color="000000"/>
            </w:tcBorders>
          </w:tcPr>
          <w:p w14:paraId="0E2700E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95A707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6D9A4BB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356AECD"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9522</w:t>
            </w:r>
          </w:p>
        </w:tc>
        <w:tc>
          <w:tcPr>
            <w:tcW w:w="3402" w:type="dxa"/>
          </w:tcPr>
          <w:p w14:paraId="3F7CBEB9"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行业性团体</w:t>
            </w:r>
          </w:p>
        </w:tc>
        <w:tc>
          <w:tcPr>
            <w:tcW w:w="3827" w:type="dxa"/>
            <w:tcBorders>
              <w:right w:val="single" w:sz="6" w:space="0" w:color="000000"/>
            </w:tcBorders>
          </w:tcPr>
          <w:p w14:paraId="2FAD874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指由一个行业，或某一类企业，或不同企业的雇主（经理、厂长）组成的社会团体的活动</w:t>
            </w:r>
          </w:p>
        </w:tc>
      </w:tr>
      <w:tr w:rsidR="008A43AB" w14:paraId="7E8566E2" w14:textId="77777777">
        <w:trPr>
          <w:jc w:val="center"/>
        </w:trPr>
        <w:tc>
          <w:tcPr>
            <w:tcW w:w="665" w:type="dxa"/>
            <w:tcBorders>
              <w:left w:val="single" w:sz="6" w:space="0" w:color="000000"/>
            </w:tcBorders>
          </w:tcPr>
          <w:p w14:paraId="43E38B3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B6058C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A3AB30C"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8F3844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9529</w:t>
            </w:r>
          </w:p>
        </w:tc>
        <w:tc>
          <w:tcPr>
            <w:tcW w:w="3402" w:type="dxa"/>
          </w:tcPr>
          <w:p w14:paraId="0126D5D1"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其他社会团体</w:t>
            </w:r>
          </w:p>
        </w:tc>
        <w:tc>
          <w:tcPr>
            <w:tcW w:w="3827" w:type="dxa"/>
            <w:tcBorders>
              <w:right w:val="single" w:sz="6" w:space="0" w:color="000000"/>
            </w:tcBorders>
          </w:tcPr>
          <w:p w14:paraId="49E5589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指未列明的其他社会团体的活动</w:t>
            </w:r>
          </w:p>
        </w:tc>
      </w:tr>
      <w:tr w:rsidR="008A43AB" w14:paraId="25F445D9" w14:textId="77777777">
        <w:trPr>
          <w:jc w:val="center"/>
        </w:trPr>
        <w:tc>
          <w:tcPr>
            <w:tcW w:w="665" w:type="dxa"/>
            <w:tcBorders>
              <w:left w:val="single" w:sz="6" w:space="0" w:color="000000"/>
            </w:tcBorders>
          </w:tcPr>
          <w:p w14:paraId="5EC8EE53"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D6BDAA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DB096E9"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953</w:t>
            </w:r>
          </w:p>
        </w:tc>
        <w:tc>
          <w:tcPr>
            <w:tcW w:w="665" w:type="dxa"/>
          </w:tcPr>
          <w:p w14:paraId="4A9A126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9530</w:t>
            </w:r>
          </w:p>
        </w:tc>
        <w:tc>
          <w:tcPr>
            <w:tcW w:w="3402" w:type="dxa"/>
          </w:tcPr>
          <w:p w14:paraId="13BFF3C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基金会</w:t>
            </w:r>
          </w:p>
        </w:tc>
        <w:tc>
          <w:tcPr>
            <w:tcW w:w="3827" w:type="dxa"/>
            <w:tcBorders>
              <w:right w:val="single" w:sz="6" w:space="0" w:color="000000"/>
            </w:tcBorders>
          </w:tcPr>
          <w:p w14:paraId="45F6BE6D"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指利用自然人、法人或者其他组织捐赠的财产，以从事公益事业为目的，按照国务院颁布的《基金会管理条例》的规定成立的非营利性法人的活动</w:t>
            </w:r>
          </w:p>
        </w:tc>
      </w:tr>
      <w:tr w:rsidR="008A43AB" w14:paraId="0E6EC169" w14:textId="77777777">
        <w:trPr>
          <w:jc w:val="center"/>
        </w:trPr>
        <w:tc>
          <w:tcPr>
            <w:tcW w:w="665" w:type="dxa"/>
            <w:tcBorders>
              <w:left w:val="single" w:sz="6" w:space="0" w:color="000000"/>
            </w:tcBorders>
          </w:tcPr>
          <w:p w14:paraId="27285F0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2D2C7D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B4A633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954</w:t>
            </w:r>
          </w:p>
        </w:tc>
        <w:tc>
          <w:tcPr>
            <w:tcW w:w="665" w:type="dxa"/>
          </w:tcPr>
          <w:p w14:paraId="6FCC3CF1"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094AEA5B"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宗教组织</w:t>
            </w:r>
          </w:p>
        </w:tc>
        <w:tc>
          <w:tcPr>
            <w:tcW w:w="3827" w:type="dxa"/>
            <w:tcBorders>
              <w:right w:val="single" w:sz="6" w:space="0" w:color="000000"/>
            </w:tcBorders>
          </w:tcPr>
          <w:p w14:paraId="1A0D61D4"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指在民政部门登记的宗教团体的活动和在政府宗教事务部门登记的宗教活动场所的活动</w:t>
            </w:r>
          </w:p>
        </w:tc>
      </w:tr>
      <w:tr w:rsidR="008A43AB" w14:paraId="3EC35984" w14:textId="77777777">
        <w:trPr>
          <w:jc w:val="center"/>
        </w:trPr>
        <w:tc>
          <w:tcPr>
            <w:tcW w:w="665" w:type="dxa"/>
            <w:tcBorders>
              <w:left w:val="single" w:sz="6" w:space="0" w:color="000000"/>
            </w:tcBorders>
          </w:tcPr>
          <w:p w14:paraId="49FE7FE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437CD76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761074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5061F03C"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9541</w:t>
            </w:r>
          </w:p>
        </w:tc>
        <w:tc>
          <w:tcPr>
            <w:tcW w:w="3402" w:type="dxa"/>
          </w:tcPr>
          <w:p w14:paraId="584A10C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宗教团体服务</w:t>
            </w:r>
          </w:p>
        </w:tc>
        <w:tc>
          <w:tcPr>
            <w:tcW w:w="3827" w:type="dxa"/>
            <w:tcBorders>
              <w:right w:val="single" w:sz="6" w:space="0" w:color="000000"/>
            </w:tcBorders>
          </w:tcPr>
          <w:p w14:paraId="2C727A1C"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2ED30902" w14:textId="77777777">
        <w:trPr>
          <w:jc w:val="center"/>
        </w:trPr>
        <w:tc>
          <w:tcPr>
            <w:tcW w:w="665" w:type="dxa"/>
            <w:tcBorders>
              <w:left w:val="single" w:sz="6" w:space="0" w:color="000000"/>
            </w:tcBorders>
          </w:tcPr>
          <w:p w14:paraId="674DF28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45DC2CA"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C069D7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74D4CA01"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9542</w:t>
            </w:r>
          </w:p>
        </w:tc>
        <w:tc>
          <w:tcPr>
            <w:tcW w:w="3402" w:type="dxa"/>
          </w:tcPr>
          <w:p w14:paraId="22568366"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宗教活动场所服务</w:t>
            </w:r>
          </w:p>
        </w:tc>
        <w:tc>
          <w:tcPr>
            <w:tcW w:w="3827" w:type="dxa"/>
            <w:tcBorders>
              <w:right w:val="single" w:sz="6" w:space="0" w:color="000000"/>
            </w:tcBorders>
          </w:tcPr>
          <w:p w14:paraId="6BFB9D6B"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7156F950" w14:textId="77777777">
        <w:trPr>
          <w:jc w:val="center"/>
        </w:trPr>
        <w:tc>
          <w:tcPr>
            <w:tcW w:w="665" w:type="dxa"/>
            <w:tcBorders>
              <w:left w:val="single" w:sz="6" w:space="0" w:color="000000"/>
            </w:tcBorders>
          </w:tcPr>
          <w:p w14:paraId="710D645F"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29D077C4"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96</w:t>
            </w:r>
          </w:p>
        </w:tc>
        <w:tc>
          <w:tcPr>
            <w:tcW w:w="665" w:type="dxa"/>
          </w:tcPr>
          <w:p w14:paraId="3D8F595E"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F6449B5"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056C8770"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基层群众自治组织及其他组织</w:t>
            </w:r>
          </w:p>
        </w:tc>
        <w:tc>
          <w:tcPr>
            <w:tcW w:w="3827" w:type="dxa"/>
            <w:tcBorders>
              <w:right w:val="single" w:sz="6" w:space="0" w:color="000000"/>
            </w:tcBorders>
          </w:tcPr>
          <w:p w14:paraId="2F948FA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指通过选举产生的社区性组织，该组织为本地区提供一般性管理、调解、治安、优抚、计划生育等服务</w:t>
            </w:r>
          </w:p>
        </w:tc>
      </w:tr>
      <w:tr w:rsidR="008A43AB" w14:paraId="11E72ACF" w14:textId="77777777">
        <w:trPr>
          <w:jc w:val="center"/>
        </w:trPr>
        <w:tc>
          <w:tcPr>
            <w:tcW w:w="665" w:type="dxa"/>
            <w:tcBorders>
              <w:left w:val="single" w:sz="6" w:space="0" w:color="000000"/>
            </w:tcBorders>
          </w:tcPr>
          <w:p w14:paraId="30A76C7F" w14:textId="77777777" w:rsidR="008A43AB" w:rsidRDefault="008A43AB">
            <w:pPr>
              <w:spacing w:line="320" w:lineRule="exact"/>
              <w:jc w:val="center"/>
              <w:rPr>
                <w:rFonts w:ascii="华文宋体" w:eastAsia="华文宋体" w:hAnsi="华文宋体" w:cs="宋体"/>
                <w:b/>
                <w:bCs/>
                <w:i/>
                <w:iCs/>
                <w:color w:val="000000" w:themeColor="text1"/>
                <w:sz w:val="18"/>
                <w:szCs w:val="18"/>
              </w:rPr>
            </w:pPr>
          </w:p>
        </w:tc>
        <w:tc>
          <w:tcPr>
            <w:tcW w:w="665" w:type="dxa"/>
          </w:tcPr>
          <w:p w14:paraId="21FA167C"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123D5E6E"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961</w:t>
            </w:r>
          </w:p>
        </w:tc>
        <w:tc>
          <w:tcPr>
            <w:tcW w:w="665" w:type="dxa"/>
          </w:tcPr>
          <w:p w14:paraId="575C4B18" w14:textId="77777777" w:rsidR="008A43AB" w:rsidRDefault="00316C87">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9610</w:t>
            </w:r>
          </w:p>
        </w:tc>
        <w:tc>
          <w:tcPr>
            <w:tcW w:w="3402" w:type="dxa"/>
          </w:tcPr>
          <w:p w14:paraId="0AB9CD36"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社区居民自治组织</w:t>
            </w:r>
          </w:p>
        </w:tc>
        <w:tc>
          <w:tcPr>
            <w:tcW w:w="3827" w:type="dxa"/>
            <w:tcBorders>
              <w:right w:val="single" w:sz="6" w:space="0" w:color="000000"/>
            </w:tcBorders>
          </w:tcPr>
          <w:p w14:paraId="15023CE7"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指城市、镇的居民通过选举产生的群众性自治组织的管理活动</w:t>
            </w:r>
          </w:p>
        </w:tc>
      </w:tr>
      <w:tr w:rsidR="008A43AB" w14:paraId="02E0233A" w14:textId="77777777">
        <w:trPr>
          <w:jc w:val="center"/>
        </w:trPr>
        <w:tc>
          <w:tcPr>
            <w:tcW w:w="665" w:type="dxa"/>
            <w:tcBorders>
              <w:left w:val="single" w:sz="6" w:space="0" w:color="000000"/>
            </w:tcBorders>
          </w:tcPr>
          <w:p w14:paraId="6C62063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7953C9B"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0342CAD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962</w:t>
            </w:r>
          </w:p>
        </w:tc>
        <w:tc>
          <w:tcPr>
            <w:tcW w:w="665" w:type="dxa"/>
          </w:tcPr>
          <w:p w14:paraId="346D8835"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9620</w:t>
            </w:r>
          </w:p>
        </w:tc>
        <w:tc>
          <w:tcPr>
            <w:tcW w:w="3402" w:type="dxa"/>
          </w:tcPr>
          <w:p w14:paraId="690F1FC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村民自治组织</w:t>
            </w:r>
          </w:p>
        </w:tc>
        <w:tc>
          <w:tcPr>
            <w:tcW w:w="3827" w:type="dxa"/>
            <w:tcBorders>
              <w:right w:val="single" w:sz="6" w:space="0" w:color="000000"/>
            </w:tcBorders>
          </w:tcPr>
          <w:p w14:paraId="044269C3"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指农村村民通过选举产生的群众性自治组织的管理活动</w:t>
            </w:r>
          </w:p>
        </w:tc>
      </w:tr>
      <w:tr w:rsidR="008A43AB" w14:paraId="6D9B7686" w14:textId="77777777">
        <w:trPr>
          <w:jc w:val="center"/>
        </w:trPr>
        <w:tc>
          <w:tcPr>
            <w:tcW w:w="665" w:type="dxa"/>
            <w:tcBorders>
              <w:left w:val="single" w:sz="6" w:space="0" w:color="000000"/>
            </w:tcBorders>
          </w:tcPr>
          <w:p w14:paraId="6BB42330"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黑体" w:eastAsia="黑体" w:hAnsi="黑体" w:cs="宋体"/>
                <w:b/>
                <w:bCs/>
                <w:color w:val="000000" w:themeColor="text1"/>
                <w:sz w:val="18"/>
                <w:szCs w:val="18"/>
              </w:rPr>
              <w:t>T</w:t>
            </w:r>
          </w:p>
        </w:tc>
        <w:tc>
          <w:tcPr>
            <w:tcW w:w="665" w:type="dxa"/>
          </w:tcPr>
          <w:p w14:paraId="78B6CE57"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1816D1B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Pr>
          <w:p w14:paraId="3E787242"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Pr>
          <w:p w14:paraId="2DC435D4" w14:textId="77777777" w:rsidR="008A43AB" w:rsidRDefault="00316C87">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国际组织</w:t>
            </w:r>
          </w:p>
        </w:tc>
        <w:tc>
          <w:tcPr>
            <w:tcW w:w="3827" w:type="dxa"/>
            <w:tcBorders>
              <w:right w:val="single" w:sz="6" w:space="0" w:color="000000"/>
            </w:tcBorders>
          </w:tcPr>
          <w:p w14:paraId="5B51D66A"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97</w:t>
            </w:r>
            <w:r>
              <w:rPr>
                <w:rFonts w:ascii="华文宋体" w:eastAsia="华文宋体" w:hAnsi="华文宋体" w:cs="宋体" w:hint="eastAsia"/>
                <w:color w:val="000000" w:themeColor="text1"/>
                <w:sz w:val="18"/>
                <w:szCs w:val="18"/>
              </w:rPr>
              <w:t>大类</w:t>
            </w:r>
          </w:p>
        </w:tc>
      </w:tr>
      <w:tr w:rsidR="008A43AB" w14:paraId="0D75A478" w14:textId="77777777">
        <w:trPr>
          <w:jc w:val="center"/>
        </w:trPr>
        <w:tc>
          <w:tcPr>
            <w:tcW w:w="665" w:type="dxa"/>
            <w:tcBorders>
              <w:left w:val="single" w:sz="6" w:space="0" w:color="000000"/>
            </w:tcBorders>
          </w:tcPr>
          <w:p w14:paraId="001EE09B"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3B9B3968" w14:textId="77777777" w:rsidR="008A43AB" w:rsidRDefault="00316C87">
            <w:pPr>
              <w:spacing w:line="320" w:lineRule="exact"/>
              <w:jc w:val="center"/>
              <w:rPr>
                <w:rFonts w:ascii="黑体" w:eastAsia="黑体" w:hAnsi="黑体" w:cs="宋体"/>
                <w:color w:val="000000" w:themeColor="text1"/>
                <w:sz w:val="18"/>
                <w:szCs w:val="18"/>
              </w:rPr>
            </w:pPr>
            <w:r>
              <w:rPr>
                <w:rFonts w:ascii="华文宋体" w:eastAsia="华文宋体" w:hAnsi="华文宋体" w:cs="宋体"/>
                <w:b/>
                <w:bCs/>
                <w:color w:val="000000" w:themeColor="text1"/>
                <w:sz w:val="18"/>
                <w:szCs w:val="18"/>
              </w:rPr>
              <w:t>97</w:t>
            </w:r>
          </w:p>
        </w:tc>
        <w:tc>
          <w:tcPr>
            <w:tcW w:w="665" w:type="dxa"/>
          </w:tcPr>
          <w:p w14:paraId="4CF60CDE" w14:textId="77777777" w:rsidR="008A43AB" w:rsidRDefault="008A43AB">
            <w:pPr>
              <w:spacing w:line="320" w:lineRule="exact"/>
              <w:jc w:val="center"/>
              <w:rPr>
                <w:rFonts w:ascii="黑体" w:eastAsia="黑体" w:hAnsi="黑体" w:cs="宋体"/>
                <w:b/>
                <w:bCs/>
                <w:color w:val="000000" w:themeColor="text1"/>
                <w:sz w:val="18"/>
                <w:szCs w:val="18"/>
              </w:rPr>
            </w:pPr>
          </w:p>
        </w:tc>
        <w:tc>
          <w:tcPr>
            <w:tcW w:w="665" w:type="dxa"/>
          </w:tcPr>
          <w:p w14:paraId="165890D2" w14:textId="77777777" w:rsidR="008A43AB" w:rsidRDefault="008A43AB">
            <w:pPr>
              <w:spacing w:line="320" w:lineRule="exact"/>
              <w:jc w:val="center"/>
              <w:rPr>
                <w:rFonts w:ascii="黑体" w:eastAsia="黑体" w:hAnsi="黑体" w:cs="宋体"/>
                <w:color w:val="000000" w:themeColor="text1"/>
                <w:sz w:val="18"/>
                <w:szCs w:val="18"/>
              </w:rPr>
            </w:pPr>
          </w:p>
        </w:tc>
        <w:tc>
          <w:tcPr>
            <w:tcW w:w="3402" w:type="dxa"/>
          </w:tcPr>
          <w:p w14:paraId="5EB8788B" w14:textId="77777777" w:rsidR="008A43AB" w:rsidRDefault="00316C87">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国际组织</w:t>
            </w:r>
          </w:p>
        </w:tc>
        <w:tc>
          <w:tcPr>
            <w:tcW w:w="3827" w:type="dxa"/>
            <w:tcBorders>
              <w:right w:val="single" w:sz="6" w:space="0" w:color="000000"/>
            </w:tcBorders>
          </w:tcPr>
          <w:p w14:paraId="65F5456F" w14:textId="77777777" w:rsidR="008A43AB" w:rsidRDefault="008A43AB">
            <w:pPr>
              <w:spacing w:line="320" w:lineRule="exact"/>
              <w:rPr>
                <w:rFonts w:ascii="华文宋体" w:eastAsia="华文宋体" w:hAnsi="华文宋体" w:cs="宋体"/>
                <w:color w:val="000000" w:themeColor="text1"/>
                <w:sz w:val="18"/>
                <w:szCs w:val="18"/>
              </w:rPr>
            </w:pPr>
          </w:p>
        </w:tc>
      </w:tr>
      <w:tr w:rsidR="008A43AB" w14:paraId="3A2FCAF0" w14:textId="77777777">
        <w:trPr>
          <w:jc w:val="center"/>
        </w:trPr>
        <w:tc>
          <w:tcPr>
            <w:tcW w:w="665" w:type="dxa"/>
            <w:tcBorders>
              <w:left w:val="single" w:sz="6" w:space="0" w:color="000000"/>
            </w:tcBorders>
          </w:tcPr>
          <w:p w14:paraId="75334DB5"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C3908D9" w14:textId="77777777" w:rsidR="008A43AB" w:rsidRDefault="008A43AB">
            <w:pPr>
              <w:spacing w:line="320" w:lineRule="exact"/>
              <w:jc w:val="center"/>
              <w:rPr>
                <w:rFonts w:ascii="华文宋体" w:eastAsia="华文宋体" w:hAnsi="华文宋体" w:cs="宋体"/>
                <w:b/>
                <w:bCs/>
                <w:color w:val="000000" w:themeColor="text1"/>
                <w:sz w:val="18"/>
                <w:szCs w:val="18"/>
              </w:rPr>
            </w:pPr>
          </w:p>
        </w:tc>
        <w:tc>
          <w:tcPr>
            <w:tcW w:w="665" w:type="dxa"/>
          </w:tcPr>
          <w:p w14:paraId="43153C7B"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970</w:t>
            </w:r>
          </w:p>
        </w:tc>
        <w:tc>
          <w:tcPr>
            <w:tcW w:w="665" w:type="dxa"/>
          </w:tcPr>
          <w:p w14:paraId="20BE17BF" w14:textId="77777777" w:rsidR="008A43AB" w:rsidRDefault="00316C87">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9700</w:t>
            </w:r>
          </w:p>
        </w:tc>
        <w:tc>
          <w:tcPr>
            <w:tcW w:w="3402" w:type="dxa"/>
          </w:tcPr>
          <w:p w14:paraId="37A1C4CB" w14:textId="77777777" w:rsidR="008A43AB" w:rsidRDefault="00316C87">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国际组织</w:t>
            </w:r>
          </w:p>
        </w:tc>
        <w:tc>
          <w:tcPr>
            <w:tcW w:w="3827" w:type="dxa"/>
            <w:tcBorders>
              <w:right w:val="single" w:sz="6" w:space="0" w:color="000000"/>
            </w:tcBorders>
          </w:tcPr>
          <w:p w14:paraId="54076162" w14:textId="77777777" w:rsidR="008A43AB" w:rsidRDefault="00316C87">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指联合国和其他国际组织驻我国境内机构等活动</w:t>
            </w:r>
          </w:p>
        </w:tc>
      </w:tr>
      <w:tr w:rsidR="008A43AB" w14:paraId="358B44F4" w14:textId="77777777">
        <w:trPr>
          <w:jc w:val="center"/>
        </w:trPr>
        <w:tc>
          <w:tcPr>
            <w:tcW w:w="665" w:type="dxa"/>
            <w:tcBorders>
              <w:left w:val="single" w:sz="6" w:space="0" w:color="000000"/>
              <w:bottom w:val="single" w:sz="4" w:space="0" w:color="000000"/>
            </w:tcBorders>
          </w:tcPr>
          <w:p w14:paraId="568926F6"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14:paraId="66A89A0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14:paraId="6D2A2FF9"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14:paraId="067F4218" w14:textId="77777777" w:rsidR="008A43AB" w:rsidRDefault="008A43AB">
            <w:pPr>
              <w:spacing w:line="320" w:lineRule="exact"/>
              <w:jc w:val="center"/>
              <w:rPr>
                <w:rFonts w:ascii="华文宋体" w:eastAsia="华文宋体" w:hAnsi="华文宋体" w:cs="宋体"/>
                <w:color w:val="000000" w:themeColor="text1"/>
                <w:sz w:val="18"/>
                <w:szCs w:val="18"/>
              </w:rPr>
            </w:pPr>
          </w:p>
        </w:tc>
        <w:tc>
          <w:tcPr>
            <w:tcW w:w="3402" w:type="dxa"/>
            <w:tcBorders>
              <w:bottom w:val="single" w:sz="4" w:space="0" w:color="000000"/>
            </w:tcBorders>
          </w:tcPr>
          <w:p w14:paraId="5B175614" w14:textId="77777777" w:rsidR="008A43AB" w:rsidRDefault="008A43AB">
            <w:pPr>
              <w:spacing w:line="320" w:lineRule="exact"/>
              <w:rPr>
                <w:rFonts w:ascii="华文宋体" w:eastAsia="华文宋体" w:hAnsi="华文宋体" w:cs="宋体"/>
                <w:color w:val="000000" w:themeColor="text1"/>
                <w:sz w:val="18"/>
                <w:szCs w:val="18"/>
              </w:rPr>
            </w:pPr>
          </w:p>
        </w:tc>
        <w:tc>
          <w:tcPr>
            <w:tcW w:w="3827" w:type="dxa"/>
            <w:tcBorders>
              <w:bottom w:val="single" w:sz="4" w:space="0" w:color="000000"/>
              <w:right w:val="single" w:sz="6" w:space="0" w:color="000000"/>
            </w:tcBorders>
          </w:tcPr>
          <w:p w14:paraId="294E226C" w14:textId="77777777" w:rsidR="008A43AB" w:rsidRDefault="008A43AB">
            <w:pPr>
              <w:spacing w:line="320" w:lineRule="exact"/>
              <w:rPr>
                <w:rFonts w:ascii="华文宋体" w:eastAsia="华文宋体" w:hAnsi="华文宋体" w:cs="宋体"/>
                <w:color w:val="000000" w:themeColor="text1"/>
                <w:sz w:val="18"/>
                <w:szCs w:val="18"/>
              </w:rPr>
            </w:pPr>
          </w:p>
        </w:tc>
      </w:tr>
    </w:tbl>
    <w:p w14:paraId="3AE11590" w14:textId="77777777" w:rsidR="008A43AB" w:rsidRDefault="008A43AB">
      <w:pPr>
        <w:rPr>
          <w:rFonts w:hAnsi="宋体"/>
          <w:color w:val="000000" w:themeColor="text1"/>
          <w:szCs w:val="21"/>
        </w:rPr>
      </w:pPr>
    </w:p>
    <w:p w14:paraId="680515BE" w14:textId="77777777" w:rsidR="008A43AB" w:rsidRDefault="008A43AB">
      <w:pPr>
        <w:snapToGrid w:val="0"/>
        <w:spacing w:line="20" w:lineRule="exact"/>
        <w:ind w:firstLineChars="200" w:firstLine="360"/>
        <w:jc w:val="center"/>
        <w:rPr>
          <w:rFonts w:ascii="Times New Roman" w:hAnsi="Times New Roman"/>
          <w:color w:val="000000" w:themeColor="text1"/>
          <w:kern w:val="0"/>
          <w:sz w:val="18"/>
          <w:szCs w:val="18"/>
        </w:rPr>
      </w:pPr>
    </w:p>
    <w:sectPr w:rsidR="008A43AB">
      <w:headerReference w:type="default" r:id="rId88"/>
      <w:footerReference w:type="default" r:id="rId89"/>
      <w:pgSz w:w="11907" w:h="16840"/>
      <w:pgMar w:top="1701" w:right="1474" w:bottom="1304" w:left="1474" w:header="851" w:footer="1134" w:gutter="0"/>
      <w:pgNumType w:fmt="numberInDash"/>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AE505" w14:textId="77777777" w:rsidR="00CA22AB" w:rsidRDefault="00CA22AB">
      <w:r>
        <w:separator/>
      </w:r>
    </w:p>
  </w:endnote>
  <w:endnote w:type="continuationSeparator" w:id="0">
    <w:p w14:paraId="68B84084" w14:textId="77777777" w:rsidR="00CA22AB" w:rsidRDefault="00CA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icomoo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方正小标宋简体">
    <w:altName w:val="Arial Unicode MS"/>
    <w:charset w:val="86"/>
    <w:family w:val="script"/>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75F00" w14:textId="77777777" w:rsidR="00CA22AB" w:rsidRDefault="00CA22AB">
    <w:pPr>
      <w:pStyle w:val="a9"/>
      <w:framePr w:wrap="around" w:vAnchor="text" w:hAnchor="margin" w:xAlign="center" w:y="1"/>
      <w:rPr>
        <w:rStyle w:val="ac"/>
      </w:rPr>
    </w:pPr>
    <w:r>
      <w:fldChar w:fldCharType="begin"/>
    </w:r>
    <w:r>
      <w:rPr>
        <w:rStyle w:val="ac"/>
      </w:rPr>
      <w:instrText xml:space="preserve">PAGE  </w:instrText>
    </w:r>
    <w:r>
      <w:fldChar w:fldCharType="separate"/>
    </w:r>
    <w:r>
      <w:rPr>
        <w:rStyle w:val="ac"/>
        <w:lang w:val="zh-CN"/>
      </w:rPr>
      <w:t>6</w:t>
    </w:r>
    <w:r>
      <w:fldChar w:fldCharType="end"/>
    </w:r>
  </w:p>
  <w:p w14:paraId="7744653A" w14:textId="77777777" w:rsidR="00CA22AB" w:rsidRDefault="00CA22AB">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A767C" w14:textId="77777777" w:rsidR="00CA22AB" w:rsidRPr="00907934" w:rsidRDefault="00CA22AB">
    <w:pPr>
      <w:pStyle w:val="a9"/>
      <w:ind w:left="420" w:hanging="420"/>
      <w:jc w:val="center"/>
      <w:rPr>
        <w:caps/>
      </w:rPr>
    </w:pPr>
    <w:r w:rsidRPr="00907934">
      <w:rPr>
        <w:caps/>
      </w:rPr>
      <w:fldChar w:fldCharType="begin"/>
    </w:r>
    <w:r w:rsidRPr="00907934">
      <w:rPr>
        <w:caps/>
      </w:rPr>
      <w:instrText>PAGE   \* MERGEFORMAT</w:instrText>
    </w:r>
    <w:r w:rsidRPr="00907934">
      <w:rPr>
        <w:caps/>
      </w:rPr>
      <w:fldChar w:fldCharType="separate"/>
    </w:r>
    <w:r w:rsidR="00AC5CFD" w:rsidRPr="00AC5CFD">
      <w:rPr>
        <w:caps/>
        <w:noProof/>
        <w:lang w:val="zh-CN"/>
      </w:rPr>
      <w:t>-</w:t>
    </w:r>
    <w:r w:rsidR="00AC5CFD">
      <w:rPr>
        <w:caps/>
        <w:noProof/>
      </w:rPr>
      <w:t xml:space="preserve"> 54 -</w:t>
    </w:r>
    <w:r w:rsidRPr="00907934">
      <w:rPr>
        <w:caps/>
      </w:rPr>
      <w:fldChar w:fldCharType="end"/>
    </w:r>
  </w:p>
  <w:p w14:paraId="778CE327" w14:textId="77777777" w:rsidR="00CA22AB" w:rsidRDefault="00CA22AB">
    <w:pPr>
      <w:pStyle w:val="a9"/>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C15F1" w14:textId="77777777" w:rsidR="00CA22AB" w:rsidRPr="00907934" w:rsidRDefault="00CA22AB">
    <w:pPr>
      <w:pStyle w:val="a9"/>
      <w:ind w:left="420" w:hanging="420"/>
      <w:jc w:val="center"/>
      <w:rPr>
        <w:caps/>
      </w:rPr>
    </w:pPr>
    <w:r w:rsidRPr="00907934">
      <w:rPr>
        <w:caps/>
      </w:rPr>
      <w:fldChar w:fldCharType="begin"/>
    </w:r>
    <w:r w:rsidRPr="00907934">
      <w:rPr>
        <w:caps/>
      </w:rPr>
      <w:instrText>PAGE   \* MERGEFORMAT</w:instrText>
    </w:r>
    <w:r w:rsidRPr="00907934">
      <w:rPr>
        <w:caps/>
      </w:rPr>
      <w:fldChar w:fldCharType="separate"/>
    </w:r>
    <w:r w:rsidR="00AC5CFD" w:rsidRPr="00AC5CFD">
      <w:rPr>
        <w:caps/>
        <w:noProof/>
        <w:lang w:val="zh-CN"/>
      </w:rPr>
      <w:t>-</w:t>
    </w:r>
    <w:r w:rsidR="00AC5CFD">
      <w:rPr>
        <w:caps/>
        <w:noProof/>
      </w:rPr>
      <w:t xml:space="preserve"> 58 -</w:t>
    </w:r>
    <w:r w:rsidRPr="00907934">
      <w:rPr>
        <w:caps/>
      </w:rPr>
      <w:fldChar w:fldCharType="end"/>
    </w:r>
  </w:p>
  <w:p w14:paraId="177808C3" w14:textId="21B3CE3F" w:rsidR="00CA22AB" w:rsidRDefault="00CA22AB">
    <w:pPr>
      <w:pStyle w:val="a9"/>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38097" w14:textId="77777777" w:rsidR="00CA22AB" w:rsidRDefault="00CA22AB">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9A855" w14:textId="77777777" w:rsidR="00CA22AB" w:rsidRDefault="00CA22AB">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B994F" w14:textId="77777777" w:rsidR="00CA22AB" w:rsidRDefault="00CA22AB">
    <w:pPr>
      <w:pStyle w:val="a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7E3F1" w14:textId="77777777" w:rsidR="00CA22AB" w:rsidRDefault="00CA22AB">
    <w:pPr>
      <w:pStyle w:val="a9"/>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D605F8E" w14:textId="77777777" w:rsidR="00CA22AB" w:rsidRDefault="00CA22AB">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1367" w14:textId="77777777" w:rsidR="00CA22AB" w:rsidRPr="00077E34" w:rsidRDefault="00CA22AB">
    <w:pPr>
      <w:pStyle w:val="a9"/>
      <w:ind w:left="420" w:hanging="420"/>
      <w:jc w:val="center"/>
      <w:rPr>
        <w:caps/>
        <w:sz w:val="21"/>
        <w:szCs w:val="21"/>
      </w:rPr>
    </w:pPr>
    <w:r w:rsidRPr="00077E34">
      <w:rPr>
        <w:caps/>
        <w:sz w:val="21"/>
        <w:szCs w:val="21"/>
      </w:rPr>
      <w:fldChar w:fldCharType="begin"/>
    </w:r>
    <w:r w:rsidRPr="00077E34">
      <w:rPr>
        <w:caps/>
        <w:sz w:val="21"/>
        <w:szCs w:val="21"/>
      </w:rPr>
      <w:instrText>PAGE   \* MERGEFORMAT</w:instrText>
    </w:r>
    <w:r w:rsidRPr="00077E34">
      <w:rPr>
        <w:caps/>
        <w:sz w:val="21"/>
        <w:szCs w:val="21"/>
      </w:rPr>
      <w:fldChar w:fldCharType="separate"/>
    </w:r>
    <w:r w:rsidR="00AC5CFD" w:rsidRPr="00AC5CFD">
      <w:rPr>
        <w:caps/>
        <w:noProof/>
        <w:sz w:val="21"/>
        <w:szCs w:val="21"/>
        <w:lang w:val="zh-CN"/>
      </w:rPr>
      <w:t>-</w:t>
    </w:r>
    <w:r w:rsidR="00AC5CFD">
      <w:rPr>
        <w:caps/>
        <w:noProof/>
        <w:sz w:val="21"/>
        <w:szCs w:val="21"/>
      </w:rPr>
      <w:t xml:space="preserve"> 4 -</w:t>
    </w:r>
    <w:r w:rsidRPr="00077E34">
      <w:rPr>
        <w:caps/>
        <w:sz w:val="21"/>
        <w:szCs w:val="21"/>
      </w:rPr>
      <w:fldChar w:fldCharType="end"/>
    </w:r>
  </w:p>
  <w:p w14:paraId="3E31270A" w14:textId="77777777" w:rsidR="00CA22AB" w:rsidRDefault="00CA22AB">
    <w:pPr>
      <w:pStyle w:val="a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EB67B" w14:textId="77777777" w:rsidR="00CA22AB" w:rsidRDefault="00CA22AB">
    <w:pPr>
      <w:pStyle w:val="a9"/>
      <w:framePr w:h="0" w:wrap="around" w:vAnchor="text" w:hAnchor="margin" w:xAlign="right" w:y="1"/>
      <w:rPr>
        <w:rStyle w:val="ac"/>
      </w:rPr>
    </w:pPr>
    <w:r>
      <w:fldChar w:fldCharType="begin"/>
    </w:r>
    <w:r>
      <w:rPr>
        <w:rStyle w:val="ac"/>
      </w:rPr>
      <w:instrText xml:space="preserve">PAGE  </w:instrText>
    </w:r>
    <w:r>
      <w:fldChar w:fldCharType="end"/>
    </w:r>
  </w:p>
  <w:p w14:paraId="1D6B651A" w14:textId="77777777" w:rsidR="00CA22AB" w:rsidRDefault="00CA22AB">
    <w:pPr>
      <w:pStyle w:val="a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1CD1B" w14:textId="77777777" w:rsidR="00CA22AB" w:rsidRPr="006B26BC" w:rsidRDefault="00CA22AB">
    <w:pPr>
      <w:pStyle w:val="a9"/>
      <w:ind w:left="420" w:hanging="420"/>
      <w:jc w:val="center"/>
      <w:rPr>
        <w:caps/>
      </w:rPr>
    </w:pPr>
    <w:r w:rsidRPr="006B26BC">
      <w:rPr>
        <w:caps/>
      </w:rPr>
      <w:fldChar w:fldCharType="begin"/>
    </w:r>
    <w:r w:rsidRPr="006B26BC">
      <w:rPr>
        <w:caps/>
      </w:rPr>
      <w:instrText>PAGE   \* MERGEFORMAT</w:instrText>
    </w:r>
    <w:r w:rsidRPr="006B26BC">
      <w:rPr>
        <w:caps/>
      </w:rPr>
      <w:fldChar w:fldCharType="separate"/>
    </w:r>
    <w:r w:rsidR="00AC5CFD" w:rsidRPr="00AC5CFD">
      <w:rPr>
        <w:caps/>
        <w:noProof/>
        <w:lang w:val="zh-CN"/>
      </w:rPr>
      <w:t>-</w:t>
    </w:r>
    <w:r w:rsidR="00AC5CFD">
      <w:rPr>
        <w:caps/>
        <w:noProof/>
      </w:rPr>
      <w:t xml:space="preserve"> 18 -</w:t>
    </w:r>
    <w:r w:rsidRPr="006B26BC">
      <w:rPr>
        <w:caps/>
      </w:rPr>
      <w:fldChar w:fldCharType="end"/>
    </w:r>
  </w:p>
  <w:p w14:paraId="26991E2A" w14:textId="77777777" w:rsidR="00CA22AB" w:rsidRDefault="00CA22AB">
    <w:pPr>
      <w:pStyle w:val="a9"/>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C4CBD" w14:textId="77777777" w:rsidR="00CA22AB" w:rsidRDefault="00CA22AB">
    <w:pPr>
      <w:pStyle w:val="a9"/>
      <w:framePr w:h="0" w:wrap="around" w:vAnchor="text" w:hAnchor="margin" w:xAlign="right" w:y="1"/>
      <w:rPr>
        <w:rStyle w:val="ac"/>
      </w:rPr>
    </w:pPr>
    <w:r>
      <w:fldChar w:fldCharType="begin"/>
    </w:r>
    <w:r>
      <w:rPr>
        <w:rStyle w:val="ac"/>
      </w:rPr>
      <w:instrText xml:space="preserve">PAGE  </w:instrText>
    </w:r>
    <w:r>
      <w:fldChar w:fldCharType="end"/>
    </w:r>
  </w:p>
  <w:p w14:paraId="1008E98C" w14:textId="77777777" w:rsidR="00CA22AB" w:rsidRDefault="00CA22A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9D286" w14:textId="77777777" w:rsidR="00CA22AB" w:rsidRDefault="00CA22AB">
      <w:r>
        <w:separator/>
      </w:r>
    </w:p>
  </w:footnote>
  <w:footnote w:type="continuationSeparator" w:id="0">
    <w:p w14:paraId="64607C75" w14:textId="77777777" w:rsidR="00CA22AB" w:rsidRDefault="00CA2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9DD5F" w14:textId="77777777" w:rsidR="00CA22AB" w:rsidRDefault="00CA22AB" w:rsidP="00D30CA6">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D26A4" w14:textId="77777777" w:rsidR="00CA22AB" w:rsidRDefault="00CA22AB" w:rsidP="00D30CA6">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8947" w14:textId="77777777" w:rsidR="00CA22AB" w:rsidRDefault="00CA22AB">
    <w:pPr>
      <w:pStyle w:val="aa"/>
    </w:pPr>
    <w:r>
      <w:rPr>
        <w:rFonts w:hint="eastAsia"/>
      </w:rPr>
      <w:t>苏州市服务业统计报表制度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9102C" w14:textId="77777777" w:rsidR="00CA22AB" w:rsidRDefault="00CA22AB">
    <w:pPr>
      <w:pStyle w:val="aa"/>
    </w:pPr>
    <w:r>
      <w:rPr>
        <w:rFonts w:hint="eastAsia"/>
      </w:rPr>
      <w:t>苏州市服务业统计报表制度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8E07" w14:textId="714C03A6" w:rsidR="00CA22AB" w:rsidRDefault="00CA22AB" w:rsidP="00B314D1">
    <w:pPr>
      <w:pStyle w:val="aa"/>
      <w:ind w:right="-38"/>
    </w:pPr>
    <w:r>
      <w:rPr>
        <w:rFonts w:hint="eastAsia"/>
      </w:rPr>
      <w:t>苏州市服务业统计报表制度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3A173" w14:textId="77777777" w:rsidR="00CA22AB" w:rsidRDefault="00CA22AB">
    <w:pPr>
      <w:pStyle w:val="aa"/>
      <w:tabs>
        <w:tab w:val="left" w:pos="10204"/>
      </w:tabs>
      <w:ind w:right="-23"/>
    </w:pPr>
    <w:r>
      <w:rPr>
        <w:rFonts w:cs="宋体" w:hint="eastAsia"/>
      </w:rPr>
      <w:t>苏州市服务业统计报表制度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bullet"/>
      <w:lvlText w:val=""/>
      <w:lvlJc w:val="left"/>
      <w:pPr>
        <w:tabs>
          <w:tab w:val="num" w:pos="1320"/>
        </w:tabs>
        <w:ind w:left="1320" w:hanging="420"/>
      </w:pPr>
      <w:rPr>
        <w:rFonts w:ascii="Symbol" w:hAnsi="Symbol" w:hint="default"/>
        <w:color w:val="auto"/>
      </w:rPr>
    </w:lvl>
    <w:lvl w:ilvl="1">
      <w:start w:val="1"/>
      <w:numFmt w:val="bullet"/>
      <w:lvlText w:val="—"/>
      <w:lvlJc w:val="left"/>
      <w:pPr>
        <w:tabs>
          <w:tab w:val="num" w:pos="902"/>
        </w:tabs>
        <w:ind w:left="0" w:firstLine="900"/>
      </w:pPr>
      <w:rPr>
        <w:rFonts w:ascii="宋体" w:eastAsia="宋体" w:hAnsi="宋体" w:hint="eastAsia"/>
        <w:color w:val="auto"/>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
    <w:nsid w:val="0000000C"/>
    <w:multiLevelType w:val="multilevel"/>
    <w:tmpl w:val="0000000C"/>
    <w:lvl w:ilvl="0">
      <w:start w:val="1"/>
      <w:numFmt w:val="none"/>
      <w:suff w:val="nothing"/>
      <w:lvlText w:val=""/>
      <w:lvlJc w:val="center"/>
      <w:pPr>
        <w:ind w:left="0" w:firstLine="288"/>
      </w:pPr>
    </w:lvl>
    <w:lvl w:ilvl="1">
      <w:start w:val="1"/>
      <w:numFmt w:val="chineseCountingThousand"/>
      <w:suff w:val="nothing"/>
      <w:lvlText w:val="%2、"/>
      <w:lvlJc w:val="left"/>
      <w:pPr>
        <w:ind w:left="0" w:firstLine="442"/>
      </w:pPr>
      <w:rPr>
        <w:rFonts w:ascii="黑体" w:eastAsia="黑体" w:hint="eastAsia"/>
        <w:b w:val="0"/>
        <w:i w:val="0"/>
        <w:sz w:val="24"/>
      </w:rPr>
    </w:lvl>
    <w:lvl w:ilvl="2">
      <w:start w:val="1"/>
      <w:numFmt w:val="chineseCountingThousand"/>
      <w:suff w:val="nothing"/>
      <w:lvlText w:val="(%3)"/>
      <w:lvlJc w:val="left"/>
      <w:pPr>
        <w:ind w:left="0" w:firstLine="442"/>
      </w:pPr>
    </w:lvl>
    <w:lvl w:ilvl="3">
      <w:start w:val="1"/>
      <w:numFmt w:val="none"/>
      <w:suff w:val="nothing"/>
      <w:lvlText w:val="1."/>
      <w:lvlJc w:val="left"/>
      <w:pPr>
        <w:ind w:left="0" w:firstLine="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2006B15"/>
    <w:multiLevelType w:val="hybridMultilevel"/>
    <w:tmpl w:val="603C77F8"/>
    <w:lvl w:ilvl="0" w:tplc="D08624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08A002F6"/>
    <w:multiLevelType w:val="hybridMultilevel"/>
    <w:tmpl w:val="6D2822A2"/>
    <w:lvl w:ilvl="0" w:tplc="68A047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11A11140"/>
    <w:multiLevelType w:val="multilevel"/>
    <w:tmpl w:val="11A11140"/>
    <w:lvl w:ilvl="0">
      <w:start w:val="1"/>
      <w:numFmt w:val="decimalEnclosedCircle"/>
      <w:lvlText w:val="%1"/>
      <w:lvlJc w:val="left"/>
      <w:pPr>
        <w:ind w:left="540" w:hanging="360"/>
      </w:pPr>
      <w:rPr>
        <w:rFonts w:hint="default"/>
      </w:rPr>
    </w:lvl>
    <w:lvl w:ilvl="1">
      <w:start w:val="1"/>
      <w:numFmt w:val="lowerLetter"/>
      <w:lvlText w:val="%2)"/>
      <w:lvlJc w:val="left"/>
      <w:pPr>
        <w:ind w:left="1020" w:hanging="420"/>
      </w:pPr>
    </w:lvl>
    <w:lvl w:ilvl="2">
      <w:start w:val="1"/>
      <w:numFmt w:val="lowerRoman"/>
      <w:lvlText w:val="%3."/>
      <w:lvlJc w:val="right"/>
      <w:pPr>
        <w:ind w:left="1440" w:hanging="420"/>
      </w:pPr>
    </w:lvl>
    <w:lvl w:ilvl="3">
      <w:start w:val="1"/>
      <w:numFmt w:val="decimal"/>
      <w:lvlText w:val="%4."/>
      <w:lvlJc w:val="left"/>
      <w:pPr>
        <w:ind w:left="1860" w:hanging="420"/>
      </w:pPr>
    </w:lvl>
    <w:lvl w:ilvl="4">
      <w:start w:val="1"/>
      <w:numFmt w:val="lowerLetter"/>
      <w:lvlText w:val="%5)"/>
      <w:lvlJc w:val="left"/>
      <w:pPr>
        <w:ind w:left="2280" w:hanging="420"/>
      </w:pPr>
    </w:lvl>
    <w:lvl w:ilvl="5">
      <w:start w:val="1"/>
      <w:numFmt w:val="lowerRoman"/>
      <w:lvlText w:val="%6."/>
      <w:lvlJc w:val="right"/>
      <w:pPr>
        <w:ind w:left="2700" w:hanging="420"/>
      </w:pPr>
    </w:lvl>
    <w:lvl w:ilvl="6">
      <w:start w:val="1"/>
      <w:numFmt w:val="decimal"/>
      <w:lvlText w:val="%7."/>
      <w:lvlJc w:val="left"/>
      <w:pPr>
        <w:ind w:left="3120" w:hanging="420"/>
      </w:pPr>
    </w:lvl>
    <w:lvl w:ilvl="7">
      <w:start w:val="1"/>
      <w:numFmt w:val="lowerLetter"/>
      <w:lvlText w:val="%8)"/>
      <w:lvlJc w:val="left"/>
      <w:pPr>
        <w:ind w:left="3540" w:hanging="420"/>
      </w:pPr>
    </w:lvl>
    <w:lvl w:ilvl="8">
      <w:start w:val="1"/>
      <w:numFmt w:val="lowerRoman"/>
      <w:lvlText w:val="%9."/>
      <w:lvlJc w:val="right"/>
      <w:pPr>
        <w:ind w:left="3960" w:hanging="420"/>
      </w:pPr>
    </w:lvl>
  </w:abstractNum>
  <w:abstractNum w:abstractNumId="5">
    <w:nsid w:val="22363A1C"/>
    <w:multiLevelType w:val="hybridMultilevel"/>
    <w:tmpl w:val="97B475DE"/>
    <w:lvl w:ilvl="0" w:tplc="90A820B8">
      <w:start w:val="1"/>
      <w:numFmt w:val="decimal"/>
      <w:lvlText w:val="%1."/>
      <w:lvlJc w:val="left"/>
      <w:pPr>
        <w:ind w:left="780" w:hanging="360"/>
      </w:pPr>
      <w:rPr>
        <w:rFonts w:ascii="Times New Roman"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D9C6EE4"/>
    <w:multiLevelType w:val="hybridMultilevel"/>
    <w:tmpl w:val="D3364D04"/>
    <w:lvl w:ilvl="0" w:tplc="FFFFFFFF">
      <w:start w:val="1"/>
      <w:numFmt w:val="japaneseCounting"/>
      <w:lvlText w:val="%1、"/>
      <w:lvlJc w:val="left"/>
      <w:pPr>
        <w:tabs>
          <w:tab w:val="num" w:pos="540"/>
        </w:tabs>
        <w:ind w:left="540" w:hanging="360"/>
      </w:pPr>
      <w:rPr>
        <w:rFonts w:hint="default"/>
      </w:rPr>
    </w:lvl>
    <w:lvl w:ilvl="1" w:tplc="FFFFFFFF" w:tentative="1">
      <w:start w:val="1"/>
      <w:numFmt w:val="lowerLetter"/>
      <w:lvlText w:val="%2)"/>
      <w:lvlJc w:val="left"/>
      <w:pPr>
        <w:tabs>
          <w:tab w:val="num" w:pos="1020"/>
        </w:tabs>
        <w:ind w:left="1020" w:hanging="420"/>
      </w:pPr>
    </w:lvl>
    <w:lvl w:ilvl="2" w:tplc="FFFFFFFF" w:tentative="1">
      <w:start w:val="1"/>
      <w:numFmt w:val="lowerRoman"/>
      <w:lvlText w:val="%3."/>
      <w:lvlJc w:val="right"/>
      <w:pPr>
        <w:tabs>
          <w:tab w:val="num" w:pos="1440"/>
        </w:tabs>
        <w:ind w:left="1440" w:hanging="420"/>
      </w:pPr>
    </w:lvl>
    <w:lvl w:ilvl="3" w:tplc="FFFFFFFF" w:tentative="1">
      <w:start w:val="1"/>
      <w:numFmt w:val="decimal"/>
      <w:lvlText w:val="%4."/>
      <w:lvlJc w:val="left"/>
      <w:pPr>
        <w:tabs>
          <w:tab w:val="num" w:pos="1860"/>
        </w:tabs>
        <w:ind w:left="1860" w:hanging="420"/>
      </w:pPr>
    </w:lvl>
    <w:lvl w:ilvl="4" w:tplc="FFFFFFFF" w:tentative="1">
      <w:start w:val="1"/>
      <w:numFmt w:val="lowerLetter"/>
      <w:lvlText w:val="%5)"/>
      <w:lvlJc w:val="left"/>
      <w:pPr>
        <w:tabs>
          <w:tab w:val="num" w:pos="2280"/>
        </w:tabs>
        <w:ind w:left="2280" w:hanging="420"/>
      </w:pPr>
    </w:lvl>
    <w:lvl w:ilvl="5" w:tplc="FFFFFFFF" w:tentative="1">
      <w:start w:val="1"/>
      <w:numFmt w:val="lowerRoman"/>
      <w:lvlText w:val="%6."/>
      <w:lvlJc w:val="right"/>
      <w:pPr>
        <w:tabs>
          <w:tab w:val="num" w:pos="2700"/>
        </w:tabs>
        <w:ind w:left="2700" w:hanging="420"/>
      </w:pPr>
    </w:lvl>
    <w:lvl w:ilvl="6" w:tplc="FFFFFFFF" w:tentative="1">
      <w:start w:val="1"/>
      <w:numFmt w:val="decimal"/>
      <w:lvlText w:val="%7."/>
      <w:lvlJc w:val="left"/>
      <w:pPr>
        <w:tabs>
          <w:tab w:val="num" w:pos="3120"/>
        </w:tabs>
        <w:ind w:left="3120" w:hanging="420"/>
      </w:pPr>
    </w:lvl>
    <w:lvl w:ilvl="7" w:tplc="FFFFFFFF" w:tentative="1">
      <w:start w:val="1"/>
      <w:numFmt w:val="lowerLetter"/>
      <w:lvlText w:val="%8)"/>
      <w:lvlJc w:val="left"/>
      <w:pPr>
        <w:tabs>
          <w:tab w:val="num" w:pos="3540"/>
        </w:tabs>
        <w:ind w:left="3540" w:hanging="420"/>
      </w:pPr>
    </w:lvl>
    <w:lvl w:ilvl="8" w:tplc="FFFFFFFF" w:tentative="1">
      <w:start w:val="1"/>
      <w:numFmt w:val="lowerRoman"/>
      <w:lvlText w:val="%9."/>
      <w:lvlJc w:val="right"/>
      <w:pPr>
        <w:tabs>
          <w:tab w:val="num" w:pos="3960"/>
        </w:tabs>
        <w:ind w:left="3960" w:hanging="420"/>
      </w:pPr>
    </w:lvl>
  </w:abstractNum>
  <w:abstractNum w:abstractNumId="7">
    <w:nsid w:val="30A9111C"/>
    <w:multiLevelType w:val="hybridMultilevel"/>
    <w:tmpl w:val="6C045A44"/>
    <w:lvl w:ilvl="0" w:tplc="B4AEFB0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EC6651"/>
    <w:multiLevelType w:val="multilevel"/>
    <w:tmpl w:val="31EC6651"/>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9">
    <w:nsid w:val="3DF6445B"/>
    <w:multiLevelType w:val="hybridMultilevel"/>
    <w:tmpl w:val="B9184F70"/>
    <w:lvl w:ilvl="0" w:tplc="1FD8FC38">
      <w:start w:val="1"/>
      <w:numFmt w:val="none"/>
      <w:lvlText w:val="一、"/>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F706628"/>
    <w:multiLevelType w:val="hybridMultilevel"/>
    <w:tmpl w:val="BCDE19B4"/>
    <w:lvl w:ilvl="0" w:tplc="D150660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4692363"/>
    <w:multiLevelType w:val="hybridMultilevel"/>
    <w:tmpl w:val="D6680436"/>
    <w:lvl w:ilvl="0" w:tplc="6858693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6B3042F"/>
    <w:multiLevelType w:val="multilevel"/>
    <w:tmpl w:val="46B3042F"/>
    <w:lvl w:ilvl="0">
      <w:start w:val="1"/>
      <w:numFmt w:val="bullet"/>
      <w:lvlText w:val=""/>
      <w:lvlJc w:val="left"/>
      <w:pPr>
        <w:tabs>
          <w:tab w:val="left" w:pos="1320"/>
        </w:tabs>
        <w:ind w:left="1320" w:hanging="420"/>
      </w:pPr>
      <w:rPr>
        <w:rFonts w:ascii="Symbol" w:hAnsi="Symbol" w:hint="default"/>
        <w:color w:val="auto"/>
      </w:rPr>
    </w:lvl>
    <w:lvl w:ilvl="1">
      <w:start w:val="1"/>
      <w:numFmt w:val="bullet"/>
      <w:lvlText w:val="—"/>
      <w:lvlJc w:val="left"/>
      <w:pPr>
        <w:tabs>
          <w:tab w:val="left" w:pos="902"/>
        </w:tabs>
        <w:ind w:left="0" w:firstLine="900"/>
      </w:pPr>
      <w:rPr>
        <w:rFonts w:ascii="宋体" w:eastAsia="宋体" w:hAnsi="宋体" w:hint="eastAsia"/>
        <w:color w:val="auto"/>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3">
    <w:nsid w:val="48994D81"/>
    <w:multiLevelType w:val="hybridMultilevel"/>
    <w:tmpl w:val="D700BF1E"/>
    <w:lvl w:ilvl="0" w:tplc="854072A0">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852187B"/>
    <w:multiLevelType w:val="singleLevel"/>
    <w:tmpl w:val="5852187B"/>
    <w:lvl w:ilvl="0">
      <w:start w:val="1"/>
      <w:numFmt w:val="decimal"/>
      <w:suff w:val="nothing"/>
      <w:lvlText w:val="%1．"/>
      <w:lvlJc w:val="left"/>
      <w:pPr>
        <w:tabs>
          <w:tab w:val="left" w:pos="993"/>
        </w:tabs>
        <w:ind w:left="993" w:firstLine="850"/>
      </w:pPr>
      <w:rPr>
        <w:rFonts w:ascii="宋体" w:eastAsia="宋体" w:hAnsi="宋体" w:cs="宋体" w:hint="default"/>
      </w:rPr>
    </w:lvl>
  </w:abstractNum>
  <w:abstractNum w:abstractNumId="15">
    <w:nsid w:val="5A434BF7"/>
    <w:multiLevelType w:val="multilevel"/>
    <w:tmpl w:val="5A434BF7"/>
    <w:lvl w:ilvl="0">
      <w:start w:val="1"/>
      <w:numFmt w:val="chineseCounting"/>
      <w:pStyle w:val="1"/>
      <w:suff w:val="nothing"/>
      <w:lvlText w:val="%1、"/>
      <w:lvlJc w:val="left"/>
      <w:pPr>
        <w:ind w:left="0" w:firstLine="0"/>
      </w:pPr>
      <w:rPr>
        <w:rFonts w:hint="eastAsia"/>
      </w:rPr>
    </w:lvl>
    <w:lvl w:ilvl="1">
      <w:start w:val="1"/>
      <w:numFmt w:val="chineseCounting"/>
      <w:pStyle w:val="2"/>
      <w:suff w:val="nothing"/>
      <w:lvlText w:val="（%2）"/>
      <w:lvlJc w:val="left"/>
      <w:pPr>
        <w:ind w:left="5386" w:firstLine="0"/>
      </w:pPr>
      <w:rPr>
        <w:rFonts w:hint="eastAsia"/>
      </w:rPr>
    </w:lvl>
    <w:lvl w:ilvl="2">
      <w:start w:val="1"/>
      <w:numFmt w:val="decimal"/>
      <w:suff w:val="nothing"/>
      <w:lvlText w:val="%3．"/>
      <w:lvlJc w:val="left"/>
      <w:pPr>
        <w:ind w:left="0" w:firstLine="400"/>
      </w:pPr>
      <w:rPr>
        <w:rFonts w:hint="eastAsia"/>
      </w:rPr>
    </w:lvl>
    <w:lvl w:ilvl="3">
      <w:start w:val="1"/>
      <w:numFmt w:val="decimal"/>
      <w:pStyle w:val="4"/>
      <w:suff w:val="nothing"/>
      <w:lvlText w:val="（%4）"/>
      <w:lvlJc w:val="left"/>
      <w:pPr>
        <w:ind w:left="0" w:firstLine="402"/>
      </w:pPr>
      <w:rPr>
        <w:rFonts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abstractNum w:abstractNumId="16">
    <w:nsid w:val="5A7AC6F7"/>
    <w:multiLevelType w:val="singleLevel"/>
    <w:tmpl w:val="5A7AC6F7"/>
    <w:lvl w:ilvl="0">
      <w:start w:val="7"/>
      <w:numFmt w:val="chineseCounting"/>
      <w:suff w:val="nothing"/>
      <w:lvlText w:val="（%1）"/>
      <w:lvlJc w:val="left"/>
    </w:lvl>
  </w:abstractNum>
  <w:abstractNum w:abstractNumId="17">
    <w:nsid w:val="5A7AC76B"/>
    <w:multiLevelType w:val="singleLevel"/>
    <w:tmpl w:val="5A7AC76B"/>
    <w:lvl w:ilvl="0">
      <w:start w:val="4"/>
      <w:numFmt w:val="chineseCounting"/>
      <w:suff w:val="nothing"/>
      <w:lvlText w:val="（%1）"/>
      <w:lvlJc w:val="left"/>
    </w:lvl>
  </w:abstractNum>
  <w:abstractNum w:abstractNumId="18">
    <w:nsid w:val="5A7BB88B"/>
    <w:multiLevelType w:val="singleLevel"/>
    <w:tmpl w:val="5A7BB88B"/>
    <w:lvl w:ilvl="0">
      <w:start w:val="1"/>
      <w:numFmt w:val="chineseCounting"/>
      <w:suff w:val="nothing"/>
      <w:lvlText w:val="（%1）"/>
      <w:lvlJc w:val="left"/>
    </w:lvl>
  </w:abstractNum>
  <w:abstractNum w:abstractNumId="19">
    <w:nsid w:val="5ED0130B"/>
    <w:multiLevelType w:val="hybridMultilevel"/>
    <w:tmpl w:val="A9605F26"/>
    <w:lvl w:ilvl="0" w:tplc="F10A9C6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nsid w:val="70467943"/>
    <w:multiLevelType w:val="hybridMultilevel"/>
    <w:tmpl w:val="D3364D04"/>
    <w:lvl w:ilvl="0" w:tplc="FFFFFFFF">
      <w:start w:val="1"/>
      <w:numFmt w:val="japaneseCounting"/>
      <w:lvlText w:val="%1、"/>
      <w:lvlJc w:val="left"/>
      <w:pPr>
        <w:tabs>
          <w:tab w:val="num" w:pos="540"/>
        </w:tabs>
        <w:ind w:left="540" w:hanging="360"/>
      </w:pPr>
      <w:rPr>
        <w:rFonts w:hint="default"/>
      </w:rPr>
    </w:lvl>
    <w:lvl w:ilvl="1" w:tplc="FFFFFFFF" w:tentative="1">
      <w:start w:val="1"/>
      <w:numFmt w:val="lowerLetter"/>
      <w:lvlText w:val="%2)"/>
      <w:lvlJc w:val="left"/>
      <w:pPr>
        <w:tabs>
          <w:tab w:val="num" w:pos="1020"/>
        </w:tabs>
        <w:ind w:left="1020" w:hanging="420"/>
      </w:pPr>
    </w:lvl>
    <w:lvl w:ilvl="2" w:tplc="FFFFFFFF" w:tentative="1">
      <w:start w:val="1"/>
      <w:numFmt w:val="lowerRoman"/>
      <w:lvlText w:val="%3."/>
      <w:lvlJc w:val="right"/>
      <w:pPr>
        <w:tabs>
          <w:tab w:val="num" w:pos="1440"/>
        </w:tabs>
        <w:ind w:left="1440" w:hanging="420"/>
      </w:pPr>
    </w:lvl>
    <w:lvl w:ilvl="3" w:tplc="FFFFFFFF" w:tentative="1">
      <w:start w:val="1"/>
      <w:numFmt w:val="decimal"/>
      <w:lvlText w:val="%4."/>
      <w:lvlJc w:val="left"/>
      <w:pPr>
        <w:tabs>
          <w:tab w:val="num" w:pos="1860"/>
        </w:tabs>
        <w:ind w:left="1860" w:hanging="420"/>
      </w:pPr>
    </w:lvl>
    <w:lvl w:ilvl="4" w:tplc="FFFFFFFF" w:tentative="1">
      <w:start w:val="1"/>
      <w:numFmt w:val="lowerLetter"/>
      <w:lvlText w:val="%5)"/>
      <w:lvlJc w:val="left"/>
      <w:pPr>
        <w:tabs>
          <w:tab w:val="num" w:pos="2280"/>
        </w:tabs>
        <w:ind w:left="2280" w:hanging="420"/>
      </w:pPr>
    </w:lvl>
    <w:lvl w:ilvl="5" w:tplc="FFFFFFFF" w:tentative="1">
      <w:start w:val="1"/>
      <w:numFmt w:val="lowerRoman"/>
      <w:lvlText w:val="%6."/>
      <w:lvlJc w:val="right"/>
      <w:pPr>
        <w:tabs>
          <w:tab w:val="num" w:pos="2700"/>
        </w:tabs>
        <w:ind w:left="2700" w:hanging="420"/>
      </w:pPr>
    </w:lvl>
    <w:lvl w:ilvl="6" w:tplc="FFFFFFFF" w:tentative="1">
      <w:start w:val="1"/>
      <w:numFmt w:val="decimal"/>
      <w:lvlText w:val="%7."/>
      <w:lvlJc w:val="left"/>
      <w:pPr>
        <w:tabs>
          <w:tab w:val="num" w:pos="3120"/>
        </w:tabs>
        <w:ind w:left="3120" w:hanging="420"/>
      </w:pPr>
    </w:lvl>
    <w:lvl w:ilvl="7" w:tplc="FFFFFFFF" w:tentative="1">
      <w:start w:val="1"/>
      <w:numFmt w:val="lowerLetter"/>
      <w:lvlText w:val="%8)"/>
      <w:lvlJc w:val="left"/>
      <w:pPr>
        <w:tabs>
          <w:tab w:val="num" w:pos="3540"/>
        </w:tabs>
        <w:ind w:left="3540" w:hanging="420"/>
      </w:pPr>
    </w:lvl>
    <w:lvl w:ilvl="8" w:tplc="FFFFFFFF" w:tentative="1">
      <w:start w:val="1"/>
      <w:numFmt w:val="lowerRoman"/>
      <w:lvlText w:val="%9."/>
      <w:lvlJc w:val="right"/>
      <w:pPr>
        <w:tabs>
          <w:tab w:val="num" w:pos="3960"/>
        </w:tabs>
        <w:ind w:left="3960" w:hanging="420"/>
      </w:pPr>
    </w:lvl>
  </w:abstractNum>
  <w:abstractNum w:abstractNumId="21">
    <w:nsid w:val="7D5C08A4"/>
    <w:multiLevelType w:val="multilevel"/>
    <w:tmpl w:val="8AD2178C"/>
    <w:lvl w:ilvl="0">
      <w:start w:val="1"/>
      <w:numFmt w:val="none"/>
      <w:suff w:val="nothing"/>
      <w:lvlText w:val=""/>
      <w:lvlJc w:val="center"/>
      <w:pPr>
        <w:ind w:left="0" w:firstLine="288"/>
      </w:pPr>
    </w:lvl>
    <w:lvl w:ilvl="1">
      <w:start w:val="1"/>
      <w:numFmt w:val="chineseCountingThousand"/>
      <w:suff w:val="nothing"/>
      <w:lvlText w:val="%2、"/>
      <w:lvlJc w:val="left"/>
      <w:pPr>
        <w:ind w:left="0" w:firstLine="442"/>
      </w:pPr>
      <w:rPr>
        <w:rFonts w:ascii="icomoon" w:eastAsia="icomoon" w:hint="eastAsia"/>
        <w:b w:val="0"/>
        <w:i w:val="0"/>
        <w:sz w:val="24"/>
      </w:rPr>
    </w:lvl>
    <w:lvl w:ilvl="2">
      <w:start w:val="1"/>
      <w:numFmt w:val="chineseCountingThousand"/>
      <w:suff w:val="nothing"/>
      <w:lvlText w:val="(%3)"/>
      <w:lvlJc w:val="left"/>
      <w:pPr>
        <w:ind w:left="0" w:firstLine="442"/>
      </w:pPr>
    </w:lvl>
    <w:lvl w:ilvl="3">
      <w:start w:val="1"/>
      <w:numFmt w:val="none"/>
      <w:suff w:val="nothing"/>
      <w:lvlText w:val="1."/>
      <w:lvlJc w:val="left"/>
      <w:pPr>
        <w:ind w:left="0" w:firstLine="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5"/>
  </w:num>
  <w:num w:numId="2">
    <w:abstractNumId w:val="14"/>
  </w:num>
  <w:num w:numId="3">
    <w:abstractNumId w:val="8"/>
  </w:num>
  <w:num w:numId="4">
    <w:abstractNumId w:val="4"/>
  </w:num>
  <w:num w:numId="5">
    <w:abstractNumId w:val="18"/>
  </w:num>
  <w:num w:numId="6">
    <w:abstractNumId w:val="12"/>
    <w:lvlOverride w:ilvl="1">
      <w:startOverride w:val="1"/>
    </w:lvlOverride>
  </w:num>
  <w:num w:numId="7">
    <w:abstractNumId w:val="17"/>
  </w:num>
  <w:num w:numId="8">
    <w:abstractNumId w:val="16"/>
  </w:num>
  <w:num w:numId="9">
    <w:abstractNumId w:val="1"/>
  </w:num>
  <w:num w:numId="10">
    <w:abstractNumId w:val="0"/>
    <w:lvlOverride w:ilvl="1">
      <w:startOverride w:val="1"/>
    </w:lvlOverride>
  </w:num>
  <w:num w:numId="11">
    <w:abstractNumId w:val="7"/>
  </w:num>
  <w:num w:numId="12">
    <w:abstractNumId w:val="9"/>
  </w:num>
  <w:num w:numId="13">
    <w:abstractNumId w:val="21"/>
  </w:num>
  <w:num w:numId="14">
    <w:abstractNumId w:val="11"/>
  </w:num>
  <w:num w:numId="15">
    <w:abstractNumId w:val="2"/>
  </w:num>
  <w:num w:numId="16">
    <w:abstractNumId w:val="3"/>
  </w:num>
  <w:num w:numId="17">
    <w:abstractNumId w:val="19"/>
  </w:num>
  <w:num w:numId="18">
    <w:abstractNumId w:val="13"/>
  </w:num>
  <w:num w:numId="19">
    <w:abstractNumId w:val="10"/>
  </w:num>
  <w:num w:numId="20">
    <w:abstractNumId w:val="5"/>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210"/>
  <w:drawingGridVerticalSpacing w:val="-7946"/>
  <w:noPunctuationKerning/>
  <w:characterSpacingControl w:val="compressPunctuation"/>
  <w:hdrShapeDefaults>
    <o:shapedefaults v:ext="edit" spidmax="67585"/>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10"/>
    <w:rsid w:val="00004840"/>
    <w:rsid w:val="0000611A"/>
    <w:rsid w:val="00012858"/>
    <w:rsid w:val="00026294"/>
    <w:rsid w:val="00027462"/>
    <w:rsid w:val="000317C7"/>
    <w:rsid w:val="00034857"/>
    <w:rsid w:val="0003489F"/>
    <w:rsid w:val="00042339"/>
    <w:rsid w:val="00044355"/>
    <w:rsid w:val="00047D7F"/>
    <w:rsid w:val="00051BF2"/>
    <w:rsid w:val="0005286F"/>
    <w:rsid w:val="00062A3F"/>
    <w:rsid w:val="00062C69"/>
    <w:rsid w:val="00063B44"/>
    <w:rsid w:val="000678E3"/>
    <w:rsid w:val="00077415"/>
    <w:rsid w:val="00077E34"/>
    <w:rsid w:val="00083A4F"/>
    <w:rsid w:val="00094ABD"/>
    <w:rsid w:val="0009504C"/>
    <w:rsid w:val="000A4B62"/>
    <w:rsid w:val="000A5BA4"/>
    <w:rsid w:val="000B379A"/>
    <w:rsid w:val="000B5525"/>
    <w:rsid w:val="000C29D0"/>
    <w:rsid w:val="000C69F8"/>
    <w:rsid w:val="000C7E8B"/>
    <w:rsid w:val="000D3344"/>
    <w:rsid w:val="000D3DEC"/>
    <w:rsid w:val="000D6AD5"/>
    <w:rsid w:val="000D7845"/>
    <w:rsid w:val="000E0257"/>
    <w:rsid w:val="000E1E86"/>
    <w:rsid w:val="000E46B5"/>
    <w:rsid w:val="000E6B1C"/>
    <w:rsid w:val="00100A68"/>
    <w:rsid w:val="00104C70"/>
    <w:rsid w:val="001101DF"/>
    <w:rsid w:val="00110BD9"/>
    <w:rsid w:val="00120214"/>
    <w:rsid w:val="00121981"/>
    <w:rsid w:val="00123269"/>
    <w:rsid w:val="001236AD"/>
    <w:rsid w:val="00123A85"/>
    <w:rsid w:val="00125280"/>
    <w:rsid w:val="00125E33"/>
    <w:rsid w:val="00126056"/>
    <w:rsid w:val="0012615F"/>
    <w:rsid w:val="0012752E"/>
    <w:rsid w:val="0013060B"/>
    <w:rsid w:val="00134339"/>
    <w:rsid w:val="00136AB2"/>
    <w:rsid w:val="00141014"/>
    <w:rsid w:val="00141480"/>
    <w:rsid w:val="00142925"/>
    <w:rsid w:val="00145C74"/>
    <w:rsid w:val="00150477"/>
    <w:rsid w:val="00151ADC"/>
    <w:rsid w:val="00151D37"/>
    <w:rsid w:val="001539DD"/>
    <w:rsid w:val="001629FF"/>
    <w:rsid w:val="001656AC"/>
    <w:rsid w:val="00167713"/>
    <w:rsid w:val="00171706"/>
    <w:rsid w:val="00174236"/>
    <w:rsid w:val="001758D8"/>
    <w:rsid w:val="00177B33"/>
    <w:rsid w:val="00177D48"/>
    <w:rsid w:val="0018004A"/>
    <w:rsid w:val="0018535F"/>
    <w:rsid w:val="00186ADF"/>
    <w:rsid w:val="00186CF0"/>
    <w:rsid w:val="0018789F"/>
    <w:rsid w:val="00187D0B"/>
    <w:rsid w:val="00192B5C"/>
    <w:rsid w:val="00193D26"/>
    <w:rsid w:val="001A3616"/>
    <w:rsid w:val="001A5AF2"/>
    <w:rsid w:val="001A5C62"/>
    <w:rsid w:val="001A6B01"/>
    <w:rsid w:val="001B620A"/>
    <w:rsid w:val="001C1329"/>
    <w:rsid w:val="001C62D4"/>
    <w:rsid w:val="001D7122"/>
    <w:rsid w:val="001E191B"/>
    <w:rsid w:val="001E2945"/>
    <w:rsid w:val="001E34A2"/>
    <w:rsid w:val="001E546B"/>
    <w:rsid w:val="001E6752"/>
    <w:rsid w:val="001F60E2"/>
    <w:rsid w:val="001F6560"/>
    <w:rsid w:val="0020074B"/>
    <w:rsid w:val="00200E1D"/>
    <w:rsid w:val="002063EF"/>
    <w:rsid w:val="00213FC1"/>
    <w:rsid w:val="0021650C"/>
    <w:rsid w:val="00216F68"/>
    <w:rsid w:val="00217061"/>
    <w:rsid w:val="00224C22"/>
    <w:rsid w:val="00230007"/>
    <w:rsid w:val="00231853"/>
    <w:rsid w:val="00232803"/>
    <w:rsid w:val="00235F32"/>
    <w:rsid w:val="0024166A"/>
    <w:rsid w:val="00243484"/>
    <w:rsid w:val="00243D2E"/>
    <w:rsid w:val="00244412"/>
    <w:rsid w:val="0024455C"/>
    <w:rsid w:val="002478F9"/>
    <w:rsid w:val="00256720"/>
    <w:rsid w:val="00261644"/>
    <w:rsid w:val="00261827"/>
    <w:rsid w:val="00262A50"/>
    <w:rsid w:val="00264E93"/>
    <w:rsid w:val="00264F51"/>
    <w:rsid w:val="00265905"/>
    <w:rsid w:val="00273A63"/>
    <w:rsid w:val="00275F13"/>
    <w:rsid w:val="0027692F"/>
    <w:rsid w:val="00280729"/>
    <w:rsid w:val="00285364"/>
    <w:rsid w:val="00292964"/>
    <w:rsid w:val="00292C4F"/>
    <w:rsid w:val="00293939"/>
    <w:rsid w:val="002945B2"/>
    <w:rsid w:val="002946EB"/>
    <w:rsid w:val="00295F3A"/>
    <w:rsid w:val="002A0E74"/>
    <w:rsid w:val="002A0FF8"/>
    <w:rsid w:val="002A33DE"/>
    <w:rsid w:val="002A48B7"/>
    <w:rsid w:val="002B5E46"/>
    <w:rsid w:val="002B64BC"/>
    <w:rsid w:val="002B6B74"/>
    <w:rsid w:val="002C107B"/>
    <w:rsid w:val="002C1E6F"/>
    <w:rsid w:val="002C3A4B"/>
    <w:rsid w:val="002C5F33"/>
    <w:rsid w:val="002D649C"/>
    <w:rsid w:val="002D6700"/>
    <w:rsid w:val="0030019A"/>
    <w:rsid w:val="003024D2"/>
    <w:rsid w:val="00302959"/>
    <w:rsid w:val="00306089"/>
    <w:rsid w:val="00311198"/>
    <w:rsid w:val="0031339E"/>
    <w:rsid w:val="00313510"/>
    <w:rsid w:val="00316B89"/>
    <w:rsid w:val="00316C87"/>
    <w:rsid w:val="00317249"/>
    <w:rsid w:val="003218D3"/>
    <w:rsid w:val="003249D6"/>
    <w:rsid w:val="00335D33"/>
    <w:rsid w:val="00340E0D"/>
    <w:rsid w:val="00347DB9"/>
    <w:rsid w:val="00350BF1"/>
    <w:rsid w:val="00355861"/>
    <w:rsid w:val="003612F2"/>
    <w:rsid w:val="00361DF5"/>
    <w:rsid w:val="00367831"/>
    <w:rsid w:val="00371073"/>
    <w:rsid w:val="003751C2"/>
    <w:rsid w:val="00385397"/>
    <w:rsid w:val="00391120"/>
    <w:rsid w:val="003A6930"/>
    <w:rsid w:val="003A741F"/>
    <w:rsid w:val="003B2691"/>
    <w:rsid w:val="003E138A"/>
    <w:rsid w:val="003E1EEA"/>
    <w:rsid w:val="003E3BE2"/>
    <w:rsid w:val="003E3E22"/>
    <w:rsid w:val="003E7A13"/>
    <w:rsid w:val="003F3C82"/>
    <w:rsid w:val="003F42C3"/>
    <w:rsid w:val="003F5860"/>
    <w:rsid w:val="003F5930"/>
    <w:rsid w:val="004025D8"/>
    <w:rsid w:val="00405FE6"/>
    <w:rsid w:val="004147EE"/>
    <w:rsid w:val="004157B5"/>
    <w:rsid w:val="00420DF6"/>
    <w:rsid w:val="004210D2"/>
    <w:rsid w:val="004279B8"/>
    <w:rsid w:val="004321A8"/>
    <w:rsid w:val="00433410"/>
    <w:rsid w:val="00444983"/>
    <w:rsid w:val="00445A53"/>
    <w:rsid w:val="004524B9"/>
    <w:rsid w:val="00456EF1"/>
    <w:rsid w:val="00460767"/>
    <w:rsid w:val="004634E1"/>
    <w:rsid w:val="00470AB2"/>
    <w:rsid w:val="00470B19"/>
    <w:rsid w:val="004721A3"/>
    <w:rsid w:val="004746BB"/>
    <w:rsid w:val="004772F2"/>
    <w:rsid w:val="00477A64"/>
    <w:rsid w:val="004903D0"/>
    <w:rsid w:val="00490EBC"/>
    <w:rsid w:val="0049230B"/>
    <w:rsid w:val="00492E55"/>
    <w:rsid w:val="00494D9E"/>
    <w:rsid w:val="004A185B"/>
    <w:rsid w:val="004A4910"/>
    <w:rsid w:val="004A491D"/>
    <w:rsid w:val="004A627E"/>
    <w:rsid w:val="004A734E"/>
    <w:rsid w:val="004B22D0"/>
    <w:rsid w:val="004B4177"/>
    <w:rsid w:val="004C0AD7"/>
    <w:rsid w:val="004C715A"/>
    <w:rsid w:val="004D41CA"/>
    <w:rsid w:val="004E1CE4"/>
    <w:rsid w:val="004E3F2C"/>
    <w:rsid w:val="004E5CFE"/>
    <w:rsid w:val="004E660D"/>
    <w:rsid w:val="004E71CE"/>
    <w:rsid w:val="004F00DE"/>
    <w:rsid w:val="004F4E8A"/>
    <w:rsid w:val="004F51E8"/>
    <w:rsid w:val="004F536F"/>
    <w:rsid w:val="0050067B"/>
    <w:rsid w:val="005045B3"/>
    <w:rsid w:val="00505193"/>
    <w:rsid w:val="00505F50"/>
    <w:rsid w:val="0051009F"/>
    <w:rsid w:val="00512C58"/>
    <w:rsid w:val="00515AEB"/>
    <w:rsid w:val="00516F9A"/>
    <w:rsid w:val="005205D3"/>
    <w:rsid w:val="0052072C"/>
    <w:rsid w:val="00524175"/>
    <w:rsid w:val="0053059D"/>
    <w:rsid w:val="0053062F"/>
    <w:rsid w:val="00530744"/>
    <w:rsid w:val="00533673"/>
    <w:rsid w:val="00535518"/>
    <w:rsid w:val="00536D8A"/>
    <w:rsid w:val="00544172"/>
    <w:rsid w:val="00544CE1"/>
    <w:rsid w:val="0054638E"/>
    <w:rsid w:val="005514CF"/>
    <w:rsid w:val="00552946"/>
    <w:rsid w:val="00553448"/>
    <w:rsid w:val="00556B83"/>
    <w:rsid w:val="005616DE"/>
    <w:rsid w:val="00571AD0"/>
    <w:rsid w:val="00572112"/>
    <w:rsid w:val="0057241C"/>
    <w:rsid w:val="00572975"/>
    <w:rsid w:val="00577DCE"/>
    <w:rsid w:val="00593B73"/>
    <w:rsid w:val="00594FAF"/>
    <w:rsid w:val="005957D3"/>
    <w:rsid w:val="00595907"/>
    <w:rsid w:val="005A3C40"/>
    <w:rsid w:val="005A6581"/>
    <w:rsid w:val="005A65CD"/>
    <w:rsid w:val="005B13D0"/>
    <w:rsid w:val="005B4272"/>
    <w:rsid w:val="005B46E2"/>
    <w:rsid w:val="005B75DF"/>
    <w:rsid w:val="005C0E68"/>
    <w:rsid w:val="005C10A1"/>
    <w:rsid w:val="005C3FBA"/>
    <w:rsid w:val="005D2095"/>
    <w:rsid w:val="005D21C7"/>
    <w:rsid w:val="005D3933"/>
    <w:rsid w:val="005D5DF4"/>
    <w:rsid w:val="005F2108"/>
    <w:rsid w:val="005F35A6"/>
    <w:rsid w:val="005F5BB5"/>
    <w:rsid w:val="005F6552"/>
    <w:rsid w:val="005F7D90"/>
    <w:rsid w:val="006000CF"/>
    <w:rsid w:val="0060321E"/>
    <w:rsid w:val="00613FF6"/>
    <w:rsid w:val="00614CA2"/>
    <w:rsid w:val="00617129"/>
    <w:rsid w:val="006173E6"/>
    <w:rsid w:val="006202C4"/>
    <w:rsid w:val="0062373A"/>
    <w:rsid w:val="0062483C"/>
    <w:rsid w:val="006279D2"/>
    <w:rsid w:val="00633106"/>
    <w:rsid w:val="00634697"/>
    <w:rsid w:val="00644042"/>
    <w:rsid w:val="00652B69"/>
    <w:rsid w:val="00655653"/>
    <w:rsid w:val="0065648F"/>
    <w:rsid w:val="006634E4"/>
    <w:rsid w:val="00663EAF"/>
    <w:rsid w:val="0066592D"/>
    <w:rsid w:val="00673F4E"/>
    <w:rsid w:val="006764AD"/>
    <w:rsid w:val="00680BA9"/>
    <w:rsid w:val="00684B1D"/>
    <w:rsid w:val="00685860"/>
    <w:rsid w:val="00686C77"/>
    <w:rsid w:val="00687214"/>
    <w:rsid w:val="00692160"/>
    <w:rsid w:val="00692CA7"/>
    <w:rsid w:val="00695339"/>
    <w:rsid w:val="00696373"/>
    <w:rsid w:val="00697F32"/>
    <w:rsid w:val="006A7DAD"/>
    <w:rsid w:val="006B016E"/>
    <w:rsid w:val="006B26BC"/>
    <w:rsid w:val="006B2AD6"/>
    <w:rsid w:val="006B7C66"/>
    <w:rsid w:val="006C3BBE"/>
    <w:rsid w:val="006C602F"/>
    <w:rsid w:val="006D6C65"/>
    <w:rsid w:val="006E5402"/>
    <w:rsid w:val="006F6C3E"/>
    <w:rsid w:val="00702CD9"/>
    <w:rsid w:val="0070301D"/>
    <w:rsid w:val="007060EF"/>
    <w:rsid w:val="00713630"/>
    <w:rsid w:val="0071429C"/>
    <w:rsid w:val="00714E7E"/>
    <w:rsid w:val="00714FDB"/>
    <w:rsid w:val="00720F50"/>
    <w:rsid w:val="00721581"/>
    <w:rsid w:val="007303A2"/>
    <w:rsid w:val="0073432D"/>
    <w:rsid w:val="00734371"/>
    <w:rsid w:val="007357CE"/>
    <w:rsid w:val="0075153B"/>
    <w:rsid w:val="007531C3"/>
    <w:rsid w:val="00756933"/>
    <w:rsid w:val="007605A9"/>
    <w:rsid w:val="007644B2"/>
    <w:rsid w:val="00765D41"/>
    <w:rsid w:val="0076683B"/>
    <w:rsid w:val="007702DD"/>
    <w:rsid w:val="0077274E"/>
    <w:rsid w:val="00773185"/>
    <w:rsid w:val="00775DFA"/>
    <w:rsid w:val="00787853"/>
    <w:rsid w:val="00792904"/>
    <w:rsid w:val="0079617D"/>
    <w:rsid w:val="007974CA"/>
    <w:rsid w:val="007A39B2"/>
    <w:rsid w:val="007A4B55"/>
    <w:rsid w:val="007C0262"/>
    <w:rsid w:val="007D0E69"/>
    <w:rsid w:val="007D6D4D"/>
    <w:rsid w:val="007E2D71"/>
    <w:rsid w:val="007F1142"/>
    <w:rsid w:val="007F2384"/>
    <w:rsid w:val="007F2C0A"/>
    <w:rsid w:val="007F3BAE"/>
    <w:rsid w:val="0080541E"/>
    <w:rsid w:val="00816219"/>
    <w:rsid w:val="00824328"/>
    <w:rsid w:val="00826645"/>
    <w:rsid w:val="0083227D"/>
    <w:rsid w:val="0083517E"/>
    <w:rsid w:val="0084139F"/>
    <w:rsid w:val="008444C7"/>
    <w:rsid w:val="00845DED"/>
    <w:rsid w:val="008601DC"/>
    <w:rsid w:val="00867B0C"/>
    <w:rsid w:val="0087109C"/>
    <w:rsid w:val="00871CAC"/>
    <w:rsid w:val="00872E40"/>
    <w:rsid w:val="008752F2"/>
    <w:rsid w:val="00875414"/>
    <w:rsid w:val="00875EC0"/>
    <w:rsid w:val="00880493"/>
    <w:rsid w:val="00881D0D"/>
    <w:rsid w:val="00882DB3"/>
    <w:rsid w:val="0088638A"/>
    <w:rsid w:val="008879B7"/>
    <w:rsid w:val="008947D5"/>
    <w:rsid w:val="008A2059"/>
    <w:rsid w:val="008A2DE0"/>
    <w:rsid w:val="008A345C"/>
    <w:rsid w:val="008A43AB"/>
    <w:rsid w:val="008B1508"/>
    <w:rsid w:val="008B16EA"/>
    <w:rsid w:val="008B4C1B"/>
    <w:rsid w:val="008D0409"/>
    <w:rsid w:val="008D0EE2"/>
    <w:rsid w:val="008D238A"/>
    <w:rsid w:val="008D449A"/>
    <w:rsid w:val="008D470A"/>
    <w:rsid w:val="008D5AF5"/>
    <w:rsid w:val="008D7EC5"/>
    <w:rsid w:val="008E7CD5"/>
    <w:rsid w:val="008F32C4"/>
    <w:rsid w:val="008F66F3"/>
    <w:rsid w:val="0090014E"/>
    <w:rsid w:val="009071CD"/>
    <w:rsid w:val="00907934"/>
    <w:rsid w:val="00911C4E"/>
    <w:rsid w:val="00912F81"/>
    <w:rsid w:val="009149C8"/>
    <w:rsid w:val="009152E5"/>
    <w:rsid w:val="00921238"/>
    <w:rsid w:val="00923ABF"/>
    <w:rsid w:val="0092659A"/>
    <w:rsid w:val="0093276C"/>
    <w:rsid w:val="00934A30"/>
    <w:rsid w:val="00935379"/>
    <w:rsid w:val="00942EA2"/>
    <w:rsid w:val="00943B64"/>
    <w:rsid w:val="00944695"/>
    <w:rsid w:val="009459A4"/>
    <w:rsid w:val="00950D1E"/>
    <w:rsid w:val="00951D90"/>
    <w:rsid w:val="009534FD"/>
    <w:rsid w:val="00954445"/>
    <w:rsid w:val="00960DF2"/>
    <w:rsid w:val="00963E30"/>
    <w:rsid w:val="009700D0"/>
    <w:rsid w:val="009916E2"/>
    <w:rsid w:val="00992277"/>
    <w:rsid w:val="00994144"/>
    <w:rsid w:val="009A328E"/>
    <w:rsid w:val="009B0139"/>
    <w:rsid w:val="009B20A1"/>
    <w:rsid w:val="009B443A"/>
    <w:rsid w:val="009B5CF8"/>
    <w:rsid w:val="009C0980"/>
    <w:rsid w:val="009C7BCB"/>
    <w:rsid w:val="009E476B"/>
    <w:rsid w:val="009E5118"/>
    <w:rsid w:val="009E61F2"/>
    <w:rsid w:val="009F3A7E"/>
    <w:rsid w:val="009F55BF"/>
    <w:rsid w:val="00A00FA0"/>
    <w:rsid w:val="00A01591"/>
    <w:rsid w:val="00A03CA2"/>
    <w:rsid w:val="00A05390"/>
    <w:rsid w:val="00A06802"/>
    <w:rsid w:val="00A21B86"/>
    <w:rsid w:val="00A21DD5"/>
    <w:rsid w:val="00A2296C"/>
    <w:rsid w:val="00A27B36"/>
    <w:rsid w:val="00A3342F"/>
    <w:rsid w:val="00A34F0F"/>
    <w:rsid w:val="00A354A4"/>
    <w:rsid w:val="00A42156"/>
    <w:rsid w:val="00A42957"/>
    <w:rsid w:val="00A521BD"/>
    <w:rsid w:val="00A52720"/>
    <w:rsid w:val="00A53EE2"/>
    <w:rsid w:val="00A64328"/>
    <w:rsid w:val="00A659C5"/>
    <w:rsid w:val="00A66FFE"/>
    <w:rsid w:val="00A70708"/>
    <w:rsid w:val="00A71182"/>
    <w:rsid w:val="00A82C15"/>
    <w:rsid w:val="00A8480B"/>
    <w:rsid w:val="00A87DB3"/>
    <w:rsid w:val="00A97E10"/>
    <w:rsid w:val="00AA0AF2"/>
    <w:rsid w:val="00AA301D"/>
    <w:rsid w:val="00AA6C9A"/>
    <w:rsid w:val="00AB0F04"/>
    <w:rsid w:val="00AB2608"/>
    <w:rsid w:val="00AB3691"/>
    <w:rsid w:val="00AC0D7B"/>
    <w:rsid w:val="00AC24D8"/>
    <w:rsid w:val="00AC5CFD"/>
    <w:rsid w:val="00AD1AB5"/>
    <w:rsid w:val="00AD2975"/>
    <w:rsid w:val="00AD3B89"/>
    <w:rsid w:val="00AE1AC0"/>
    <w:rsid w:val="00AE3614"/>
    <w:rsid w:val="00AF7966"/>
    <w:rsid w:val="00B058EB"/>
    <w:rsid w:val="00B071EA"/>
    <w:rsid w:val="00B07408"/>
    <w:rsid w:val="00B1056D"/>
    <w:rsid w:val="00B11A23"/>
    <w:rsid w:val="00B12926"/>
    <w:rsid w:val="00B13341"/>
    <w:rsid w:val="00B14DF9"/>
    <w:rsid w:val="00B155CC"/>
    <w:rsid w:val="00B22606"/>
    <w:rsid w:val="00B25069"/>
    <w:rsid w:val="00B271F8"/>
    <w:rsid w:val="00B314D1"/>
    <w:rsid w:val="00B33AA6"/>
    <w:rsid w:val="00B40231"/>
    <w:rsid w:val="00B43097"/>
    <w:rsid w:val="00B433A2"/>
    <w:rsid w:val="00B43579"/>
    <w:rsid w:val="00B467BD"/>
    <w:rsid w:val="00B51770"/>
    <w:rsid w:val="00B51B98"/>
    <w:rsid w:val="00B60B0E"/>
    <w:rsid w:val="00B63965"/>
    <w:rsid w:val="00B64235"/>
    <w:rsid w:val="00B6549C"/>
    <w:rsid w:val="00B667B2"/>
    <w:rsid w:val="00B71366"/>
    <w:rsid w:val="00B7315F"/>
    <w:rsid w:val="00B83D19"/>
    <w:rsid w:val="00B84525"/>
    <w:rsid w:val="00B91ED5"/>
    <w:rsid w:val="00B92092"/>
    <w:rsid w:val="00B95917"/>
    <w:rsid w:val="00B97CE7"/>
    <w:rsid w:val="00BA115F"/>
    <w:rsid w:val="00BA20EB"/>
    <w:rsid w:val="00BA2602"/>
    <w:rsid w:val="00BB1A5D"/>
    <w:rsid w:val="00BB5C85"/>
    <w:rsid w:val="00BB6D20"/>
    <w:rsid w:val="00BD0033"/>
    <w:rsid w:val="00BD122F"/>
    <w:rsid w:val="00BD443E"/>
    <w:rsid w:val="00BD5CD2"/>
    <w:rsid w:val="00BD5EF0"/>
    <w:rsid w:val="00BE58BD"/>
    <w:rsid w:val="00BE6578"/>
    <w:rsid w:val="00BF5596"/>
    <w:rsid w:val="00C00426"/>
    <w:rsid w:val="00C02436"/>
    <w:rsid w:val="00C035FB"/>
    <w:rsid w:val="00C03CF3"/>
    <w:rsid w:val="00C06F45"/>
    <w:rsid w:val="00C14F88"/>
    <w:rsid w:val="00C169F5"/>
    <w:rsid w:val="00C200E6"/>
    <w:rsid w:val="00C20AD5"/>
    <w:rsid w:val="00C2240A"/>
    <w:rsid w:val="00C2640B"/>
    <w:rsid w:val="00C3308D"/>
    <w:rsid w:val="00C407D9"/>
    <w:rsid w:val="00C41548"/>
    <w:rsid w:val="00C41665"/>
    <w:rsid w:val="00C41CC3"/>
    <w:rsid w:val="00C43B5A"/>
    <w:rsid w:val="00C453EC"/>
    <w:rsid w:val="00C45754"/>
    <w:rsid w:val="00C46E46"/>
    <w:rsid w:val="00C536F2"/>
    <w:rsid w:val="00C63308"/>
    <w:rsid w:val="00C66D6B"/>
    <w:rsid w:val="00C72242"/>
    <w:rsid w:val="00C73156"/>
    <w:rsid w:val="00C764AC"/>
    <w:rsid w:val="00C77E0F"/>
    <w:rsid w:val="00C80860"/>
    <w:rsid w:val="00C85671"/>
    <w:rsid w:val="00C9089A"/>
    <w:rsid w:val="00C974F1"/>
    <w:rsid w:val="00CA21AC"/>
    <w:rsid w:val="00CA22AB"/>
    <w:rsid w:val="00CA4AD7"/>
    <w:rsid w:val="00CB065B"/>
    <w:rsid w:val="00CB3624"/>
    <w:rsid w:val="00CB7BDF"/>
    <w:rsid w:val="00CC261C"/>
    <w:rsid w:val="00CC718C"/>
    <w:rsid w:val="00CD07F9"/>
    <w:rsid w:val="00CD13DC"/>
    <w:rsid w:val="00CD14AA"/>
    <w:rsid w:val="00CD14BC"/>
    <w:rsid w:val="00CE1F5B"/>
    <w:rsid w:val="00CE2C07"/>
    <w:rsid w:val="00CE36BB"/>
    <w:rsid w:val="00CF1F78"/>
    <w:rsid w:val="00CF7606"/>
    <w:rsid w:val="00D01D0B"/>
    <w:rsid w:val="00D02E6B"/>
    <w:rsid w:val="00D041A7"/>
    <w:rsid w:val="00D05829"/>
    <w:rsid w:val="00D07406"/>
    <w:rsid w:val="00D1010A"/>
    <w:rsid w:val="00D133C5"/>
    <w:rsid w:val="00D151FC"/>
    <w:rsid w:val="00D17008"/>
    <w:rsid w:val="00D2015F"/>
    <w:rsid w:val="00D2391B"/>
    <w:rsid w:val="00D253C8"/>
    <w:rsid w:val="00D25906"/>
    <w:rsid w:val="00D30CA6"/>
    <w:rsid w:val="00D3306C"/>
    <w:rsid w:val="00D3309A"/>
    <w:rsid w:val="00D33B89"/>
    <w:rsid w:val="00D347CE"/>
    <w:rsid w:val="00D45C0D"/>
    <w:rsid w:val="00D55610"/>
    <w:rsid w:val="00D55AE4"/>
    <w:rsid w:val="00D624D8"/>
    <w:rsid w:val="00D81A18"/>
    <w:rsid w:val="00D82970"/>
    <w:rsid w:val="00D861D0"/>
    <w:rsid w:val="00D92440"/>
    <w:rsid w:val="00D941A4"/>
    <w:rsid w:val="00D94A6C"/>
    <w:rsid w:val="00DA03E2"/>
    <w:rsid w:val="00DA15CF"/>
    <w:rsid w:val="00DA4C3D"/>
    <w:rsid w:val="00DA55AE"/>
    <w:rsid w:val="00DB1B7A"/>
    <w:rsid w:val="00DB2FBC"/>
    <w:rsid w:val="00DB3D26"/>
    <w:rsid w:val="00DB53AF"/>
    <w:rsid w:val="00DB7EF0"/>
    <w:rsid w:val="00DC1800"/>
    <w:rsid w:val="00DD08E0"/>
    <w:rsid w:val="00DE07C8"/>
    <w:rsid w:val="00DE0B7C"/>
    <w:rsid w:val="00DE122A"/>
    <w:rsid w:val="00DE1434"/>
    <w:rsid w:val="00DE735A"/>
    <w:rsid w:val="00DF13FA"/>
    <w:rsid w:val="00DF1B91"/>
    <w:rsid w:val="00DF2A43"/>
    <w:rsid w:val="00DF7357"/>
    <w:rsid w:val="00E00FFB"/>
    <w:rsid w:val="00E02570"/>
    <w:rsid w:val="00E06F4A"/>
    <w:rsid w:val="00E14C5F"/>
    <w:rsid w:val="00E17065"/>
    <w:rsid w:val="00E200AC"/>
    <w:rsid w:val="00E20519"/>
    <w:rsid w:val="00E20530"/>
    <w:rsid w:val="00E22027"/>
    <w:rsid w:val="00E23A71"/>
    <w:rsid w:val="00E24451"/>
    <w:rsid w:val="00E27894"/>
    <w:rsid w:val="00E27EDE"/>
    <w:rsid w:val="00E316C1"/>
    <w:rsid w:val="00E31CCE"/>
    <w:rsid w:val="00E31F93"/>
    <w:rsid w:val="00E32BB9"/>
    <w:rsid w:val="00E34487"/>
    <w:rsid w:val="00E345F3"/>
    <w:rsid w:val="00E414CB"/>
    <w:rsid w:val="00E414E6"/>
    <w:rsid w:val="00E4594B"/>
    <w:rsid w:val="00E525D1"/>
    <w:rsid w:val="00E52666"/>
    <w:rsid w:val="00E539A8"/>
    <w:rsid w:val="00E54AA7"/>
    <w:rsid w:val="00E620E0"/>
    <w:rsid w:val="00E62122"/>
    <w:rsid w:val="00E70051"/>
    <w:rsid w:val="00E70BC2"/>
    <w:rsid w:val="00E767E1"/>
    <w:rsid w:val="00E77ED5"/>
    <w:rsid w:val="00E8295B"/>
    <w:rsid w:val="00E831DA"/>
    <w:rsid w:val="00E852E4"/>
    <w:rsid w:val="00E947E9"/>
    <w:rsid w:val="00E97C28"/>
    <w:rsid w:val="00EA4771"/>
    <w:rsid w:val="00EA711B"/>
    <w:rsid w:val="00EB0E0B"/>
    <w:rsid w:val="00EB246F"/>
    <w:rsid w:val="00EC2ABB"/>
    <w:rsid w:val="00EC6BBE"/>
    <w:rsid w:val="00ED3DDB"/>
    <w:rsid w:val="00EE4BF1"/>
    <w:rsid w:val="00EE6780"/>
    <w:rsid w:val="00EE6C5D"/>
    <w:rsid w:val="00EE7E4E"/>
    <w:rsid w:val="00F11625"/>
    <w:rsid w:val="00F12000"/>
    <w:rsid w:val="00F13E64"/>
    <w:rsid w:val="00F152A0"/>
    <w:rsid w:val="00F22C57"/>
    <w:rsid w:val="00F262C8"/>
    <w:rsid w:val="00F41492"/>
    <w:rsid w:val="00F50EA9"/>
    <w:rsid w:val="00F52AAE"/>
    <w:rsid w:val="00F6241A"/>
    <w:rsid w:val="00F67931"/>
    <w:rsid w:val="00F72B76"/>
    <w:rsid w:val="00F82CBB"/>
    <w:rsid w:val="00F84976"/>
    <w:rsid w:val="00F87B0A"/>
    <w:rsid w:val="00F906F5"/>
    <w:rsid w:val="00F91BEC"/>
    <w:rsid w:val="00F95171"/>
    <w:rsid w:val="00F96A92"/>
    <w:rsid w:val="00F96BC9"/>
    <w:rsid w:val="00FA6836"/>
    <w:rsid w:val="00FB2B85"/>
    <w:rsid w:val="00FC42EA"/>
    <w:rsid w:val="00FC5739"/>
    <w:rsid w:val="00FD0970"/>
    <w:rsid w:val="00FD27F7"/>
    <w:rsid w:val="00FD3501"/>
    <w:rsid w:val="00FE2020"/>
    <w:rsid w:val="00FE35F3"/>
    <w:rsid w:val="00FE710E"/>
    <w:rsid w:val="00FE7660"/>
    <w:rsid w:val="00FF01B8"/>
    <w:rsid w:val="00FF0745"/>
    <w:rsid w:val="00FF17B6"/>
    <w:rsid w:val="00FF37C3"/>
    <w:rsid w:val="00FF6750"/>
    <w:rsid w:val="02B43E52"/>
    <w:rsid w:val="02C82E64"/>
    <w:rsid w:val="063724FC"/>
    <w:rsid w:val="077C155A"/>
    <w:rsid w:val="07800096"/>
    <w:rsid w:val="07C503C6"/>
    <w:rsid w:val="095D6143"/>
    <w:rsid w:val="0B465084"/>
    <w:rsid w:val="0D52603C"/>
    <w:rsid w:val="0DD46FC3"/>
    <w:rsid w:val="0F5B20B7"/>
    <w:rsid w:val="0F982CB2"/>
    <w:rsid w:val="10D358C5"/>
    <w:rsid w:val="113110D5"/>
    <w:rsid w:val="11E0160D"/>
    <w:rsid w:val="13834D39"/>
    <w:rsid w:val="141D76A9"/>
    <w:rsid w:val="18861D8C"/>
    <w:rsid w:val="1B2317B4"/>
    <w:rsid w:val="1BA53B79"/>
    <w:rsid w:val="1EAA5512"/>
    <w:rsid w:val="1F0D2CD3"/>
    <w:rsid w:val="1F50443E"/>
    <w:rsid w:val="1FD8043A"/>
    <w:rsid w:val="1FF75651"/>
    <w:rsid w:val="21222D97"/>
    <w:rsid w:val="2424036A"/>
    <w:rsid w:val="267F3A0D"/>
    <w:rsid w:val="286E2373"/>
    <w:rsid w:val="295A330C"/>
    <w:rsid w:val="2C57061B"/>
    <w:rsid w:val="2CAC6373"/>
    <w:rsid w:val="2D2F7320"/>
    <w:rsid w:val="2FB12AC7"/>
    <w:rsid w:val="2FD742A3"/>
    <w:rsid w:val="302A3953"/>
    <w:rsid w:val="31BE3CF0"/>
    <w:rsid w:val="31CC6D71"/>
    <w:rsid w:val="31E9527C"/>
    <w:rsid w:val="33ED0418"/>
    <w:rsid w:val="34D04E3E"/>
    <w:rsid w:val="35E05411"/>
    <w:rsid w:val="37105BE6"/>
    <w:rsid w:val="3C794566"/>
    <w:rsid w:val="3C8D151F"/>
    <w:rsid w:val="41015B9D"/>
    <w:rsid w:val="41876B8A"/>
    <w:rsid w:val="41F94FDD"/>
    <w:rsid w:val="420B5D7C"/>
    <w:rsid w:val="43E81E9C"/>
    <w:rsid w:val="4526160A"/>
    <w:rsid w:val="453B0621"/>
    <w:rsid w:val="47CD5E81"/>
    <w:rsid w:val="49593133"/>
    <w:rsid w:val="496028F9"/>
    <w:rsid w:val="4A0E7374"/>
    <w:rsid w:val="4A730D4F"/>
    <w:rsid w:val="517E1554"/>
    <w:rsid w:val="51E067A0"/>
    <w:rsid w:val="520A03DC"/>
    <w:rsid w:val="565A5588"/>
    <w:rsid w:val="56C46850"/>
    <w:rsid w:val="574567C1"/>
    <w:rsid w:val="59011B93"/>
    <w:rsid w:val="5B0A64B2"/>
    <w:rsid w:val="5B471C19"/>
    <w:rsid w:val="5BD8473B"/>
    <w:rsid w:val="5E372EA9"/>
    <w:rsid w:val="5E5D2034"/>
    <w:rsid w:val="5EFA6600"/>
    <w:rsid w:val="5F034760"/>
    <w:rsid w:val="61326786"/>
    <w:rsid w:val="61B02E0A"/>
    <w:rsid w:val="624529E0"/>
    <w:rsid w:val="63D474EE"/>
    <w:rsid w:val="648E7824"/>
    <w:rsid w:val="65563516"/>
    <w:rsid w:val="65FD50FF"/>
    <w:rsid w:val="663565FB"/>
    <w:rsid w:val="66373EB6"/>
    <w:rsid w:val="675B4F00"/>
    <w:rsid w:val="68887AED"/>
    <w:rsid w:val="6AD52FD1"/>
    <w:rsid w:val="6C08229C"/>
    <w:rsid w:val="6D9B26AF"/>
    <w:rsid w:val="6ED224FE"/>
    <w:rsid w:val="6F1C0EB7"/>
    <w:rsid w:val="738E39E7"/>
    <w:rsid w:val="74F15554"/>
    <w:rsid w:val="78467E68"/>
    <w:rsid w:val="78B16EE0"/>
    <w:rsid w:val="79010B5C"/>
    <w:rsid w:val="79B628CF"/>
    <w:rsid w:val="7A0511C0"/>
    <w:rsid w:val="7A2F7A83"/>
    <w:rsid w:val="7BE06A90"/>
    <w:rsid w:val="7C934318"/>
    <w:rsid w:val="7CED198A"/>
    <w:rsid w:val="7D1105A6"/>
    <w:rsid w:val="7F7B2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67585"/>
    <o:shapelayout v:ext="edit">
      <o:idmap v:ext="edit" data="1"/>
    </o:shapelayout>
  </w:shapeDefaults>
  <w:decimalSymbol w:val="."/>
  <w:listSeparator w:val=","/>
  <w14:docId w14:val="0197B058"/>
  <w15:docId w15:val="{149B5ED9-2B60-49F7-B331-A1F5EB42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Normal Indent" w:qFormat="1"/>
    <w:lsdException w:name="header" w:uiPriority="99" w:qFormat="1"/>
    <w:lsdException w:name="footer" w:uiPriority="99" w:qFormat="1"/>
    <w:lsdException w:name="caption" w:semiHidden="1" w:unhideWhenUsed="1" w:qFormat="1"/>
    <w:lsdException w:name="page number" w:qFormat="1"/>
    <w:lsdException w:name="List"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qFormat="1"/>
    <w:lsdException w:name="Strong" w:qFormat="1"/>
    <w:lsdException w:name="Emphasis" w:qFormat="1"/>
    <w:lsdException w:name="Plain Text" w:qFormat="1"/>
    <w:lsdException w:name="HTML Top of Form" w:semiHidden="1" w:unhideWhenUsed="1"/>
    <w:lsdException w:name="HTML Bottom of Form" w:semiHidden="1"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numPr>
        <w:numId w:val="1"/>
      </w:numPr>
      <w:adjustRightInd w:val="0"/>
      <w:spacing w:line="400" w:lineRule="exact"/>
      <w:jc w:val="center"/>
      <w:outlineLvl w:val="0"/>
    </w:pPr>
    <w:rPr>
      <w:rFonts w:ascii="黑体" w:eastAsia="黑体" w:hAnsi="黑体"/>
      <w:kern w:val="0"/>
      <w:sz w:val="32"/>
      <w:szCs w:val="20"/>
    </w:rPr>
  </w:style>
  <w:style w:type="paragraph" w:styleId="2">
    <w:name w:val="heading 2"/>
    <w:basedOn w:val="a"/>
    <w:next w:val="a"/>
    <w:link w:val="2Char"/>
    <w:qFormat/>
    <w:pPr>
      <w:keepNext/>
      <w:keepLines/>
      <w:numPr>
        <w:ilvl w:val="1"/>
        <w:numId w:val="1"/>
      </w:numPr>
      <w:spacing w:line="500" w:lineRule="atLeast"/>
      <w:jc w:val="center"/>
      <w:outlineLvl w:val="1"/>
    </w:pPr>
    <w:rPr>
      <w:rFonts w:ascii="黑体" w:eastAsia="黑体" w:hAnsi="黑体"/>
      <w:kern w:val="0"/>
      <w:sz w:val="28"/>
      <w:szCs w:val="20"/>
    </w:rPr>
  </w:style>
  <w:style w:type="paragraph" w:styleId="3">
    <w:name w:val="heading 3"/>
    <w:basedOn w:val="a"/>
    <w:next w:val="a0"/>
    <w:link w:val="3Char"/>
    <w:qFormat/>
    <w:pPr>
      <w:keepNext/>
      <w:keepLines/>
      <w:spacing w:line="500" w:lineRule="atLeast"/>
      <w:ind w:firstLine="400"/>
      <w:jc w:val="center"/>
      <w:outlineLvl w:val="2"/>
    </w:pPr>
    <w:rPr>
      <w:rFonts w:ascii="宋体" w:hAnsi="宋体"/>
      <w:sz w:val="32"/>
      <w:szCs w:val="20"/>
    </w:rPr>
  </w:style>
  <w:style w:type="paragraph" w:styleId="4">
    <w:name w:val="heading 4"/>
    <w:basedOn w:val="a"/>
    <w:next w:val="a0"/>
    <w:link w:val="4Char"/>
    <w:qFormat/>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basedOn w:val="a"/>
    <w:next w:val="a0"/>
    <w:link w:val="5Char"/>
    <w:qFormat/>
    <w:pPr>
      <w:keepNext/>
      <w:keepLines/>
      <w:numPr>
        <w:ilvl w:val="4"/>
        <w:numId w:val="1"/>
      </w:numPr>
      <w:spacing w:before="280" w:after="290" w:line="376" w:lineRule="auto"/>
      <w:outlineLvl w:val="4"/>
    </w:pPr>
    <w:rPr>
      <w:rFonts w:ascii="宋体" w:hAnsi="Times New Roman"/>
      <w:b/>
      <w:sz w:val="28"/>
      <w:szCs w:val="20"/>
    </w:rPr>
  </w:style>
  <w:style w:type="paragraph" w:styleId="6">
    <w:name w:val="heading 6"/>
    <w:basedOn w:val="a"/>
    <w:next w:val="a0"/>
    <w:link w:val="6Char"/>
    <w:qFormat/>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0"/>
    <w:link w:val="7Char"/>
    <w:qFormat/>
    <w:pPr>
      <w:keepNext/>
      <w:keepLines/>
      <w:numPr>
        <w:ilvl w:val="6"/>
        <w:numId w:val="1"/>
      </w:numPr>
      <w:spacing w:before="240" w:after="64" w:line="320" w:lineRule="auto"/>
      <w:outlineLvl w:val="6"/>
    </w:pPr>
    <w:rPr>
      <w:rFonts w:ascii="宋体" w:hAnsi="Times New Roman"/>
      <w:b/>
      <w:sz w:val="24"/>
      <w:szCs w:val="20"/>
    </w:rPr>
  </w:style>
  <w:style w:type="paragraph" w:styleId="8">
    <w:name w:val="heading 8"/>
    <w:basedOn w:val="a"/>
    <w:next w:val="a0"/>
    <w:link w:val="8Char"/>
    <w:qFormat/>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0"/>
    <w:link w:val="9Char"/>
    <w:qFormat/>
    <w:pPr>
      <w:keepNext/>
      <w:keepLines/>
      <w:numPr>
        <w:ilvl w:val="8"/>
        <w:numId w:val="1"/>
      </w:numPr>
      <w:spacing w:line="500" w:lineRule="atLeast"/>
      <w:jc w:val="center"/>
      <w:outlineLvl w:val="8"/>
    </w:pPr>
    <w:rPr>
      <w:rFonts w:ascii="宋体" w:hAnsi="Times New Roman"/>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qFormat/>
    <w:rPr>
      <w:rFonts w:ascii="黑体" w:eastAsia="黑体" w:hAnsi="黑体"/>
      <w:sz w:val="32"/>
    </w:rPr>
  </w:style>
  <w:style w:type="character" w:customStyle="1" w:styleId="2Char">
    <w:name w:val="标题 2 Char"/>
    <w:link w:val="2"/>
    <w:qFormat/>
    <w:rPr>
      <w:rFonts w:ascii="黑体" w:eastAsia="黑体" w:hAnsi="黑体"/>
      <w:sz w:val="28"/>
      <w:lang w:val="en-US" w:eastAsia="zh-CN" w:bidi="ar-SA"/>
    </w:rPr>
  </w:style>
  <w:style w:type="paragraph" w:styleId="a0">
    <w:name w:val="Normal Indent"/>
    <w:basedOn w:val="a"/>
    <w:qFormat/>
    <w:pPr>
      <w:ind w:firstLineChars="200" w:firstLine="420"/>
    </w:pPr>
    <w:rPr>
      <w:rFonts w:ascii="Times New Roman" w:hAnsi="Times New Roman"/>
      <w:szCs w:val="20"/>
    </w:rPr>
  </w:style>
  <w:style w:type="character" w:customStyle="1" w:styleId="3Char">
    <w:name w:val="标题 3 Char"/>
    <w:link w:val="3"/>
    <w:qFormat/>
    <w:rPr>
      <w:rFonts w:ascii="宋体" w:eastAsia="宋体" w:hAnsi="宋体"/>
      <w:kern w:val="2"/>
      <w:sz w:val="32"/>
      <w:lang w:val="en-US" w:eastAsia="zh-CN" w:bidi="ar-SA"/>
    </w:rPr>
  </w:style>
  <w:style w:type="character" w:customStyle="1" w:styleId="4Char">
    <w:name w:val="标题 4 Char"/>
    <w:link w:val="4"/>
    <w:qFormat/>
    <w:rPr>
      <w:rFonts w:ascii="Arial" w:eastAsia="黑体" w:hAnsi="Arial"/>
      <w:b/>
      <w:kern w:val="2"/>
      <w:sz w:val="28"/>
      <w:lang w:val="en-US" w:eastAsia="zh-CN" w:bidi="ar-SA"/>
    </w:rPr>
  </w:style>
  <w:style w:type="character" w:customStyle="1" w:styleId="5Char">
    <w:name w:val="标题 5 Char"/>
    <w:link w:val="5"/>
    <w:qFormat/>
    <w:rPr>
      <w:rFonts w:ascii="宋体" w:eastAsia="宋体"/>
      <w:b/>
      <w:kern w:val="2"/>
      <w:sz w:val="28"/>
      <w:lang w:val="en-US" w:eastAsia="zh-CN" w:bidi="ar-SA"/>
    </w:rPr>
  </w:style>
  <w:style w:type="character" w:customStyle="1" w:styleId="6Char">
    <w:name w:val="标题 6 Char"/>
    <w:link w:val="6"/>
    <w:qFormat/>
    <w:rPr>
      <w:rFonts w:ascii="Arial" w:eastAsia="黑体" w:hAnsi="Arial"/>
      <w:b/>
      <w:kern w:val="2"/>
      <w:sz w:val="24"/>
      <w:lang w:val="en-US" w:eastAsia="zh-CN" w:bidi="ar-SA"/>
    </w:rPr>
  </w:style>
  <w:style w:type="character" w:customStyle="1" w:styleId="7Char">
    <w:name w:val="标题 7 Char"/>
    <w:link w:val="7"/>
    <w:qFormat/>
    <w:rPr>
      <w:rFonts w:ascii="宋体" w:eastAsia="宋体"/>
      <w:b/>
      <w:kern w:val="2"/>
      <w:sz w:val="24"/>
      <w:lang w:val="en-US" w:eastAsia="zh-CN" w:bidi="ar-SA"/>
    </w:rPr>
  </w:style>
  <w:style w:type="character" w:customStyle="1" w:styleId="8Char">
    <w:name w:val="标题 8 Char"/>
    <w:link w:val="8"/>
    <w:qFormat/>
    <w:rPr>
      <w:rFonts w:ascii="Arial" w:eastAsia="黑体" w:hAnsi="Arial"/>
      <w:kern w:val="2"/>
      <w:sz w:val="24"/>
      <w:lang w:val="en-US" w:eastAsia="zh-CN" w:bidi="ar-SA"/>
    </w:rPr>
  </w:style>
  <w:style w:type="character" w:customStyle="1" w:styleId="9Char">
    <w:name w:val="标题 9 Char"/>
    <w:link w:val="9"/>
    <w:qFormat/>
    <w:rPr>
      <w:rFonts w:ascii="宋体" w:eastAsia="宋体"/>
      <w:kern w:val="2"/>
      <w:sz w:val="44"/>
      <w:lang w:val="en-US" w:eastAsia="zh-CN" w:bidi="ar-SA"/>
    </w:rPr>
  </w:style>
  <w:style w:type="paragraph" w:styleId="a4">
    <w:name w:val="Body Text"/>
    <w:basedOn w:val="a"/>
    <w:link w:val="Char"/>
    <w:qFormat/>
    <w:pPr>
      <w:adjustRightInd w:val="0"/>
      <w:spacing w:after="120" w:line="312" w:lineRule="atLeast"/>
    </w:pPr>
    <w:rPr>
      <w:rFonts w:ascii="Times New Roman" w:hAnsi="Times New Roman"/>
      <w:kern w:val="0"/>
      <w:szCs w:val="20"/>
    </w:rPr>
  </w:style>
  <w:style w:type="character" w:customStyle="1" w:styleId="Char">
    <w:name w:val="正文文本 Char"/>
    <w:link w:val="a4"/>
    <w:qFormat/>
    <w:rPr>
      <w:sz w:val="21"/>
    </w:rPr>
  </w:style>
  <w:style w:type="paragraph" w:styleId="a5">
    <w:name w:val="Body Text Indent"/>
    <w:basedOn w:val="a"/>
    <w:link w:val="Char0"/>
    <w:qFormat/>
    <w:pPr>
      <w:ind w:firstLineChars="200" w:firstLine="560"/>
    </w:pPr>
    <w:rPr>
      <w:rFonts w:ascii="Times New Roman" w:hAnsi="Times New Roman"/>
      <w:sz w:val="28"/>
      <w:szCs w:val="20"/>
    </w:rPr>
  </w:style>
  <w:style w:type="character" w:customStyle="1" w:styleId="Char0">
    <w:name w:val="正文文本缩进 Char"/>
    <w:link w:val="a5"/>
    <w:qFormat/>
    <w:rPr>
      <w:rFonts w:eastAsia="宋体"/>
      <w:kern w:val="2"/>
      <w:sz w:val="28"/>
      <w:lang w:val="en-US" w:eastAsia="zh-CN" w:bidi="ar-SA"/>
    </w:rPr>
  </w:style>
  <w:style w:type="paragraph" w:styleId="30">
    <w:name w:val="toc 3"/>
    <w:basedOn w:val="a"/>
    <w:next w:val="a"/>
    <w:qFormat/>
    <w:pPr>
      <w:ind w:leftChars="400" w:left="840"/>
    </w:pPr>
  </w:style>
  <w:style w:type="paragraph" w:styleId="a6">
    <w:name w:val="Plain Text"/>
    <w:aliases w:val=" Char,Char"/>
    <w:basedOn w:val="a"/>
    <w:link w:val="Char1"/>
    <w:qFormat/>
    <w:rPr>
      <w:rFonts w:ascii="宋体" w:hAnsi="Courier New"/>
      <w:szCs w:val="20"/>
    </w:rPr>
  </w:style>
  <w:style w:type="character" w:customStyle="1" w:styleId="Char1">
    <w:name w:val="纯文本 Char"/>
    <w:aliases w:val=" Char Char,Char Char11"/>
    <w:link w:val="a6"/>
    <w:qFormat/>
    <w:rPr>
      <w:rFonts w:ascii="宋体" w:eastAsia="宋体" w:hAnsi="Courier New"/>
      <w:kern w:val="2"/>
      <w:sz w:val="21"/>
      <w:lang w:val="en-US" w:eastAsia="zh-CN" w:bidi="ar-SA"/>
    </w:rPr>
  </w:style>
  <w:style w:type="paragraph" w:styleId="a7">
    <w:name w:val="Date"/>
    <w:basedOn w:val="a"/>
    <w:next w:val="a"/>
    <w:link w:val="Char2"/>
    <w:qFormat/>
    <w:pPr>
      <w:adjustRightInd w:val="0"/>
      <w:spacing w:line="312" w:lineRule="atLeast"/>
      <w:jc w:val="right"/>
      <w:textAlignment w:val="baseline"/>
    </w:pPr>
    <w:rPr>
      <w:rFonts w:ascii="Times New Roman" w:hAnsi="Times New Roman"/>
      <w:kern w:val="0"/>
      <w:szCs w:val="20"/>
    </w:rPr>
  </w:style>
  <w:style w:type="character" w:customStyle="1" w:styleId="Char2">
    <w:name w:val="日期 Char"/>
    <w:link w:val="a7"/>
    <w:qFormat/>
    <w:rPr>
      <w:sz w:val="21"/>
    </w:rPr>
  </w:style>
  <w:style w:type="paragraph" w:styleId="20">
    <w:name w:val="Body Text Indent 2"/>
    <w:basedOn w:val="a"/>
    <w:link w:val="2Char0"/>
    <w:qFormat/>
    <w:pPr>
      <w:snapToGrid w:val="0"/>
      <w:spacing w:line="380" w:lineRule="exact"/>
      <w:ind w:firstLineChars="200" w:firstLine="640"/>
    </w:pPr>
    <w:rPr>
      <w:rFonts w:ascii="仿宋_GB2312" w:eastAsia="仿宋_GB2312" w:hAnsi="Times New Roman"/>
      <w:sz w:val="32"/>
      <w:szCs w:val="32"/>
    </w:rPr>
  </w:style>
  <w:style w:type="character" w:customStyle="1" w:styleId="2Char0">
    <w:name w:val="正文文本缩进 2 Char"/>
    <w:link w:val="20"/>
    <w:qFormat/>
    <w:rPr>
      <w:rFonts w:ascii="仿宋_GB2312" w:eastAsia="仿宋_GB2312"/>
      <w:kern w:val="2"/>
      <w:sz w:val="32"/>
      <w:szCs w:val="32"/>
      <w:lang w:val="en-US" w:eastAsia="zh-CN" w:bidi="ar-SA"/>
    </w:rPr>
  </w:style>
  <w:style w:type="paragraph" w:styleId="a8">
    <w:name w:val="Balloon Text"/>
    <w:basedOn w:val="a"/>
    <w:link w:val="Char3"/>
    <w:qFormat/>
    <w:rPr>
      <w:rFonts w:ascii="Times New Roman" w:hAnsi="Times New Roman"/>
      <w:sz w:val="18"/>
      <w:szCs w:val="18"/>
    </w:rPr>
  </w:style>
  <w:style w:type="character" w:customStyle="1" w:styleId="Char3">
    <w:name w:val="批注框文本 Char"/>
    <w:link w:val="a8"/>
    <w:qFormat/>
    <w:rPr>
      <w:kern w:val="2"/>
      <w:sz w:val="18"/>
      <w:szCs w:val="18"/>
    </w:rPr>
  </w:style>
  <w:style w:type="paragraph" w:styleId="a9">
    <w:name w:val="footer"/>
    <w:basedOn w:val="a"/>
    <w:link w:val="Char4"/>
    <w:uiPriority w:val="99"/>
    <w:qFormat/>
    <w:pPr>
      <w:tabs>
        <w:tab w:val="center" w:pos="4153"/>
        <w:tab w:val="right" w:pos="8306"/>
      </w:tabs>
      <w:snapToGrid w:val="0"/>
      <w:jc w:val="left"/>
    </w:pPr>
    <w:rPr>
      <w:rFonts w:ascii="Times New Roman" w:hAnsi="Times New Roman"/>
      <w:sz w:val="18"/>
      <w:szCs w:val="18"/>
    </w:rPr>
  </w:style>
  <w:style w:type="character" w:customStyle="1" w:styleId="Char4">
    <w:name w:val="页脚 Char"/>
    <w:link w:val="a9"/>
    <w:uiPriority w:val="99"/>
    <w:qFormat/>
    <w:rPr>
      <w:kern w:val="2"/>
      <w:sz w:val="18"/>
      <w:szCs w:val="18"/>
    </w:rPr>
  </w:style>
  <w:style w:type="paragraph" w:styleId="aa">
    <w:name w:val="header"/>
    <w:basedOn w:val="a"/>
    <w:link w:val="Char5"/>
    <w:uiPriority w:val="99"/>
    <w:qFormat/>
    <w:pPr>
      <w:pBdr>
        <w:bottom w:val="single" w:sz="6" w:space="1" w:color="auto"/>
      </w:pBdr>
      <w:tabs>
        <w:tab w:val="center" w:pos="4153"/>
        <w:tab w:val="right" w:pos="8306"/>
      </w:tabs>
      <w:snapToGrid w:val="0"/>
      <w:jc w:val="center"/>
    </w:pPr>
    <w:rPr>
      <w:rFonts w:ascii="Times New Roman" w:hAnsi="Times New Roman"/>
      <w:sz w:val="18"/>
      <w:szCs w:val="20"/>
    </w:rPr>
  </w:style>
  <w:style w:type="character" w:customStyle="1" w:styleId="Char5">
    <w:name w:val="页眉 Char"/>
    <w:link w:val="aa"/>
    <w:uiPriority w:val="99"/>
    <w:qFormat/>
    <w:locked/>
    <w:rPr>
      <w:rFonts w:eastAsia="宋体"/>
      <w:kern w:val="2"/>
      <w:sz w:val="18"/>
      <w:lang w:val="en-US" w:eastAsia="zh-CN" w:bidi="ar-SA"/>
    </w:rPr>
  </w:style>
  <w:style w:type="paragraph" w:styleId="10">
    <w:name w:val="toc 1"/>
    <w:basedOn w:val="a"/>
    <w:next w:val="a"/>
    <w:qFormat/>
  </w:style>
  <w:style w:type="paragraph" w:styleId="ab">
    <w:name w:val="List"/>
    <w:basedOn w:val="a"/>
    <w:qFormat/>
    <w:pPr>
      <w:ind w:left="200" w:hangingChars="200" w:hanging="200"/>
    </w:pPr>
    <w:rPr>
      <w:rFonts w:ascii="Times New Roman" w:hAnsi="Times New Roman"/>
      <w:kern w:val="0"/>
      <w:szCs w:val="21"/>
    </w:rPr>
  </w:style>
  <w:style w:type="paragraph" w:styleId="31">
    <w:name w:val="Body Text Indent 3"/>
    <w:basedOn w:val="a"/>
    <w:link w:val="3Char0"/>
    <w:qFormat/>
    <w:pPr>
      <w:autoSpaceDE w:val="0"/>
      <w:autoSpaceDN w:val="0"/>
      <w:adjustRightInd w:val="0"/>
      <w:spacing w:line="240" w:lineRule="exact"/>
      <w:ind w:left="210" w:hangingChars="100" w:hanging="210"/>
    </w:pPr>
    <w:rPr>
      <w:rFonts w:ascii="宋体" w:hAnsi="宋体"/>
      <w:color w:val="000000"/>
      <w:szCs w:val="24"/>
    </w:rPr>
  </w:style>
  <w:style w:type="character" w:customStyle="1" w:styleId="3Char0">
    <w:name w:val="正文文本缩进 3 Char"/>
    <w:link w:val="31"/>
    <w:qFormat/>
    <w:rPr>
      <w:rFonts w:ascii="宋体" w:eastAsia="宋体" w:hAnsi="宋体"/>
      <w:color w:val="000000"/>
      <w:kern w:val="2"/>
      <w:sz w:val="21"/>
      <w:szCs w:val="24"/>
      <w:lang w:val="en-US" w:eastAsia="zh-CN" w:bidi="ar-SA"/>
    </w:rPr>
  </w:style>
  <w:style w:type="paragraph" w:styleId="21">
    <w:name w:val="toc 2"/>
    <w:basedOn w:val="a"/>
    <w:next w:val="a"/>
    <w:qFormat/>
    <w:pPr>
      <w:ind w:leftChars="200" w:left="420"/>
    </w:pPr>
  </w:style>
  <w:style w:type="paragraph" w:styleId="22">
    <w:name w:val="Body Text 2"/>
    <w:basedOn w:val="a"/>
    <w:link w:val="2Char1"/>
    <w:qFormat/>
    <w:pPr>
      <w:autoSpaceDE w:val="0"/>
      <w:autoSpaceDN w:val="0"/>
      <w:adjustRightInd w:val="0"/>
      <w:spacing w:line="310" w:lineRule="exact"/>
    </w:pPr>
    <w:rPr>
      <w:rFonts w:ascii="宋体" w:hAnsi="宋体"/>
      <w:color w:val="000000"/>
      <w:szCs w:val="24"/>
    </w:rPr>
  </w:style>
  <w:style w:type="character" w:customStyle="1" w:styleId="2Char1">
    <w:name w:val="正文文本 2 Char"/>
    <w:link w:val="22"/>
    <w:qFormat/>
    <w:rPr>
      <w:rFonts w:ascii="宋体" w:eastAsia="宋体" w:hAnsi="宋体"/>
      <w:color w:val="000000"/>
      <w:kern w:val="2"/>
      <w:sz w:val="21"/>
      <w:szCs w:val="24"/>
      <w:lang w:val="en-US" w:eastAsia="zh-CN" w:bidi="ar-SA"/>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character" w:customStyle="1" w:styleId="HTMLChar">
    <w:name w:val="HTML 预设格式 Char"/>
    <w:link w:val="HTML"/>
    <w:qFormat/>
    <w:rPr>
      <w:rFonts w:ascii="Arial" w:hAnsi="Arial" w:cs="Arial"/>
      <w:sz w:val="24"/>
      <w:szCs w:val="24"/>
    </w:rPr>
  </w:style>
  <w:style w:type="character" w:styleId="ac">
    <w:name w:val="page number"/>
    <w:basedOn w:val="a1"/>
    <w:qFormat/>
  </w:style>
  <w:style w:type="character" w:styleId="ad">
    <w:name w:val="Hyperlink"/>
    <w:qFormat/>
    <w:rPr>
      <w:color w:val="2153B0"/>
      <w:u w:val="none"/>
    </w:rPr>
  </w:style>
  <w:style w:type="table" w:styleId="ae">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正文缩进2"/>
    <w:basedOn w:val="a"/>
    <w:qFormat/>
    <w:pPr>
      <w:spacing w:line="500" w:lineRule="atLeast"/>
      <w:ind w:firstLine="525"/>
    </w:pPr>
    <w:rPr>
      <w:rFonts w:ascii="宋体" w:hAnsi="Times New Roman"/>
      <w:kern w:val="0"/>
      <w:szCs w:val="20"/>
    </w:rPr>
  </w:style>
  <w:style w:type="paragraph" w:customStyle="1" w:styleId="p0">
    <w:name w:val="p0"/>
    <w:qFormat/>
  </w:style>
  <w:style w:type="paragraph" w:customStyle="1" w:styleId="CharCharCharChar">
    <w:name w:val="Char Char Char Char"/>
    <w:basedOn w:val="a"/>
    <w:qFormat/>
    <w:pPr>
      <w:autoSpaceDE w:val="0"/>
      <w:autoSpaceDN w:val="0"/>
    </w:pPr>
    <w:rPr>
      <w:rFonts w:ascii="Tahoma" w:hAnsi="Tahoma"/>
      <w:sz w:val="24"/>
      <w:szCs w:val="20"/>
    </w:rPr>
  </w:style>
  <w:style w:type="paragraph" w:customStyle="1" w:styleId="CharCharCharCharCharCharCharCharCharCharCharChar1CharCharCharChar">
    <w:name w:val="Char Char Char Char Char Char Char Char Char Char Char Char1 Char Char Char Char"/>
    <w:basedOn w:val="a"/>
    <w:qFormat/>
    <w:pPr>
      <w:tabs>
        <w:tab w:val="left" w:pos="432"/>
      </w:tabs>
      <w:spacing w:line="400" w:lineRule="exact"/>
      <w:ind w:left="432" w:hanging="432"/>
    </w:pPr>
    <w:rPr>
      <w:rFonts w:ascii="Times New Roman" w:hAnsi="Times New Roman"/>
      <w:szCs w:val="20"/>
    </w:rPr>
  </w:style>
  <w:style w:type="paragraph" w:customStyle="1" w:styleId="Style32">
    <w:name w:val="_Style 32"/>
    <w:uiPriority w:val="99"/>
    <w:semiHidden/>
    <w:qFormat/>
    <w:rPr>
      <w:kern w:val="2"/>
      <w:sz w:val="21"/>
      <w:szCs w:val="24"/>
    </w:rPr>
  </w:style>
  <w:style w:type="paragraph" w:customStyle="1" w:styleId="ParaCharChar">
    <w:name w:val="默认段落字体 Para Char Char"/>
    <w:basedOn w:val="a"/>
    <w:qFormat/>
    <w:rPr>
      <w:rFonts w:ascii="Times New Roman" w:hAnsi="Times New Roman"/>
      <w:szCs w:val="24"/>
    </w:rPr>
  </w:style>
  <w:style w:type="paragraph" w:customStyle="1" w:styleId="xl30">
    <w:name w:val="xl30"/>
    <w:basedOn w:val="a"/>
    <w:qFormat/>
    <w:pPr>
      <w:widowControl/>
      <w:spacing w:before="100" w:beforeAutospacing="1" w:after="100" w:afterAutospacing="1"/>
      <w:textAlignment w:val="top"/>
    </w:pPr>
    <w:rPr>
      <w:rFonts w:ascii="Arial Unicode MS" w:eastAsia="Arial Unicode MS" w:hAnsi="Arial Unicode MS" w:cs="Century"/>
      <w:color w:val="000000"/>
      <w:kern w:val="0"/>
      <w:sz w:val="18"/>
      <w:szCs w:val="18"/>
    </w:rPr>
  </w:style>
  <w:style w:type="paragraph" w:customStyle="1" w:styleId="11">
    <w:name w:val="样式1"/>
    <w:basedOn w:val="a"/>
    <w:qFormat/>
    <w:pPr>
      <w:jc w:val="center"/>
    </w:pPr>
    <w:rPr>
      <w:rFonts w:ascii="Times New Roman" w:eastAsia="黑体" w:hAnsi="Times New Roman"/>
      <w:sz w:val="32"/>
      <w:szCs w:val="20"/>
    </w:rPr>
  </w:style>
  <w:style w:type="paragraph" w:customStyle="1" w:styleId="MTDisplayEquation">
    <w:name w:val="MTDisplayEquation"/>
    <w:basedOn w:val="a"/>
    <w:qFormat/>
    <w:pPr>
      <w:widowControl/>
      <w:tabs>
        <w:tab w:val="center" w:pos="4320"/>
        <w:tab w:val="right" w:pos="8640"/>
      </w:tabs>
      <w:spacing w:line="240" w:lineRule="atLeast"/>
      <w:ind w:firstLine="576"/>
    </w:pPr>
    <w:rPr>
      <w:rFonts w:ascii="Times New Roman" w:hAnsi="Times New Roman"/>
      <w:kern w:val="0"/>
      <w:sz w:val="22"/>
      <w:szCs w:val="20"/>
    </w:rPr>
  </w:style>
  <w:style w:type="paragraph" w:customStyle="1" w:styleId="CharCharCharChar1">
    <w:name w:val="Char Char Char Char1"/>
    <w:basedOn w:val="a"/>
    <w:qFormat/>
    <w:pPr>
      <w:autoSpaceDE w:val="0"/>
      <w:autoSpaceDN w:val="0"/>
    </w:pPr>
    <w:rPr>
      <w:rFonts w:ascii="Tahoma" w:hAnsi="Tahoma"/>
      <w:sz w:val="24"/>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121">
    <w:name w:val="a121"/>
    <w:qFormat/>
    <w:rPr>
      <w:sz w:val="24"/>
      <w:szCs w:val="24"/>
    </w:rPr>
  </w:style>
  <w:style w:type="character" w:customStyle="1" w:styleId="CharChar2">
    <w:name w:val="Char Char2"/>
    <w:qFormat/>
    <w:locked/>
    <w:rPr>
      <w:rFonts w:eastAsia="宋体"/>
      <w:kern w:val="2"/>
      <w:sz w:val="18"/>
      <w:szCs w:val="18"/>
      <w:lang w:val="en-US" w:eastAsia="zh-CN" w:bidi="ar-SA"/>
    </w:rPr>
  </w:style>
  <w:style w:type="character" w:customStyle="1" w:styleId="searchmatch">
    <w:name w:val="searchmatch"/>
    <w:qFormat/>
    <w:rPr>
      <w:color w:val="CC0033"/>
    </w:rPr>
  </w:style>
  <w:style w:type="character" w:customStyle="1" w:styleId="12">
    <w:name w:val="页码1"/>
    <w:basedOn w:val="a1"/>
    <w:qFormat/>
  </w:style>
  <w:style w:type="paragraph" w:customStyle="1" w:styleId="210">
    <w:name w:val="正文文本缩进 21"/>
    <w:basedOn w:val="a"/>
    <w:qFormat/>
    <w:pPr>
      <w:spacing w:after="120" w:line="480" w:lineRule="auto"/>
      <w:ind w:leftChars="200" w:left="420"/>
    </w:pPr>
    <w:rPr>
      <w:rFonts w:ascii="Times New Roman" w:hAnsi="Times New Roman"/>
      <w:kern w:val="0"/>
      <w:sz w:val="20"/>
      <w:szCs w:val="21"/>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CharChar8">
    <w:name w:val="Char Char8"/>
    <w:rsid w:val="00E00FFB"/>
    <w:rPr>
      <w:rFonts w:ascii="宋体" w:eastAsia="宋体" w:hAnsi="宋体"/>
      <w:kern w:val="2"/>
      <w:sz w:val="21"/>
      <w:szCs w:val="24"/>
      <w:lang w:val="en-US" w:eastAsia="zh-CN" w:bidi="ar-SA"/>
    </w:rPr>
  </w:style>
  <w:style w:type="character" w:customStyle="1" w:styleId="z-Char">
    <w:name w:val="z-窗体顶端 Char"/>
    <w:link w:val="z-"/>
    <w:rsid w:val="00E00FFB"/>
    <w:rPr>
      <w:rFonts w:ascii="Arial" w:hAnsi="Arial" w:cs="Arial"/>
      <w:vanish/>
      <w:kern w:val="2"/>
      <w:sz w:val="16"/>
      <w:szCs w:val="16"/>
    </w:rPr>
  </w:style>
  <w:style w:type="paragraph" w:styleId="z-">
    <w:name w:val="HTML Top of Form"/>
    <w:basedOn w:val="a"/>
    <w:next w:val="a"/>
    <w:link w:val="z-Char"/>
    <w:rsid w:val="00E00FFB"/>
    <w:pPr>
      <w:pBdr>
        <w:bottom w:val="single" w:sz="6" w:space="1" w:color="auto"/>
      </w:pBdr>
      <w:jc w:val="center"/>
    </w:pPr>
    <w:rPr>
      <w:rFonts w:ascii="Arial" w:hAnsi="Arial" w:cs="Arial"/>
      <w:vanish/>
      <w:sz w:val="16"/>
      <w:szCs w:val="16"/>
    </w:rPr>
  </w:style>
  <w:style w:type="character" w:customStyle="1" w:styleId="CharCharChar1">
    <w:name w:val="Char Char Char1"/>
    <w:rsid w:val="00E00FFB"/>
    <w:rPr>
      <w:rFonts w:ascii="宋体" w:eastAsia="宋体" w:hAnsi="Courier New"/>
      <w:kern w:val="2"/>
      <w:sz w:val="21"/>
      <w:szCs w:val="21"/>
      <w:lang w:val="en-US" w:eastAsia="zh-CN" w:bidi="ar-SA"/>
    </w:rPr>
  </w:style>
  <w:style w:type="character" w:customStyle="1" w:styleId="CharChar">
    <w:name w:val="正文文本 Char Char"/>
    <w:rsid w:val="00E00FFB"/>
    <w:rPr>
      <w:rFonts w:ascii="黑体" w:eastAsia="黑体" w:cs="Times New Roman"/>
      <w:spacing w:val="2"/>
      <w:kern w:val="2"/>
      <w:position w:val="8"/>
      <w:sz w:val="18"/>
      <w:lang w:val="en-US" w:eastAsia="zh-CN" w:bidi="ar-SA"/>
    </w:rPr>
  </w:style>
  <w:style w:type="character" w:customStyle="1" w:styleId="apple-style-span">
    <w:name w:val="apple-style-span"/>
    <w:basedOn w:val="a1"/>
    <w:rsid w:val="00E00FFB"/>
  </w:style>
  <w:style w:type="character" w:customStyle="1" w:styleId="CharChar6">
    <w:name w:val="Char Char6"/>
    <w:rsid w:val="00E00FFB"/>
    <w:rPr>
      <w:rFonts w:ascii="宋体" w:eastAsia="宋体" w:hAnsi="宋体"/>
      <w:kern w:val="2"/>
      <w:sz w:val="16"/>
      <w:szCs w:val="16"/>
      <w:lang w:val="en-US" w:eastAsia="zh-CN" w:bidi="ar-SA"/>
    </w:rPr>
  </w:style>
  <w:style w:type="character" w:customStyle="1" w:styleId="formtitle">
    <w:name w:val="formtitle"/>
    <w:basedOn w:val="a1"/>
    <w:rsid w:val="00E00FFB"/>
  </w:style>
  <w:style w:type="character" w:customStyle="1" w:styleId="CharChar0">
    <w:name w:val="二级目录 Char Char"/>
    <w:link w:val="af"/>
    <w:rsid w:val="00E00FFB"/>
    <w:rPr>
      <w:rFonts w:ascii="仿宋_GB2312" w:eastAsia="仿宋_GB2312" w:hAnsi="宋体" w:cs="仿宋_GB2312"/>
      <w:bCs/>
      <w:kern w:val="2"/>
      <w:sz w:val="32"/>
      <w:szCs w:val="32"/>
    </w:rPr>
  </w:style>
  <w:style w:type="paragraph" w:customStyle="1" w:styleId="af">
    <w:name w:val="二级目录"/>
    <w:basedOn w:val="a"/>
    <w:link w:val="CharChar0"/>
    <w:rsid w:val="00E00FFB"/>
    <w:pPr>
      <w:adjustRightInd w:val="0"/>
      <w:snapToGrid w:val="0"/>
      <w:spacing w:line="600" w:lineRule="exact"/>
      <w:ind w:firstLineChars="200" w:firstLine="640"/>
    </w:pPr>
    <w:rPr>
      <w:rFonts w:ascii="仿宋_GB2312" w:eastAsia="仿宋_GB2312" w:hAnsi="宋体" w:cs="仿宋_GB2312"/>
      <w:bCs/>
      <w:sz w:val="32"/>
      <w:szCs w:val="32"/>
    </w:rPr>
  </w:style>
  <w:style w:type="character" w:customStyle="1" w:styleId="BodyTextIndent2Char">
    <w:name w:val="Body Text Indent 2 Char"/>
    <w:rsid w:val="00E00FFB"/>
    <w:rPr>
      <w:rFonts w:eastAsia="宋体"/>
      <w:lang w:bidi="ar-SA"/>
    </w:rPr>
  </w:style>
  <w:style w:type="character" w:customStyle="1" w:styleId="Char6">
    <w:name w:val="正文首行缩进 Char"/>
    <w:link w:val="af0"/>
    <w:rsid w:val="00E00FFB"/>
    <w:rPr>
      <w:rFonts w:ascii="黑体"/>
      <w:spacing w:val="2"/>
      <w:kern w:val="2"/>
      <w:position w:val="8"/>
      <w:sz w:val="21"/>
      <w:szCs w:val="21"/>
    </w:rPr>
  </w:style>
  <w:style w:type="paragraph" w:styleId="af0">
    <w:name w:val="Body Text First Indent"/>
    <w:basedOn w:val="a4"/>
    <w:link w:val="Char6"/>
    <w:rsid w:val="00E00FFB"/>
    <w:pPr>
      <w:adjustRightInd/>
      <w:spacing w:line="240" w:lineRule="auto"/>
      <w:ind w:firstLineChars="100" w:firstLine="420"/>
    </w:pPr>
    <w:rPr>
      <w:rFonts w:ascii="黑体"/>
      <w:spacing w:val="2"/>
      <w:kern w:val="2"/>
      <w:position w:val="8"/>
      <w:szCs w:val="21"/>
    </w:rPr>
  </w:style>
  <w:style w:type="character" w:customStyle="1" w:styleId="CharChar3">
    <w:name w:val="Char Char3"/>
    <w:rsid w:val="00E00FFB"/>
    <w:rPr>
      <w:rFonts w:ascii="宋体" w:eastAsia="宋体" w:hAnsi="宋体"/>
      <w:kern w:val="2"/>
      <w:sz w:val="18"/>
      <w:szCs w:val="18"/>
      <w:lang w:val="en-US" w:eastAsia="zh-CN" w:bidi="ar-SA"/>
    </w:rPr>
  </w:style>
  <w:style w:type="character" w:customStyle="1" w:styleId="HeaderChar">
    <w:name w:val="Header Char"/>
    <w:rsid w:val="00E00FFB"/>
    <w:rPr>
      <w:rFonts w:ascii="Calibri" w:eastAsia="宋体" w:hAnsi="Calibri"/>
      <w:kern w:val="2"/>
      <w:sz w:val="18"/>
      <w:szCs w:val="18"/>
      <w:lang w:val="en-US" w:eastAsia="zh-CN" w:bidi="ar-SA"/>
    </w:rPr>
  </w:style>
  <w:style w:type="character" w:customStyle="1" w:styleId="BodyText2Char">
    <w:name w:val="Body Text 2 Char"/>
    <w:rsid w:val="00E00FFB"/>
    <w:rPr>
      <w:rFonts w:eastAsia="宋体"/>
      <w:sz w:val="24"/>
      <w:szCs w:val="24"/>
      <w:lang w:bidi="ar-SA"/>
    </w:rPr>
  </w:style>
  <w:style w:type="character" w:styleId="af1">
    <w:name w:val="Strong"/>
    <w:qFormat/>
    <w:rsid w:val="00E00FFB"/>
    <w:rPr>
      <w:b/>
      <w:bCs/>
    </w:rPr>
  </w:style>
  <w:style w:type="character" w:customStyle="1" w:styleId="CharChar7">
    <w:name w:val="Char Char7"/>
    <w:rsid w:val="00E00FFB"/>
    <w:rPr>
      <w:rFonts w:ascii="宋体" w:eastAsia="宋体" w:hAnsi="宋体"/>
      <w:sz w:val="30"/>
      <w:lang w:val="en-US" w:eastAsia="zh-CN" w:bidi="ar-SA"/>
    </w:rPr>
  </w:style>
  <w:style w:type="character" w:customStyle="1" w:styleId="grame">
    <w:name w:val="grame"/>
    <w:basedOn w:val="a1"/>
    <w:rsid w:val="00E00FFB"/>
  </w:style>
  <w:style w:type="character" w:customStyle="1" w:styleId="Char7">
    <w:name w:val="文档结构图 Char"/>
    <w:link w:val="af2"/>
    <w:rsid w:val="00E00FFB"/>
    <w:rPr>
      <w:rFonts w:ascii="宋体" w:hAnsi="Calibri"/>
      <w:kern w:val="2"/>
      <w:sz w:val="18"/>
      <w:szCs w:val="18"/>
    </w:rPr>
  </w:style>
  <w:style w:type="paragraph" w:styleId="af2">
    <w:name w:val="Document Map"/>
    <w:basedOn w:val="a"/>
    <w:link w:val="Char7"/>
    <w:rsid w:val="00E00FFB"/>
    <w:rPr>
      <w:rFonts w:ascii="宋体"/>
      <w:sz w:val="18"/>
      <w:szCs w:val="18"/>
    </w:rPr>
  </w:style>
  <w:style w:type="character" w:customStyle="1" w:styleId="Char8">
    <w:name w:val="批注文字 Char"/>
    <w:rsid w:val="00E00FFB"/>
    <w:rPr>
      <w:rFonts w:eastAsia="宋体"/>
      <w:kern w:val="2"/>
      <w:sz w:val="21"/>
      <w:szCs w:val="24"/>
      <w:lang w:val="en-US" w:eastAsia="zh-CN" w:bidi="ar-SA"/>
    </w:rPr>
  </w:style>
  <w:style w:type="character" w:styleId="af3">
    <w:name w:val="annotation reference"/>
    <w:rsid w:val="00E00FFB"/>
    <w:rPr>
      <w:sz w:val="21"/>
      <w:szCs w:val="21"/>
    </w:rPr>
  </w:style>
  <w:style w:type="character" w:customStyle="1" w:styleId="CharChar1">
    <w:name w:val="Char Char"/>
    <w:aliases w:val="Plain Text Char1,Char Char10"/>
    <w:rsid w:val="00E00FFB"/>
    <w:rPr>
      <w:rFonts w:ascii="黑体" w:eastAsia="宋体"/>
      <w:spacing w:val="2"/>
      <w:kern w:val="2"/>
      <w:position w:val="8"/>
      <w:sz w:val="21"/>
      <w:szCs w:val="21"/>
      <w:lang w:val="en-US" w:eastAsia="zh-CN" w:bidi="ar-SA"/>
    </w:rPr>
  </w:style>
  <w:style w:type="character" w:customStyle="1" w:styleId="pubglobalfloatdivstyle021">
    <w:name w:val="pubglobal_floatdivstyle021"/>
    <w:rsid w:val="00E00FFB"/>
    <w:rPr>
      <w:color w:val="0055AA"/>
    </w:rPr>
  </w:style>
  <w:style w:type="character" w:customStyle="1" w:styleId="CharChar5">
    <w:name w:val="Char Char5"/>
    <w:rsid w:val="00E00FFB"/>
    <w:rPr>
      <w:rFonts w:eastAsia="宋体"/>
      <w:kern w:val="2"/>
      <w:sz w:val="18"/>
      <w:szCs w:val="18"/>
      <w:lang w:val="en-US" w:eastAsia="zh-CN" w:bidi="ar-SA"/>
    </w:rPr>
  </w:style>
  <w:style w:type="character" w:customStyle="1" w:styleId="PlainTextChar">
    <w:name w:val="Plain Text Char"/>
    <w:rsid w:val="00E00FFB"/>
    <w:rPr>
      <w:rFonts w:ascii="宋体" w:eastAsia="宋体" w:hAnsi="Courier New"/>
      <w:lang w:bidi="ar-SA"/>
    </w:rPr>
  </w:style>
  <w:style w:type="character" w:customStyle="1" w:styleId="Char9">
    <w:name w:val="批注主题 Char"/>
    <w:link w:val="af4"/>
    <w:rsid w:val="00E00FFB"/>
    <w:rPr>
      <w:b/>
      <w:bCs/>
      <w:kern w:val="2"/>
      <w:sz w:val="21"/>
      <w:szCs w:val="24"/>
    </w:rPr>
  </w:style>
  <w:style w:type="paragraph" w:styleId="af4">
    <w:name w:val="annotation subject"/>
    <w:basedOn w:val="af5"/>
    <w:next w:val="af5"/>
    <w:link w:val="Char9"/>
    <w:rsid w:val="00E00FFB"/>
    <w:rPr>
      <w:rFonts w:ascii="Times New Roman" w:hAnsi="Times New Roman"/>
      <w:b/>
      <w:bCs/>
      <w:szCs w:val="24"/>
    </w:rPr>
  </w:style>
  <w:style w:type="paragraph" w:styleId="af5">
    <w:name w:val="annotation text"/>
    <w:basedOn w:val="a"/>
    <w:link w:val="Char10"/>
    <w:rsid w:val="00E00FFB"/>
    <w:pPr>
      <w:jc w:val="left"/>
    </w:pPr>
  </w:style>
  <w:style w:type="character" w:customStyle="1" w:styleId="Char10">
    <w:name w:val="批注文字 Char1"/>
    <w:basedOn w:val="a1"/>
    <w:link w:val="af5"/>
    <w:rsid w:val="00E00FFB"/>
    <w:rPr>
      <w:rFonts w:ascii="Calibri" w:hAnsi="Calibri"/>
      <w:kern w:val="2"/>
      <w:sz w:val="21"/>
      <w:szCs w:val="22"/>
    </w:rPr>
  </w:style>
  <w:style w:type="character" w:customStyle="1" w:styleId="CharChar9">
    <w:name w:val="Char Char9"/>
    <w:rsid w:val="00E00FFB"/>
    <w:rPr>
      <w:rFonts w:ascii="宋体" w:eastAsia="宋体" w:hAnsi="宋体"/>
      <w:kern w:val="2"/>
      <w:sz w:val="21"/>
      <w:lang w:val="en-US" w:eastAsia="zh-CN" w:bidi="ar-SA"/>
    </w:rPr>
  </w:style>
  <w:style w:type="character" w:customStyle="1" w:styleId="z-Char0">
    <w:name w:val="z-窗体底端 Char"/>
    <w:link w:val="z-0"/>
    <w:rsid w:val="00E00FFB"/>
    <w:rPr>
      <w:rFonts w:ascii="Arial" w:hAnsi="Arial" w:cs="Arial"/>
      <w:vanish/>
      <w:kern w:val="2"/>
      <w:sz w:val="16"/>
      <w:szCs w:val="16"/>
    </w:rPr>
  </w:style>
  <w:style w:type="paragraph" w:styleId="z-0">
    <w:name w:val="HTML Bottom of Form"/>
    <w:basedOn w:val="a"/>
    <w:next w:val="a"/>
    <w:link w:val="z-Char0"/>
    <w:rsid w:val="00E00FFB"/>
    <w:pPr>
      <w:pBdr>
        <w:top w:val="single" w:sz="6" w:space="1" w:color="auto"/>
      </w:pBdr>
      <w:jc w:val="center"/>
    </w:pPr>
    <w:rPr>
      <w:rFonts w:ascii="Arial" w:hAnsi="Arial" w:cs="Arial"/>
      <w:vanish/>
      <w:sz w:val="16"/>
      <w:szCs w:val="16"/>
    </w:rPr>
  </w:style>
  <w:style w:type="character" w:customStyle="1" w:styleId="MTEquationSection">
    <w:name w:val="MTEquationSection"/>
    <w:rsid w:val="00E00FFB"/>
    <w:rPr>
      <w:rFonts w:ascii="黑体" w:eastAsia="黑体" w:hAnsi="宋体"/>
      <w:b/>
      <w:vanish/>
      <w:color w:val="FF0000"/>
      <w:sz w:val="32"/>
      <w:szCs w:val="32"/>
    </w:rPr>
  </w:style>
  <w:style w:type="character" w:customStyle="1" w:styleId="BodyTextIndentChar">
    <w:name w:val="Body Text Indent Char"/>
    <w:rsid w:val="00E00FFB"/>
    <w:rPr>
      <w:rFonts w:eastAsia="宋体"/>
      <w:sz w:val="30"/>
      <w:lang w:bidi="ar-SA"/>
    </w:rPr>
  </w:style>
  <w:style w:type="character" w:customStyle="1" w:styleId="Heading4Char">
    <w:name w:val="Heading 4 Char"/>
    <w:rsid w:val="00E00FFB"/>
    <w:rPr>
      <w:rFonts w:ascii="Arial" w:eastAsia="黑体" w:hAnsi="Arial"/>
      <w:b/>
      <w:sz w:val="28"/>
      <w:lang w:val="en-US" w:eastAsia="zh-CN" w:bidi="ar-SA"/>
    </w:rPr>
  </w:style>
  <w:style w:type="character" w:styleId="af6">
    <w:name w:val="FollowedHyperlink"/>
    <w:rsid w:val="00E00FFB"/>
    <w:rPr>
      <w:color w:val="800080"/>
      <w:u w:val="single"/>
    </w:rPr>
  </w:style>
  <w:style w:type="character" w:customStyle="1" w:styleId="CharChar10">
    <w:name w:val="Char Char1"/>
    <w:rsid w:val="00E00FFB"/>
    <w:rPr>
      <w:rFonts w:ascii="黑体" w:eastAsia="黑体"/>
      <w:spacing w:val="2"/>
      <w:kern w:val="2"/>
      <w:position w:val="8"/>
      <w:sz w:val="18"/>
      <w:lang w:val="en-US" w:eastAsia="zh-CN" w:bidi="ar-SA"/>
    </w:rPr>
  </w:style>
  <w:style w:type="character" w:customStyle="1" w:styleId="CharChar4">
    <w:name w:val="Char Char4"/>
    <w:rsid w:val="00E00FFB"/>
    <w:rPr>
      <w:rFonts w:eastAsia="仿宋_GB2312"/>
      <w:bCs/>
      <w:kern w:val="44"/>
      <w:sz w:val="18"/>
      <w:szCs w:val="18"/>
      <w:lang w:val="en-US" w:eastAsia="zh-CN" w:bidi="ar-SA"/>
    </w:rPr>
  </w:style>
  <w:style w:type="character" w:customStyle="1" w:styleId="BalloonTextChar">
    <w:name w:val="Balloon Text Char"/>
    <w:rsid w:val="00E00FFB"/>
    <w:rPr>
      <w:rFonts w:ascii="Calibri" w:eastAsia="宋体" w:hAnsi="Calibri"/>
      <w:kern w:val="2"/>
      <w:sz w:val="18"/>
      <w:szCs w:val="18"/>
      <w:lang w:val="en-US" w:eastAsia="zh-CN" w:bidi="ar-SA"/>
    </w:rPr>
  </w:style>
  <w:style w:type="character" w:customStyle="1" w:styleId="BodyTextFirstIndentChar">
    <w:name w:val="Body Text First Indent Char"/>
    <w:rsid w:val="00E00FFB"/>
    <w:rPr>
      <w:rFonts w:ascii="黑体" w:eastAsia="宋体" w:cs="Times New Roman"/>
      <w:spacing w:val="2"/>
      <w:kern w:val="2"/>
      <w:position w:val="8"/>
      <w:sz w:val="21"/>
      <w:szCs w:val="21"/>
      <w:lang w:val="en-US" w:eastAsia="zh-CN" w:bidi="ar-SA"/>
    </w:rPr>
  </w:style>
  <w:style w:type="character" w:styleId="af7">
    <w:name w:val="Emphasis"/>
    <w:qFormat/>
    <w:rsid w:val="00E00FFB"/>
    <w:rPr>
      <w:i/>
      <w:iCs/>
    </w:rPr>
  </w:style>
  <w:style w:type="character" w:customStyle="1" w:styleId="CharCharChar">
    <w:name w:val="Char Char Char"/>
    <w:rsid w:val="00E00FFB"/>
    <w:rPr>
      <w:rFonts w:ascii="宋体" w:eastAsia="宋体" w:hAnsi="Courier New"/>
      <w:kern w:val="2"/>
      <w:sz w:val="21"/>
      <w:lang w:val="en-US" w:eastAsia="zh-CN" w:bidi="ar-SA"/>
    </w:rPr>
  </w:style>
  <w:style w:type="character" w:customStyle="1" w:styleId="CharChar16">
    <w:name w:val="Char Char16"/>
    <w:rsid w:val="00E00FFB"/>
    <w:rPr>
      <w:rFonts w:eastAsia="宋体"/>
      <w:kern w:val="2"/>
      <w:sz w:val="18"/>
      <w:szCs w:val="18"/>
      <w:lang w:val="en-US" w:eastAsia="zh-CN" w:bidi="ar-SA"/>
    </w:rPr>
  </w:style>
  <w:style w:type="character" w:customStyle="1" w:styleId="BodyTextIndent3Char">
    <w:name w:val="Body Text Indent 3 Char"/>
    <w:rsid w:val="00E00FFB"/>
    <w:rPr>
      <w:rFonts w:eastAsia="宋体"/>
      <w:sz w:val="16"/>
      <w:szCs w:val="16"/>
      <w:lang w:bidi="ar-SA"/>
    </w:rPr>
  </w:style>
  <w:style w:type="character" w:customStyle="1" w:styleId="Char11">
    <w:name w:val="批注主题 Char1"/>
    <w:basedOn w:val="Char10"/>
    <w:rsid w:val="00E00FFB"/>
    <w:rPr>
      <w:rFonts w:ascii="Calibri" w:hAnsi="Calibri"/>
      <w:b/>
      <w:bCs/>
      <w:kern w:val="2"/>
      <w:sz w:val="21"/>
      <w:szCs w:val="22"/>
    </w:rPr>
  </w:style>
  <w:style w:type="paragraph" w:customStyle="1" w:styleId="xl21">
    <w:name w:val="xl21"/>
    <w:basedOn w:val="a"/>
    <w:rsid w:val="00E00F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customStyle="1" w:styleId="xl25">
    <w:name w:val="xl25"/>
    <w:basedOn w:val="a"/>
    <w:rsid w:val="00E00FF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Century"/>
      <w:kern w:val="0"/>
      <w:sz w:val="18"/>
      <w:szCs w:val="18"/>
    </w:rPr>
  </w:style>
  <w:style w:type="paragraph" w:customStyle="1" w:styleId="xl66">
    <w:name w:val="xl66"/>
    <w:basedOn w:val="a"/>
    <w:rsid w:val="00E00FF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68">
    <w:name w:val="xl68"/>
    <w:basedOn w:val="a"/>
    <w:rsid w:val="00E00FF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2">
    <w:name w:val="xl72"/>
    <w:basedOn w:val="a"/>
    <w:rsid w:val="00E00FF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6">
    <w:name w:val="xl76"/>
    <w:basedOn w:val="a"/>
    <w:rsid w:val="00E00FFB"/>
    <w:pPr>
      <w:widowControl/>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宋体" w:hAnsi="宋体" w:cs="宋体"/>
      <w:color w:val="000000"/>
      <w:kern w:val="0"/>
      <w:sz w:val="20"/>
      <w:szCs w:val="20"/>
    </w:rPr>
  </w:style>
  <w:style w:type="paragraph" w:customStyle="1" w:styleId="xf1">
    <w:name w:val="xf1"/>
    <w:basedOn w:val="a"/>
    <w:rsid w:val="00E00FFB"/>
    <w:pPr>
      <w:widowControl/>
      <w:spacing w:before="100" w:beforeAutospacing="1" w:after="100" w:afterAutospacing="1" w:line="300" w:lineRule="atLeast"/>
      <w:jc w:val="left"/>
    </w:pPr>
    <w:rPr>
      <w:rFonts w:ascii="宋体" w:hAnsi="宋体"/>
      <w:color w:val="000000"/>
      <w:kern w:val="0"/>
      <w:szCs w:val="21"/>
    </w:rPr>
  </w:style>
  <w:style w:type="paragraph" w:customStyle="1" w:styleId="xl44">
    <w:name w:val="xl44"/>
    <w:basedOn w:val="a"/>
    <w:rsid w:val="00E00FFB"/>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olor w:val="000000"/>
      <w:kern w:val="0"/>
      <w:sz w:val="18"/>
      <w:szCs w:val="18"/>
    </w:rPr>
  </w:style>
  <w:style w:type="paragraph" w:customStyle="1" w:styleId="xl81">
    <w:name w:val="xl81"/>
    <w:basedOn w:val="a"/>
    <w:rsid w:val="00E00FF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CharChar60">
    <w:name w:val="Char Char6"/>
    <w:basedOn w:val="a"/>
    <w:rsid w:val="00E00FFB"/>
    <w:rPr>
      <w:rFonts w:ascii="Times New Roman" w:hAnsi="Times New Roman"/>
      <w:szCs w:val="24"/>
    </w:rPr>
  </w:style>
  <w:style w:type="paragraph" w:customStyle="1" w:styleId="CharChar11CharCharCharChar">
    <w:name w:val="Char Char11 Char Char Char Char"/>
    <w:basedOn w:val="a"/>
    <w:rsid w:val="00E00FFB"/>
    <w:pPr>
      <w:widowControl/>
      <w:spacing w:after="160" w:line="240" w:lineRule="exact"/>
      <w:jc w:val="left"/>
    </w:pPr>
    <w:rPr>
      <w:rFonts w:ascii="Verdana" w:hAnsi="Verdana"/>
      <w:kern w:val="0"/>
      <w:sz w:val="20"/>
      <w:szCs w:val="20"/>
      <w:lang w:eastAsia="en-US"/>
    </w:rPr>
  </w:style>
  <w:style w:type="paragraph" w:styleId="24">
    <w:name w:val="List 2"/>
    <w:basedOn w:val="a"/>
    <w:rsid w:val="00E00FFB"/>
    <w:pPr>
      <w:ind w:leftChars="200" w:left="100" w:hangingChars="200" w:hanging="200"/>
    </w:pPr>
    <w:rPr>
      <w:rFonts w:ascii="Times New Roman" w:hAnsi="Times New Roman"/>
      <w:kern w:val="0"/>
      <w:szCs w:val="21"/>
    </w:rPr>
  </w:style>
  <w:style w:type="paragraph" w:styleId="af8">
    <w:name w:val="Normal (Web)"/>
    <w:basedOn w:val="a"/>
    <w:rsid w:val="00E00FFB"/>
    <w:pPr>
      <w:widowControl/>
      <w:spacing w:before="100" w:beforeAutospacing="1" w:after="100" w:afterAutospacing="1"/>
      <w:jc w:val="left"/>
    </w:pPr>
    <w:rPr>
      <w:rFonts w:ascii="宋体" w:hAnsi="宋体" w:cs="宋体"/>
      <w:kern w:val="0"/>
      <w:sz w:val="24"/>
      <w:szCs w:val="24"/>
    </w:rPr>
  </w:style>
  <w:style w:type="paragraph" w:customStyle="1" w:styleId="xl28">
    <w:name w:val="xl28"/>
    <w:basedOn w:val="a"/>
    <w:rsid w:val="00E00FFB"/>
    <w:pPr>
      <w:widowControl/>
      <w:pBdr>
        <w:right w:val="single" w:sz="4" w:space="0" w:color="auto"/>
      </w:pBdr>
      <w:spacing w:before="100" w:beforeAutospacing="1" w:after="100" w:afterAutospacing="1"/>
      <w:textAlignment w:val="top"/>
    </w:pPr>
    <w:rPr>
      <w:rFonts w:ascii="Arial Unicode MS" w:eastAsia="Arial Unicode MS" w:hAnsi="Arial Unicode MS" w:cs="Century"/>
      <w:kern w:val="0"/>
      <w:sz w:val="18"/>
      <w:szCs w:val="18"/>
    </w:rPr>
  </w:style>
  <w:style w:type="paragraph" w:customStyle="1" w:styleId="xl22">
    <w:name w:val="xl22"/>
    <w:basedOn w:val="a"/>
    <w:rsid w:val="00E00FF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customStyle="1" w:styleId="xl26">
    <w:name w:val="xl26"/>
    <w:basedOn w:val="a"/>
    <w:rsid w:val="00E00FF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Century"/>
      <w:kern w:val="0"/>
      <w:sz w:val="18"/>
      <w:szCs w:val="18"/>
    </w:rPr>
  </w:style>
  <w:style w:type="paragraph" w:customStyle="1" w:styleId="xl69">
    <w:name w:val="xl69"/>
    <w:basedOn w:val="a"/>
    <w:rsid w:val="00E00FF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3">
    <w:name w:val="xl73"/>
    <w:basedOn w:val="a"/>
    <w:rsid w:val="00E00FFB"/>
    <w:pPr>
      <w:widowControl/>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宋体" w:hAnsi="宋体" w:cs="宋体"/>
      <w:color w:val="000000"/>
      <w:kern w:val="0"/>
      <w:sz w:val="18"/>
      <w:szCs w:val="18"/>
    </w:rPr>
  </w:style>
  <w:style w:type="paragraph" w:customStyle="1" w:styleId="xl77">
    <w:name w:val="xl77"/>
    <w:basedOn w:val="a"/>
    <w:rsid w:val="00E00FF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13">
    <w:name w:val="列出段落1"/>
    <w:basedOn w:val="a"/>
    <w:rsid w:val="00E00FFB"/>
    <w:pPr>
      <w:ind w:firstLineChars="200" w:firstLine="420"/>
    </w:pPr>
  </w:style>
  <w:style w:type="paragraph" w:customStyle="1" w:styleId="xl82">
    <w:name w:val="xl82"/>
    <w:basedOn w:val="a"/>
    <w:rsid w:val="00E00FF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14">
    <w:name w:val="标题1"/>
    <w:rsid w:val="00E00FFB"/>
    <w:pPr>
      <w:spacing w:afterLines="100" w:after="312"/>
      <w:jc w:val="center"/>
    </w:pPr>
    <w:rPr>
      <w:rFonts w:ascii="黑体" w:eastAsia="黑体" w:hAnsi="Calibri"/>
      <w:sz w:val="33"/>
      <w:szCs w:val="22"/>
    </w:rPr>
  </w:style>
  <w:style w:type="character" w:customStyle="1" w:styleId="Char12">
    <w:name w:val="正文首行缩进 Char1"/>
    <w:basedOn w:val="Char"/>
    <w:rsid w:val="00E00FFB"/>
    <w:rPr>
      <w:rFonts w:ascii="Calibri" w:hAnsi="Calibri"/>
      <w:kern w:val="2"/>
      <w:sz w:val="21"/>
      <w:szCs w:val="22"/>
    </w:rPr>
  </w:style>
  <w:style w:type="character" w:customStyle="1" w:styleId="Char13">
    <w:name w:val="文档结构图 Char1"/>
    <w:basedOn w:val="a1"/>
    <w:rsid w:val="00E00FFB"/>
    <w:rPr>
      <w:rFonts w:ascii="Microsoft YaHei UI" w:eastAsia="Microsoft YaHei UI" w:hAnsi="Calibri"/>
      <w:kern w:val="2"/>
      <w:sz w:val="18"/>
      <w:szCs w:val="18"/>
    </w:rPr>
  </w:style>
  <w:style w:type="paragraph" w:customStyle="1" w:styleId="xl23">
    <w:name w:val="xl23"/>
    <w:basedOn w:val="a"/>
    <w:rsid w:val="00E00FF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Century"/>
      <w:kern w:val="0"/>
      <w:sz w:val="18"/>
      <w:szCs w:val="18"/>
    </w:rPr>
  </w:style>
  <w:style w:type="paragraph" w:customStyle="1" w:styleId="xl70">
    <w:name w:val="xl70"/>
    <w:basedOn w:val="a"/>
    <w:rsid w:val="00E00FF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4">
    <w:name w:val="xl74"/>
    <w:basedOn w:val="a"/>
    <w:rsid w:val="00E00FF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8">
    <w:name w:val="xl78"/>
    <w:basedOn w:val="a"/>
    <w:rsid w:val="00E00FFB"/>
    <w:pPr>
      <w:widowControl/>
      <w:pBdr>
        <w:top w:val="single" w:sz="4" w:space="0" w:color="auto"/>
        <w:left w:val="single" w:sz="4" w:space="0" w:color="auto"/>
        <w:bottom w:val="single" w:sz="4" w:space="0" w:color="auto"/>
      </w:pBdr>
      <w:shd w:val="clear" w:color="auto" w:fill="CCFFCC"/>
      <w:spacing w:before="100" w:beforeAutospacing="1" w:after="100" w:afterAutospacing="1"/>
      <w:jc w:val="left"/>
      <w:textAlignment w:val="top"/>
    </w:pPr>
    <w:rPr>
      <w:rFonts w:ascii="宋体" w:hAnsi="宋体" w:cs="宋体"/>
      <w:color w:val="000000"/>
      <w:kern w:val="0"/>
      <w:sz w:val="18"/>
      <w:szCs w:val="18"/>
    </w:rPr>
  </w:style>
  <w:style w:type="paragraph" w:customStyle="1" w:styleId="xfb">
    <w:name w:val="xfb"/>
    <w:basedOn w:val="a"/>
    <w:rsid w:val="00E00FFB"/>
    <w:pPr>
      <w:widowControl/>
      <w:spacing w:before="100" w:beforeAutospacing="1" w:after="100" w:afterAutospacing="1" w:line="300" w:lineRule="atLeast"/>
      <w:jc w:val="left"/>
    </w:pPr>
    <w:rPr>
      <w:rFonts w:ascii="黑体" w:eastAsia="黑体" w:hAnsi="宋体" w:hint="eastAsia"/>
      <w:color w:val="000000"/>
      <w:kern w:val="0"/>
      <w:sz w:val="27"/>
      <w:szCs w:val="27"/>
    </w:rPr>
  </w:style>
  <w:style w:type="paragraph" w:customStyle="1" w:styleId="xl38">
    <w:name w:val="xl38"/>
    <w:basedOn w:val="a"/>
    <w:rsid w:val="00E00FFB"/>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kern w:val="0"/>
      <w:szCs w:val="21"/>
    </w:rPr>
  </w:style>
  <w:style w:type="paragraph" w:customStyle="1" w:styleId="xl80">
    <w:name w:val="xl80"/>
    <w:basedOn w:val="a"/>
    <w:rsid w:val="00E00FF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3333CC"/>
      <w:kern w:val="0"/>
      <w:sz w:val="18"/>
      <w:szCs w:val="18"/>
    </w:rPr>
  </w:style>
  <w:style w:type="paragraph" w:customStyle="1" w:styleId="xl83">
    <w:name w:val="xl83"/>
    <w:basedOn w:val="a"/>
    <w:rsid w:val="00E00FF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kern w:val="0"/>
      <w:sz w:val="24"/>
      <w:szCs w:val="24"/>
    </w:rPr>
  </w:style>
  <w:style w:type="paragraph" w:styleId="32">
    <w:name w:val="List 3"/>
    <w:basedOn w:val="a"/>
    <w:rsid w:val="00E00FFB"/>
    <w:pPr>
      <w:ind w:leftChars="400" w:left="100" w:hangingChars="200" w:hanging="200"/>
    </w:pPr>
    <w:rPr>
      <w:rFonts w:ascii="Times New Roman" w:hAnsi="Times New Roman"/>
      <w:kern w:val="0"/>
      <w:szCs w:val="21"/>
    </w:rPr>
  </w:style>
  <w:style w:type="paragraph" w:customStyle="1" w:styleId="xl19">
    <w:name w:val="xl19"/>
    <w:basedOn w:val="a"/>
    <w:rsid w:val="00E00FF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customStyle="1" w:styleId="xl20">
    <w:name w:val="xl20"/>
    <w:basedOn w:val="a"/>
    <w:rsid w:val="00E00FF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customStyle="1" w:styleId="xl24">
    <w:name w:val="xl24"/>
    <w:basedOn w:val="a"/>
    <w:rsid w:val="00E00F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Century"/>
      <w:kern w:val="0"/>
      <w:sz w:val="18"/>
      <w:szCs w:val="18"/>
    </w:rPr>
  </w:style>
  <w:style w:type="paragraph" w:customStyle="1" w:styleId="xl67">
    <w:name w:val="xl67"/>
    <w:basedOn w:val="a"/>
    <w:rsid w:val="00E00F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1">
    <w:name w:val="xl71"/>
    <w:basedOn w:val="a"/>
    <w:rsid w:val="00E00FF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E00FF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9">
    <w:name w:val="xl79"/>
    <w:basedOn w:val="a"/>
    <w:rsid w:val="00E00FFB"/>
    <w:pPr>
      <w:widowControl/>
      <w:pBdr>
        <w:top w:val="single" w:sz="4" w:space="0" w:color="auto"/>
        <w:left w:val="single" w:sz="4" w:space="0" w:color="auto"/>
        <w:bottom w:val="single" w:sz="4" w:space="0" w:color="auto"/>
      </w:pBdr>
      <w:shd w:val="clear" w:color="auto" w:fill="CCFFCC"/>
      <w:spacing w:before="100" w:beforeAutospacing="1" w:after="100" w:afterAutospacing="1"/>
      <w:jc w:val="left"/>
      <w:textAlignment w:val="top"/>
    </w:pPr>
    <w:rPr>
      <w:rFonts w:ascii="宋体" w:hAnsi="宋体" w:cs="宋体"/>
      <w:color w:val="000000"/>
      <w:kern w:val="0"/>
      <w:sz w:val="18"/>
      <w:szCs w:val="18"/>
    </w:rPr>
  </w:style>
  <w:style w:type="paragraph" w:customStyle="1" w:styleId="xl31">
    <w:name w:val="xl31"/>
    <w:basedOn w:val="a"/>
    <w:rsid w:val="00E00FFB"/>
    <w:pPr>
      <w:widowControl/>
      <w:pBdr>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kern w:val="0"/>
      <w:sz w:val="18"/>
      <w:szCs w:val="18"/>
    </w:rPr>
  </w:style>
  <w:style w:type="paragraph" w:customStyle="1" w:styleId="CharChar17">
    <w:name w:val="Char Char17"/>
    <w:basedOn w:val="a"/>
    <w:rsid w:val="00E00FFB"/>
    <w:rPr>
      <w:rFonts w:ascii="Times New Roman" w:hAnsi="Times New Roman"/>
      <w:szCs w:val="24"/>
    </w:rPr>
  </w:style>
  <w:style w:type="paragraph" w:customStyle="1" w:styleId="CharCharCharCharCharCharCharCharCharCharCharChar1CharCharCharChar0">
    <w:name w:val="Char Char Char Char Char Char Char Char Char Char Char Char1 Char Char Char Char"/>
    <w:basedOn w:val="a"/>
    <w:rsid w:val="00E00FFB"/>
    <w:pPr>
      <w:tabs>
        <w:tab w:val="left" w:pos="432"/>
      </w:tabs>
      <w:spacing w:line="400" w:lineRule="exact"/>
      <w:ind w:left="432" w:hanging="432"/>
    </w:pPr>
    <w:rPr>
      <w:rFonts w:ascii="Times New Roman" w:hAnsi="Times New Roman"/>
      <w:szCs w:val="20"/>
    </w:rPr>
  </w:style>
  <w:style w:type="paragraph" w:customStyle="1" w:styleId="CharChar17CharChar">
    <w:name w:val="Char Char17 Char Char"/>
    <w:basedOn w:val="a"/>
    <w:rsid w:val="00E00FFB"/>
    <w:rPr>
      <w:rFonts w:ascii="Times New Roman" w:hAnsi="Times New Roman"/>
      <w:szCs w:val="24"/>
    </w:rPr>
  </w:style>
  <w:style w:type="paragraph" w:customStyle="1" w:styleId="CharCharChar1CharCharCharChar">
    <w:name w:val="Char Char Char1 Char Char Char Char"/>
    <w:basedOn w:val="a"/>
    <w:rsid w:val="00E00FFB"/>
    <w:pPr>
      <w:autoSpaceDE w:val="0"/>
      <w:autoSpaceDN w:val="0"/>
    </w:pPr>
    <w:rPr>
      <w:rFonts w:ascii="Tahoma" w:hAnsi="Tahoma"/>
      <w:sz w:val="24"/>
      <w:szCs w:val="20"/>
    </w:rPr>
  </w:style>
  <w:style w:type="paragraph" w:customStyle="1" w:styleId="CharCharCharCharCharCharCharCharCharCharCharChar1CharCharCharChar1">
    <w:name w:val="Char Char Char Char Char Char Char Char Char Char Char Char1 Char Char Char Char1"/>
    <w:basedOn w:val="a"/>
    <w:rsid w:val="00E00FFB"/>
    <w:pPr>
      <w:tabs>
        <w:tab w:val="left" w:pos="432"/>
      </w:tabs>
      <w:spacing w:line="400" w:lineRule="exact"/>
      <w:ind w:left="432" w:hanging="432"/>
    </w:pPr>
    <w:rPr>
      <w:rFonts w:ascii="Times New Roman" w:hAnsi="Times New Roman"/>
      <w:szCs w:val="24"/>
    </w:rPr>
  </w:style>
  <w:style w:type="paragraph" w:customStyle="1" w:styleId="font8">
    <w:name w:val="font8"/>
    <w:basedOn w:val="a"/>
    <w:rsid w:val="00E00FFB"/>
    <w:pPr>
      <w:widowControl/>
      <w:spacing w:before="100" w:beforeAutospacing="1" w:after="100" w:afterAutospacing="1"/>
      <w:jc w:val="left"/>
    </w:pPr>
    <w:rPr>
      <w:rFonts w:ascii="Times New Roman" w:hAnsi="Times New Roman"/>
      <w:kern w:val="0"/>
      <w:sz w:val="20"/>
      <w:szCs w:val="20"/>
    </w:rPr>
  </w:style>
  <w:style w:type="paragraph" w:customStyle="1" w:styleId="xl84">
    <w:name w:val="xl84"/>
    <w:basedOn w:val="a"/>
    <w:rsid w:val="00E00FFB"/>
    <w:pPr>
      <w:widowControl/>
      <w:spacing w:before="100" w:beforeAutospacing="1" w:after="100" w:afterAutospacing="1"/>
      <w:jc w:val="left"/>
      <w:textAlignment w:val="center"/>
    </w:pPr>
    <w:rPr>
      <w:rFonts w:ascii="Times New Roman" w:hAnsi="Times New Roman"/>
      <w:kern w:val="0"/>
      <w:sz w:val="24"/>
      <w:szCs w:val="24"/>
    </w:rPr>
  </w:style>
  <w:style w:type="character" w:customStyle="1" w:styleId="z-Char1">
    <w:name w:val="z-窗体顶端 Char1"/>
    <w:basedOn w:val="a1"/>
    <w:uiPriority w:val="99"/>
    <w:semiHidden/>
    <w:rsid w:val="00E00FFB"/>
    <w:rPr>
      <w:rFonts w:ascii="Arial" w:hAnsi="Arial" w:cs="Arial"/>
      <w:vanish/>
      <w:kern w:val="2"/>
      <w:sz w:val="16"/>
      <w:szCs w:val="16"/>
    </w:rPr>
  </w:style>
  <w:style w:type="paragraph" w:customStyle="1" w:styleId="xf">
    <w:name w:val="xf"/>
    <w:basedOn w:val="a"/>
    <w:rsid w:val="00E00FFB"/>
    <w:pPr>
      <w:widowControl/>
      <w:spacing w:before="100" w:beforeAutospacing="1" w:after="100" w:afterAutospacing="1"/>
      <w:jc w:val="left"/>
    </w:pPr>
    <w:rPr>
      <w:rFonts w:ascii="宋体" w:hAnsi="宋体"/>
      <w:color w:val="000000"/>
      <w:kern w:val="0"/>
      <w:sz w:val="18"/>
      <w:szCs w:val="18"/>
    </w:rPr>
  </w:style>
  <w:style w:type="paragraph" w:customStyle="1" w:styleId="xl27">
    <w:name w:val="xl27"/>
    <w:basedOn w:val="a"/>
    <w:rsid w:val="00E00FFB"/>
    <w:pPr>
      <w:widowControl/>
      <w:pBdr>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kern w:val="0"/>
      <w:sz w:val="18"/>
      <w:szCs w:val="18"/>
    </w:rPr>
  </w:style>
  <w:style w:type="paragraph" w:customStyle="1" w:styleId="font0">
    <w:name w:val="font0"/>
    <w:basedOn w:val="a"/>
    <w:rsid w:val="00E00FFB"/>
    <w:pPr>
      <w:widowControl/>
      <w:spacing w:before="100" w:beforeAutospacing="1" w:after="100" w:afterAutospacing="1"/>
      <w:jc w:val="left"/>
    </w:pPr>
    <w:rPr>
      <w:rFonts w:ascii="Arial" w:hAnsi="Arial" w:cs="Arial"/>
      <w:kern w:val="0"/>
      <w:sz w:val="20"/>
      <w:szCs w:val="20"/>
    </w:rPr>
  </w:style>
  <w:style w:type="paragraph" w:customStyle="1" w:styleId="font9">
    <w:name w:val="font9"/>
    <w:basedOn w:val="a"/>
    <w:rsid w:val="00E00FFB"/>
    <w:pPr>
      <w:widowControl/>
      <w:spacing w:before="100" w:beforeAutospacing="1" w:after="100" w:afterAutospacing="1"/>
      <w:jc w:val="left"/>
    </w:pPr>
    <w:rPr>
      <w:rFonts w:ascii="宋体" w:hAnsi="宋体" w:cs="宋体"/>
      <w:b/>
      <w:bCs/>
      <w:color w:val="3333CC"/>
      <w:kern w:val="0"/>
      <w:sz w:val="20"/>
      <w:szCs w:val="20"/>
    </w:rPr>
  </w:style>
  <w:style w:type="paragraph" w:customStyle="1" w:styleId="CharCharCharChar2">
    <w:name w:val="Char Char Char Char2"/>
    <w:basedOn w:val="a"/>
    <w:rsid w:val="00E00FFB"/>
    <w:pPr>
      <w:autoSpaceDE w:val="0"/>
      <w:autoSpaceDN w:val="0"/>
    </w:pPr>
    <w:rPr>
      <w:rFonts w:ascii="Tahoma" w:hAnsi="Tahoma" w:cs="Tahoma"/>
      <w:sz w:val="24"/>
      <w:szCs w:val="24"/>
    </w:rPr>
  </w:style>
  <w:style w:type="paragraph" w:customStyle="1" w:styleId="CharCharChar1CharCharCharCharCharCharChar">
    <w:name w:val="Char Char Char1 Char Char Char Char Char Char Char"/>
    <w:basedOn w:val="a"/>
    <w:rsid w:val="00E00FFB"/>
    <w:pPr>
      <w:autoSpaceDE w:val="0"/>
      <w:autoSpaceDN w:val="0"/>
    </w:pPr>
    <w:rPr>
      <w:rFonts w:ascii="Tahoma" w:hAnsi="Tahoma"/>
      <w:sz w:val="24"/>
      <w:szCs w:val="20"/>
    </w:rPr>
  </w:style>
  <w:style w:type="paragraph" w:customStyle="1" w:styleId="af9">
    <w:name w:val="段"/>
    <w:rsid w:val="00E00FFB"/>
    <w:pPr>
      <w:autoSpaceDE w:val="0"/>
      <w:autoSpaceDN w:val="0"/>
      <w:ind w:firstLineChars="200" w:firstLine="200"/>
      <w:jc w:val="both"/>
    </w:pPr>
    <w:rPr>
      <w:rFonts w:ascii="宋体"/>
      <w:sz w:val="21"/>
    </w:rPr>
  </w:style>
  <w:style w:type="paragraph" w:customStyle="1" w:styleId="font7">
    <w:name w:val="font7"/>
    <w:basedOn w:val="a"/>
    <w:rsid w:val="00E00FFB"/>
    <w:pPr>
      <w:widowControl/>
      <w:spacing w:before="100" w:beforeAutospacing="1" w:after="100" w:afterAutospacing="1"/>
      <w:jc w:val="left"/>
    </w:pPr>
    <w:rPr>
      <w:rFonts w:ascii="Arial" w:hAnsi="Arial" w:cs="Arial"/>
      <w:kern w:val="0"/>
      <w:sz w:val="20"/>
      <w:szCs w:val="20"/>
    </w:rPr>
  </w:style>
  <w:style w:type="paragraph" w:customStyle="1" w:styleId="font11">
    <w:name w:val="font11"/>
    <w:basedOn w:val="a"/>
    <w:rsid w:val="00E00FFB"/>
    <w:pPr>
      <w:widowControl/>
      <w:spacing w:before="100" w:beforeAutospacing="1" w:after="100" w:afterAutospacing="1"/>
      <w:jc w:val="left"/>
    </w:pPr>
    <w:rPr>
      <w:rFonts w:ascii="宋体" w:hAnsi="宋体" w:cs="宋体"/>
      <w:b/>
      <w:bCs/>
      <w:kern w:val="0"/>
      <w:sz w:val="20"/>
      <w:szCs w:val="20"/>
    </w:rPr>
  </w:style>
  <w:style w:type="paragraph" w:customStyle="1" w:styleId="font5">
    <w:name w:val="font5"/>
    <w:basedOn w:val="a"/>
    <w:rsid w:val="00E00FFB"/>
    <w:pPr>
      <w:widowControl/>
      <w:spacing w:before="100" w:beforeAutospacing="1" w:after="100" w:afterAutospacing="1"/>
      <w:jc w:val="left"/>
    </w:pPr>
    <w:rPr>
      <w:rFonts w:ascii="宋体" w:hAnsi="宋体" w:cs="Century" w:hint="eastAsia"/>
      <w:kern w:val="0"/>
      <w:sz w:val="18"/>
      <w:szCs w:val="18"/>
    </w:rPr>
  </w:style>
  <w:style w:type="character" w:customStyle="1" w:styleId="z-Char10">
    <w:name w:val="z-窗体底端 Char1"/>
    <w:basedOn w:val="a1"/>
    <w:uiPriority w:val="99"/>
    <w:semiHidden/>
    <w:rsid w:val="00E00FFB"/>
    <w:rPr>
      <w:rFonts w:ascii="Arial" w:hAnsi="Arial" w:cs="Arial"/>
      <w:vanish/>
      <w:kern w:val="2"/>
      <w:sz w:val="16"/>
      <w:szCs w:val="16"/>
    </w:rPr>
  </w:style>
  <w:style w:type="paragraph" w:customStyle="1" w:styleId="xl49">
    <w:name w:val="xl49"/>
    <w:basedOn w:val="a"/>
    <w:rsid w:val="00E00FFB"/>
    <w:pPr>
      <w:widowControl/>
      <w:spacing w:before="100" w:beforeAutospacing="1" w:after="100" w:afterAutospacing="1"/>
      <w:jc w:val="left"/>
    </w:pPr>
    <w:rPr>
      <w:rFonts w:ascii="Arial Unicode MS" w:eastAsia="Arial Unicode MS" w:hAnsi="Arial Unicode MS"/>
      <w:color w:val="000000"/>
      <w:kern w:val="0"/>
      <w:sz w:val="18"/>
      <w:szCs w:val="18"/>
    </w:rPr>
  </w:style>
  <w:style w:type="paragraph" w:customStyle="1" w:styleId="font6">
    <w:name w:val="font6"/>
    <w:basedOn w:val="a"/>
    <w:rsid w:val="00E00FFB"/>
    <w:pPr>
      <w:widowControl/>
      <w:spacing w:before="100" w:beforeAutospacing="1" w:after="100" w:afterAutospacing="1"/>
      <w:jc w:val="left"/>
    </w:pPr>
    <w:rPr>
      <w:rFonts w:ascii="宋体" w:hAnsi="宋体" w:cs="宋体"/>
      <w:kern w:val="0"/>
      <w:sz w:val="20"/>
      <w:szCs w:val="20"/>
    </w:rPr>
  </w:style>
  <w:style w:type="paragraph" w:customStyle="1" w:styleId="font10">
    <w:name w:val="font10"/>
    <w:basedOn w:val="a"/>
    <w:rsid w:val="00E00FFB"/>
    <w:pPr>
      <w:widowControl/>
      <w:spacing w:before="100" w:beforeAutospacing="1" w:after="100" w:afterAutospacing="1"/>
      <w:jc w:val="left"/>
    </w:pPr>
    <w:rPr>
      <w:rFonts w:ascii="Arial" w:hAnsi="Arial" w:cs="Arial"/>
      <w:b/>
      <w:bCs/>
      <w:color w:val="3333CC"/>
      <w:kern w:val="0"/>
      <w:sz w:val="20"/>
      <w:szCs w:val="20"/>
    </w:rPr>
  </w:style>
  <w:style w:type="paragraph" w:customStyle="1" w:styleId="CharCharCharChar0">
    <w:name w:val="Char Char Char Char"/>
    <w:basedOn w:val="a"/>
    <w:rsid w:val="00E00FFB"/>
    <w:pPr>
      <w:autoSpaceDE w:val="0"/>
      <w:autoSpaceDN w:val="0"/>
    </w:pPr>
    <w:rPr>
      <w:rFonts w:ascii="Tahoma" w:hAnsi="Tahoma"/>
      <w:sz w:val="24"/>
      <w:szCs w:val="20"/>
    </w:rPr>
  </w:style>
  <w:style w:type="paragraph" w:customStyle="1" w:styleId="CharCharCharChar3">
    <w:name w:val="Char Char Char Char3"/>
    <w:basedOn w:val="a"/>
    <w:rsid w:val="00697F32"/>
    <w:pPr>
      <w:autoSpaceDE w:val="0"/>
      <w:autoSpaceDN w:val="0"/>
    </w:pPr>
    <w:rPr>
      <w:rFonts w:ascii="Tahoma" w:hAnsi="Tahoma"/>
      <w:sz w:val="24"/>
      <w:szCs w:val="20"/>
    </w:rPr>
  </w:style>
  <w:style w:type="paragraph" w:customStyle="1" w:styleId="CharChar6CharCharCharChar">
    <w:name w:val="Char Char6 Char Char Char Char"/>
    <w:basedOn w:val="a"/>
    <w:rsid w:val="00697F32"/>
    <w:rPr>
      <w:rFonts w:ascii="Times New Roman" w:hAnsi="Times New Roman"/>
      <w:szCs w:val="24"/>
    </w:rPr>
  </w:style>
  <w:style w:type="character" w:customStyle="1" w:styleId="Char14">
    <w:name w:val="正文文本 Char1"/>
    <w:rsid w:val="00697F32"/>
    <w:rPr>
      <w:rFonts w:ascii="icomoon" w:eastAsia="icomoon" w:hAnsi="icomoon" w:cs="icomoon"/>
      <w:spacing w:val="2"/>
      <w:kern w:val="2"/>
      <w:position w:val="8"/>
      <w:sz w:val="18"/>
    </w:rPr>
  </w:style>
  <w:style w:type="character" w:customStyle="1" w:styleId="Chara">
    <w:name w:val="二级目录 Char"/>
    <w:locked/>
    <w:rsid w:val="00697F32"/>
    <w:rPr>
      <w:rFonts w:ascii="Calibri Light" w:eastAsia="Calibri Light" w:hAnsi="Calibri Light" w:cs="Calibri Light"/>
      <w:bCs/>
      <w:kern w:val="2"/>
      <w:sz w:val="32"/>
      <w:szCs w:val="32"/>
    </w:rPr>
  </w:style>
  <w:style w:type="paragraph" w:styleId="afa">
    <w:name w:val="List Paragraph"/>
    <w:basedOn w:val="a"/>
    <w:uiPriority w:val="34"/>
    <w:qFormat/>
    <w:rsid w:val="00697F32"/>
    <w:pPr>
      <w:ind w:firstLineChars="200" w:firstLine="420"/>
    </w:pPr>
    <w:rPr>
      <w:rFonts w:ascii="Times New Roman" w:hAnsi="Times New Roman"/>
      <w:szCs w:val="21"/>
    </w:rPr>
  </w:style>
  <w:style w:type="paragraph" w:styleId="afb">
    <w:name w:val="No Spacing"/>
    <w:link w:val="Charb"/>
    <w:uiPriority w:val="1"/>
    <w:qFormat/>
    <w:rsid w:val="009B0139"/>
    <w:rPr>
      <w:rFonts w:asciiTheme="minorHAnsi" w:eastAsiaTheme="minorEastAsia" w:hAnsiTheme="minorHAnsi" w:cstheme="minorBidi"/>
      <w:sz w:val="22"/>
      <w:szCs w:val="22"/>
    </w:rPr>
  </w:style>
  <w:style w:type="character" w:customStyle="1" w:styleId="Charb">
    <w:name w:val="无间隔 Char"/>
    <w:basedOn w:val="a1"/>
    <w:link w:val="afb"/>
    <w:uiPriority w:val="1"/>
    <w:rsid w:val="009B0139"/>
    <w:rPr>
      <w:rFonts w:asciiTheme="minorHAnsi" w:eastAsiaTheme="minorEastAsia" w:hAnsiTheme="minorHAnsi" w:cstheme="minorBidi"/>
      <w:sz w:val="22"/>
      <w:szCs w:val="22"/>
    </w:rPr>
  </w:style>
  <w:style w:type="paragraph" w:customStyle="1" w:styleId="CharChar61">
    <w:name w:val="Char Char6"/>
    <w:basedOn w:val="a"/>
    <w:rsid w:val="005B4272"/>
    <w:rPr>
      <w:rFonts w:ascii="Times New Roman" w:hAnsi="Times New Roman"/>
      <w:szCs w:val="24"/>
    </w:rPr>
  </w:style>
  <w:style w:type="paragraph" w:customStyle="1" w:styleId="CharChar11CharCharCharChar0">
    <w:name w:val="Char Char11 Char Char Char Char"/>
    <w:basedOn w:val="a"/>
    <w:rsid w:val="005B4272"/>
    <w:pPr>
      <w:widowControl/>
      <w:spacing w:after="160" w:line="240" w:lineRule="exact"/>
      <w:jc w:val="left"/>
    </w:pPr>
    <w:rPr>
      <w:rFonts w:ascii="Verdana" w:hAnsi="Verdana"/>
      <w:kern w:val="0"/>
      <w:sz w:val="20"/>
      <w:szCs w:val="20"/>
      <w:lang w:eastAsia="en-US"/>
    </w:rPr>
  </w:style>
  <w:style w:type="paragraph" w:customStyle="1" w:styleId="CharCharCharCharCharCharCharCharCharCharCharChar1CharCharCharChar2">
    <w:name w:val="Char Char Char Char Char Char Char Char Char Char Char Char1 Char Char Char Char"/>
    <w:basedOn w:val="a"/>
    <w:rsid w:val="005B4272"/>
    <w:pPr>
      <w:tabs>
        <w:tab w:val="left" w:pos="432"/>
      </w:tabs>
      <w:spacing w:line="400" w:lineRule="exact"/>
      <w:ind w:left="432" w:hanging="432"/>
    </w:pPr>
    <w:rPr>
      <w:rFonts w:ascii="Times New Roman" w:hAnsi="Times New Roman"/>
      <w:szCs w:val="20"/>
    </w:rPr>
  </w:style>
  <w:style w:type="paragraph" w:customStyle="1" w:styleId="CharCharCharChar4">
    <w:name w:val="Char Char Char Char"/>
    <w:basedOn w:val="a"/>
    <w:rsid w:val="005B4272"/>
    <w:pPr>
      <w:autoSpaceDE w:val="0"/>
      <w:autoSpaceDN w:val="0"/>
    </w:pPr>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control" Target="activeX/activeX3.xml"/><Relationship Id="rId39" Type="http://schemas.openxmlformats.org/officeDocument/2006/relationships/control" Target="activeX/activeX15.xml"/><Relationship Id="rId21" Type="http://schemas.openxmlformats.org/officeDocument/2006/relationships/footer" Target="footer7.xml"/><Relationship Id="rId34" Type="http://schemas.openxmlformats.org/officeDocument/2006/relationships/control" Target="activeX/activeX10.xml"/><Relationship Id="rId42" Type="http://schemas.openxmlformats.org/officeDocument/2006/relationships/control" Target="activeX/activeX18.xml"/><Relationship Id="rId47" Type="http://schemas.openxmlformats.org/officeDocument/2006/relationships/control" Target="activeX/activeX23.xml"/><Relationship Id="rId50" Type="http://schemas.openxmlformats.org/officeDocument/2006/relationships/control" Target="activeX/activeX26.xml"/><Relationship Id="rId55" Type="http://schemas.openxmlformats.org/officeDocument/2006/relationships/control" Target="activeX/activeX31.xml"/><Relationship Id="rId63" Type="http://schemas.openxmlformats.org/officeDocument/2006/relationships/control" Target="activeX/activeX39.xml"/><Relationship Id="rId68" Type="http://schemas.openxmlformats.org/officeDocument/2006/relationships/control" Target="activeX/activeX44.xml"/><Relationship Id="rId76" Type="http://schemas.openxmlformats.org/officeDocument/2006/relationships/control" Target="activeX/activeX52.xml"/><Relationship Id="rId84" Type="http://schemas.openxmlformats.org/officeDocument/2006/relationships/footer" Target="footer9.xml"/><Relationship Id="rId89" Type="http://schemas.openxmlformats.org/officeDocument/2006/relationships/footer" Target="footer11.xml"/><Relationship Id="rId7" Type="http://schemas.openxmlformats.org/officeDocument/2006/relationships/footnotes" Target="footnotes.xml"/><Relationship Id="rId71" Type="http://schemas.openxmlformats.org/officeDocument/2006/relationships/control" Target="activeX/activeX47.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control" Target="activeX/activeX6.xml"/><Relationship Id="rId11" Type="http://schemas.openxmlformats.org/officeDocument/2006/relationships/footer" Target="footer1.xml"/><Relationship Id="rId24" Type="http://schemas.openxmlformats.org/officeDocument/2006/relationships/control" Target="activeX/activeX1.xml"/><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control" Target="activeX/activeX21.xml"/><Relationship Id="rId53" Type="http://schemas.openxmlformats.org/officeDocument/2006/relationships/control" Target="activeX/activeX29.xml"/><Relationship Id="rId58" Type="http://schemas.openxmlformats.org/officeDocument/2006/relationships/control" Target="activeX/activeX34.xml"/><Relationship Id="rId66" Type="http://schemas.openxmlformats.org/officeDocument/2006/relationships/control" Target="activeX/activeX42.xml"/><Relationship Id="rId74" Type="http://schemas.openxmlformats.org/officeDocument/2006/relationships/control" Target="activeX/activeX50.xml"/><Relationship Id="rId79" Type="http://schemas.openxmlformats.org/officeDocument/2006/relationships/control" Target="activeX/activeX55.xml"/><Relationship Id="rId87" Type="http://schemas.openxmlformats.org/officeDocument/2006/relationships/hyperlink" Target="http://baike.baidu.com/view/1063044.htm" TargetMode="External"/><Relationship Id="rId5" Type="http://schemas.openxmlformats.org/officeDocument/2006/relationships/settings" Target="settings.xml"/><Relationship Id="rId61" Type="http://schemas.openxmlformats.org/officeDocument/2006/relationships/control" Target="activeX/activeX37.xml"/><Relationship Id="rId82" Type="http://schemas.openxmlformats.org/officeDocument/2006/relationships/control" Target="activeX/activeX58.xml"/><Relationship Id="rId90" Type="http://schemas.openxmlformats.org/officeDocument/2006/relationships/fontTable" Target="fontTable.xml"/><Relationship Id="rId19" Type="http://schemas.openxmlformats.org/officeDocument/2006/relationships/hyperlink" Target="mailto:songy@sztjj.gov.cn&#12289;lujie@sztjj.gov.cn" TargetMode="Externa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control" Target="activeX/activeX4.xml"/><Relationship Id="rId30" Type="http://schemas.openxmlformats.org/officeDocument/2006/relationships/image" Target="media/image2.wmf"/><Relationship Id="rId35"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control" Target="activeX/activeX24.xml"/><Relationship Id="rId56" Type="http://schemas.openxmlformats.org/officeDocument/2006/relationships/control" Target="activeX/activeX32.xml"/><Relationship Id="rId64" Type="http://schemas.openxmlformats.org/officeDocument/2006/relationships/control" Target="activeX/activeX40.xml"/><Relationship Id="rId69" Type="http://schemas.openxmlformats.org/officeDocument/2006/relationships/control" Target="activeX/activeX45.xml"/><Relationship Id="rId77" Type="http://schemas.openxmlformats.org/officeDocument/2006/relationships/control" Target="activeX/activeX53.xml"/><Relationship Id="rId8" Type="http://schemas.openxmlformats.org/officeDocument/2006/relationships/endnotes" Target="endnotes.xml"/><Relationship Id="rId51" Type="http://schemas.openxmlformats.org/officeDocument/2006/relationships/control" Target="activeX/activeX27.xml"/><Relationship Id="rId72" Type="http://schemas.openxmlformats.org/officeDocument/2006/relationships/control" Target="activeX/activeX48.xml"/><Relationship Id="rId80" Type="http://schemas.openxmlformats.org/officeDocument/2006/relationships/control" Target="activeX/activeX56.xml"/><Relationship Id="rId85" Type="http://schemas.openxmlformats.org/officeDocument/2006/relationships/footer" Target="footer10.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ontrol" Target="activeX/activeX2.xml"/><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control" Target="activeX/activeX22.xml"/><Relationship Id="rId59" Type="http://schemas.openxmlformats.org/officeDocument/2006/relationships/control" Target="activeX/activeX35.xml"/><Relationship Id="rId67" Type="http://schemas.openxmlformats.org/officeDocument/2006/relationships/control" Target="activeX/activeX43.xml"/><Relationship Id="rId20" Type="http://schemas.openxmlformats.org/officeDocument/2006/relationships/header" Target="header5.xml"/><Relationship Id="rId41" Type="http://schemas.openxmlformats.org/officeDocument/2006/relationships/control" Target="activeX/activeX17.xml"/><Relationship Id="rId54" Type="http://schemas.openxmlformats.org/officeDocument/2006/relationships/control" Target="activeX/activeX30.xml"/><Relationship Id="rId62" Type="http://schemas.openxmlformats.org/officeDocument/2006/relationships/control" Target="activeX/activeX38.xml"/><Relationship Id="rId70" Type="http://schemas.openxmlformats.org/officeDocument/2006/relationships/control" Target="activeX/activeX46.xml"/><Relationship Id="rId75" Type="http://schemas.openxmlformats.org/officeDocument/2006/relationships/control" Target="activeX/activeX51.xml"/><Relationship Id="rId83" Type="http://schemas.openxmlformats.org/officeDocument/2006/relationships/control" Target="activeX/activeX59.xml"/><Relationship Id="rId88" Type="http://schemas.openxmlformats.org/officeDocument/2006/relationships/header" Target="header6.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wmf"/><Relationship Id="rId28" Type="http://schemas.openxmlformats.org/officeDocument/2006/relationships/control" Target="activeX/activeX5.xml"/><Relationship Id="rId36" Type="http://schemas.openxmlformats.org/officeDocument/2006/relationships/control" Target="activeX/activeX12.xml"/><Relationship Id="rId49" Type="http://schemas.openxmlformats.org/officeDocument/2006/relationships/control" Target="activeX/activeX25.xml"/><Relationship Id="rId57" Type="http://schemas.openxmlformats.org/officeDocument/2006/relationships/control" Target="activeX/activeX33.xml"/><Relationship Id="rId10" Type="http://schemas.openxmlformats.org/officeDocument/2006/relationships/header" Target="header2.xml"/><Relationship Id="rId31" Type="http://schemas.openxmlformats.org/officeDocument/2006/relationships/control" Target="activeX/activeX7.xml"/><Relationship Id="rId44" Type="http://schemas.openxmlformats.org/officeDocument/2006/relationships/control" Target="activeX/activeX20.xml"/><Relationship Id="rId52" Type="http://schemas.openxmlformats.org/officeDocument/2006/relationships/control" Target="activeX/activeX28.xml"/><Relationship Id="rId60" Type="http://schemas.openxmlformats.org/officeDocument/2006/relationships/control" Target="activeX/activeX36.xml"/><Relationship Id="rId65" Type="http://schemas.openxmlformats.org/officeDocument/2006/relationships/control" Target="activeX/activeX41.xml"/><Relationship Id="rId73" Type="http://schemas.openxmlformats.org/officeDocument/2006/relationships/control" Target="activeX/activeX49.xml"/><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hyperlink" Target="http://baike.baidu.com/view/811095.htm" TargetMode="External"/><Relationship Id="rId4" Type="http://schemas.openxmlformats.org/officeDocument/2006/relationships/styles" Target="styles.xml"/><Relationship Id="rId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CDCDCDCD-CDCD-CDCD-CDCD-CDCDCDCDCDCD}" ax:persistence="persistStorage" r:id="rId1"/>
</file>

<file path=word/activeX/activeX10.xml><?xml version="1.0" encoding="utf-8"?>
<ax:ocx xmlns:ax="http://schemas.microsoft.com/office/2006/activeX" xmlns:r="http://schemas.openxmlformats.org/officeDocument/2006/relationships" ax:classid="{CDCDCDCD-CDCD-CDCD-CDCD-CDCDCDCDCDCD}" ax:persistence="persistStorage" r:id="rId1"/>
</file>

<file path=word/activeX/activeX11.xml><?xml version="1.0" encoding="utf-8"?>
<ax:ocx xmlns:ax="http://schemas.microsoft.com/office/2006/activeX" xmlns:r="http://schemas.openxmlformats.org/officeDocument/2006/relationships" ax:classid="{CDCDCDCD-CDCD-CDCD-CDCD-CDCDCDCDCDCD}" ax:persistence="persistStorage" r:id="rId1"/>
</file>

<file path=word/activeX/activeX12.xml><?xml version="1.0" encoding="utf-8"?>
<ax:ocx xmlns:ax="http://schemas.microsoft.com/office/2006/activeX" xmlns:r="http://schemas.openxmlformats.org/officeDocument/2006/relationships" ax:classid="{CDCDCDCD-CDCD-CDCD-CDCD-CDCDCDCDCDCD}" ax:persistence="persistStorage" r:id="rId1"/>
</file>

<file path=word/activeX/activeX13.xml><?xml version="1.0" encoding="utf-8"?>
<ax:ocx xmlns:ax="http://schemas.microsoft.com/office/2006/activeX" xmlns:r="http://schemas.openxmlformats.org/officeDocument/2006/relationships" ax:classid="{CDCDCDCD-CDCD-CDCD-CDCD-CDCDCDCDCDCD}" ax:persistence="persistStorage" r:id="rId1"/>
</file>

<file path=word/activeX/activeX14.xml><?xml version="1.0" encoding="utf-8"?>
<ax:ocx xmlns:ax="http://schemas.microsoft.com/office/2006/activeX" xmlns:r="http://schemas.openxmlformats.org/officeDocument/2006/relationships" ax:classid="{CDCDCDCD-CDCD-CDCD-CDCD-CDCDCDCDCDCD}" ax:persistence="persistStorage" r:id="rId1"/>
</file>

<file path=word/activeX/activeX15.xml><?xml version="1.0" encoding="utf-8"?>
<ax:ocx xmlns:ax="http://schemas.microsoft.com/office/2006/activeX" xmlns:r="http://schemas.openxmlformats.org/officeDocument/2006/relationships" ax:classid="{CDCDCDCD-CDCD-CDCD-CDCD-CDCDCDCDCDCD}" ax:persistence="persistStorage" r:id="rId1"/>
</file>

<file path=word/activeX/activeX16.xml><?xml version="1.0" encoding="utf-8"?>
<ax:ocx xmlns:ax="http://schemas.microsoft.com/office/2006/activeX" xmlns:r="http://schemas.openxmlformats.org/officeDocument/2006/relationships" ax:classid="{CDCDCDCD-CDCD-CDCD-CDCD-CDCDCDCDCDCD}" ax:persistence="persistStorage" r:id="rId1"/>
</file>

<file path=word/activeX/activeX17.xml><?xml version="1.0" encoding="utf-8"?>
<ax:ocx xmlns:ax="http://schemas.microsoft.com/office/2006/activeX" xmlns:r="http://schemas.openxmlformats.org/officeDocument/2006/relationships" ax:classid="{CDCDCDCD-CDCD-CDCD-CDCD-CDCDCDCDCDCD}" ax:persistence="persistStorage" r:id="rId1"/>
</file>

<file path=word/activeX/activeX18.xml><?xml version="1.0" encoding="utf-8"?>
<ax:ocx xmlns:ax="http://schemas.microsoft.com/office/2006/activeX" xmlns:r="http://schemas.openxmlformats.org/officeDocument/2006/relationships" ax:classid="{CDCDCDCD-CDCD-CDCD-CDCD-CDCDCDCDCDCD}" ax:persistence="persistStorage" r:id="rId1"/>
</file>

<file path=word/activeX/activeX19.xml><?xml version="1.0" encoding="utf-8"?>
<ax:ocx xmlns:ax="http://schemas.microsoft.com/office/2006/activeX" xmlns:r="http://schemas.openxmlformats.org/officeDocument/2006/relationships" ax:classid="{CDCDCDCD-CDCD-CDCD-CDCD-CDCDCDCDCDCD}" ax:persistence="persistStorage" r:id="rId1"/>
</file>

<file path=word/activeX/activeX2.xml><?xml version="1.0" encoding="utf-8"?>
<ax:ocx xmlns:ax="http://schemas.microsoft.com/office/2006/activeX" xmlns:r="http://schemas.openxmlformats.org/officeDocument/2006/relationships" ax:classid="{CDCDCDCD-CDCD-CDCD-CDCD-CDCDCDCDCDCD}" ax:persistence="persistStorage" r:id="rId1"/>
</file>

<file path=word/activeX/activeX20.xml><?xml version="1.0" encoding="utf-8"?>
<ax:ocx xmlns:ax="http://schemas.microsoft.com/office/2006/activeX" xmlns:r="http://schemas.openxmlformats.org/officeDocument/2006/relationships" ax:classid="{CDCDCDCD-CDCD-CDCD-CDCD-CDCDCDCDCDCD}" ax:persistence="persistStorage" r:id="rId1"/>
</file>

<file path=word/activeX/activeX21.xml><?xml version="1.0" encoding="utf-8"?>
<ax:ocx xmlns:ax="http://schemas.microsoft.com/office/2006/activeX" xmlns:r="http://schemas.openxmlformats.org/officeDocument/2006/relationships" ax:classid="{CDCDCDCD-CDCD-CDCD-CDCD-CDCDCDCDCDCD}" ax:persistence="persistStorage" r:id="rId1"/>
</file>

<file path=word/activeX/activeX22.xml><?xml version="1.0" encoding="utf-8"?>
<ax:ocx xmlns:ax="http://schemas.microsoft.com/office/2006/activeX" xmlns:r="http://schemas.openxmlformats.org/officeDocument/2006/relationships" ax:classid="{CDCDCDCD-CDCD-CDCD-CDCD-CDCDCDCDCDCD}" ax:persistence="persistStorage" r:id="rId1"/>
</file>

<file path=word/activeX/activeX23.xml><?xml version="1.0" encoding="utf-8"?>
<ax:ocx xmlns:ax="http://schemas.microsoft.com/office/2006/activeX" xmlns:r="http://schemas.openxmlformats.org/officeDocument/2006/relationships" ax:classid="{CDCDCDCD-CDCD-CDCD-CDCD-CDCDCDCDCDCD}" ax:persistence="persistStorage" r:id="rId1"/>
</file>

<file path=word/activeX/activeX24.xml><?xml version="1.0" encoding="utf-8"?>
<ax:ocx xmlns:ax="http://schemas.microsoft.com/office/2006/activeX" xmlns:r="http://schemas.openxmlformats.org/officeDocument/2006/relationships" ax:classid="{CDCDCDCD-CDCD-CDCD-CDCD-CDCDCDCDCDCD}" ax:persistence="persistStorage" r:id="rId1"/>
</file>

<file path=word/activeX/activeX25.xml><?xml version="1.0" encoding="utf-8"?>
<ax:ocx xmlns:ax="http://schemas.microsoft.com/office/2006/activeX" xmlns:r="http://schemas.openxmlformats.org/officeDocument/2006/relationships" ax:classid="{CDCDCDCD-CDCD-CDCD-CDCD-CDCDCDCDCDCD}" ax:persistence="persistStorage" r:id="rId1"/>
</file>

<file path=word/activeX/activeX26.xml><?xml version="1.0" encoding="utf-8"?>
<ax:ocx xmlns:ax="http://schemas.microsoft.com/office/2006/activeX" xmlns:r="http://schemas.openxmlformats.org/officeDocument/2006/relationships" ax:classid="{CDCDCDCD-CDCD-CDCD-CDCD-CDCDCDCDCDCD}" ax:persistence="persistStorage" r:id="rId1"/>
</file>

<file path=word/activeX/activeX27.xml><?xml version="1.0" encoding="utf-8"?>
<ax:ocx xmlns:ax="http://schemas.microsoft.com/office/2006/activeX" xmlns:r="http://schemas.openxmlformats.org/officeDocument/2006/relationships" ax:classid="{CDCDCDCD-CDCD-CDCD-CDCD-CDCDCDCDCDCD}" ax:persistence="persistStorage" r:id="rId1"/>
</file>

<file path=word/activeX/activeX28.xml><?xml version="1.0" encoding="utf-8"?>
<ax:ocx xmlns:ax="http://schemas.microsoft.com/office/2006/activeX" xmlns:r="http://schemas.openxmlformats.org/officeDocument/2006/relationships" ax:classid="{CDCDCDCD-CDCD-CDCD-CDCD-CDCDCDCDCDCD}" ax:persistence="persistStorage" r:id="rId1"/>
</file>

<file path=word/activeX/activeX29.xml><?xml version="1.0" encoding="utf-8"?>
<ax:ocx xmlns:ax="http://schemas.microsoft.com/office/2006/activeX" xmlns:r="http://schemas.openxmlformats.org/officeDocument/2006/relationships" ax:classid="{CDCDCDCD-CDCD-CDCD-CDCD-CDCDCDCDCDCD}" ax:persistence="persistStorage" r:id="rId1"/>
</file>

<file path=word/activeX/activeX3.xml><?xml version="1.0" encoding="utf-8"?>
<ax:ocx xmlns:ax="http://schemas.microsoft.com/office/2006/activeX" xmlns:r="http://schemas.openxmlformats.org/officeDocument/2006/relationships" ax:classid="{CDCDCDCD-CDCD-CDCD-CDCD-CDCDCDCDCDCD}" ax:persistence="persistStorage" r:id="rId1"/>
</file>

<file path=word/activeX/activeX30.xml><?xml version="1.0" encoding="utf-8"?>
<ax:ocx xmlns:ax="http://schemas.microsoft.com/office/2006/activeX" xmlns:r="http://schemas.openxmlformats.org/officeDocument/2006/relationships" ax:classid="{CDCDCDCD-CDCD-CDCD-CDCD-CDCDCDCDCDCD}" ax:persistence="persistStorage" r:id="rId1"/>
</file>

<file path=word/activeX/activeX31.xml><?xml version="1.0" encoding="utf-8"?>
<ax:ocx xmlns:ax="http://schemas.microsoft.com/office/2006/activeX" xmlns:r="http://schemas.openxmlformats.org/officeDocument/2006/relationships" ax:classid="{CDCDCDCD-CDCD-CDCD-CDCD-CDCDCDCDCDCD}" ax:persistence="persistStorage" r:id="rId1"/>
</file>

<file path=word/activeX/activeX32.xml><?xml version="1.0" encoding="utf-8"?>
<ax:ocx xmlns:ax="http://schemas.microsoft.com/office/2006/activeX" xmlns:r="http://schemas.openxmlformats.org/officeDocument/2006/relationships" ax:classid="{CDCDCDCD-CDCD-CDCD-CDCD-CDCDCDCDCDCD}" ax:persistence="persistStorage" r:id="rId1"/>
</file>

<file path=word/activeX/activeX33.xml><?xml version="1.0" encoding="utf-8"?>
<ax:ocx xmlns:ax="http://schemas.microsoft.com/office/2006/activeX" xmlns:r="http://schemas.openxmlformats.org/officeDocument/2006/relationships" ax:classid="{CDCDCDCD-CDCD-CDCD-CDCD-CDCDCDCDCDCD}" ax:persistence="persistStorage" r:id="rId1"/>
</file>

<file path=word/activeX/activeX34.xml><?xml version="1.0" encoding="utf-8"?>
<ax:ocx xmlns:ax="http://schemas.microsoft.com/office/2006/activeX" xmlns:r="http://schemas.openxmlformats.org/officeDocument/2006/relationships" ax:classid="{CDCDCDCD-CDCD-CDCD-CDCD-CDCDCDCDCDCD}" ax:persistence="persistStorage" r:id="rId1"/>
</file>

<file path=word/activeX/activeX35.xml><?xml version="1.0" encoding="utf-8"?>
<ax:ocx xmlns:ax="http://schemas.microsoft.com/office/2006/activeX" xmlns:r="http://schemas.openxmlformats.org/officeDocument/2006/relationships" ax:classid="{CDCDCDCD-CDCD-CDCD-CDCD-CDCDCDCDCDCD}" ax:persistence="persistStorage" r:id="rId1"/>
</file>

<file path=word/activeX/activeX36.xml><?xml version="1.0" encoding="utf-8"?>
<ax:ocx xmlns:ax="http://schemas.microsoft.com/office/2006/activeX" xmlns:r="http://schemas.openxmlformats.org/officeDocument/2006/relationships" ax:classid="{CDCDCDCD-CDCD-CDCD-CDCD-CDCDCDCDCDCD}" ax:persistence="persistStorage" r:id="rId1"/>
</file>

<file path=word/activeX/activeX37.xml><?xml version="1.0" encoding="utf-8"?>
<ax:ocx xmlns:ax="http://schemas.microsoft.com/office/2006/activeX" xmlns:r="http://schemas.openxmlformats.org/officeDocument/2006/relationships" ax:classid="{CDCDCDCD-CDCD-CDCD-CDCD-CDCDCDCDCDCD}" ax:persistence="persistStorage" r:id="rId1"/>
</file>

<file path=word/activeX/activeX38.xml><?xml version="1.0" encoding="utf-8"?>
<ax:ocx xmlns:ax="http://schemas.microsoft.com/office/2006/activeX" xmlns:r="http://schemas.openxmlformats.org/officeDocument/2006/relationships" ax:classid="{CDCDCDCD-CDCD-CDCD-CDCD-CDCDCDCDCDCD}" ax:persistence="persistStorage" r:id="rId1"/>
</file>

<file path=word/activeX/activeX39.xml><?xml version="1.0" encoding="utf-8"?>
<ax:ocx xmlns:ax="http://schemas.microsoft.com/office/2006/activeX" xmlns:r="http://schemas.openxmlformats.org/officeDocument/2006/relationships" ax:classid="{CDCDCDCD-CDCD-CDCD-CDCD-CDCDCDCDCDCD}" ax:persistence="persistStorage" r:id="rId1"/>
</file>

<file path=word/activeX/activeX4.xml><?xml version="1.0" encoding="utf-8"?>
<ax:ocx xmlns:ax="http://schemas.microsoft.com/office/2006/activeX" xmlns:r="http://schemas.openxmlformats.org/officeDocument/2006/relationships" ax:classid="{CDCDCDCD-CDCD-CDCD-CDCD-CDCDCDCDCDCD}" ax:persistence="persistStorage" r:id="rId1"/>
</file>

<file path=word/activeX/activeX40.xml><?xml version="1.0" encoding="utf-8"?>
<ax:ocx xmlns:ax="http://schemas.microsoft.com/office/2006/activeX" xmlns:r="http://schemas.openxmlformats.org/officeDocument/2006/relationships" ax:classid="{CDCDCDCD-CDCD-CDCD-CDCD-CDCDCDCDCDCD}" ax:persistence="persistStorage" r:id="rId1"/>
</file>

<file path=word/activeX/activeX41.xml><?xml version="1.0" encoding="utf-8"?>
<ax:ocx xmlns:ax="http://schemas.microsoft.com/office/2006/activeX" xmlns:r="http://schemas.openxmlformats.org/officeDocument/2006/relationships" ax:classid="{CDCDCDCD-CDCD-CDCD-CDCD-CDCDCDCDCDCD}" ax:persistence="persistStorage" r:id="rId1"/>
</file>

<file path=word/activeX/activeX42.xml><?xml version="1.0" encoding="utf-8"?>
<ax:ocx xmlns:ax="http://schemas.microsoft.com/office/2006/activeX" xmlns:r="http://schemas.openxmlformats.org/officeDocument/2006/relationships" ax:classid="{CDCDCDCD-CDCD-CDCD-CDCD-CDCDCDCDCDCD}" ax:persistence="persistStorage" r:id="rId1"/>
</file>

<file path=word/activeX/activeX43.xml><?xml version="1.0" encoding="utf-8"?>
<ax:ocx xmlns:ax="http://schemas.microsoft.com/office/2006/activeX" xmlns:r="http://schemas.openxmlformats.org/officeDocument/2006/relationships" ax:classid="{CDCDCDCD-CDCD-CDCD-CDCD-CDCDCDCDCDCD}" ax:persistence="persistStorage" r:id="rId1"/>
</file>

<file path=word/activeX/activeX44.xml><?xml version="1.0" encoding="utf-8"?>
<ax:ocx xmlns:ax="http://schemas.microsoft.com/office/2006/activeX" xmlns:r="http://schemas.openxmlformats.org/officeDocument/2006/relationships" ax:classid="{CDCDCDCD-CDCD-CDCD-CDCD-CDCDCDCDCDCD}" ax:persistence="persistStorage" r:id="rId1"/>
</file>

<file path=word/activeX/activeX45.xml><?xml version="1.0" encoding="utf-8"?>
<ax:ocx xmlns:ax="http://schemas.microsoft.com/office/2006/activeX" xmlns:r="http://schemas.openxmlformats.org/officeDocument/2006/relationships" ax:classid="{CDCDCDCD-CDCD-CDCD-CDCD-CDCDCDCDCDCD}" ax:persistence="persistStorage" r:id="rId1"/>
</file>

<file path=word/activeX/activeX46.xml><?xml version="1.0" encoding="utf-8"?>
<ax:ocx xmlns:ax="http://schemas.microsoft.com/office/2006/activeX" xmlns:r="http://schemas.openxmlformats.org/officeDocument/2006/relationships" ax:classid="{CDCDCDCD-CDCD-CDCD-CDCD-CDCDCDCDCDCD}" ax:persistence="persistStorage" r:id="rId1"/>
</file>

<file path=word/activeX/activeX47.xml><?xml version="1.0" encoding="utf-8"?>
<ax:ocx xmlns:ax="http://schemas.microsoft.com/office/2006/activeX" xmlns:r="http://schemas.openxmlformats.org/officeDocument/2006/relationships" ax:classid="{CDCDCDCD-CDCD-CDCD-CDCD-CDCDCDCDCDCD}" ax:persistence="persistStorage" r:id="rId1"/>
</file>

<file path=word/activeX/activeX48.xml><?xml version="1.0" encoding="utf-8"?>
<ax:ocx xmlns:ax="http://schemas.microsoft.com/office/2006/activeX" xmlns:r="http://schemas.openxmlformats.org/officeDocument/2006/relationships" ax:classid="{CDCDCDCD-CDCD-CDCD-CDCD-CDCDCDCDCDCD}" ax:persistence="persistStorage" r:id="rId1"/>
</file>

<file path=word/activeX/activeX49.xml><?xml version="1.0" encoding="utf-8"?>
<ax:ocx xmlns:ax="http://schemas.microsoft.com/office/2006/activeX" xmlns:r="http://schemas.openxmlformats.org/officeDocument/2006/relationships" ax:classid="{CDCDCDCD-CDCD-CDCD-CDCD-CDCDCDCDCDCD}" ax:persistence="persistStorage" r:id="rId1"/>
</file>

<file path=word/activeX/activeX5.xml><?xml version="1.0" encoding="utf-8"?>
<ax:ocx xmlns:ax="http://schemas.microsoft.com/office/2006/activeX" xmlns:r="http://schemas.openxmlformats.org/officeDocument/2006/relationships" ax:classid="{CDCDCDCD-CDCD-CDCD-CDCD-CDCDCDCDCDCD}" ax:persistence="persistStorage" r:id="rId1"/>
</file>

<file path=word/activeX/activeX50.xml><?xml version="1.0" encoding="utf-8"?>
<ax:ocx xmlns:ax="http://schemas.microsoft.com/office/2006/activeX" xmlns:r="http://schemas.openxmlformats.org/officeDocument/2006/relationships" ax:classid="{CDCDCDCD-CDCD-CDCD-CDCD-CDCDCDCDCDCD}" ax:persistence="persistStorage" r:id="rId1"/>
</file>

<file path=word/activeX/activeX51.xml><?xml version="1.0" encoding="utf-8"?>
<ax:ocx xmlns:ax="http://schemas.microsoft.com/office/2006/activeX" xmlns:r="http://schemas.openxmlformats.org/officeDocument/2006/relationships" ax:classid="{CDCDCDCD-CDCD-CDCD-CDCD-CDCDCDCDCDCD}" ax:persistence="persistStorage" r:id="rId1"/>
</file>

<file path=word/activeX/activeX52.xml><?xml version="1.0" encoding="utf-8"?>
<ax:ocx xmlns:ax="http://schemas.microsoft.com/office/2006/activeX" xmlns:r="http://schemas.openxmlformats.org/officeDocument/2006/relationships" ax:classid="{CDCDCDCD-CDCD-CDCD-CDCD-CDCDCDCDCDCD}" ax:persistence="persistStorage" r:id="rId1"/>
</file>

<file path=word/activeX/activeX53.xml><?xml version="1.0" encoding="utf-8"?>
<ax:ocx xmlns:ax="http://schemas.microsoft.com/office/2006/activeX" xmlns:r="http://schemas.openxmlformats.org/officeDocument/2006/relationships" ax:classid="{CDCDCDCD-CDCD-CDCD-CDCD-CDCDCDCDCDCD}" ax:persistence="persistStorage" r:id="rId1"/>
</file>

<file path=word/activeX/activeX54.xml><?xml version="1.0" encoding="utf-8"?>
<ax:ocx xmlns:ax="http://schemas.microsoft.com/office/2006/activeX" xmlns:r="http://schemas.openxmlformats.org/officeDocument/2006/relationships" ax:classid="{CDCDCDCD-CDCD-CDCD-CDCD-CDCDCDCDCDCD}" ax:persistence="persistStorage" r:id="rId1"/>
</file>

<file path=word/activeX/activeX55.xml><?xml version="1.0" encoding="utf-8"?>
<ax:ocx xmlns:ax="http://schemas.microsoft.com/office/2006/activeX" xmlns:r="http://schemas.openxmlformats.org/officeDocument/2006/relationships" ax:classid="{CDCDCDCD-CDCD-CDCD-CDCD-CDCDCDCDCDCD}" ax:persistence="persistStorage" r:id="rId1"/>
</file>

<file path=word/activeX/activeX56.xml><?xml version="1.0" encoding="utf-8"?>
<ax:ocx xmlns:ax="http://schemas.microsoft.com/office/2006/activeX" xmlns:r="http://schemas.openxmlformats.org/officeDocument/2006/relationships" ax:classid="{CDCDCDCD-CDCD-CDCD-CDCD-CDCDCDCDCDCD}" ax:persistence="persistStorage" r:id="rId1"/>
</file>

<file path=word/activeX/activeX57.xml><?xml version="1.0" encoding="utf-8"?>
<ax:ocx xmlns:ax="http://schemas.microsoft.com/office/2006/activeX" xmlns:r="http://schemas.openxmlformats.org/officeDocument/2006/relationships" ax:classid="{CDCDCDCD-CDCD-CDCD-CDCD-CDCDCDCDCDCD}" ax:persistence="persistStorage" r:id="rId1"/>
</file>

<file path=word/activeX/activeX58.xml><?xml version="1.0" encoding="utf-8"?>
<ax:ocx xmlns:ax="http://schemas.microsoft.com/office/2006/activeX" xmlns:r="http://schemas.openxmlformats.org/officeDocument/2006/relationships" ax:classid="{CDCDCDCD-CDCD-CDCD-CDCD-CDCDCDCDCDCD}" ax:persistence="persistStorage" r:id="rId1"/>
</file>

<file path=word/activeX/activeX59.xml><?xml version="1.0" encoding="utf-8"?>
<ax:ocx xmlns:ax="http://schemas.microsoft.com/office/2006/activeX" xmlns:r="http://schemas.openxmlformats.org/officeDocument/2006/relationships" ax:classid="{CDCDCDCD-CDCD-CDCD-CDCD-CDCDCDCDCDCD}" ax:persistence="persistStorage" r:id="rId1"/>
</file>

<file path=word/activeX/activeX6.xml><?xml version="1.0" encoding="utf-8"?>
<ax:ocx xmlns:ax="http://schemas.microsoft.com/office/2006/activeX" xmlns:r="http://schemas.openxmlformats.org/officeDocument/2006/relationships" ax:classid="{CDCDCDCD-CDCD-CDCD-CDCD-CDCDCDCDCDCD}" ax:persistence="persistStorage" r:id="rId1"/>
</file>

<file path=word/activeX/activeX7.xml><?xml version="1.0" encoding="utf-8"?>
<ax:ocx xmlns:ax="http://schemas.microsoft.com/office/2006/activeX" xmlns:r="http://schemas.openxmlformats.org/officeDocument/2006/relationships" ax:classid="{CDCDCDCD-CDCD-CDCD-CDCD-CDCDCDCDCDCD}" ax:persistence="persistStorage" r:id="rId1"/>
</file>

<file path=word/activeX/activeX8.xml><?xml version="1.0" encoding="utf-8"?>
<ax:ocx xmlns:ax="http://schemas.microsoft.com/office/2006/activeX" xmlns:r="http://schemas.openxmlformats.org/officeDocument/2006/relationships" ax:classid="{CDCDCDCD-CDCD-CDCD-CDCD-CDCDCDCDCDCD}" ax:persistence="persistStorage" r:id="rId1"/>
</file>

<file path=word/activeX/activeX9.xml><?xml version="1.0" encoding="utf-8"?>
<ax:ocx xmlns:ax="http://schemas.microsoft.com/office/2006/activeX" xmlns:r="http://schemas.openxmlformats.org/officeDocument/2006/relationships" ax:classid="{CDCDCDCD-CDCD-CDCD-CDCD-CDCDCDCDCDCD}"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D920C-EC67-4717-9938-A9A36EB5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131</Pages>
  <Words>21308</Words>
  <Characters>121456</Characters>
  <Application>Microsoft Office Word</Application>
  <DocSecurity>0</DocSecurity>
  <Lines>1012</Lines>
  <Paragraphs>284</Paragraphs>
  <ScaleCrop>false</ScaleCrop>
  <Company>MC SYSTEM</Company>
  <LinksUpToDate>false</LinksUpToDate>
  <CharactersWithSpaces>142480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苏州市服务业</dc:title>
  <dc:creator>王坚:</dc:creator>
  <cp:lastModifiedBy>陆杰</cp:lastModifiedBy>
  <cp:revision>351</cp:revision>
  <cp:lastPrinted>2019-12-20T05:09:00Z</cp:lastPrinted>
  <dcterms:created xsi:type="dcterms:W3CDTF">2014-12-09T06:02:00Z</dcterms:created>
  <dcterms:modified xsi:type="dcterms:W3CDTF">2020-01-14T02:17:00Z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